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101"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9" w:name="klasse-legislature"/>
    <w:p>
      <w:pPr>
        <w:pStyle w:val="berschrift2"/>
      </w:pPr>
      <w:r>
        <w:t xml:space="preserve">Klasse: Legislature</w:t>
      </w:r>
      <w:r>
        <w:t xml:space="preserve"> </w:t>
      </w:r>
      <w:bookmarkStart w:id="36" w:name="Legislature"/>
      <w:bookmarkEnd w:id="36"/>
    </w:p>
    <w:p>
      <w:pPr>
        <w:pStyle w:val="FirstParagraph"/>
      </w:pPr>
      <w:r>
        <w:rPr>
          <w:i/>
          <w:iCs/>
        </w:rPr>
        <w:t xml:space="preserve">Amtsdauer eines Parlaments als gesetzgebender Versammlung. Dauert in der Regel vier Jahre.</w:t>
      </w:r>
    </w:p>
    <w:bookmarkStart w:id="3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37"/>
    <w:bookmarkStart w:id="3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sitzungsperiode"/>
    <w:p>
      <w:pPr>
        <w:pStyle w:val="berschrift2"/>
      </w:pPr>
      <w:r>
        <w:t xml:space="preserve">Session (Sitzungsperiode)</w:t>
      </w:r>
    </w:p>
    <w:bookmarkStart w:id="40"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0"/>
    <w:bookmarkStart w:id="42"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1"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1"/>
    <w:bookmarkEnd w:id="42"/>
    <w:bookmarkStart w:id="43"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3"/>
    <w:bookmarkStart w:id="44"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4"/>
    <w:bookmarkStart w:id="45"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5"/>
    <w:bookmarkStart w:id="46"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6"/>
    <w:bookmarkStart w:id="47"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7"/>
    <w:bookmarkEnd w:id="48"/>
    <w:bookmarkStart w:id="57" w:name="klasse-session"/>
    <w:p>
      <w:pPr>
        <w:pStyle w:val="berschrift2"/>
      </w:pPr>
      <w:r>
        <w:t xml:space="preserve">Klasse: Session</w:t>
      </w:r>
      <w:r>
        <w:t xml:space="preserve"> </w:t>
      </w:r>
      <w:bookmarkStart w:id="49" w:name="Session"/>
      <w:bookmarkEnd w:id="49"/>
    </w:p>
    <w:p>
      <w:pPr>
        <w:pStyle w:val="FirstParagraph"/>
      </w:pPr>
      <w:r>
        <w:rPr>
          <w:i/>
          <w:iCs/>
        </w:rPr>
        <w:t xml:space="preserve">Eine Parlamentssession, die mehrere Sitzungen gruppiert und sich über einen bestimmten Zeitraum erstreckt.</w:t>
      </w:r>
    </w:p>
    <w:bookmarkStart w:id="5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50"/>
    <w:bookmarkStart w:id="51"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beispiele"/>
    <w:p>
      <w:pPr>
        <w:pStyle w:val="berschrift3"/>
      </w:pPr>
      <w:r>
        <w:t xml:space="preserve">Beispiele</w:t>
      </w:r>
    </w:p>
    <w:bookmarkStart w:id="52"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einzelne-sitzung"/>
    <w:p>
      <w:pPr>
        <w:pStyle w:val="berschrift2"/>
      </w:pPr>
      <w:r>
        <w:t xml:space="preserve">Meeting (Einzelne Sitzung)</w:t>
      </w:r>
    </w:p>
    <w:bookmarkStart w:id="58"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8"/>
    <w:bookmarkStart w:id="63"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9"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9"/>
    <w:bookmarkStart w:id="60"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0"/>
    <w:bookmarkStart w:id="61"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1"/>
    <w:bookmarkStart w:id="62" w:name="various"/>
    <w:p>
      <w:pPr>
        <w:pStyle w:val="berschrift4"/>
      </w:pPr>
      <w:r>
        <w:t xml:space="preserve">various</w:t>
      </w:r>
    </w:p>
    <w:p>
      <w:pPr>
        <w:pStyle w:val="FirstParagraph"/>
      </w:pPr>
      <w:r>
        <w:t xml:space="preserve">Andere Sitzungsformen, die nicht in die obigen Kategorien fallen</w:t>
      </w:r>
    </w:p>
    <w:bookmarkEnd w:id="62"/>
    <w:bookmarkEnd w:id="63"/>
    <w:bookmarkStart w:id="64"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4"/>
    <w:bookmarkStart w:id="67"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5"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5"/>
    <w:bookmarkStart w:id="66"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6"/>
    <w:bookmarkEnd w:id="67"/>
    <w:bookmarkStart w:id="68"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8"/>
    <w:bookmarkStart w:id="69"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9"/>
    <w:bookmarkStart w:id="70"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70"/>
    <w:bookmarkStart w:id="71"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71"/>
    <w:bookmarkStart w:id="72"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2"/>
    <w:bookmarkStart w:id="73"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3"/>
    <w:bookmarkEnd w:id="74"/>
    <w:bookmarkStart w:id="85" w:name="klasse-meeting"/>
    <w:p>
      <w:pPr>
        <w:pStyle w:val="berschrift2"/>
      </w:pPr>
      <w:r>
        <w:t xml:space="preserve">Klasse: Meeting</w:t>
      </w:r>
      <w:r>
        <w:t xml:space="preserve"> </w:t>
      </w:r>
      <w:bookmarkStart w:id="75" w:name="Meeting"/>
      <w:bookmarkEnd w:id="75"/>
    </w:p>
    <w:p>
      <w:pPr>
        <w:pStyle w:val="FirstParagraph"/>
      </w:pPr>
      <w:r>
        <w:rPr>
          <w:i/>
          <w:iCs/>
        </w:rPr>
        <w:t xml:space="preserve">Eine allgemeine Sitzungsklasse, die für Sessionen, Kommissionssitzungen, Sessionssitzung und andere verschiedene Versammlungen verwendet wird.</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r>
              <w:t xml:space="preserve">GroupReference</w:t>
            </w:r>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76"/>
    <w:bookmarkStart w:id="77" w:name="verwendungen-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beispiele-1"/>
    <w:p>
      <w:pPr>
        <w:pStyle w:val="berschrift3"/>
      </w:pPr>
      <w:r>
        <w:t xml:space="preserve">Beispiele</w:t>
      </w:r>
    </w:p>
    <w:bookmarkStart w:id="78"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Art der Sitzung.</w:t>
      </w:r>
    </w:p>
    <w:p>
      <w:pPr>
        <w:pStyle w:val="Textkrper"/>
      </w:pPr>
      <w:r>
        <w:t xml:space="preserve">URI:</w:t>
      </w:r>
      <w:r>
        <w:t xml:space="preserve"> </w:t>
      </w:r>
      <w:hyperlink ns1:id="rId87">
        <w:r>
          <w:rPr>
            <w:rStyle w:val="Hyperlink"/>
          </w:rPr>
          <w:t xml:space="preserve">ops:MeetingTypeEnum</w:t>
        </w:r>
      </w:hyperlink>
    </w:p>
    <w:bookmarkStart w:id="92"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Status der Sitzung.</w:t>
      </w:r>
    </w:p>
    <w:p>
      <w:pPr>
        <w:pStyle w:val="Textkrper"/>
      </w:pPr>
      <w:r>
        <w:t xml:space="preserve">URI:</w:t>
      </w:r>
      <w:r>
        <w:t xml:space="preserve"> </w:t>
      </w:r>
      <w:hyperlink ns1:id="rId95">
        <w:r>
          <w:rPr>
            <w:rStyle w:val="Hyperlink"/>
          </w:rPr>
          <w:t xml:space="preserve">ops:StateEnum</w:t>
        </w:r>
      </w:hyperlink>
    </w:p>
    <w:bookmarkStart w:id="99"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102" w:name="attendance-anwesenheit"/>
    <w:p>
      <w:pPr>
        <w:pStyle w:val="berschrift2"/>
      </w:pPr>
      <w:r>
        <w:t xml:space="preserve">Attendance (Anwesenheit)</w:t>
      </w:r>
    </w:p>
    <w:bookmarkEnd w:id="102"/>
    <w:bookmarkStart w:id="103"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03"/>
    <w:bookmarkStart w:id="106" w:name="zweiebenen-struktur"/>
    <w:p>
      <w:pPr>
        <w:pStyle w:val="berschrift2"/>
      </w:pPr>
      <w:r>
        <w:t xml:space="preserve">Zweiebenen-Struktur</w:t>
      </w:r>
    </w:p>
    <w:p>
      <w:pPr>
        <w:pStyle w:val="FirstParagraph"/>
      </w:pPr>
      <w:r>
        <w:t xml:space="preserve">Der Standard unterscheidet zwischen zwei Ebenen der Anwesenheitserfassung:</w:t>
      </w:r>
    </w:p>
    <w:bookmarkStart w:id="104"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4"/>
    <w:bookmarkStart w:id="105"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5"/>
    <w:bookmarkEnd w:id="106"/>
    <w:bookmarkStart w:id="110" w:name="attendance-aggregierte-ebene-1"/>
    <w:p>
      <w:pPr>
        <w:pStyle w:val="berschrift2"/>
      </w:pPr>
      <w:r>
        <w:t xml:space="preserve">Attendance (Aggregierte Ebene)</w:t>
      </w:r>
    </w:p>
    <w:bookmarkStart w:id="107"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7"/>
    <w:bookmarkStart w:id="108"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8"/>
    <w:bookmarkStart w:id="109"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9"/>
    <w:bookmarkEnd w:id="110"/>
    <w:bookmarkStart w:id="115" w:name="X2f45a2f6dd4499f3abb5cdfccb683a544487966"/>
    <w:p>
      <w:pPr>
        <w:pStyle w:val="berschrift2"/>
      </w:pPr>
      <w:r>
        <w:t xml:space="preserve">IndividualAttendance (Individuelle Ebene)</w:t>
      </w:r>
    </w:p>
    <w:bookmarkStart w:id="111"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11"/>
    <w:bookmarkStart w:id="113"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12">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13"/>
    <w:bookmarkStart w:id="114"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14"/>
    <w:bookmarkEnd w:id="115"/>
    <w:bookmarkStart w:id="116"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6"/>
    <w:bookmarkStart w:id="117"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7"/>
    <w:bookmarkStart w:id="121" w:name="klasse-attendance"/>
    <w:p>
      <w:pPr>
        <w:pStyle w:val="berschrift2"/>
      </w:pPr>
      <w:r>
        <w:t xml:space="preserve">Klasse: Attendance</w:t>
      </w:r>
      <w:r>
        <w:t xml:space="preserve"> </w:t>
      </w:r>
      <w:bookmarkStart w:id="118" w:name="Attendance"/>
      <w:bookmarkEnd w:id="118"/>
    </w:p>
    <w:p>
      <w:pPr>
        <w:pStyle w:val="FirstParagraph"/>
      </w:pPr>
      <w:r>
        <w:rPr>
          <w:i/>
          <w:iCs/>
        </w:rPr>
        <w:t xml:space="preserve">Aggregierte Anwesenheitsliste für eine Sitzung (Anzahl Anwesende, Abwesende, Entschuldigte).</w:t>
      </w:r>
    </w:p>
    <w:bookmarkStart w:id="11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 HasCreationModificationDates</w:t>
            </w:r>
          </w:p>
        </w:tc>
      </w:tr>
    </w:tbl>
    <w:bookmarkEnd w:id="119"/>
    <w:bookmarkStart w:id="12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klasse-individualattendance"/>
    <w:p>
      <w:pPr>
        <w:pStyle w:val="berschrift2"/>
      </w:pPr>
      <w:r>
        <w:t xml:space="preserve">Klasse: IndividualAttendance</w:t>
      </w:r>
      <w:r>
        <w:t xml:space="preserve"> </w:t>
      </w:r>
      <w:bookmarkStart w:id="122" w:name="IndividualAttendance"/>
      <w:bookmarkEnd w:id="122"/>
    </w:p>
    <w:p>
      <w:pPr>
        <w:pStyle w:val="FirstParagraph"/>
      </w:pPr>
      <w:r>
        <w:rPr>
          <w:i/>
          <w:iCs/>
        </w:rPr>
        <w:t xml:space="preserve">Einzelne Anwesenheitsfeststellung einer Person an einer Sitzung (verknüpft über das übergeordnete Attendance-Aggregat).</w:t>
      </w:r>
    </w:p>
    <w:bookmarkStart w:id="12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123"/>
    <w:bookmarkStart w:id="124"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Art der individuellen Anwesenheit.</w:t>
      </w:r>
    </w:p>
    <w:p>
      <w:pPr>
        <w:pStyle w:val="Textkrper"/>
      </w:pPr>
      <w:r>
        <w:t xml:space="preserve">URI:</w:t>
      </w:r>
      <w:r>
        <w:t xml:space="preserve"> </w:t>
      </w:r>
      <w:hyperlink ns1:id="rId127">
        <w:r>
          <w:rPr>
            <w:rStyle w:val="Hyperlink"/>
          </w:rPr>
          <w:t xml:space="preserve">ops:AttendanceTypeEnum</w:t>
        </w:r>
      </w:hyperlink>
    </w:p>
    <w:bookmarkStart w:id="131"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53" w:name="agendaitem-traktandum"/>
    <w:p>
      <w:pPr>
        <w:pStyle w:val="berschrift2"/>
      </w:pPr>
      <w:r>
        <w:t xml:space="preserve">AgendaItem (Traktandum)</w:t>
      </w:r>
    </w:p>
    <w:bookmarkStart w:id="134"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4"/>
    <w:bookmarkStart w:id="135"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35"/>
    <w:bookmarkStart w:id="136"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36"/>
    <w:bookmarkStart w:id="137"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37"/>
    <w:bookmarkStart w:id="138"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8"/>
    <w:bookmarkStart w:id="139"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9"/>
    <w:bookmarkStart w:id="142" w:name="status-und-ergebnis"/>
    <w:p>
      <w:pPr>
        <w:pStyle w:val="berschrift3"/>
      </w:pPr>
      <w:r>
        <w:t xml:space="preserve">Status und Ergebnis</w:t>
      </w:r>
    </w:p>
    <w:bookmarkStart w:id="140"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40"/>
    <w:bookmarkStart w:id="141"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41"/>
    <w:bookmarkEnd w:id="142"/>
    <w:bookmarkStart w:id="143"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43"/>
    <w:bookmarkStart w:id="144"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4"/>
    <w:bookmarkStart w:id="145"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45"/>
    <w:bookmarkStart w:id="149" w:name="besonderheiten-verschiedener-verfahren"/>
    <w:p>
      <w:pPr>
        <w:pStyle w:val="berschrift3"/>
      </w:pPr>
      <w:r>
        <w:t xml:space="preserve">Besonderheiten verschiedener Verfahren</w:t>
      </w:r>
    </w:p>
    <w:bookmarkStart w:id="146"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6"/>
    <w:bookmarkStart w:id="147"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47"/>
    <w:bookmarkStart w:id="148"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8"/>
    <w:bookmarkEnd w:id="149"/>
    <w:bookmarkStart w:id="150"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50"/>
    <w:bookmarkStart w:id="151" w:name="anwendungsbeispiele"/>
    <w:p>
      <w:pPr>
        <w:pStyle w:val="berschrift3"/>
      </w:pPr>
      <w:r>
        <w:t xml:space="preserve">Anwendungsbeispiele</w:t>
      </w:r>
    </w:p>
    <w:p>
      <w:pPr>
        <w:pStyle w:val="FirstParagraph"/>
      </w:pPr>
      <w:r>
        <w:t xml:space="preserve">…</w:t>
      </w:r>
    </w:p>
    <w:bookmarkEnd w:id="151"/>
    <w:bookmarkStart w:id="152"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52"/>
    <w:bookmarkEnd w:id="153"/>
    <w:bookmarkStart w:id="174" w:name="klasse-agendaitem"/>
    <w:p>
      <w:pPr>
        <w:pStyle w:val="berschrift2"/>
      </w:pPr>
      <w:r>
        <w:t xml:space="preserve">Klasse: AgendaItem</w:t>
      </w:r>
      <w:r>
        <w:t xml:space="preserve"> </w:t>
      </w:r>
      <w:bookmarkStart w:id="154" w:name="AgendaItem"/>
      <w:bookmarkEnd w:id="154"/>
    </w:p>
    <w:p>
      <w:pPr>
        <w:pStyle w:val="FirstParagraph"/>
      </w:pPr>
      <w:r>
        <w:rPr>
          <w:i/>
          <w:iCs/>
        </w:rPr>
        <w:t xml:space="preserve">Ein Traktandum einer Sitzung.</w:t>
      </w:r>
    </w:p>
    <w:bookmarkStart w:id="15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 HasCreationModificationDates</w:t>
            </w:r>
          </w:p>
        </w:tc>
      </w:tr>
    </w:tbl>
    <w:bookmarkEnd w:id="155"/>
    <w:bookmarkStart w:id="156"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beispiele-2"/>
    <w:p>
      <w:pPr>
        <w:pStyle w:val="berschrift3"/>
      </w:pPr>
      <w:r>
        <w:t xml:space="preserve">Beispiele</w:t>
      </w:r>
    </w:p>
    <w:bookmarkStart w:id="157"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Art des Traktandums, unterscheidet einzelne von gruppierten Traktanden.</w:t>
      </w:r>
    </w:p>
    <w:p>
      <w:pPr>
        <w:pStyle w:val="Textkrper"/>
      </w:pPr>
      <w:r>
        <w:t xml:space="preserve">URI:</w:t>
      </w:r>
      <w:r>
        <w:t xml:space="preserve"> </w:t>
      </w:r>
      <w:hyperlink ns1:id="rId176">
        <w:r>
          <w:rPr>
            <w:rStyle w:val="Hyperlink"/>
          </w:rPr>
          <w:t xml:space="preserve">ops:AgendaItemTypeEnum</w:t>
        </w:r>
      </w:hyperlink>
    </w:p>
    <w:bookmarkStart w:id="17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tokoll-protocol"/>
    <w:p>
      <w:pPr>
        <w:pStyle w:val="berschrift2"/>
      </w:pPr>
      <w:r>
        <w:t xml:space="preserve">Protokoll (Protocol)</w:t>
      </w:r>
    </w:p>
    <w:bookmarkStart w:id="18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klasse-protocol"/>
    <w:p>
      <w:pPr>
        <w:pStyle w:val="berschrift2"/>
      </w:pPr>
      <w:r>
        <w:t xml:space="preserve">Klasse: Protocol</w:t>
      </w:r>
      <w:r>
        <w:t xml:space="preserve"> </w:t>
      </w:r>
      <w:bookmarkStart w:id="183" w:name="Protocol"/>
      <w:bookmarkEnd w:id="183"/>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8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184"/>
    <w:bookmarkStart w:id="185"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86"/>
    <w:bookmarkEnd w:id="187"/>
    <w:bookmarkStart w:id="191" w:name="klasse-protocolitem"/>
    <w:p>
      <w:pPr>
        <w:pStyle w:val="berschrift2"/>
      </w:pPr>
      <w:r>
        <w:t xml:space="preserve">Klasse: ProtocolItem</w:t>
      </w:r>
      <w:r>
        <w:t xml:space="preserve"> </w:t>
      </w:r>
      <w:bookmarkStart w:id="188" w:name="ProtocolItem"/>
      <w:bookmarkEnd w:id="188"/>
    </w:p>
    <w:p>
      <w:pPr>
        <w:pStyle w:val="FirstParagraph"/>
      </w:pPr>
      <w:r>
        <w:rPr>
          <w:i/>
          <w:iCs/>
        </w:rPr>
        <w:t xml:space="preserve">Ein Traktandum, wie es im Protokoll tatsächlich festgehalten wurde.</w:t>
      </w:r>
    </w:p>
    <w:bookmarkStart w:id="18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 HasCreationModificationDates</w:t>
            </w:r>
          </w:p>
        </w:tc>
      </w:tr>
    </w:tbl>
    <w:bookmarkEnd w:id="189"/>
    <w:bookmarkStart w:id="190"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gemeinsame-beratung-jointdebate"/>
    <w:p>
      <w:pPr>
        <w:pStyle w:val="berschrift2"/>
      </w:pPr>
      <w:r>
        <w:t xml:space="preserve">Gemeinsame Beratung (JointDebate)</w:t>
      </w:r>
    </w:p>
    <w:bookmarkStart w:id="192"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92"/>
    <w:bookmarkEnd w:id="193"/>
    <w:bookmarkStart w:id="196" w:name="klasse-jointdebate"/>
    <w:p>
      <w:pPr>
        <w:pStyle w:val="berschrift2"/>
      </w:pPr>
      <w:r>
        <w:t xml:space="preserve">Klasse: JointDebate</w:t>
      </w:r>
      <w:r>
        <w:t xml:space="preserve"> </w:t>
      </w:r>
      <w:bookmarkStart w:id="194" w:name="JointDebate"/>
      <w:bookmarkEnd w:id="194"/>
    </w:p>
    <w:p>
      <w:pPr>
        <w:pStyle w:val="FirstParagraph"/>
      </w:pPr>
      <w:r>
        <w:rPr>
          <w:i/>
          <w:iCs/>
        </w:rPr>
        <w:t xml:space="preserve">Traktanden die gemeinsam behandelt werden.</w:t>
      </w:r>
    </w:p>
    <w:bookmarkStart w:id="19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95"/>
    <w:bookmarkEnd w:id="196"/>
    <w:bookmarkStart w:id="221" w:name="resolution-beschluss"/>
    <w:p>
      <w:pPr>
        <w:pStyle w:val="berschrift2"/>
      </w:pPr>
      <w:r>
        <w:t xml:space="preserve">Resolution (Beschluss)</w:t>
      </w:r>
    </w:p>
    <w:bookmarkStart w:id="197"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97"/>
    <w:bookmarkStart w:id="198"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98"/>
    <w:bookmarkStart w:id="207"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99"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99"/>
    <w:bookmarkStart w:id="200"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200"/>
    <w:bookmarkStart w:id="201"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201"/>
    <w:bookmarkStart w:id="202"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202"/>
    <w:bookmarkStart w:id="203"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203"/>
    <w:bookmarkStart w:id="204"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204"/>
    <w:bookmarkStart w:id="205"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205"/>
    <w:bookmarkStart w:id="206"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206"/>
    <w:bookmarkEnd w:id="207"/>
    <w:bookmarkStart w:id="208"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208"/>
    <w:bookmarkStart w:id="209"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209"/>
    <w:bookmarkStart w:id="210"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210"/>
    <w:bookmarkStart w:id="211"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211"/>
    <w:bookmarkStart w:id="212"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12"/>
    <w:bookmarkStart w:id="216" w:name="Xd5090fe232365a47f5e90c8c3c65004767f33c9"/>
    <w:p>
      <w:pPr>
        <w:pStyle w:val="berschrift3"/>
      </w:pPr>
      <w:r>
        <w:t xml:space="preserve">Anwendungsfälle in verschiedenen Kontexten</w:t>
      </w:r>
    </w:p>
    <w:bookmarkStart w:id="213"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13"/>
    <w:bookmarkStart w:id="214"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14"/>
    <w:bookmarkStart w:id="215"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15"/>
    <w:bookmarkEnd w:id="216"/>
    <w:bookmarkStart w:id="219" w:name="technische-überlegungen"/>
    <w:p>
      <w:pPr>
        <w:pStyle w:val="berschrift3"/>
      </w:pPr>
      <w:r>
        <w:t xml:space="preserve">Technische Überlegungen</w:t>
      </w:r>
    </w:p>
    <w:bookmarkStart w:id="217"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17"/>
    <w:bookmarkStart w:id="218"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18"/>
    <w:bookmarkEnd w:id="219"/>
    <w:bookmarkStart w:id="220"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20"/>
    <w:bookmarkEnd w:id="221"/>
    <w:bookmarkStart w:id="225" w:name="klasse-resolution"/>
    <w:p>
      <w:pPr>
        <w:pStyle w:val="berschrift2"/>
      </w:pPr>
      <w:r>
        <w:t xml:space="preserve">Klasse: Resolution</w:t>
      </w:r>
      <w:r>
        <w:t xml:space="preserve"> </w:t>
      </w:r>
      <w:bookmarkStart w:id="222" w:name="Resolution"/>
      <w:bookmarkEnd w:id="222"/>
    </w:p>
    <w:p>
      <w:pPr>
        <w:pStyle w:val="FirstParagraph"/>
      </w:pPr>
      <w:r>
        <w:rPr>
          <w:i/>
          <w:iCs/>
        </w:rPr>
        <w:t xml:space="preserve">Eine Resolution oder Entscheidung zu einem Traktandum, einschliesslich Abstimmungsverfahren.</w:t>
      </w:r>
    </w:p>
    <w:bookmarkStart w:id="2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23"/>
    <w:bookmarkStart w:id="224"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Art der Resolution zu einem Traktandum.</w:t>
      </w:r>
    </w:p>
    <w:p>
      <w:pPr>
        <w:pStyle w:val="Textkrper"/>
      </w:pPr>
      <w:r>
        <w:t xml:space="preserve">URI:</w:t>
      </w:r>
      <w:r>
        <w:t xml:space="preserve"> </w:t>
      </w:r>
      <w:hyperlink ns1:id="rId227">
        <w:r>
          <w:rPr>
            <w:rStyle w:val="Hyperlink"/>
          </w:rPr>
          <w:t xml:space="preserve">ops:ResolutionTypeEnum</w:t>
        </w:r>
      </w:hyperlink>
    </w:p>
    <w:bookmarkStart w:id="23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anträge"/>
    <w:p>
      <w:pPr>
        <w:pStyle w:val="berschrift2"/>
      </w:pPr>
      <w:r>
        <w:t xml:space="preserve">Motion (Anträge)</w:t>
      </w:r>
    </w:p>
    <w:bookmarkStart w:id="238" w:name="zweck"/>
    <w:p>
      <w:pPr>
        <w:pStyle w:val="berschrift3"/>
      </w:pPr>
      <w:r>
        <w:t xml:space="preserve">Zweck</w:t>
      </w:r>
    </w:p>
    <w:p>
      <w:pPr>
        <w:pStyle w:val="FirstParagraph"/>
      </w:pPr>
      <w:r>
        <w:t xml:space="preserve">Erfasst Anträge, die während der Sitzung gestellt werden (Änderungsanträge, Verfahrensanträge, etc.).</w:t>
      </w:r>
    </w:p>
    <w:bookmarkEnd w:id="238"/>
    <w:bookmarkStart w:id="239"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39"/>
    <w:bookmarkStart w:id="240"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40"/>
    <w:bookmarkStart w:id="241"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41"/>
    <w:bookmarkEnd w:id="242"/>
    <w:bookmarkStart w:id="245" w:name="klasse-motion"/>
    <w:p>
      <w:pPr>
        <w:pStyle w:val="berschrift2"/>
      </w:pPr>
      <w:r>
        <w:t xml:space="preserve">Klasse: Motion</w:t>
      </w:r>
      <w:r>
        <w:t xml:space="preserve"> </w:t>
      </w:r>
      <w:bookmarkStart w:id="243" w:name="Motion"/>
      <w:bookmarkEnd w:id="243"/>
    </w:p>
    <w:p>
      <w:pPr>
        <w:pStyle w:val="FirstParagraph"/>
      </w:pPr>
      <w:r>
        <w:rPr>
          <w:i/>
          <w:iCs/>
        </w:rPr>
        <w:t xml:space="preserve">Ein formeller Antrag, der während der Verhandlungen eingereicht wird.</w:t>
      </w:r>
    </w:p>
    <w:bookmarkStart w:id="24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44"/>
    <w:p>
      <w:r>
        <w:br w:type="page"/>
      </w:r>
    </w:p>
    <w:bookmarkEnd w:id="245"/>
    <w:bookmarkEnd w:id="246"/>
    <w:bookmarkStart w:id="406"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47" w:name="voting-abstimmung"/>
    <w:p>
      <w:pPr>
        <w:pStyle w:val="berschrift2"/>
      </w:pPr>
      <w:r>
        <w:t xml:space="preserve">Voting (Abstimmung)</w:t>
      </w:r>
    </w:p>
    <w:bookmarkEnd w:id="247"/>
    <w:bookmarkStart w:id="248"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48"/>
    <w:bookmarkStart w:id="253"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49"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49"/>
    <w:bookmarkStart w:id="250"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50"/>
    <w:bookmarkStart w:id="251"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51"/>
    <w:bookmarkStart w:id="252"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52"/>
    <w:bookmarkEnd w:id="253"/>
    <w:bookmarkStart w:id="254"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54"/>
    <w:bookmarkStart w:id="257"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55"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55"/>
    <w:bookmarkStart w:id="256"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56"/>
    <w:bookmarkEnd w:id="257"/>
    <w:bookmarkStart w:id="261" w:name="abstimmungsergebnis"/>
    <w:p>
      <w:pPr>
        <w:pStyle w:val="berschrift2"/>
      </w:pPr>
      <w:r>
        <w:t xml:space="preserve">Abstimmungsergebnis</w:t>
      </w:r>
    </w:p>
    <w:p>
      <w:pPr>
        <w:pStyle w:val="FirstParagraph"/>
      </w:pPr>
      <w:r>
        <w:t xml:space="preserve">Das Ergebnis wird auf zwei Arten erfasst:</w:t>
      </w:r>
    </w:p>
    <w:bookmarkStart w:id="258"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58"/>
    <w:bookmarkStart w:id="259"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59"/>
    <w:bookmarkStart w:id="260"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62"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62"/>
    <w:bookmarkStart w:id="263"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63"/>
    <w:bookmarkStart w:id="264"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64"/>
    <w:bookmarkStart w:id="265"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65"/>
    <w:bookmarkEnd w:id="266"/>
    <w:bookmarkStart w:id="267"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67"/>
    <w:bookmarkStart w:id="268"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68"/>
    <w:bookmarkStart w:id="269"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69"/>
    <w:bookmarkStart w:id="270"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70"/>
    <w:bookmarkStart w:id="271"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71"/>
    <w:bookmarkStart w:id="272"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72"/>
    <w:bookmarkStart w:id="281" w:name="klasse-voting"/>
    <w:p>
      <w:pPr>
        <w:pStyle w:val="berschrift2"/>
      </w:pPr>
      <w:r>
        <w:t xml:space="preserve">Klasse: Voting</w:t>
      </w:r>
      <w:r>
        <w:t xml:space="preserve"> </w:t>
      </w:r>
      <w:bookmarkStart w:id="273" w:name="Voting"/>
      <w:bookmarkEnd w:id="273"/>
    </w:p>
    <w:p>
      <w:pPr>
        <w:pStyle w:val="FirstParagraph"/>
      </w:pPr>
      <w:r>
        <w:rPr>
          <w:i/>
          <w:iCs/>
        </w:rPr>
        <w:t xml:space="preserve">Ein Abstimmungsverfahren mit Einzelstimmen und Ergebnissen.</w:t>
      </w:r>
    </w:p>
    <w:bookmarkStart w:id="27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 HasCreationModificationDates</w:t>
            </w:r>
          </w:p>
        </w:tc>
      </w:tr>
    </w:tbl>
    <w:bookmarkEnd w:id="274"/>
    <w:bookmarkStart w:id="275"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beispiele-3"/>
    <w:p>
      <w:pPr>
        <w:pStyle w:val="berschrift3"/>
      </w:pPr>
      <w:r>
        <w:t xml:space="preserve">Beispiele</w:t>
      </w:r>
    </w:p>
    <w:bookmarkStart w:id="276"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Art des Abstimmungsverfahrens.</w:t>
      </w:r>
    </w:p>
    <w:p>
      <w:pPr>
        <w:pStyle w:val="Textkrper"/>
      </w:pPr>
      <w:r>
        <w:t xml:space="preserve">URI:</w:t>
      </w:r>
      <w:r>
        <w:t xml:space="preserve"> </w:t>
      </w:r>
      <w:hyperlink ns1:id="rId283">
        <w:r>
          <w:rPr>
            <w:rStyle w:val="Hyperlink"/>
          </w:rPr>
          <w:t xml:space="preserve">ops:VotingTypeEnum</w:t>
        </w:r>
      </w:hyperlink>
    </w:p>
    <w:bookmarkStart w:id="28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Art der für die Abstimmung erforderlichen Mehrheit.</w:t>
      </w:r>
    </w:p>
    <w:p>
      <w:pPr>
        <w:pStyle w:val="Textkrper"/>
      </w:pPr>
      <w:r>
        <w:t xml:space="preserve">URI:</w:t>
      </w:r>
      <w:r>
        <w:t xml:space="preserve"> </w:t>
      </w:r>
      <w:hyperlink ns1:id="rId292">
        <w:r>
          <w:rPr>
            <w:rStyle w:val="Hyperlink"/>
          </w:rPr>
          <w:t xml:space="preserve">ops:MajorityTypeEnum</w:t>
        </w:r>
      </w:hyperlink>
    </w:p>
    <w:bookmarkStart w:id="296"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einzelstimme"/>
    <w:p>
      <w:pPr>
        <w:pStyle w:val="berschrift2"/>
      </w:pPr>
      <w:r>
        <w:t xml:space="preserve">Individual Vote (Einzelstimme)</w:t>
      </w:r>
    </w:p>
    <w:bookmarkEnd w:id="298"/>
    <w:bookmarkStart w:id="299"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99"/>
    <w:bookmarkStart w:id="300"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300"/>
    <w:bookmarkStart w:id="301"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301"/>
    <w:bookmarkStart w:id="305"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302"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302"/>
    <w:bookmarkStart w:id="303"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303"/>
    <w:bookmarkStart w:id="304"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304"/>
    <w:bookmarkEnd w:id="305"/>
    <w:bookmarkStart w:id="307"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306"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306"/>
    <w:bookmarkEnd w:id="307"/>
    <w:bookmarkStart w:id="308"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308"/>
    <w:bookmarkStart w:id="309"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309"/>
    <w:bookmarkStart w:id="310"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310"/>
    <w:bookmarkStart w:id="311"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311"/>
    <w:bookmarkStart w:id="312"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312"/>
    <w:bookmarkStart w:id="313"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313"/>
    <w:bookmarkStart w:id="328" w:name="klasse-individualvote"/>
    <w:p>
      <w:pPr>
        <w:pStyle w:val="berschrift2"/>
      </w:pPr>
      <w:r>
        <w:t xml:space="preserve">Klasse: IndividualVote</w:t>
      </w:r>
      <w:r>
        <w:t xml:space="preserve"> </w:t>
      </w:r>
      <w:bookmarkStart w:id="314" w:name="IndividualVote"/>
      <w:bookmarkEnd w:id="314"/>
    </w:p>
    <w:p>
      <w:pPr>
        <w:pStyle w:val="FirstParagraph"/>
      </w:pPr>
      <w:r>
        <w:rPr>
          <w:i/>
          <w:iCs/>
        </w:rPr>
        <w:t xml:space="preserve">Eine Einzelstimme eines Mitglieds während eines Abstimmungsverfahrens.</w:t>
      </w:r>
    </w:p>
    <w:bookmarkStart w:id="31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315"/>
    <w:bookmarkStart w:id="31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beispiele-4"/>
    <w:p>
      <w:pPr>
        <w:pStyle w:val="berschrift3"/>
      </w:pPr>
      <w:r>
        <w:t xml:space="preserve">Beispiele</w:t>
      </w:r>
    </w:p>
    <w:bookmarkStart w:id="317"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Art der Einzelstimme eines Mitglieds.</w:t>
      </w:r>
    </w:p>
    <w:p>
      <w:pPr>
        <w:pStyle w:val="Textkrper"/>
      </w:pPr>
      <w:r>
        <w:t xml:space="preserve">URI:</w:t>
      </w:r>
      <w:r>
        <w:t xml:space="preserve"> </w:t>
      </w:r>
      <w:hyperlink ns1:id="rId330">
        <w:r>
          <w:rPr>
            <w:rStyle w:val="Hyperlink"/>
          </w:rPr>
          <w:t xml:space="preserve">ops:IndividualVoteTypeEnum</w:t>
        </w:r>
      </w:hyperlink>
    </w:p>
    <w:bookmarkStart w:id="337"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wahl"/>
    <w:p>
      <w:pPr>
        <w:pStyle w:val="berschrift2"/>
      </w:pPr>
      <w:r>
        <w:t xml:space="preserve">Election (Wahl)</w:t>
      </w:r>
    </w:p>
    <w:bookmarkEnd w:id="339"/>
    <w:bookmarkStart w:id="340"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40"/>
    <w:bookmarkStart w:id="341"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41"/>
    <w:bookmarkStart w:id="345"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42"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42"/>
    <w:bookmarkStart w:id="343"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43"/>
    <w:bookmarkStart w:id="344"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44"/>
    <w:bookmarkEnd w:id="345"/>
    <w:bookmarkStart w:id="346"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46"/>
    <w:bookmarkStart w:id="347"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47"/>
    <w:bookmarkStart w:id="348"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48"/>
    <w:bookmarkStart w:id="349"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49"/>
    <w:bookmarkStart w:id="350"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50"/>
    <w:bookmarkStart w:id="351"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51"/>
    <w:bookmarkStart w:id="355"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52"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52"/>
    <w:bookmarkStart w:id="353"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53"/>
    <w:bookmarkStart w:id="354"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54"/>
    <w:bookmarkEnd w:id="355"/>
    <w:bookmarkStart w:id="356"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56"/>
    <w:bookmarkStart w:id="357"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57"/>
    <w:bookmarkStart w:id="358"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58"/>
    <w:bookmarkStart w:id="363" w:name="besonderheiten-verschiedener-wahlen"/>
    <w:p>
      <w:pPr>
        <w:pStyle w:val="berschrift2"/>
      </w:pPr>
      <w:r>
        <w:t xml:space="preserve">Besonderheiten verschiedener Wahlen</w:t>
      </w:r>
    </w:p>
    <w:bookmarkStart w:id="359"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59"/>
    <w:bookmarkStart w:id="360"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60"/>
    <w:bookmarkStart w:id="361"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61"/>
    <w:bookmarkStart w:id="362"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62"/>
    <w:bookmarkEnd w:id="363"/>
    <w:bookmarkStart w:id="364"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64"/>
    <w:bookmarkStart w:id="368" w:name="klasse-election"/>
    <w:p>
      <w:pPr>
        <w:pStyle w:val="berschrift2"/>
      </w:pPr>
      <w:r>
        <w:t xml:space="preserve">Klasse: Election</w:t>
      </w:r>
      <w:r>
        <w:t xml:space="preserve"> </w:t>
      </w:r>
      <w:bookmarkStart w:id="365" w:name="Election"/>
      <w:bookmarkEnd w:id="365"/>
    </w:p>
    <w:p>
      <w:pPr>
        <w:pStyle w:val="FirstParagraph"/>
      </w:pPr>
      <w:r>
        <w:rPr>
          <w:i/>
          <w:iCs/>
        </w:rPr>
        <w:t xml:space="preserve">Ein Wahlverfahren zur Wahl von Personen in Positionen.</w:t>
      </w:r>
    </w:p>
    <w:bookmarkStart w:id="3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 HasCreationModificationDates</w:t>
            </w:r>
          </w:p>
        </w:tc>
      </w:tr>
    </w:tbl>
    <w:bookmarkEnd w:id="366"/>
    <w:bookmarkStart w:id="367" w:name="verwendungen-1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Art des Wahlverfahrens.</w:t>
      </w:r>
    </w:p>
    <w:p>
      <w:pPr>
        <w:pStyle w:val="Textkrper"/>
      </w:pPr>
      <w:r>
        <w:t xml:space="preserve">URI:</w:t>
      </w:r>
      <w:r>
        <w:t xml:space="preserve"> </w:t>
      </w:r>
      <w:hyperlink ns1:id="rId370">
        <w:r>
          <w:rPr>
            <w:rStyle w:val="Hyperlink"/>
          </w:rPr>
          <w:t xml:space="preserve">ops:ElectionTypeEnum</w:t>
        </w:r>
      </w:hyperlink>
    </w:p>
    <w:bookmarkStart w:id="374"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75"/>
    <w:bookmarkStart w:id="376" w:name="speech-wortmeldung-votum"/>
    <w:p>
      <w:pPr>
        <w:pStyle w:val="berschrift2"/>
      </w:pPr>
      <w:r>
        <w:t xml:space="preserve">Speech (Wortmeldung, Votum)</w:t>
      </w:r>
    </w:p>
    <w:bookmarkEnd w:id="376"/>
    <w:bookmarkStart w:id="377"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7"/>
    <w:bookmarkStart w:id="382" w:name="arten-von-speeches"/>
    <w:p>
      <w:pPr>
        <w:pStyle w:val="berschrift2"/>
      </w:pPr>
      <w:r>
        <w:t xml:space="preserve">Arten von Speeches</w:t>
      </w:r>
    </w:p>
    <w:p>
      <w:pPr>
        <w:pStyle w:val="FirstParagraph"/>
      </w:pPr>
      <w:r>
        <w:t xml:space="preserve">Parlamentarische Wortmeldungen haben verschiedene Formen:</w:t>
      </w:r>
    </w:p>
    <w:bookmarkStart w:id="378"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78"/>
    <w:bookmarkStart w:id="379"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79"/>
    <w:bookmarkStart w:id="380"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80"/>
    <w:bookmarkStart w:id="381"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81"/>
    <w:bookmarkEnd w:id="382"/>
    <w:bookmarkStart w:id="384"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83"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83"/>
    <w:bookmarkEnd w:id="384"/>
    <w:bookmarkStart w:id="385"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85"/>
    <w:bookmarkStart w:id="386"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6"/>
    <w:bookmarkStart w:id="387"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87"/>
    <w:bookmarkStart w:id="393"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91" w:name="verschiedene-textversionen"/>
    <w:p>
      <w:pPr>
        <w:pStyle w:val="berschrift3"/>
      </w:pPr>
      <w:r>
        <w:t xml:space="preserve">Verschiedene Textversionen</w:t>
      </w:r>
    </w:p>
    <w:bookmarkStart w:id="388"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88"/>
    <w:bookmarkStart w:id="389"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89"/>
    <w:bookmarkStart w:id="390"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90"/>
    <w:bookmarkEnd w:id="391"/>
    <w:bookmarkStart w:id="392"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92"/>
    <w:bookmarkEnd w:id="393"/>
    <w:bookmarkStart w:id="397"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94"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94"/>
    <w:bookmarkStart w:id="395"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95"/>
    <w:bookmarkStart w:id="396"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96"/>
    <w:bookmarkEnd w:id="397"/>
    <w:bookmarkStart w:id="398"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98"/>
    <w:bookmarkStart w:id="399"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99"/>
    <w:bookmarkStart w:id="405" w:name="klasse-speech"/>
    <w:p>
      <w:pPr>
        <w:pStyle w:val="berschrift2"/>
      </w:pPr>
      <w:r>
        <w:t xml:space="preserve">Klasse: Speech</w:t>
      </w:r>
      <w:r>
        <w:t xml:space="preserve"> </w:t>
      </w:r>
      <w:bookmarkStart w:id="400" w:name="Speech"/>
      <w:bookmarkEnd w:id="400"/>
    </w:p>
    <w:p>
      <w:pPr>
        <w:pStyle w:val="FirstParagraph"/>
      </w:pPr>
      <w:r>
        <w:rPr>
          <w:i/>
          <w:iCs/>
        </w:rPr>
        <w:t xml:space="preserve">Eine Wortmeldung während einer Sitzung (auch Votum oder Redebeitrag genannt).</w:t>
      </w:r>
    </w:p>
    <w:bookmarkStart w:id="40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 HasCreationModificationDates</w:t>
            </w:r>
          </w:p>
        </w:tc>
      </w:tr>
    </w:tbl>
    <w:bookmarkEnd w:id="401"/>
    <w:bookmarkStart w:id="402" w:name="verwendungen-1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beispiele-5"/>
    <w:p>
      <w:pPr>
        <w:pStyle w:val="berschrift3"/>
      </w:pPr>
      <w:r>
        <w:t xml:space="preserve">Beispiele</w:t>
      </w:r>
    </w:p>
    <w:bookmarkStart w:id="403"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11" w:name="textsegment"/>
    <w:p>
      <w:pPr>
        <w:pStyle w:val="berschrift2"/>
      </w:pPr>
      <w:r>
        <w:t xml:space="preserve">TextSegment</w:t>
      </w:r>
    </w:p>
    <w:bookmarkStart w:id="407"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7"/>
    <w:bookmarkStart w:id="408"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408"/>
    <w:bookmarkStart w:id="409"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9"/>
    <w:bookmarkStart w:id="410"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10"/>
    <w:bookmarkEnd w:id="411"/>
    <w:bookmarkStart w:id="416" w:name="media"/>
    <w:p>
      <w:pPr>
        <w:pStyle w:val="berschrift2"/>
      </w:pPr>
      <w:r>
        <w:t xml:space="preserve">Media</w:t>
      </w:r>
    </w:p>
    <w:bookmarkStart w:id="412" w:name="zweck-2"/>
    <w:p>
      <w:pPr>
        <w:pStyle w:val="berschrift3"/>
      </w:pPr>
      <w:r>
        <w:t xml:space="preserve">Zweck</w:t>
      </w:r>
    </w:p>
    <w:p>
      <w:pPr>
        <w:pStyle w:val="FirstParagraph"/>
      </w:pPr>
      <w:r>
        <w:t xml:space="preserve">Referenziert Mediendateien (Audio, Video, Dokumente), die zu parlamentarischen Aktivitäten gehören.</w:t>
      </w:r>
    </w:p>
    <w:bookmarkEnd w:id="412"/>
    <w:bookmarkStart w:id="413"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13"/>
    <w:bookmarkStart w:id="414"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14"/>
    <w:bookmarkStart w:id="415"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5"/>
    <w:bookmarkEnd w:id="416"/>
    <w:bookmarkStart w:id="420" w:name="klasse-textsegment"/>
    <w:p>
      <w:pPr>
        <w:pStyle w:val="berschrift2"/>
      </w:pPr>
      <w:r>
        <w:t xml:space="preserve">Klasse: TextSegment</w:t>
      </w:r>
      <w:r>
        <w:t xml:space="preserve"> </w:t>
      </w:r>
      <w:bookmarkStart w:id="417" w:name="TextSegment"/>
      <w:bookmarkEnd w:id="417"/>
    </w:p>
    <w:p>
      <w:pPr>
        <w:pStyle w:val="FirstParagraph"/>
      </w:pPr>
      <w:r>
        <w:rPr>
          <w:i/>
          <w:iCs/>
        </w:rPr>
        <w:t xml:space="preserve">Ein Textsegment wie Querverweise oder Zwischentitel in Sitzungsprotokollen.</w:t>
      </w:r>
    </w:p>
    <w:bookmarkStart w:id="41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8"/>
    <w:bookmarkStart w:id="41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klasse-media"/>
    <w:p>
      <w:pPr>
        <w:pStyle w:val="berschrift2"/>
      </w:pPr>
      <w:r>
        <w:t xml:space="preserve">Klasse: Media</w:t>
      </w:r>
      <w:r>
        <w:t xml:space="preserve"> </w:t>
      </w:r>
      <w:bookmarkStart w:id="421" w:name="Media"/>
      <w:bookmarkEnd w:id="421"/>
    </w:p>
    <w:p>
      <w:pPr>
        <w:pStyle w:val="FirstParagraph"/>
      </w:pPr>
      <w:r>
        <w:rPr>
          <w:i/>
          <w:iCs/>
        </w:rPr>
        <w:t xml:space="preserve">Mediendateien oder Dokumente (einschliesslich Protokolle in PDF/HTML/WORD oder Links zu Audio/Video).</w:t>
      </w:r>
    </w:p>
    <w:bookmarkStart w:id="42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22"/>
    <w:bookmarkEnd w:id="423"/>
    <w:bookmarkStart w:id="427" w:name="klasse-multilingualstring"/>
    <w:p>
      <w:pPr>
        <w:pStyle w:val="berschrift2"/>
      </w:pPr>
      <w:r>
        <w:t xml:space="preserve">Klasse: MultilingualString</w:t>
      </w:r>
      <w:r>
        <w:t xml:space="preserve"> </w:t>
      </w:r>
      <w:bookmarkStart w:id="424" w:name="MultilingualString"/>
      <w:bookmarkEnd w:id="424"/>
    </w:p>
    <w:p>
      <w:pPr>
        <w:pStyle w:val="FirstParagraph"/>
      </w:pPr>
      <w:r>
        <w:rPr>
          <w:i/>
          <w:iCs/>
        </w:rPr>
        <w:t xml:space="preserve">Ein String, der Text in mehreren Sprachen enthalten kann.</w:t>
      </w:r>
    </w:p>
    <w:bookmarkStart w:id="42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5"/>
    <w:bookmarkStart w:id="42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klasse-container"/>
    <w:p>
      <w:pPr>
        <w:pStyle w:val="berschrift2"/>
      </w:pPr>
      <w:r>
        <w:t xml:space="preserve">Klasse: Container</w:t>
      </w:r>
      <w:r>
        <w:t xml:space="preserve"> </w:t>
      </w:r>
      <w:bookmarkStart w:id="428" w:name="Container"/>
      <w:bookmarkEnd w:id="428"/>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2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HasIdentification</w:t>
            </w:r>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29"/>
    <w:bookmarkStart w:id="436" w:name="beispiele-6"/>
    <w:p>
      <w:pPr>
        <w:pStyle w:val="berschrift3"/>
      </w:pPr>
      <w:r>
        <w:t xml:space="preserve">Beispiele</w:t>
      </w:r>
    </w:p>
    <w:bookmarkStart w:id="430"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bookmarkEnd w:id="437"/>
    <w:bookmarkEnd w:id="43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2026-08-10T09:40:58Z</dcterms:created>
  <dcterms:modified xsi:type="dcterms:W3CDTF">2026-08-10T09:40:58Z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