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Internes Review</w:t>
            </w: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summary"/>
    <w:p>
      <w:pPr>
        <w:pStyle w:val="Heading1"/>
      </w:pPr>
      <w:r>
        <w:t xml:space="preserve">Summary</w:t>
      </w:r>
    </w:p>
    <w:p>
      <w:pPr>
        <w:pStyle w:val="FirstParagraph"/>
      </w:pPr>
      <w:r>
        <w:t xml:space="preserve">Management summary of the document.</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8" w:name="einführung"/>
    <w:p>
      <w:pPr>
        <w:pStyle w:val="Heading1"/>
      </w:pPr>
      <w:r>
        <w:t xml:space="preserve">Einführung</w:t>
      </w:r>
    </w:p>
    <w:p>
      <w:pPr>
        <w:pStyle w:val="FirstParagraph"/>
      </w:pPr>
      <w:r>
        <w:t xml:space="preserve">Der Inhalt dieses Substandards sind die politischen Akteure, seien es Personen (Rats- oder Verwaltungsmitglieder) oder Gruppen (Parteien, Fraktionen, Gremien, Kommissionen und Verbände).</w:t>
      </w:r>
    </w:p>
    <w:p>
      <w:pPr>
        <w:pStyle w:val="BodyText"/>
      </w:pPr>
      <w:r>
        <w:t xml:space="preserve">Zum einen wird eine Struktur definiert, die es erlaubt, Informationen in Ratsinformationssystemen oder ähnlichen Systemen der Öffentlichkeit strukturiert zur Verfügung zu stellen. Zum anderen werden den politischen Akteuren eindeutige Identifikatoren zugeteilt, mit dem Ziel, aus anderen Standards dieser Fachgruppe darauf referenzieren zu können.</w:t>
      </w:r>
    </w:p>
    <w:p>
      <w:pPr>
        <w:pStyle w:val="BodyText"/>
      </w:pPr>
      <w:r>
        <w:t xml:space="preserve">Es wurde bei der Definition darauf geachtet, dass es den publizierenden Organisationen ermöglicht wird, alle Informationen möglichst strukturiert zu veröffentlichen. Dies erlaubt es, für die Konsumenten einen maximalen Nutzen zu erzielen. Es ist aber jeweils auch möglich auszudrücken, wenn Informationen nicht in der maximalen Detailstufe vorhanden sind. (Es kann zum Beispiel bei einem Vornamen angegeben werden, ob es sich um den Rufnamen oder den amtlichen Namen handelt. Falls diese Information aber nicht vorhanden ist, kann der Name auch ohne diese Zusatzinformation publiziert werden.)</w:t>
      </w:r>
    </w:p>
    <w:bookmarkStart w:id="22" w:name="ziele-des-standards-und-erhoffte-wirkung"/>
    <w:p>
      <w:pPr>
        <w:pStyle w:val="Heading2"/>
      </w:pPr>
      <w:r>
        <w:t xml:space="preserve">Ziele des Standards und erhoffte Wirkung</w:t>
      </w:r>
    </w:p>
    <w:p>
      <w:pPr>
        <w:pStyle w:val="FirstParagraph"/>
      </w:pPr>
      <w:r>
        <w:t xml:space="preserve">Das Ziel des Standards ist es, Organisationen, welche Informationen zu politischen Geschäften veröffentlichen, ein Datenmodell zur Verfügung zu stellen. Die Wirkung, die dabei erhofft wird, ist eine einheitliche Informationsgrundlage zu den politischen Geschäften in der Schweiz über alle föderalen Ebenen hinweg. Damit können die Informationen im politischen Diskurs besser gelesen, verarbeitet und verstanden werden. Die Transparenz und Nachvollziehbarkeit der Entscheidungen im politischen System der Schweiz soll weiter erhöht werden.</w:t>
      </w:r>
    </w:p>
    <w:p>
      <w:pPr>
        <w:pStyle w:val="BodyText"/>
      </w:pPr>
      <w:r>
        <w:t xml:space="preserve">Besondere Ziele des Substandards sind, die Akteure im politischen Prozess identifizierbar zu machen und mit den rechtlich nötigen Informationen auszugestalten. Als weiteres Ziel wird ein langfristiger Abgleich der Akteure über die föderalen Stufen angestrebt. Der Substandard bietet eine Struktur an, welche von den jeweiligen Organisationen (Städte, Kantone und Bund) nach deren Anforderungen und rechtlichem Kontext umgesetzt werden kann.</w:t>
      </w:r>
    </w:p>
    <w:bookmarkEnd w:id="22"/>
    <w:bookmarkStart w:id="23" w:name="identifizierte-zielgruppen"/>
    <w:p>
      <w:pPr>
        <w:pStyle w:val="Heading2"/>
      </w:pPr>
      <w:r>
        <w:t xml:space="preserve">Identifizierte Zielgruppen</w:t>
      </w:r>
    </w:p>
    <w:p>
      <w:pPr>
        <w:pStyle w:val="FirstParagraph"/>
      </w:pPr>
      <w:r>
        <w:t xml:space="preserve">Die Arbeitsgruppe hat folgende Zielgruppen für den Standard identifiziert, welche direkt oder indirekt angesprochen werden. Diese Zielgruppen wurden als Leitfaden bei Entscheidungen zum Standard als Bedarfsträger identifiziert.</w:t>
      </w:r>
    </w:p>
    <w:p>
      <w:pPr>
        <w:numPr>
          <w:ilvl w:val="0"/>
          <w:numId w:val="1001"/>
        </w:numPr>
        <w:pStyle w:val="Compact"/>
      </w:pPr>
      <w:r>
        <w:t xml:space="preserve">Städte/Gemeinden, Kantone und Eidgenossenschaft (Publikation im Auftrag)</w:t>
      </w:r>
    </w:p>
    <w:p>
      <w:pPr>
        <w:numPr>
          <w:ilvl w:val="0"/>
          <w:numId w:val="1001"/>
        </w:numPr>
        <w:pStyle w:val="Compact"/>
      </w:pPr>
      <w:r>
        <w:t xml:space="preserve">Politikerinnen und Politiker (Entstehung und Konsum)</w:t>
      </w:r>
    </w:p>
    <w:p>
      <w:pPr>
        <w:numPr>
          <w:ilvl w:val="0"/>
          <w:numId w:val="1001"/>
        </w:numPr>
        <w:pStyle w:val="Compact"/>
      </w:pPr>
      <w:r>
        <w:t xml:space="preserve">Journalismus, Forschung: Politikwissenschaft, Historiker, Open-Data-Portale, Politmonitor/OParlData (Konsum, Monitoring und Veredelung von Informationen)</w:t>
      </w:r>
    </w:p>
    <w:p>
      <w:pPr>
        <w:numPr>
          <w:ilvl w:val="0"/>
          <w:numId w:val="1001"/>
        </w:numPr>
        <w:pStyle w:val="Compact"/>
      </w:pPr>
      <w:r>
        <w:t xml:space="preserve">Öffentliche Verwaltung: Statistikämter und Archive (Auswertung, Monitoring, Archivierung)</w:t>
      </w:r>
    </w:p>
    <w:p>
      <w:pPr>
        <w:numPr>
          <w:ilvl w:val="0"/>
          <w:numId w:val="1001"/>
        </w:numPr>
        <w:pStyle w:val="Compact"/>
      </w:pPr>
      <w:r>
        <w:t xml:space="preserve">Öffentlichkeit (Konsum)</w:t>
      </w:r>
    </w:p>
    <w:bookmarkEnd w:id="23"/>
    <w:bookmarkStart w:id="24" w:name="arbeitsvorgang"/>
    <w:p>
      <w:pPr>
        <w:pStyle w:val="Heading2"/>
      </w:pPr>
      <w:r>
        <w:t xml:space="preserve">Arbeitsvorgang</w:t>
      </w:r>
    </w:p>
    <w:p>
      <w:pPr>
        <w:pStyle w:val="FirstParagraph"/>
      </w:pPr>
      <w:r>
        <w:t xml:space="preserve">Folgende Themen wurden in der aufgeführten Reihenfolge seit 2025 in der Subgruppe angegangen:</w:t>
      </w:r>
    </w:p>
    <w:p>
      <w:pPr>
        <w:numPr>
          <w:ilvl w:val="0"/>
          <w:numId w:val="1002"/>
        </w:numPr>
        <w:pStyle w:val="Compact"/>
      </w:pPr>
      <w:r>
        <w:t xml:space="preserve">Personen: Ratsmitglieder, Verwaltungsmitglieder</w:t>
      </w:r>
    </w:p>
    <w:p>
      <w:pPr>
        <w:numPr>
          <w:ilvl w:val="0"/>
          <w:numId w:val="1002"/>
        </w:numPr>
        <w:pStyle w:val="Compact"/>
      </w:pPr>
      <w:r>
        <w:t xml:space="preserve">Gruppen / Organe / Interessengruppen: Parteien, Fraktionen, Gremien, Kommissionen, Verbände</w:t>
      </w:r>
    </w:p>
    <w:p>
      <w:pPr>
        <w:numPr>
          <w:ilvl w:val="0"/>
          <w:numId w:val="1002"/>
        </w:numPr>
        <w:pStyle w:val="Compact"/>
      </w:pPr>
      <w:r>
        <w:t xml:space="preserve">Interessenbindungen, Konflikte, Politikfinanzierung</w:t>
      </w:r>
    </w:p>
    <w:p>
      <w:pPr>
        <w:numPr>
          <w:ilvl w:val="0"/>
          <w:numId w:val="1002"/>
        </w:numPr>
        <w:pStyle w:val="Compact"/>
      </w:pPr>
      <w:r>
        <w:t xml:space="preserve">Verknüpfungen gleicher Personen über föderale Stufen hinweg</w:t>
      </w:r>
    </w:p>
    <w:bookmarkEnd w:id="24"/>
    <w:bookmarkStart w:id="27" w:name="Xf9ab29a51f49ac6ee44d3794652541e82b17112"/>
    <w:p>
      <w:pPr>
        <w:pStyle w:val="Heading2"/>
      </w:pPr>
      <w:r>
        <w:t xml:space="preserve">Allgemeine übergreifende Technische Informationen</w:t>
      </w:r>
    </w:p>
    <w:bookmarkStart w:id="25" w:name="identifikatoren"/>
    <w:p>
      <w:pPr>
        <w:pStyle w:val="Heading3"/>
      </w:pPr>
      <w:r>
        <w:t xml:space="preserve">Identifikatoren</w:t>
      </w:r>
    </w:p>
    <w:p>
      <w:pPr>
        <w:pStyle w:val="FirstParagraph"/>
      </w:pPr>
      <w:r>
        <w:t xml:space="preserve">Das vorliegende Daten-Modell erlaubt es folgende Typen von Identifikatoren zu verwenden:</w:t>
      </w:r>
    </w:p>
    <w:p>
      <w:pPr>
        <w:numPr>
          <w:ilvl w:val="0"/>
          <w:numId w:val="1003"/>
        </w:numPr>
      </w:pPr>
      <w:r>
        <w:rPr>
          <w:bCs/>
          <w:b/>
        </w:rPr>
        <w:t xml:space="preserve">Lokaler Identifikator (</w:t>
      </w:r>
      <w:r>
        <w:rPr>
          <w:rStyle w:val="VerbatimChar"/>
          <w:bCs/>
          <w:b/>
        </w:rPr>
        <w:t xml:space="preserve">local_id</w:t>
      </w:r>
      <w:r>
        <w:rPr>
          <w:bCs/>
          <w:b/>
        </w:rPr>
        <w:t xml:space="preserve">)</w:t>
      </w:r>
      <w:r>
        <w:t xml:space="preserve">: Ein systeminterner Identifikator welcher vom publizierenden System genutzt wird, wenn nicht schon ausschliesslich eine</w:t>
      </w:r>
      <w:r>
        <w:t xml:space="preserve"> </w:t>
      </w:r>
      <w:r>
        <w:rPr>
          <w:rStyle w:val="VerbatimChar"/>
        </w:rPr>
        <w:t xml:space="preserve">global_uri</w:t>
      </w:r>
      <w:r>
        <w:t xml:space="preserve"> </w:t>
      </w:r>
      <w:r>
        <w:t xml:space="preserve">benutzt wird. (Optional)</w:t>
      </w:r>
    </w:p>
    <w:p>
      <w:pPr>
        <w:numPr>
          <w:ilvl w:val="0"/>
          <w:numId w:val="1003"/>
        </w:numPr>
      </w:pPr>
      <w:r>
        <w:rPr>
          <w:bCs/>
          <w:b/>
        </w:rPr>
        <w:t xml:space="preserve">Globaler Identifikator (</w:t>
      </w:r>
      <w:r>
        <w:rPr>
          <w:rStyle w:val="VerbatimChar"/>
          <w:bCs/>
          <w:b/>
        </w:rPr>
        <w:t xml:space="preserve">global_uri</w:t>
      </w:r>
      <w:r>
        <w:rPr>
          <w:bCs/>
          <w:b/>
        </w:rPr>
        <w:t xml:space="preserve">)</w:t>
      </w:r>
      <w:r>
        <w:t xml:space="preserve">: Ein globaler Identifikator welcher über verschiedene Systeme hinweg gültig ist. Dieser besteht meist aus einem Namespace (Domainnamen) der publizierenden Organisation zusammen mit einem lokalen Identifikator. (z.B. https://ld.bs.ch/personen_id/3456) (Zwingend)</w:t>
      </w:r>
    </w:p>
    <w:p>
      <w:pPr>
        <w:numPr>
          <w:ilvl w:val="0"/>
          <w:numId w:val="1003"/>
        </w:numPr>
      </w:pPr>
      <w:r>
        <w:rPr>
          <w:bCs/>
          <w:b/>
        </w:rPr>
        <w:t xml:space="preserve">Wikidata Identifikator (</w:t>
      </w:r>
      <w:r>
        <w:rPr>
          <w:rStyle w:val="VerbatimChar"/>
          <w:bCs/>
          <w:b/>
        </w:rPr>
        <w:t xml:space="preserve">wikidata_uri</w:t>
      </w:r>
      <w:r>
        <w:rPr>
          <w:bCs/>
          <w:b/>
        </w:rPr>
        <w:t xml:space="preserve">)</w:t>
      </w:r>
      <w:r>
        <w:t xml:space="preserve">: Eine Wikidata Identifikator, um Personen und Gruppen Systemübergreifend zu identifizieren (z.B. http://www.wikidata.org/entity/Q115531 für Adolf Ogi) (Optional)</w:t>
      </w:r>
    </w:p>
    <w:bookmarkEnd w:id="25"/>
    <w:bookmarkStart w:id="26"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bookmarkEnd w:id="26"/>
    <w:bookmarkEnd w:id="27"/>
    <w:bookmarkEnd w:id="28"/>
    <w:bookmarkStart w:id="90" w:name="person"/>
    <w:p>
      <w:pPr>
        <w:pStyle w:val="Heading1"/>
      </w:pPr>
      <w:r>
        <w:t xml:space="preserve">Person</w:t>
      </w:r>
    </w:p>
    <w:bookmarkStart w:id="29"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zu ermöglichen die Qualität kontinuierlich zu verbessern.</w:t>
      </w:r>
    </w:p>
    <w:p>
      <w:pPr>
        <w:pStyle w:val="BodyText"/>
      </w:pPr>
      <w:r>
        <w:rPr>
          <w:bCs/>
          <w:b/>
        </w:rPr>
        <w:t xml:space="preserve">Kernziele:</w:t>
      </w:r>
    </w:p>
    <w:p>
      <w:pPr>
        <w:numPr>
          <w:ilvl w:val="0"/>
          <w:numId w:val="1004"/>
        </w:numPr>
        <w:pStyle w:val="Compact"/>
      </w:pPr>
      <w:r>
        <w:rPr>
          <w:bCs/>
          <w:b/>
        </w:rPr>
        <w:t xml:space="preserve">Präzision</w:t>
      </w:r>
      <w:r>
        <w:t xml:space="preserve">: Unterstützung von zeitlich gültigen Attributen (z.B. Namen, Adressen, Geschlecht).</w:t>
      </w:r>
    </w:p>
    <w:p>
      <w:pPr>
        <w:numPr>
          <w:ilvl w:val="0"/>
          <w:numId w:val="1004"/>
        </w:numPr>
        <w:pStyle w:val="Compact"/>
      </w:pPr>
      <w:r>
        <w:rPr>
          <w:bCs/>
          <w:b/>
        </w:rPr>
        <w:t xml:space="preserve">Flexibilität</w:t>
      </w:r>
      <w:r>
        <w:t xml:space="preserve">: Optionale Felder erlauben schrittweise Datenanreicherung.</w:t>
      </w:r>
    </w:p>
    <w:p>
      <w:pPr>
        <w:numPr>
          <w:ilvl w:val="0"/>
          <w:numId w:val="1004"/>
        </w:numPr>
        <w:pStyle w:val="Compact"/>
      </w:pPr>
      <w:r>
        <w:rPr>
          <w:bCs/>
          <w:b/>
        </w:rPr>
        <w:t xml:space="preserve">Interoperabilität</w:t>
      </w:r>
      <w:r>
        <w:t xml:space="preserve">: URIs als globale Identifikatoren wo vorhanden, inklusive der Möglichkeit auf Wikidata Einträge zu verweisen.</w:t>
      </w:r>
    </w:p>
    <w:p>
      <w:pPr>
        <w:numPr>
          <w:ilvl w:val="0"/>
          <w:numId w:val="1004"/>
        </w:numPr>
        <w:pStyle w:val="Compact"/>
      </w:pPr>
      <w:r>
        <w:rPr>
          <w:bCs/>
          <w:b/>
        </w:rPr>
        <w:t xml:space="preserve">Mehrsprachigkeit</w:t>
      </w:r>
      <w:r>
        <w:t xml:space="preserve">: Unterstützung mehrsprachiger Inhalte gemäss Schweizer Anforderungen.</w:t>
      </w:r>
    </w:p>
    <w:p>
      <w:pPr>
        <w:pStyle w:val="FirstParagraph"/>
      </w:pPr>
      <w:r>
        <w:t xml:space="preserve">Notiz:</w:t>
      </w:r>
      <w:r>
        <w:t xml:space="preserve"> </w:t>
      </w:r>
      <w:r>
        <w:rPr>
          <w:iCs/>
          <w:i/>
        </w:rPr>
        <w:t xml:space="preserve">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welche bestehenden offenen Datenbanken zu verwenden (Wikidata).</w:t>
      </w:r>
      <w:r>
        <w:rPr>
          <w:iCs/>
          <w:i/>
        </w:rPr>
        <w:t xml:space="preserve"> </w:t>
      </w:r>
    </w:p>
    <w:bookmarkEnd w:id="29"/>
    <w:bookmarkStart w:id="35" w:name="class-person"/>
    <w:p>
      <w:pPr>
        <w:pStyle w:val="Heading2"/>
      </w:pPr>
      <w:r>
        <w:t xml:space="preserve">Class: Person</w:t>
      </w:r>
    </w:p>
    <w:p>
      <w:pPr>
        <w:pStyle w:val="FirstParagraph"/>
      </w:pPr>
      <w:r>
        <w:rPr>
          <w:iCs/>
          <w:i/>
        </w:rPr>
        <w:t xml:space="preserve">[de] Eine Person mit Identifikatoren, Namen, Adressen, Staatsbürgerschaften und Berufen.</w:t>
      </w:r>
    </w:p>
    <w:p>
      <w:pPr>
        <w:pStyle w:val="BodyText"/>
      </w:pPr>
      <w:r>
        <w:rPr>
          <w:iCs/>
          <w:i/>
        </w:rPr>
        <w:t xml:space="preserve">[en] A person with identifiers, names, addresses, citizenships, and occupations.</w:t>
      </w:r>
    </w:p>
    <w:p>
      <w:pPr>
        <w:pStyle w:val="BodyText"/>
      </w:pPr>
      <w:r>
        <w:t xml:space="preserve">__</w:t>
      </w:r>
    </w:p>
    <w:bookmarkStart w:id="30" w:name="attribute"/>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(bspw. Anzeigename, Anstellung, etc.). [en] Option to assign a label to a structured piece of information (e.g., display name, position, etc.).</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erweitertesLabel zu vergeben (bspw. Anzeigename mit Titel, Anstellung, etc.). [en] Option to assign an extended label to a structured piece of information (e.g., display name with title, position, etc.).</w:t>
            </w:r>
          </w:p>
        </w:tc>
      </w:tr>
      <w:tr>
        <w:tc>
          <w:tcPr/>
          <w:p>
            <w:pPr>
              <w:pStyle w:val="Compact"/>
              <w:jc w:val="left"/>
            </w:pPr>
            <w:r>
              <w:t xml:space="preserve">birth_year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[de] Geburtsjahr. [en] Year of birth. Only to be used, if there is no full</w:t>
            </w:r>
            <w:r>
              <w:t xml:space="preserve"> </w:t>
            </w:r>
            <w:r>
              <w:rPr>
                <w:rStyle w:val="VerbatimChar"/>
              </w:rPr>
              <w:t xml:space="preserve">birthDate</w:t>
            </w:r>
            <w:r>
              <w:t xml:space="preserve"> </w:t>
            </w:r>
            <w:r>
              <w:t xml:space="preserve">available.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Geburtsdatum. [en] Exact date of birth if available and public. This field has precedence over the field</w:t>
            </w:r>
            <w:r>
              <w:t xml:space="preserve"> </w:t>
            </w:r>
            <w:r>
              <w:rPr>
                <w:rStyle w:val="VerbatimChar"/>
              </w:rPr>
              <w:t xml:space="preserve">birthYear</w:t>
            </w:r>
            <w:r>
              <w:t xml:space="preserve">.</w:t>
            </w:r>
          </w:p>
        </w:tc>
      </w:tr>
      <w:tr>
        <w:tc>
          <w:tcPr/>
          <w:p>
            <w:pPr>
              <w:pStyle w:val="Compact"/>
              <w:jc w:val="left"/>
            </w:pPr>
            <w:r>
              <w:t xml:space="preserve">death_date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Todesdatum. [en] Exact date of death.</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[de] Link zu einem Bild (bevorzugt: PNG, dann JPG, dann GIF). [en] Link to an image (preferred: PNG, then JPG, then GIF).</w:t>
            </w:r>
          </w:p>
        </w:tc>
      </w:tr>
      <w:tr>
        <w:tc>
          <w:tcPr/>
          <w:p>
            <w:pPr>
              <w:pStyle w:val="Compact"/>
              <w:jc w:val="left"/>
            </w:pPr>
            <w:r>
              <w:t xml:space="preserve">names</w:t>
            </w:r>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[en] Names of the person with type and value. [de] Namen der Person mit Typ und Wert.</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 [en] Addresses with type (private, business, local).</w:t>
            </w:r>
          </w:p>
        </w:tc>
      </w:tr>
      <w:tr>
        <w:tc>
          <w:tcPr/>
          <w:p>
            <w:pPr>
              <w:pStyle w:val="Compact"/>
              <w:jc w:val="left"/>
            </w:pPr>
            <w:r>
              <w:t xml:space="preserve">language_proficiencies</w:t>
            </w:r>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[de] Sprachkompetenzen der Person. [en] Language proficiencies of the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[de] Staatsbürgerschaften der Person. [en] Citizenships of the person.</w:t>
            </w:r>
          </w:p>
        </w:tc>
      </w:tr>
      <w:tr>
        <w:tc>
          <w:tcPr/>
          <w:p>
            <w:pPr>
              <w:pStyle w:val="Compact"/>
              <w:jc w:val="left"/>
            </w:pPr>
            <w:r>
              <w:t xml:space="preserve">genders</w:t>
            </w:r>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[de] Geschlecht der Person. [en] Gender of the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[de] Berufe oder Tätigkeiten der Person. [en] Occupations or professions of the person.</w:t>
            </w:r>
          </w:p>
        </w:tc>
      </w:tr>
      <w:tr>
        <w:tc>
          <w:tcPr/>
          <w:p>
            <w:pPr>
              <w:pStyle w:val="Compact"/>
              <w:jc w:val="left"/>
            </w:pPr>
            <w:r>
              <w:t xml:space="preserve">trainings</w:t>
            </w:r>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[de] Ausbildungen oder Bildungen der Person. [en] Trainings or educations of the person.</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 [de] Kontaktinformationen (E-Mail, Website, Social Media).</w:t>
            </w:r>
          </w:p>
        </w:tc>
      </w:tr>
      <w:tr>
        <w:tc>
          <w:tcPr/>
          <w:p>
            <w:pPr>
              <w:pStyle w:val="Compact"/>
              <w:jc w:val="left"/>
            </w:pPr>
            <w:r>
              <w:t xml:space="preserve">electoral_district</w:t>
            </w:r>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[de] Link zum Wahlbezirk. [en] Link to the electoral district.</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[de] Sammlung von Interessenbindungen. [en] Collection of interest links.range: InterestLink</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 Bspw. eine UUID aus dem Ratsinformationssystem. [en] Local identifier. For example, a UUID from the council information system.</w:t>
            </w:r>
            <w:r>
              <w:t xml:space="preserve"> </w:t>
            </w:r>
            <w:r>
              <w:t xml:space="preserve">Inheritance:</w:t>
            </w:r>
            <w:r>
              <w:t xml:space="preserve"> </w:t>
            </w:r>
            <w:hyperlink w:anchor="Xd55f68e967d70caebc677ad41d4dd7bb9f9f3ad">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 [en] A unique, globally valid URI for the entity.</w:t>
            </w:r>
            <w:r>
              <w:t xml:space="preserve"> </w:t>
            </w:r>
            <w:r>
              <w:t xml:space="preserve">Inheritance:</w:t>
            </w:r>
            <w:r>
              <w:t xml:space="preserve"> </w:t>
            </w:r>
            <w:hyperlink w:anchor="Xd4489045b893278ea260f38117e6ed2be6ed445">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z.B. https://www.wikidata.org/wiki/Q39 für die Schweiz. [en] A URI that refers to a Wikidata entity, e.g. https://www.wikidata.org/wiki/Q39 for Switzerland.</w:t>
            </w:r>
            <w:r>
              <w:t xml:space="preserve"> </w:t>
            </w:r>
            <w:r>
              <w:t xml:space="preserve">Inheritance:</w:t>
            </w:r>
            <w:r>
              <w:t xml:space="preserve"> </w:t>
            </w:r>
            <w:hyperlink w:anchor="Xc53e1a3351d767e97c90b7366e19069e8b3d66c">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 [en] The date when an entity was created.</w:t>
            </w:r>
            <w:r>
              <w:t xml:space="preserve"> </w:t>
            </w:r>
            <w:r>
              <w:t xml:space="preserve">Inheritance:</w:t>
            </w:r>
            <w:r>
              <w:t xml:space="preserve"> </w:t>
            </w:r>
            <w:hyperlink w:anchor="X638814f25fd511271adc012c7811f257583f857">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 [en] The date and time when an entity was created.</w:t>
            </w:r>
            <w:r>
              <w:t xml:space="preserve"> </w:t>
            </w:r>
            <w:r>
              <w:t xml:space="preserve">Inheritance:</w:t>
            </w:r>
            <w:r>
              <w:t xml:space="preserve"> </w:t>
            </w:r>
            <w:hyperlink w:anchor="Xd700f52c5b6ab3fe0df003b854e94af67d8b644">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 [en] The date when an entity was last modified.</w:t>
            </w:r>
            <w:r>
              <w:t xml:space="preserve"> </w:t>
            </w:r>
            <w:r>
              <w:t xml:space="preserve">Inheritance:</w:t>
            </w:r>
            <w:r>
              <w:t xml:space="preserve"> </w:t>
            </w:r>
            <w:hyperlink w:anchor="Xd4242205cf7002ae58f62fa687aed7851f4770c">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 [en] The date and time when an entity was last modified.</w:t>
            </w:r>
            <w:r>
              <w:t xml:space="preserve"> </w:t>
            </w:r>
            <w:r>
              <w:t xml:space="preserve">Inheritance:</w:t>
            </w:r>
            <w:r>
              <w:t xml:space="preserve"> </w:t>
            </w:r>
            <w:hyperlink w:anchor="X3558702f0d6ad88c9abf35ba7eb9a2bd02876a8">
              <w:r>
                <w:rPr>
                  <w:rStyle w:val="Hyperlink"/>
                </w:rPr>
                <w:t xml:space="preserve">HasCreationModificationDates</w:t>
              </w:r>
            </w:hyperlink>
          </w:p>
        </w:tc>
      </w:tr>
    </w:tbl>
    <w:bookmarkEnd w:id="30"/>
    <w:bookmarkStart w:id="31" w:name="usages"/>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31"/>
    <w:bookmarkStart w:id="34" w:name="examples"/>
    <w:p>
      <w:pPr>
        <w:pStyle w:val="Heading3"/>
      </w:pPr>
      <w:r>
        <w:t xml:space="preserve">Examples</w:t>
      </w:r>
    </w:p>
    <w:bookmarkStart w:id="32" w:name="X29c02a18c68db50429980349d0a859e7b586267"/>
    <w:p>
      <w:pPr>
        <w:pStyle w:val="Heading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32"/>
    <w:bookmarkStart w:id="33" w:name="X6a85f137f6753c7104036000f96c2ec492358b0"/>
    <w:p>
      <w:pPr>
        <w:pStyle w:val="Heading4"/>
      </w:pPr>
      <w:r>
        <w:t xml:space="preserve">Example: Person-douglas_adams_Douglas_Adams</w:t>
      </w:r>
    </w:p>
    <w:p>
      <w:pPr>
        <w:pStyle w:val="SourceCode"/>
      </w:pPr>
      <w:r>
        <w:rPr>
          <w:rStyle w:val="FunctionTok"/>
        </w:rPr>
        <w:t xml:space="preserve">global_uri</w:t>
      </w:r>
      <w:r>
        <w:rPr>
          <w:rStyle w:val="KeywordTok"/>
        </w:rPr>
        <w:t xml:space="preserve">:</w:t>
      </w:r>
      <w:r>
        <w:rPr>
          <w:rStyle w:val="AttributeTok"/>
        </w:rPr>
        <w:t xml:space="preserve"> https://www.wikidata.org/wiki/Q42</w:t>
      </w:r>
      <w:r>
        <w:br/>
      </w:r>
      <w:r>
        <w:rPr>
          <w:rStyle w:val="FunctionTok"/>
        </w:rPr>
        <w:t xml:space="preserve">label</w:t>
      </w:r>
      <w:r>
        <w:rPr>
          <w:rStyle w:val="KeywordTok"/>
        </w:rPr>
        <w:t xml:space="preserve">:</w:t>
      </w:r>
      <w:r>
        <w:rPr>
          <w:rStyle w:val="AttributeTok"/>
        </w:rPr>
        <w:t xml:space="preserve"> Douglas Adams</w:t>
      </w:r>
      <w:r>
        <w:br/>
      </w:r>
      <w:r>
        <w:rPr>
          <w:rStyle w:val="FunctionTok"/>
        </w:rPr>
        <w:t xml:space="preserve">label_long</w:t>
      </w:r>
      <w:r>
        <w:rPr>
          <w:rStyle w:val="KeywordTok"/>
        </w:rPr>
        <w:t xml:space="preserve">:</w:t>
      </w:r>
      <w:r>
        <w:rPr>
          <w:rStyle w:val="AttributeTok"/>
        </w:rPr>
        <w:t xml:space="preserve"> Douglas Noël Adams</w:t>
      </w:r>
      <w:r>
        <w:br/>
      </w:r>
      <w:r>
        <w:rPr>
          <w:rStyle w:val="FunctionTok"/>
        </w:rPr>
        <w:t xml:space="preserve">birth_year</w:t>
      </w:r>
      <w:r>
        <w:rPr>
          <w:rStyle w:val="KeywordTok"/>
        </w:rPr>
        <w:t xml:space="preserve">:</w:t>
      </w:r>
      <w:r>
        <w:rPr>
          <w:rStyle w:val="AttributeTok"/>
        </w:rPr>
        <w:t xml:space="preserve"> </w:t>
      </w:r>
      <w:r>
        <w:rPr>
          <w:rStyle w:val="DecValTok"/>
        </w:rPr>
        <w:t xml:space="preserve">1952</w:t>
      </w:r>
      <w:r>
        <w:br/>
      </w:r>
      <w:r>
        <w:rPr>
          <w:rStyle w:val="FunctionTok"/>
        </w:rPr>
        <w:t xml:space="preserve">birth_date</w:t>
      </w:r>
      <w:r>
        <w:rPr>
          <w:rStyle w:val="KeywordTok"/>
        </w:rPr>
        <w:t xml:space="preserve">:</w:t>
      </w:r>
      <w:r>
        <w:rPr>
          <w:rStyle w:val="AttributeTok"/>
        </w:rPr>
        <w:t xml:space="preserve"> 1952-03-11</w:t>
      </w:r>
      <w:r>
        <w:br/>
      </w:r>
      <w:r>
        <w:rPr>
          <w:rStyle w:val="FunctionTok"/>
        </w:rPr>
        <w:t xml:space="preserve">picture</w:t>
      </w:r>
      <w:r>
        <w:rPr>
          <w:rStyle w:val="KeywordTok"/>
        </w:rPr>
        <w:t xml:space="preserve">:</w:t>
      </w:r>
      <w:r>
        <w:rPr>
          <w:rStyle w:val="AttributeTok"/>
        </w:rPr>
        <w:t xml:space="preserve"> https://commons.wikimedia.org/wiki/File:Douglas_adams_portrait.jpg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Douglas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Adams</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https://www.wikidata.org/wiki/Q42</w:t>
      </w:r>
      <w:r>
        <w:rPr>
          <w:rStyle w:val="CommentTok"/>
        </w:rPr>
        <w:t xml:space="preserve">#P969</w:t>
      </w:r>
      <w:r>
        <w:br/>
      </w:r>
      <w:r>
        <w:rPr>
          <w:rStyle w:val="AttributeTok"/>
        </w:rPr>
        <w:t xml:space="preserve">  </w:t>
      </w:r>
      <w:r>
        <w:rPr>
          <w:rStyle w:val="FunctionTok"/>
        </w:rPr>
        <w:t xml:space="preserve">street_address</w:t>
      </w:r>
      <w:r>
        <w:rPr>
          <w:rStyle w:val="KeywordTok"/>
        </w:rPr>
        <w:t xml:space="preserve">:</w:t>
      </w:r>
      <w:r>
        <w:rPr>
          <w:rStyle w:val="AttributeTok"/>
        </w:rPr>
        <w:t xml:space="preserve"> 1234 Fictional St, London, UK</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AttributeTok"/>
        </w:rPr>
        <w:t xml:space="preserve">  </w:t>
      </w:r>
      <w:r>
        <w:rPr>
          <w:rStyle w:val="FunctionTok"/>
        </w:rPr>
        <w:t xml:space="preserve">postal_locality</w:t>
      </w:r>
      <w:r>
        <w:rPr>
          <w:rStyle w:val="KeywordTok"/>
        </w:rPr>
        <w:t xml:space="preserve">:</w:t>
      </w:r>
      <w:r>
        <w:rPr>
          <w:rStyle w:val="AttributeTok"/>
        </w:rPr>
        <w:t xml:space="preserve"> London</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en</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GB</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he</w:t>
      </w:r>
      <w:r>
        <w:br/>
      </w:r>
      <w:r>
        <w:rPr>
          <w:rStyle w:val="AttributeTok"/>
        </w:rPr>
        <w:t xml:space="preserve">  </w:t>
      </w:r>
      <w:r>
        <w:rPr>
          <w:rStyle w:val="KeywordTok"/>
        </w:rPr>
        <w:t xml:space="preserve">-</w:t>
      </w:r>
      <w:r>
        <w:rPr>
          <w:rStyle w:val="AttributeTok"/>
        </w:rPr>
        <w:t xml:space="preserve"> him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writer</w:t>
      </w:r>
      <w:r>
        <w:br/>
      </w:r>
      <w:r>
        <w:rPr>
          <w:rStyle w:val="AttributeTok"/>
        </w:rPr>
        <w:t xml:space="preserve">  </w:t>
      </w:r>
      <w:r>
        <w:rPr>
          <w:rStyle w:val="FunctionTok"/>
        </w:rPr>
        <w:t xml:space="preserve">valid_from</w:t>
      </w:r>
      <w:r>
        <w:rPr>
          <w:rStyle w:val="KeywordTok"/>
        </w:rPr>
        <w:t xml:space="preserve">:</w:t>
      </w:r>
      <w:r>
        <w:rPr>
          <w:rStyle w:val="AttributeTok"/>
        </w:rPr>
        <w:t xml:space="preserve"> 1979-01-01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2001-05-11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schulabschluss</w:t>
      </w:r>
      <w:r>
        <w:br/>
      </w:r>
      <w:r>
        <w:rPr>
          <w:rStyle w:val="AttributeTok"/>
        </w:rPr>
        <w:t xml:space="preserve">  </w:t>
      </w:r>
      <w:r>
        <w:rPr>
          <w:rStyle w:val="FunctionTok"/>
        </w:rPr>
        <w:t xml:space="preserve">value</w:t>
      </w:r>
      <w:r>
        <w:rPr>
          <w:rStyle w:val="KeywordTok"/>
        </w:rPr>
        <w:t xml:space="preserve">:</w:t>
      </w:r>
      <w:r>
        <w:rPr>
          <w:rStyle w:val="AttributeTok"/>
        </w:rPr>
        <w:t xml:space="preserve"> High School Diploma</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douglas.adams@adams-familiy.org</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London Central</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2025-01-01</w:t>
      </w:r>
    </w:p>
    <w:bookmarkEnd w:id="33"/>
    <w:bookmarkEnd w:id="34"/>
    <w:bookmarkEnd w:id="35"/>
    <w:bookmarkStart w:id="38" w:name="class-name"/>
    <w:p>
      <w:pPr>
        <w:pStyle w:val="Heading2"/>
      </w:pPr>
      <w:r>
        <w:t xml:space="preserve">Class: Name</w:t>
      </w:r>
    </w:p>
    <w:p>
      <w:pPr>
        <w:pStyle w:val="FirstParagraph"/>
      </w:pPr>
      <w:r>
        <w:rPr>
          <w:iCs/>
          <w:i/>
        </w:rPr>
        <w:t xml:space="preserve">[de] Ein Name mit einem Typ (z.B. Rufname, amtlicher Name) und einem Wert und einer zeitlichen Gültigkeit.</w:t>
      </w:r>
    </w:p>
    <w:p>
      <w:pPr>
        <w:pStyle w:val="BodyText"/>
      </w:pPr>
      <w:r>
        <w:rPr>
          <w:iCs/>
          <w:i/>
        </w:rPr>
        <w:t xml:space="preserve">[en] A name with a type (e.g., call name, official name) and a value.</w:t>
      </w:r>
    </w:p>
    <w:p>
      <w:pPr>
        <w:pStyle w:val="BodyText"/>
      </w:pPr>
      <w:r>
        <w:t xml:space="preserve">__</w:t>
      </w:r>
    </w:p>
    <w:bookmarkStart w:id="36" w:name="attribute-1"/>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name_type</w:t>
            </w:r>
          </w:p>
        </w:tc>
        <w:tc>
          <w:tcPr/>
          <w:p>
            <w:pPr>
              <w:pStyle w:val="Compact"/>
              <w:jc w:val="left"/>
            </w:pPr>
            <w:r>
              <w:t xml:space="preserve">0..1</w:t>
            </w:r>
            <w:r>
              <w:t xml:space="preserve"> </w:t>
            </w:r>
            <w:r>
              <w:t xml:space="preserve"> </w:t>
            </w:r>
            <w:hyperlink w:anchor="NameTypeEnum">
              <w:r>
                <w:rPr>
                  <w:rStyle w:val="Hyperlink"/>
                </w:rPr>
                <w:t xml:space="preserve">NameTypeEnum</w:t>
              </w:r>
            </w:hyperlink>
          </w:p>
        </w:tc>
        <w:tc>
          <w:tcPr/>
          <w:p>
            <w:pPr>
              <w:pStyle w:val="Compact"/>
              <w:jc w:val="left"/>
            </w:pPr>
            <w:r>
              <w:t xml:space="preserve">[de] Typ des Namens. [en] Type of name.</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Der eigentliche Wert einer Information neben weiteren attributen wie Typ, Sprache, etc. [en] 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36"/>
    <w:bookmarkStart w:id="37" w:name="usages-1"/>
    <w:p>
      <w:pPr>
        <w:pStyle w:val="Heading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names">
              <w:r>
                <w:rPr>
                  <w:rStyle w:val="Hyperlink"/>
                </w:rPr>
                <w:t xml:space="preserve">names</w:t>
              </w:r>
            </w:hyperlink>
          </w:p>
        </w:tc>
        <w:tc>
          <w:tcPr/>
          <w:p>
            <w:pPr>
              <w:pStyle w:val="Compact"/>
              <w:jc w:val="left"/>
            </w:pPr>
            <w:r>
              <w:t xml:space="preserve">range</w:t>
            </w:r>
          </w:p>
        </w:tc>
        <w:tc>
          <w:tcPr/>
          <w:p>
            <w:pPr>
              <w:pStyle w:val="Compact"/>
              <w:jc w:val="left"/>
            </w:pPr>
            <w:hyperlink w:anchor="Name">
              <w:r>
                <w:rPr>
                  <w:rStyle w:val="Hyperlink"/>
                </w:rPr>
                <w:t xml:space="preserve">Name</w:t>
              </w:r>
            </w:hyperlink>
          </w:p>
        </w:tc>
      </w:tr>
    </w:tbl>
    <w:bookmarkEnd w:id="37"/>
    <w:bookmarkEnd w:id="38"/>
    <w:bookmarkStart w:id="44" w:name="class-address"/>
    <w:p>
      <w:pPr>
        <w:pStyle w:val="Heading2"/>
      </w:pPr>
      <w:r>
        <w:t xml:space="preserve">Class: Address</w:t>
      </w:r>
    </w:p>
    <w:p>
      <w:pPr>
        <w:pStyle w:val="FirstParagraph"/>
      </w:pPr>
      <w:r>
        <w:rPr>
          <w:iCs/>
          <w:i/>
        </w:rPr>
        <w:t xml:space="preserve">[de] Eine Adresse mit einem Typ (z.B. Privatadresse, Geschäftsadresse) und einem Wert.</w:t>
      </w:r>
    </w:p>
    <w:p>
      <w:pPr>
        <w:pStyle w:val="BodyText"/>
      </w:pPr>
      <w:r>
        <w:rPr>
          <w:iCs/>
          <w:i/>
        </w:rPr>
        <w:t xml:space="preserve">[en] An address with a type (e.g., private address, business address) and a value.</w:t>
      </w:r>
    </w:p>
    <w:p>
      <w:pPr>
        <w:pStyle w:val="BodyText"/>
      </w:pPr>
      <w:r>
        <w:t xml:space="preserve">__</w:t>
      </w:r>
    </w:p>
    <w:bookmarkStart w:id="39" w:name="attribute-2"/>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address_type</w:t>
            </w:r>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[de] Typ der Adresse. [en] Type of address.</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URI der Adresse. [en] URI of the address.</w:t>
            </w:r>
          </w:p>
        </w:tc>
      </w:tr>
      <w:tr>
        <w:tc>
          <w:tcPr/>
          <w:p>
            <w:pPr>
              <w:pStyle w:val="Compact"/>
              <w:jc w:val="left"/>
            </w:pPr>
            <w:r>
              <w:t xml:space="preserve">street_address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Strassenadresse. [en] Street address.</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[de] Postleitzahl. [en] Postal code.</w:t>
            </w:r>
          </w:p>
        </w:tc>
      </w:tr>
      <w:tr>
        <w:tc>
          <w:tcPr/>
          <w:p>
            <w:pPr>
              <w:pStyle w:val="Compact"/>
              <w:jc w:val="left"/>
            </w:pPr>
            <w:r>
              <w:t xml:space="preserve">postal_locality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Ort. [en] Locality.</w:t>
            </w:r>
          </w:p>
        </w:tc>
      </w:tr>
    </w:tbl>
    <w:bookmarkEnd w:id="39"/>
    <w:bookmarkStart w:id="40" w:name="usages-2"/>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40"/>
    <w:bookmarkStart w:id="43" w:name="examples-1"/>
    <w:p>
      <w:pPr>
        <w:pStyle w:val="Heading3"/>
      </w:pPr>
      <w:r>
        <w:t xml:space="preserve">Examples</w:t>
      </w:r>
    </w:p>
    <w:bookmarkStart w:id="41" w:name="Xd748080ec29d7e076d5f53e253dd70503397fff"/>
    <w:p>
      <w:pPr>
        <w:pStyle w:val="Heading4"/>
      </w:pPr>
      <w:r>
        <w:t xml:space="preserve">Example: Address-douglas_adams_Douglas_Adams_1</w:t>
      </w:r>
    </w:p>
    <w:p>
      <w:pPr>
        <w:pStyle w:val="SourceCode"/>
      </w:pPr>
      <w:r>
        <w:rPr>
          <w:rStyle w:val="FunctionTok"/>
        </w:rPr>
        <w:t xml:space="preserve">address_type</w:t>
      </w:r>
      <w:r>
        <w:rPr>
          <w:rStyle w:val="KeywordTok"/>
        </w:rPr>
        <w:t xml:space="preserve">:</w:t>
      </w:r>
      <w:r>
        <w:rPr>
          <w:rStyle w:val="AttributeTok"/>
        </w:rPr>
        <w:t xml:space="preserve"> privateAddress</w:t>
      </w:r>
      <w:r>
        <w:br/>
      </w:r>
      <w:r>
        <w:rPr>
          <w:rStyle w:val="FunctionTok"/>
        </w:rPr>
        <w:t xml:space="preserve">address_uri</w:t>
      </w:r>
      <w:r>
        <w:rPr>
          <w:rStyle w:val="KeywordTok"/>
        </w:rPr>
        <w:t xml:space="preserve">:</w:t>
      </w:r>
      <w:r>
        <w:rPr>
          <w:rStyle w:val="AttributeTok"/>
        </w:rPr>
        <w:t xml:space="preserve"> https://www.wikidata.org/wiki/Q42</w:t>
      </w:r>
      <w:r>
        <w:rPr>
          <w:rStyle w:val="CommentTok"/>
        </w:rPr>
        <w:t xml:space="preserve">#P969</w:t>
      </w:r>
      <w:r>
        <w:br/>
      </w:r>
      <w:r>
        <w:rPr>
          <w:rStyle w:val="FunctionTok"/>
        </w:rPr>
        <w:t xml:space="preserve">street_address</w:t>
      </w:r>
      <w:r>
        <w:rPr>
          <w:rStyle w:val="KeywordTok"/>
        </w:rPr>
        <w:t xml:space="preserve">:</w:t>
      </w:r>
      <w:r>
        <w:rPr>
          <w:rStyle w:val="AttributeTok"/>
        </w:rPr>
        <w:t xml:space="preserve"> 1234 Fictional St, London, UK</w:t>
      </w:r>
      <w:r>
        <w:br/>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FunctionTok"/>
        </w:rPr>
        <w:t xml:space="preserve">postal_locality</w:t>
      </w:r>
      <w:r>
        <w:rPr>
          <w:rStyle w:val="KeywordTok"/>
        </w:rPr>
        <w:t xml:space="preserve">:</w:t>
      </w:r>
      <w:r>
        <w:rPr>
          <w:rStyle w:val="AttributeTok"/>
        </w:rPr>
        <w:t xml:space="preserve"> London</w:t>
      </w:r>
    </w:p>
    <w:bookmarkEnd w:id="41"/>
    <w:bookmarkStart w:id="42" w:name="X74f12154cf05479416e73aca78ab1633c571f16"/>
    <w:p>
      <w:pPr>
        <w:pStyle w:val="Heading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42"/>
    <w:bookmarkEnd w:id="43"/>
    <w:bookmarkEnd w:id="44"/>
    <w:bookmarkStart w:id="47" w:name="enum-addresstypeenum"/>
    <w:p>
      <w:pPr>
        <w:pStyle w:val="Heading2"/>
      </w:pPr>
      <w:r>
        <w:t xml:space="preserve">Enum: AddressTypeEnum</w:t>
      </w:r>
    </w:p>
    <w:p>
      <w:pPr>
        <w:pStyle w:val="FirstParagraph"/>
      </w:pPr>
      <w:r>
        <w:rPr>
          <w:iCs/>
          <w:i/>
        </w:rPr>
        <w:t xml:space="preserve">[en] Types of addresses.</w:t>
      </w:r>
    </w:p>
    <w:p>
      <w:pPr>
        <w:pStyle w:val="BodyText"/>
      </w:pPr>
      <w:r>
        <w:rPr>
          <w:iCs/>
          <w:i/>
        </w:rPr>
        <w:t xml:space="preserve">[de] Adresstypen.</w:t>
      </w:r>
    </w:p>
    <w:p>
      <w:pPr>
        <w:pStyle w:val="BodyText"/>
      </w:pPr>
      <w:r>
        <w:t xml:space="preserve">__</w:t>
      </w:r>
    </w:p>
    <w:p>
      <w:pPr>
        <w:pStyle w:val="BodyText"/>
      </w:pPr>
      <w:r>
        <w:t xml:space="preserve">URI:</w:t>
      </w:r>
      <w:r>
        <w:t xml:space="preserve"> </w:t>
      </w:r>
      <w:hyperlink r:id="rId45">
        <w:r>
          <w:rPr>
            <w:rStyle w:val="Hyperlink"/>
          </w:rPr>
          <w:t xml:space="preserve">act:AddressTypeEnum</w:t>
        </w:r>
      </w:hyperlink>
    </w:p>
    <w:bookmarkStart w:id="46" w:name="permissible-values"/>
    <w:p>
      <w:pPr>
        <w:pStyle w:val="Heading3"/>
      </w:pPr>
      <w:r>
        <w:t xml:space="preserve">Permissible Values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Value</w:t>
            </w:r>
          </w:p>
        </w:tc>
        <w:tc>
          <w:tcPr/>
          <w:p>
            <w:pPr>
              <w:pStyle w:val="Compact"/>
              <w:jc w:val="left"/>
            </w:pPr>
            <w:r>
              <w:t xml:space="preserve">Meaning</w:t>
            </w:r>
          </w:p>
        </w:tc>
        <w:tc>
          <w:tcPr/>
          <w:p>
            <w:pPr>
              <w:pStyle w:val="Compact"/>
              <w:jc w:val="left"/>
            </w:pPr>
            <w:r>
              <w:t xml:space="preserve">Description</w:t>
            </w:r>
          </w:p>
        </w:tc>
      </w:tr>
      <w:tr>
        <w:tc>
          <w:tcPr/>
          <w:p>
            <w:pPr>
              <w:pStyle w:val="Compact"/>
              <w:jc w:val="left"/>
            </w:pPr>
            <w:r>
              <w:t xml:space="preserve">privateAddress</w:t>
            </w:r>
          </w:p>
        </w:tc>
        <w:tc>
          <w:tcPr/>
          <w:p>
            <w:pPr>
              <w:pStyle w:val="Compact"/>
              <w:jc w:val="left"/>
            </w:pPr>
            <w:r>
              <w:t xml:space="preserve">None</w:t>
            </w:r>
          </w:p>
        </w:tc>
        <w:tc>
          <w:tcPr/>
          <w:p>
            <w:pPr>
              <w:pStyle w:val="Compact"/>
              <w:jc w:val="left"/>
            </w:pPr>
            <w:r>
              <w:t xml:space="preserve">[en] Private address</w:t>
            </w:r>
          </w:p>
        </w:tc>
      </w:tr>
      <w:tr>
        <w:tc>
          <w:tcPr/>
          <w:p>
            <w:pPr>
              <w:pStyle w:val="Compact"/>
              <w:jc w:val="left"/>
            </w:pPr>
            <w:r>
              <w:t xml:space="preserve">businessAddress</w:t>
            </w:r>
          </w:p>
        </w:tc>
        <w:tc>
          <w:tcPr/>
          <w:p>
            <w:pPr>
              <w:pStyle w:val="Compact"/>
              <w:jc w:val="left"/>
            </w:pPr>
            <w:r>
              <w:t xml:space="preserve">None</w:t>
            </w:r>
          </w:p>
        </w:tc>
        <w:tc>
          <w:tcPr/>
          <w:p>
            <w:pPr>
              <w:pStyle w:val="Compact"/>
              <w:jc w:val="left"/>
            </w:pPr>
            <w:r>
              <w:t xml:space="preserve">[en] Business address</w:t>
            </w:r>
          </w:p>
        </w:tc>
      </w:tr>
      <w:tr>
        <w:tc>
          <w:tcPr/>
          <w:p>
            <w:pPr>
              <w:pStyle w:val="Compact"/>
              <w:jc w:val="left"/>
            </w:pPr>
            <w:r>
              <w:t xml:space="preserve">localAddress</w:t>
            </w:r>
          </w:p>
        </w:tc>
        <w:tc>
          <w:tcPr/>
          <w:p>
            <w:pPr>
              <w:pStyle w:val="Compact"/>
              <w:jc w:val="left"/>
            </w:pPr>
            <w:r>
              <w:t xml:space="preserve">None</w:t>
            </w:r>
          </w:p>
        </w:tc>
        <w:tc>
          <w:tcPr/>
          <w:p>
            <w:pPr>
              <w:pStyle w:val="Compact"/>
              <w:jc w:val="left"/>
            </w:pPr>
            <w:r>
              <w:t xml:space="preserve">[en] Local address</w:t>
            </w:r>
          </w:p>
        </w:tc>
      </w:tr>
    </w:tbl>
    <w:bookmarkEnd w:id="46"/>
    <w:bookmarkEnd w:id="47"/>
    <w:bookmarkStart w:id="50" w:name="class-languageproficiency"/>
    <w:p>
      <w:pPr>
        <w:pStyle w:val="Heading2"/>
      </w:pPr>
      <w:r>
        <w:t xml:space="preserve">Class: LanguageProficiency</w:t>
      </w:r>
    </w:p>
    <w:p>
      <w:pPr>
        <w:pStyle w:val="FirstParagraph"/>
      </w:pPr>
      <w:r>
        <w:rPr>
          <w:iCs/>
          <w:i/>
        </w:rPr>
        <w:t xml:space="preserve">[de] Sprachkenntnisse einer Person mit Angabe der Sprache und ob es sich um die bevorzugte Sprache oder die Muttersprache handelt.</w:t>
      </w:r>
    </w:p>
    <w:p>
      <w:pPr>
        <w:pStyle w:val="BodyText"/>
      </w:pPr>
      <w:r>
        <w:rPr>
          <w:iCs/>
          <w:i/>
        </w:rPr>
        <w:t xml:space="preserve">[en] Language proficiency of a person indicating the language and whether it is the preferred language or native language.</w:t>
      </w:r>
    </w:p>
    <w:p>
      <w:pPr>
        <w:pStyle w:val="BodyText"/>
      </w:pPr>
      <w:r>
        <w:t xml:space="preserve">__</w:t>
      </w:r>
    </w:p>
    <w:bookmarkStart w:id="48" w:name="attribute-3"/>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Sprachcode im ISO 639-1 Format. [en] Language code in ISO 639-1 format.</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es sich um die bevorzugte Sprache handelt. [en] Indicates if this is the preferred language.</w:t>
            </w:r>
          </w:p>
        </w:tc>
      </w:tr>
      <w:tr>
        <w:tc>
          <w:tcPr/>
          <w:p>
            <w:pPr>
              <w:pStyle w:val="Compact"/>
              <w:jc w:val="left"/>
            </w:pPr>
            <w:r>
              <w:t xml:space="preserve">is_native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es sich um die Muttersprache handelt. [en] Indicates if this is the native language.</w:t>
            </w:r>
          </w:p>
        </w:tc>
      </w:tr>
    </w:tbl>
    <w:bookmarkEnd w:id="48"/>
    <w:bookmarkStart w:id="49" w:name="usages-3"/>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language_proficiencies">
              <w:r>
                <w:rPr>
                  <w:rStyle w:val="Hyperlink"/>
                </w:rPr>
                <w:t xml:space="preserve">language_proficiencies</w:t>
              </w:r>
            </w:hyperlink>
          </w:p>
        </w:tc>
        <w:tc>
          <w:tcPr/>
          <w:p>
            <w:pPr>
              <w:pStyle w:val="Compact"/>
              <w:jc w:val="left"/>
            </w:pPr>
            <w:r>
              <w:t xml:space="preserve">range</w:t>
            </w:r>
          </w:p>
        </w:tc>
        <w:tc>
          <w:tcPr/>
          <w:p>
            <w:pPr>
              <w:pStyle w:val="Compact"/>
              <w:jc w:val="left"/>
            </w:pPr>
            <w:hyperlink w:anchor="LanguageProficiency">
              <w:r>
                <w:rPr>
                  <w:rStyle w:val="Hyperlink"/>
                </w:rPr>
                <w:t xml:space="preserve">LanguageProficiency</w:t>
              </w:r>
            </w:hyperlink>
          </w:p>
        </w:tc>
      </w:tr>
    </w:tbl>
    <w:bookmarkEnd w:id="49"/>
    <w:bookmarkEnd w:id="50"/>
    <w:bookmarkStart w:id="53" w:name="class-citizenship"/>
    <w:p>
      <w:pPr>
        <w:pStyle w:val="Heading2"/>
      </w:pPr>
      <w:r>
        <w:t xml:space="preserve">Class: Citizenship</w:t>
      </w:r>
    </w:p>
    <w:p>
      <w:pPr>
        <w:pStyle w:val="FirstParagraph"/>
      </w:pPr>
      <w:r>
        <w:rPr>
          <w:iCs/>
          <w:i/>
        </w:rPr>
        <w:t xml:space="preserve">[de] Staatsangehörigkeit einer Person unter Angabe des Landes und der zeitlichen Gültigkeit. Wenn kein</w:t>
      </w:r>
      <w:r>
        <w:rPr>
          <w:iCs/>
          <w:i/>
        </w:rPr>
        <w:t xml:space="preserve"> </w:t>
      </w:r>
      <w:r>
        <w:rPr>
          <w:rStyle w:val="VerbatimChar"/>
          <w:iCs/>
          <w:i/>
        </w:rPr>
        <w:t xml:space="preserve">valid_from</w:t>
      </w:r>
      <w:r>
        <w:rPr>
          <w:iCs/>
          <w:i/>
        </w:rPr>
        <w:t xml:space="preserve"> </w:t>
      </w:r>
      <w:r>
        <w:rPr>
          <w:iCs/>
          <w:i/>
        </w:rPr>
        <w:t xml:space="preserve">angegeben ist, ist diese Information nicht bekannt. Ist bekannt, dass die Staatsangehörigkeit seit der Geburt gültig ist, ist das Geburtsdatum hier anzugeben. Wenn kein</w:t>
      </w:r>
      <w:r>
        <w:rPr>
          <w:iCs/>
          <w:i/>
        </w:rPr>
        <w:t xml:space="preserve"> </w:t>
      </w:r>
      <w:r>
        <w:rPr>
          <w:rStyle w:val="VerbatimChar"/>
          <w:iCs/>
          <w:i/>
        </w:rPr>
        <w:t xml:space="preserve">valid_through</w:t>
      </w:r>
      <w:r>
        <w:rPr>
          <w:iCs/>
          <w:i/>
        </w:rPr>
        <w:t xml:space="preserve"> </w:t>
      </w:r>
      <w:r>
        <w:rPr>
          <w:iCs/>
          <w:i/>
        </w:rPr>
        <w:t xml:space="preserve">angegeben ist, ist die Staatsangehörigkeit weiterhin gültig.</w:t>
      </w:r>
    </w:p>
    <w:p>
      <w:pPr>
        <w:pStyle w:val="BodyText"/>
      </w:pPr>
      <w:r>
        <w:rPr>
          <w:iCs/>
          <w:i/>
        </w:rPr>
        <w:t xml:space="preserve">[en] Citizenship (also used for Nationality) of a person indicating the country and temporal validity. If there is no</w:t>
      </w:r>
      <w:r>
        <w:rPr>
          <w:iCs/>
          <w:i/>
        </w:rPr>
        <w:t xml:space="preserve"> </w:t>
      </w:r>
      <w:r>
        <w:rPr>
          <w:rStyle w:val="VerbatimChar"/>
          <w:iCs/>
          <w:i/>
        </w:rPr>
        <w:t xml:space="preserve">valid_from</w:t>
      </w:r>
      <w:r>
        <w:rPr>
          <w:iCs/>
          <w:i/>
        </w:rPr>
        <w:t xml:space="preserve"> </w:t>
      </w:r>
      <w:r>
        <w:rPr>
          <w:iCs/>
          <w:i/>
        </w:rPr>
        <w:t xml:space="preserve">provided, the information is not known. If it is known that the citizenship is valid from birth, the birthdate is to be repeated here. If there is no</w:t>
      </w:r>
      <w:r>
        <w:rPr>
          <w:iCs/>
          <w:i/>
        </w:rPr>
        <w:t xml:space="preserve"> </w:t>
      </w:r>
      <w:r>
        <w:rPr>
          <w:rStyle w:val="VerbatimChar"/>
          <w:iCs/>
          <w:i/>
        </w:rPr>
        <w:t xml:space="preserve">valid_through</w:t>
      </w:r>
      <w:r>
        <w:rPr>
          <w:iCs/>
          <w:i/>
        </w:rPr>
        <w:t xml:space="preserve">, the citizenship is still active.</w:t>
      </w:r>
    </w:p>
    <w:p>
      <w:pPr>
        <w:pStyle w:val="BodyText"/>
      </w:pPr>
      <w:r>
        <w:t xml:space="preserve">__</w:t>
      </w:r>
    </w:p>
    <w:bookmarkStart w:id="51" w:name="attribute-4"/>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country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ISO 3166 Ländercode. [en] ISO 3166 country 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51"/>
    <w:bookmarkStart w:id="52" w:name="usages-4"/>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52"/>
    <w:bookmarkEnd w:id="53"/>
    <w:bookmarkStart w:id="56" w:name="class-gender"/>
    <w:p>
      <w:pPr>
        <w:pStyle w:val="Heading2"/>
      </w:pPr>
      <w:r>
        <w:t xml:space="preserve">Class: Gender</w:t>
      </w:r>
    </w:p>
    <w:p>
      <w:pPr>
        <w:pStyle w:val="FirstParagraph"/>
      </w:pPr>
      <w:r>
        <w:rPr>
          <w:iCs/>
          <w:i/>
        </w:rPr>
        <w:t xml:space="preserve">[de] Geschlecht einer Person mit Angabe eines Geschlechtscodes und der zeitlichen Gültigkeit.</w:t>
      </w:r>
    </w:p>
    <w:p>
      <w:pPr>
        <w:pStyle w:val="BodyText"/>
      </w:pPr>
      <w:r>
        <w:rPr>
          <w:iCs/>
          <w:i/>
        </w:rPr>
        <w:t xml:space="preserve">[en] Gender of a person indicating a gender code and temporal validity.</w:t>
      </w:r>
    </w:p>
    <w:p>
      <w:pPr>
        <w:pStyle w:val="BodyText"/>
      </w:pPr>
      <w:r>
        <w:t xml:space="preserve">__</w:t>
      </w:r>
    </w:p>
    <w:bookmarkStart w:id="54" w:name="attribute-5"/>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gender_code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Geschlechtscode (z.B. gemäß ISO 5218). [en] Gender code (e.g., according to ISO 5218).</w:t>
            </w:r>
          </w:p>
        </w:tc>
      </w:tr>
      <w:tr>
        <w:tc>
          <w:tcPr/>
          <w:p>
            <w:pPr>
              <w:pStyle w:val="Compact"/>
              <w:jc w:val="left"/>
            </w:pPr>
            <w:r>
              <w:t xml:space="preserve">pronouns</w:t>
            </w:r>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[de] Von der Person verwendete Pronomen. [en] Pronouns used by the person.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54"/>
    <w:bookmarkStart w:id="55" w:name="usages-5"/>
    <w:p>
      <w:pPr>
        <w:pStyle w:val="Heading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genders">
              <w:r>
                <w:rPr>
                  <w:rStyle w:val="Hyperlink"/>
                </w:rPr>
                <w:t xml:space="preserve">genders</w:t>
              </w:r>
            </w:hyperlink>
          </w:p>
        </w:tc>
        <w:tc>
          <w:tcPr/>
          <w:p>
            <w:pPr>
              <w:pStyle w:val="Compact"/>
              <w:jc w:val="left"/>
            </w:pPr>
            <w:r>
              <w:t xml:space="preserve">range</w:t>
            </w:r>
          </w:p>
        </w:tc>
        <w:tc>
          <w:tcPr/>
          <w:p>
            <w:pPr>
              <w:pStyle w:val="Compact"/>
              <w:jc w:val="left"/>
            </w:pPr>
            <w:hyperlink w:anchor="Gender">
              <w:r>
                <w:rPr>
                  <w:rStyle w:val="Hyperlink"/>
                </w:rPr>
                <w:t xml:space="preserve">Gender</w:t>
              </w:r>
            </w:hyperlink>
          </w:p>
        </w:tc>
      </w:tr>
    </w:tbl>
    <w:bookmarkEnd w:id="55"/>
    <w:bookmarkEnd w:id="56"/>
    <w:bookmarkStart w:id="62" w:name="class-occupation"/>
    <w:p>
      <w:pPr>
        <w:pStyle w:val="Heading2"/>
      </w:pPr>
      <w:r>
        <w:t xml:space="preserve">Class: Occupation</w:t>
      </w:r>
    </w:p>
    <w:p>
      <w:pPr>
        <w:pStyle w:val="FirstParagraph"/>
      </w:pPr>
      <w:r>
        <w:rPr>
          <w:iCs/>
          <w:i/>
        </w:rPr>
        <w:t xml:space="preserve">[de] Beruf oder Tätigkeit einer Person mit Angabe eines Labels, eines ISCO-19 Codes, ob die Position bezahlt ist, und der zeitlichen Gültigkeit.</w:t>
      </w:r>
    </w:p>
    <w:p>
      <w:pPr>
        <w:pStyle w:val="BodyText"/>
      </w:pPr>
      <w:r>
        <w:rPr>
          <w:iCs/>
          <w:i/>
        </w:rPr>
        <w:t xml:space="preserve">[en] Occupation or profession of a person indicating a label, an ISCO-19 code, whether the position is paid, and temporal validity.</w:t>
      </w:r>
    </w:p>
    <w:p>
      <w:pPr>
        <w:pStyle w:val="BodyText"/>
      </w:pPr>
      <w:r>
        <w:t xml:space="preserve">__</w:t>
      </w:r>
    </w:p>
    <w:bookmarkStart w:id="57" w:name="attribute-6"/>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Position bezahlt ist. [en] Indicates if the position is paid.</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ISCO-19 Code der Tätigkeit. [en] ISCO-19 code of the occupation.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(bspw. Anzeigename, Anstellung, etc.). [en] Option to assign a label to a structured piece of information (e.g., display name, position, etc.).</w:t>
            </w:r>
          </w:p>
        </w:tc>
      </w:tr>
      <w:tr>
        <w:tc>
          <w:tcPr/>
          <w:p>
            <w:pPr>
              <w:pStyle w:val="Compact"/>
              <w:jc w:val="left"/>
            </w:pPr>
            <w:r>
              <w:t xml:space="preserve">enterprise_uid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UID des Unternehmens. [en] UID of the enterprise.</w:t>
            </w:r>
          </w:p>
        </w:tc>
      </w:tr>
      <w:tr>
        <w:tc>
          <w:tcPr/>
          <w:p>
            <w:pPr>
              <w:pStyle w:val="Compact"/>
              <w:jc w:val="left"/>
            </w:pPr>
            <w:r>
              <w:t xml:space="preserve">enterprise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Name des Unternehmens. [en] Name of the enterprise.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57"/>
    <w:bookmarkStart w:id="58" w:name="usages-6"/>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occupations">
              <w:r>
                <w:rPr>
                  <w:rStyle w:val="Hyperlink"/>
                </w:rPr>
                <w:t xml:space="preserve">occupations</w:t>
              </w:r>
            </w:hyperlink>
          </w:p>
        </w:tc>
        <w:tc>
          <w:tcPr/>
          <w:p>
            <w:pPr>
              <w:pStyle w:val="Compact"/>
              <w:jc w:val="left"/>
            </w:pPr>
            <w:r>
              <w:t xml:space="preserve">range</w:t>
            </w:r>
          </w:p>
        </w:tc>
        <w:tc>
          <w:tcPr/>
          <w:p>
            <w:pPr>
              <w:pStyle w:val="Compact"/>
              <w:jc w:val="left"/>
            </w:pPr>
            <w:hyperlink w:anchor="Occupation">
              <w:r>
                <w:rPr>
                  <w:rStyle w:val="Hyperlink"/>
                </w:rPr>
                <w:t xml:space="preserve">Occupation</w:t>
              </w:r>
            </w:hyperlink>
          </w:p>
        </w:tc>
      </w:tr>
    </w:tbl>
    <w:bookmarkEnd w:id="58"/>
    <w:bookmarkStart w:id="61" w:name="examples-2"/>
    <w:p>
      <w:pPr>
        <w:pStyle w:val="Heading3"/>
      </w:pPr>
      <w:r>
        <w:t xml:space="preserve">Examples</w:t>
      </w:r>
    </w:p>
    <w:bookmarkStart w:id="59" w:name="X16d2c12eea81281b1659fda489df0ce153c0343"/>
    <w:p>
      <w:pPr>
        <w:pStyle w:val="Heading4"/>
      </w:pPr>
      <w:r>
        <w:t xml:space="preserve">Example: Occupation-douglas_adams_Douglas_Adams_writer</w:t>
      </w:r>
    </w:p>
    <w:p>
      <w:pPr>
        <w:pStyle w:val="SourceCode"/>
      </w:pPr>
      <w:r>
        <w:rPr>
          <w:rStyle w:val="FunctionTok"/>
        </w:rPr>
        <w:t xml:space="preserve">label</w:t>
      </w:r>
      <w:r>
        <w:rPr>
          <w:rStyle w:val="KeywordTok"/>
        </w:rPr>
        <w:t xml:space="preserve">:</w:t>
      </w:r>
      <w:r>
        <w:rPr>
          <w:rStyle w:val="AttributeTok"/>
        </w:rPr>
        <w:t xml:space="preserve"> writer</w:t>
      </w:r>
      <w:r>
        <w:br/>
      </w:r>
      <w:r>
        <w:rPr>
          <w:rStyle w:val="FunctionTok"/>
        </w:rPr>
        <w:t xml:space="preserve">valid_from</w:t>
      </w:r>
      <w:r>
        <w:rPr>
          <w:rStyle w:val="KeywordTok"/>
        </w:rPr>
        <w:t xml:space="preserve">:</w:t>
      </w:r>
      <w:r>
        <w:rPr>
          <w:rStyle w:val="AttributeTok"/>
        </w:rPr>
        <w:t xml:space="preserve"> 1979-01-01</w:t>
      </w:r>
      <w:r>
        <w:br/>
      </w:r>
      <w:r>
        <w:rPr>
          <w:rStyle w:val="FunctionTok"/>
        </w:rPr>
        <w:t xml:space="preserve">valid_through</w:t>
      </w:r>
      <w:r>
        <w:rPr>
          <w:rStyle w:val="KeywordTok"/>
        </w:rPr>
        <w:t xml:space="preserve">:</w:t>
      </w:r>
      <w:r>
        <w:rPr>
          <w:rStyle w:val="AttributeTok"/>
        </w:rPr>
        <w:t xml:space="preserve"> 2001-05-11</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59"/>
    <w:bookmarkStart w:id="60" w:name="X149a3a9dc96627cf9f4ad2e63c8da8e6c150b25"/>
    <w:p>
      <w:pPr>
        <w:pStyle w:val="Heading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0"/>
    <w:bookmarkEnd w:id="61"/>
    <w:bookmarkEnd w:id="62"/>
    <w:bookmarkStart w:id="65" w:name="class-training"/>
    <w:p>
      <w:pPr>
        <w:pStyle w:val="Heading2"/>
      </w:pPr>
      <w:r>
        <w:t xml:space="preserve">Class: Training</w:t>
      </w:r>
    </w:p>
    <w:p>
      <w:pPr>
        <w:pStyle w:val="FirstParagraph"/>
      </w:pPr>
      <w:r>
        <w:rPr>
          <w:iCs/>
          <w:i/>
        </w:rPr>
        <w:t xml:space="preserve">[de] Ausbildung oder Bildung einer Person mit Angabe eines Typs (z.B. Schulabschluss, Universitätsabschluss, Militärdienst), eines Labels, eines ISCO-19 Codes und der zeitlichen Gültigkeit.</w:t>
      </w:r>
    </w:p>
    <w:p>
      <w:pPr>
        <w:pStyle w:val="BodyText"/>
      </w:pPr>
      <w:r>
        <w:rPr>
          <w:iCs/>
          <w:i/>
        </w:rPr>
        <w:t xml:space="preserve">[en] Training or education of a person indicating a type (e.g., school diploma, university degree, military service), a label, an ISCO-19 code, and temporal validity.</w:t>
      </w:r>
    </w:p>
    <w:p>
      <w:pPr>
        <w:pStyle w:val="BodyText"/>
      </w:pPr>
      <w:r>
        <w:t xml:space="preserve">__</w:t>
      </w:r>
    </w:p>
    <w:bookmarkStart w:id="63" w:name="attribute-7"/>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training_type</w:t>
            </w:r>
          </w:p>
        </w:tc>
        <w:tc>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p>
            <w:pPr>
              <w:pStyle w:val="Compact"/>
              <w:jc w:val="left"/>
            </w:pPr>
            <w:r>
              <w:t xml:space="preserve">[de] Typ der Ausbildung oder Bildung. [en] Type of training or education.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ISCO-19 Code der Ausbildung oder Bildung. [en] ISCO-19 code of the training or education.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Der eigentliche Wert einer Information neben weiteren attributen wie Typ, Sprache, etc. [en] 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63"/>
    <w:bookmarkStart w:id="64" w:name="usages-7"/>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trainings">
              <w:r>
                <w:rPr>
                  <w:rStyle w:val="Hyperlink"/>
                </w:rPr>
                <w:t xml:space="preserve">trainings</w:t>
              </w:r>
            </w:hyperlink>
          </w:p>
        </w:tc>
        <w:tc>
          <w:tcPr/>
          <w:p>
            <w:pPr>
              <w:pStyle w:val="Compact"/>
              <w:jc w:val="left"/>
            </w:pPr>
            <w:r>
              <w:t xml:space="preserve">range</w:t>
            </w:r>
          </w:p>
        </w:tc>
        <w:tc>
          <w:tcPr/>
          <w:p>
            <w:pPr>
              <w:pStyle w:val="Compact"/>
              <w:jc w:val="left"/>
            </w:pPr>
            <w:hyperlink w:anchor="Training">
              <w:r>
                <w:rPr>
                  <w:rStyle w:val="Hyperlink"/>
                </w:rPr>
                <w:t xml:space="preserve">Training</w:t>
              </w:r>
            </w:hyperlink>
          </w:p>
        </w:tc>
      </w:tr>
    </w:tbl>
    <w:bookmarkEnd w:id="64"/>
    <w:bookmarkEnd w:id="65"/>
    <w:bookmarkStart w:id="68" w:name="class-contact"/>
    <w:p>
      <w:pPr>
        <w:pStyle w:val="Heading2"/>
      </w:pPr>
      <w:r>
        <w:t xml:space="preserve">Class: Contact</w:t>
      </w:r>
    </w:p>
    <w:p>
      <w:pPr>
        <w:pStyle w:val="FirstParagraph"/>
      </w:pPr>
      <w:r>
        <w:rPr>
          <w:iCs/>
          <w:i/>
        </w:rPr>
        <w:t xml:space="preserve">[de] Kontaktinformation einer Person mit Angabe eines Typs (z.B. E-Mail, LinkedIn) und eines Werts.</w:t>
      </w:r>
    </w:p>
    <w:p>
      <w:pPr>
        <w:pStyle w:val="BodyText"/>
      </w:pPr>
      <w:r>
        <w:rPr>
          <w:iCs/>
          <w:i/>
        </w:rPr>
        <w:t xml:space="preserve">[en] Contact information of a person indicating a type (e.g., email, LinkedIn) and a value.</w:t>
      </w:r>
    </w:p>
    <w:p>
      <w:pPr>
        <w:pStyle w:val="BodyText"/>
      </w:pPr>
      <w:r>
        <w:t xml:space="preserve">__</w:t>
      </w:r>
    </w:p>
    <w:bookmarkStart w:id="66" w:name="attribute-8"/>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contact_type</w:t>
            </w:r>
          </w:p>
        </w:tc>
        <w:tc>
          <w:tcPr/>
          <w:p>
            <w:pPr>
              <w:pStyle w:val="Compact"/>
              <w:jc w:val="left"/>
            </w:pPr>
            <w:r>
              <w:t xml:space="preserve">0..1</w:t>
            </w:r>
            <w:r>
              <w:t xml:space="preserve"> </w:t>
            </w:r>
            <w:r>
              <w:t xml:space="preserve"> </w:t>
            </w:r>
            <w:hyperlink w:anchor="ContactTypeEnum">
              <w:r>
                <w:rPr>
                  <w:rStyle w:val="Hyperlink"/>
                </w:rPr>
                <w:t xml:space="preserve">ContactTypeEnum</w:t>
              </w:r>
            </w:hyperlink>
          </w:p>
        </w:tc>
        <w:tc>
          <w:tcPr/>
          <w:p>
            <w:pPr>
              <w:pStyle w:val="Compact"/>
              <w:jc w:val="left"/>
            </w:pPr>
            <w:r>
              <w:t xml:space="preserve">[de] Typ der Kontaktinformation. [en] Type of contact information.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Der eigentliche Wert einer Information neben weiteren attributen wie Typ, Sprache, etc. [en] The value of an information besides other attributes such as type, language, etc.</w:t>
            </w:r>
          </w:p>
        </w:tc>
      </w:tr>
    </w:tbl>
    <w:bookmarkEnd w:id="66"/>
    <w:bookmarkStart w:id="67" w:name="usages-8"/>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67"/>
    <w:bookmarkEnd w:id="68"/>
    <w:bookmarkStart w:id="74" w:name="class-electoraldistrict"/>
    <w:p>
      <w:pPr>
        <w:pStyle w:val="Heading2"/>
      </w:pPr>
      <w:r>
        <w:t xml:space="preserve">Class: ElectoralDistrict</w:t>
      </w:r>
    </w:p>
    <w:p>
      <w:pPr>
        <w:pStyle w:val="FirstParagraph"/>
      </w:pPr>
      <w:r>
        <w:rPr>
          <w:iCs/>
          <w:i/>
        </w:rPr>
        <w:t xml:space="preserve">[de] Wahlkreis oder Wahlregion, in der eine Person politisch aktiv ist; mit zeitlicher Gültigkeit.</w:t>
      </w:r>
    </w:p>
    <w:p>
      <w:pPr>
        <w:pStyle w:val="BodyText"/>
      </w:pPr>
      <w:r>
        <w:rPr>
          <w:iCs/>
          <w:i/>
        </w:rPr>
        <w:t xml:space="preserve">[en] Electoral district or region where a person is politically active; with temporal validity.</w:t>
      </w:r>
    </w:p>
    <w:p>
      <w:pPr>
        <w:pStyle w:val="BodyText"/>
      </w:pPr>
      <w:r>
        <w:t xml:space="preserve">__</w:t>
      </w:r>
    </w:p>
    <w:bookmarkStart w:id="69" w:name="attribute-9"/>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district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Wahlkreis oder Wahlregion. [en] Electoral district or 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69"/>
    <w:bookmarkStart w:id="70" w:name="usages-9"/>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electoral_district">
              <w:r>
                <w:rPr>
                  <w:rStyle w:val="Hyperlink"/>
                </w:rPr>
                <w:t xml:space="preserve">electoral_district</w:t>
              </w:r>
            </w:hyperlink>
          </w:p>
        </w:tc>
        <w:tc>
          <w:tcPr/>
          <w:p>
            <w:pPr>
              <w:pStyle w:val="Compact"/>
              <w:jc w:val="left"/>
            </w:pPr>
            <w:r>
              <w:t xml:space="preserve">range</w:t>
            </w:r>
          </w:p>
        </w:tc>
        <w:tc>
          <w:tcPr/>
          <w:p>
            <w:pPr>
              <w:pStyle w:val="Compact"/>
              <w:jc w:val="left"/>
            </w:pPr>
            <w:hyperlink w:anchor="ElectoralDistrict">
              <w:r>
                <w:rPr>
                  <w:rStyle w:val="Hyperlink"/>
                </w:rPr>
                <w:t xml:space="preserve">ElectoralDistrict</w:t>
              </w:r>
            </w:hyperlink>
          </w:p>
        </w:tc>
      </w:tr>
    </w:tbl>
    <w:bookmarkEnd w:id="70"/>
    <w:bookmarkStart w:id="73" w:name="examples-3"/>
    <w:p>
      <w:pPr>
        <w:pStyle w:val="Heading3"/>
      </w:pPr>
      <w:r>
        <w:t xml:space="preserve">Examples</w:t>
      </w:r>
    </w:p>
    <w:bookmarkStart w:id="71" w:name="Xbd3dd3b066f89bc61cfb174a370a3324c13ed49"/>
    <w:p>
      <w:pPr>
        <w:pStyle w:val="Heading4"/>
      </w:pPr>
      <w:r>
        <w:t xml:space="preserve">Example: ElectoralDistrict-douglas_adams_Douglas_Adams_1</w:t>
      </w:r>
    </w:p>
    <w:p>
      <w:pPr>
        <w:pStyle w:val="SourceCode"/>
      </w:pPr>
      <w:r>
        <w:rPr>
          <w:rStyle w:val="FunctionTok"/>
        </w:rPr>
        <w:t xml:space="preserve">district</w:t>
      </w:r>
      <w:r>
        <w:rPr>
          <w:rStyle w:val="KeywordTok"/>
        </w:rPr>
        <w:t xml:space="preserve">:</w:t>
      </w:r>
      <w:r>
        <w:rPr>
          <w:rStyle w:val="AttributeTok"/>
        </w:rPr>
        <w:t xml:space="preserve"> London Central</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2025-01-01</w:t>
      </w:r>
    </w:p>
    <w:bookmarkEnd w:id="71"/>
    <w:bookmarkStart w:id="72" w:name="X978220e041935978310826ee1c37d70dd41e3ba"/>
    <w:p>
      <w:pPr>
        <w:pStyle w:val="Heading4"/>
      </w:pPr>
      <w:r>
        <w:t xml:space="preserve">Example: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72"/>
    <w:bookmarkEnd w:id="73"/>
    <w:bookmarkEnd w:id="74"/>
    <w:bookmarkStart w:id="89" w:name="class-interestlink"/>
    <w:p>
      <w:pPr>
        <w:pStyle w:val="Heading2"/>
      </w:pPr>
      <w:r>
        <w:t xml:space="preserve">Class: InterestLink</w:t>
      </w:r>
    </w:p>
    <w:p>
      <w:pPr>
        <w:pStyle w:val="FirstParagraph"/>
      </w:pPr>
      <w:r>
        <w:rPr>
          <w:iCs/>
          <w:i/>
        </w:rPr>
        <w:t xml:space="preserve">[de] Eine Interessenbindung (Interessenkonflikt, Politikfinanzierung) einer Person zu einer Organisation.</w:t>
      </w:r>
    </w:p>
    <w:p>
      <w:pPr>
        <w:pStyle w:val="BodyText"/>
      </w:pPr>
      <w:r>
        <w:rPr>
          <w:iCs/>
          <w:i/>
        </w:rPr>
        <w:t xml:space="preserve">[en] An interest link (conflict of interest, political financing) of a person to an organization.</w:t>
      </w:r>
    </w:p>
    <w:p>
      <w:pPr>
        <w:pStyle w:val="BodyText"/>
      </w:pPr>
      <w:r>
        <w:t xml:space="preserve">__</w:t>
      </w:r>
    </w:p>
    <w:bookmarkStart w:id="75" w:name="attribute-10"/>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[de] Referenz auf eine Person mit Snapshot-Daten zum Zeitpunkt der Verknüpfung. [en] 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[de] Art der Interessenbindung (Berufliche Tätigkeit, Politische Ämter, Verein). [en] Type of interest link (professional activity, political office, association).</w:t>
            </w:r>
          </w:p>
        </w:tc>
      </w:tr>
      <w:tr>
        <w:tc>
          <w:tcPr/>
          <w:p>
            <w:pPr>
              <w:pStyle w:val="Compact"/>
              <w:jc w:val="left"/>
            </w:pPr>
            <w:r>
              <w:t xml:space="preserve">organization_label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Label of the organization. [de] Bezeichnung der Organisation.</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UID of the organization (for analysis with NOGA codes, etc.). [de] UID der Organisation (für Auswertungen mit NOGA-Codes, etc.).</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Address of the organization. [de] Adresse der Organisation.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Legal form of the organization. [de] Rechtsform der Organisation.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Position bezahlt ist. [en] 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Committee or board (e.g., foundation board, board of directors). [de] Gremium (z.B. Stiftungsrat, Verwaltungsrat).</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Function or role in the organization. [de] Funktion oder Rolle in der Organisation.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 Bspw. eine UUID aus dem Ratsinformationssystem. [en] Local identifier. For example, a UUID from the council information system.</w:t>
            </w:r>
            <w:r>
              <w:t xml:space="preserve"> </w:t>
            </w:r>
            <w:r>
              <w:t xml:space="preserve">Inheritance:</w:t>
            </w:r>
            <w:r>
              <w:t xml:space="preserve"> </w:t>
            </w:r>
            <w:hyperlink w:anchor="Xd55f68e967d70caebc677ad41d4dd7bb9f9f3ad">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 [en] A unique, globally valid URI for the entity.</w:t>
            </w:r>
            <w:r>
              <w:t xml:space="preserve"> </w:t>
            </w:r>
            <w:r>
              <w:t xml:space="preserve">Inheritance:</w:t>
            </w:r>
            <w:r>
              <w:t xml:space="preserve"> </w:t>
            </w:r>
            <w:hyperlink w:anchor="Xd4489045b893278ea260f38117e6ed2be6ed445">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z.B. https://www.wikidata.org/wiki/Q39 für die Schweiz. [en] A URI that refers to a Wikidata entity, e.g. https://www.wikidata.org/wiki/Q39 for Switzerland.</w:t>
            </w:r>
            <w:r>
              <w:t xml:space="preserve"> </w:t>
            </w:r>
            <w:r>
              <w:t xml:space="preserve">Inheritance:</w:t>
            </w:r>
            <w:r>
              <w:t xml:space="preserve"> </w:t>
            </w:r>
            <w:hyperlink w:anchor="Xc53e1a3351d767e97c90b7366e19069e8b3d66c">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 [en] The date when an entity was created.</w:t>
            </w:r>
            <w:r>
              <w:t xml:space="preserve"> </w:t>
            </w:r>
            <w:r>
              <w:t xml:space="preserve">Inheritance:</w:t>
            </w:r>
            <w:r>
              <w:t xml:space="preserve"> </w:t>
            </w:r>
            <w:hyperlink w:anchor="X638814f25fd511271adc012c7811f257583f857">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 [en] The date and time when an entity was created.</w:t>
            </w:r>
            <w:r>
              <w:t xml:space="preserve"> </w:t>
            </w:r>
            <w:r>
              <w:t xml:space="preserve">Inheritance:</w:t>
            </w:r>
            <w:r>
              <w:t xml:space="preserve"> </w:t>
            </w:r>
            <w:hyperlink w:anchor="Xd700f52c5b6ab3fe0df003b854e94af67d8b644">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 [en] The date when an entity was last modified.</w:t>
            </w:r>
            <w:r>
              <w:t xml:space="preserve"> </w:t>
            </w:r>
            <w:r>
              <w:t xml:space="preserve">Inheritance:</w:t>
            </w:r>
            <w:r>
              <w:t xml:space="preserve"> </w:t>
            </w:r>
            <w:hyperlink w:anchor="Xd4242205cf7002ae58f62fa687aed7851f4770c">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 [en] The date and time when an entity was last modified.</w:t>
            </w:r>
            <w:r>
              <w:t xml:space="preserve"> </w:t>
            </w:r>
            <w:r>
              <w:t xml:space="preserve">Inheritance:</w:t>
            </w:r>
            <w:r>
              <w:t xml:space="preserve"> </w:t>
            </w:r>
            <w:hyperlink w:anchor="X3558702f0d6ad88c9abf35ba7eb9a2bd02876a8">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75"/>
    <w:bookmarkStart w:id="76" w:name="usages-10"/>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76"/>
    <w:bookmarkStart w:id="88" w:name="examples-4"/>
    <w:p>
      <w:pPr>
        <w:pStyle w:val="Heading3"/>
      </w:pPr>
      <w:r>
        <w:t xml:space="preserve">Examples</w:t>
      </w:r>
    </w:p>
    <w:bookmarkStart w:id="77" w:name="X0845bcf2a073d7a8ccfb4c034304d565538985a"/>
    <w:p>
      <w:pPr>
        <w:pStyle w:val="Heading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Gesellschaft mit beschränkter Haftung</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77"/>
    <w:bookmarkStart w:id="78" w:name="X5f7b77374213da9d26faf724a6a780fad8e679d"/>
    <w:p>
      <w:pPr>
        <w:pStyle w:val="Heading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78"/>
    <w:bookmarkStart w:id="79" w:name="Xa40f2fb9d29f8ea37e0f78fc21991870728b003"/>
    <w:p>
      <w:pPr>
        <w:pStyle w:val="Heading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79"/>
    <w:bookmarkStart w:id="80" w:name="X39e75180c6c6f9734709a21e630d94d5297fa76"/>
    <w:p>
      <w:pPr>
        <w:pStyle w:val="Heading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80"/>
    <w:bookmarkStart w:id="81" w:name="Xd76396af613a0ff7158ed59e2240f0adc6f7ee2"/>
    <w:p>
      <w:pPr>
        <w:pStyle w:val="Heading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81"/>
    <w:bookmarkStart w:id="82" w:name="X7d29cc7ff52120bdd45011480f3e6dc610515f2"/>
    <w:p>
      <w:pPr>
        <w:pStyle w:val="Heading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82"/>
    <w:bookmarkStart w:id="83" w:name="Xded36388b4a9b51fcb584ff8dfc8b0a0bff45fd"/>
    <w:p>
      <w:pPr>
        <w:pStyle w:val="Heading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83"/>
    <w:bookmarkStart w:id="84" w:name="X67a57fa17931c1870747e25cf16d5ce99900d38"/>
    <w:p>
      <w:pPr>
        <w:pStyle w:val="Heading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84"/>
    <w:bookmarkStart w:id="85" w:name="Xc0dc9173d5ec4cfe64b497c9e47d80eb9698f95"/>
    <w:p>
      <w:pPr>
        <w:pStyle w:val="Heading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85"/>
    <w:bookmarkStart w:id="86" w:name="Xada6c64672c2c5d2dde948a9b1776690af4c26f"/>
    <w:p>
      <w:pPr>
        <w:pStyle w:val="Heading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86"/>
    <w:bookmarkStart w:id="87" w:name="Xb0713a3079c98b470c31c6d0a87571ecc4271ab"/>
    <w:p>
      <w:pPr>
        <w:pStyle w:val="Heading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87"/>
    <w:bookmarkEnd w:id="88"/>
    <w:bookmarkEnd w:id="89"/>
    <w:bookmarkEnd w:id="90"/>
    <w:bookmarkStart w:id="96" w:name="gruppen-und-organe-groups"/>
    <w:p>
      <w:pPr>
        <w:pStyle w:val="Heading1"/>
      </w:pPr>
      <w:r>
        <w:t xml:space="preserve">Gruppen und Organe (Groups)</w:t>
      </w:r>
    </w:p>
    <w:bookmarkStart w:id="91"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r>
        <w:t xml:space="preserve"> </w:t>
      </w:r>
      <w:r>
        <w:t xml:space="preserve">-</w:t>
      </w:r>
      <w:r>
        <w:t xml:space="preserve"> </w:t>
      </w:r>
      <w:r>
        <w:rPr>
          <w:bCs/>
          <w:b/>
        </w:rPr>
        <w:t xml:space="preserve">Strukturierung</w:t>
      </w:r>
      <w:r>
        <w:t xml:space="preserve">: Einheitliche Erfassung aller politischen Akteure (Legislative, Exekutive, Judikative, Zivilgesellschaft)</w:t>
      </w:r>
      <w:r>
        <w:t xml:space="preserve"> </w:t>
      </w:r>
      <w:r>
        <w:t xml:space="preserve">-</w:t>
      </w:r>
      <w:r>
        <w:t xml:space="preserve"> </w:t>
      </w:r>
      <w:r>
        <w:rPr>
          <w:bCs/>
          <w:b/>
        </w:rPr>
        <w:t xml:space="preserve">Hierarchien</w:t>
      </w:r>
      <w:r>
        <w:t xml:space="preserve">: Abbildung von Organisationsstrukturen (Parteien, Kommissionen, Departemente)</w:t>
      </w:r>
      <w:r>
        <w:t xml:space="preserve"> </w:t>
      </w:r>
      <w:r>
        <w:t xml:space="preserve">-</w:t>
      </w:r>
      <w:r>
        <w:t xml:space="preserve"> </w:t>
      </w:r>
      <w:r>
        <w:rPr>
          <w:bCs/>
          <w:b/>
        </w:rPr>
        <w:t xml:space="preserve">Föderalismus</w:t>
      </w:r>
      <w:r>
        <w:t xml:space="preserve">: Unterstützung aller föderalen Ebenen (Bund, Kantone, Gemeinden)</w:t>
      </w:r>
      <w:r>
        <w:t xml:space="preserve"> </w:t>
      </w:r>
      <w:r>
        <w:t xml:space="preserve">-</w:t>
      </w:r>
      <w:r>
        <w:t xml:space="preserve"> </w:t>
      </w:r>
      <w:r>
        <w:rPr>
          <w:bCs/>
          <w:b/>
        </w:rPr>
        <w:t xml:space="preserve">Mehrsprachigkeit</w:t>
      </w:r>
      <w:r>
        <w:t xml:space="preserve">: Multilinguale Namen und Abkürzungen</w:t>
      </w:r>
    </w:p>
    <w:bookmarkEnd w:id="91"/>
    <w:bookmarkStart w:id="92" w:name="anwendungszwecke"/>
    <w:p>
      <w:pPr>
        <w:pStyle w:val="Heading2"/>
      </w:pPr>
      <w:r>
        <w:t xml:space="preserve">Anwendungszwecke</w:t>
      </w:r>
    </w:p>
    <w:p>
      <w:pPr>
        <w:pStyle w:val="FirstParagraph"/>
      </w:pPr>
      <w:r>
        <w:t xml:space="preserve">Das Schema unterstützt verschiedene Einsatzszenarien:</w:t>
      </w:r>
    </w:p>
    <w:p>
      <w:pPr>
        <w:numPr>
          <w:ilvl w:val="0"/>
          <w:numId w:val="1005"/>
        </w:numPr>
        <w:pStyle w:val="Compact"/>
      </w:pPr>
      <w:r>
        <w:rPr>
          <w:bCs/>
          <w:b/>
        </w:rPr>
        <w:t xml:space="preserve">Organisation innerhalb eines Parlamentssystems</w:t>
      </w:r>
      <w:r>
        <w:t xml:space="preserve">: Parlamente, Kommissionen, Fraktionen</w:t>
      </w:r>
    </w:p>
    <w:p>
      <w:pPr>
        <w:numPr>
          <w:ilvl w:val="0"/>
          <w:numId w:val="1005"/>
        </w:numPr>
        <w:pStyle w:val="Compact"/>
      </w:pPr>
      <w:r>
        <w:rPr>
          <w:bCs/>
          <w:b/>
        </w:rPr>
        <w:t xml:space="preserve">Publikation an die Öffentlichkeit</w:t>
      </w:r>
      <w:r>
        <w:t xml:space="preserve">: Transparente Darstellung politischer Strukturen</w:t>
      </w:r>
    </w:p>
    <w:p>
      <w:pPr>
        <w:numPr>
          <w:ilvl w:val="0"/>
          <w:numId w:val="1005"/>
        </w:numPr>
        <w:pStyle w:val="Compact"/>
      </w:pPr>
      <w:r>
        <w:rPr>
          <w:bCs/>
          <w:b/>
        </w:rPr>
        <w:t xml:space="preserve">Systeme mit politischen Personen</w:t>
      </w:r>
      <w:r>
        <w:t xml:space="preserve">: Zuordnung von Personen zu Gruppen (Memberships)</w:t>
      </w:r>
    </w:p>
    <w:p>
      <w:pPr>
        <w:numPr>
          <w:ilvl w:val="0"/>
          <w:numId w:val="1005"/>
        </w:numPr>
        <w:pStyle w:val="Compact"/>
      </w:pPr>
      <w:r>
        <w:rPr>
          <w:bCs/>
          <w:b/>
        </w:rPr>
        <w:t xml:space="preserve">Analysen</w:t>
      </w:r>
      <w:r>
        <w:t xml:space="preserve">: Untersuchungen von Gruppenzusammensetzungen und Netzwerken</w:t>
      </w:r>
    </w:p>
    <w:p>
      <w:pPr>
        <w:numPr>
          <w:ilvl w:val="0"/>
          <w:numId w:val="1005"/>
        </w:numPr>
        <w:pStyle w:val="Compact"/>
      </w:pPr>
      <w:r>
        <w:rPr>
          <w:bCs/>
          <w:b/>
        </w:rPr>
        <w:t xml:space="preserve">Parteilisten</w:t>
      </w:r>
      <w:r>
        <w:t xml:space="preserve">: Verwaltung von Wahllisten (z.B. UNIBE Parteilisten-Datenbank)</w:t>
      </w:r>
    </w:p>
    <w:bookmarkEnd w:id="92"/>
    <w:bookmarkStart w:id="95" w:name="class-group"/>
    <w:p>
      <w:pPr>
        <w:pStyle w:val="Heading2"/>
      </w:pPr>
      <w:r>
        <w:t xml:space="preserve">Class: Group</w:t>
      </w:r>
    </w:p>
    <w:p>
      <w:pPr>
        <w:pStyle w:val="FirstParagraph"/>
      </w:pPr>
      <w:r>
        <w:rPr>
          <w:iCs/>
          <w:i/>
        </w:rPr>
        <w:t xml:space="preserve">[de] Eine politische Gruppe, Organisation oder Körperschaft (z.B. Partei, Kommission, Parlament, Departement).</w:t>
      </w:r>
    </w:p>
    <w:p>
      <w:pPr>
        <w:pStyle w:val="BodyText"/>
      </w:pPr>
      <w:r>
        <w:rPr>
          <w:iCs/>
          <w:i/>
        </w:rPr>
        <w:t xml:space="preserve">[en] A political group, organization, or body (e.g., party, committee, parliament, department).</w:t>
      </w:r>
    </w:p>
    <w:p>
      <w:pPr>
        <w:pStyle w:val="BodyText"/>
      </w:pPr>
      <w:r>
        <w:t xml:space="preserve">__</w:t>
      </w:r>
    </w:p>
    <w:bookmarkStart w:id="93" w:name="attribute-11"/>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[de] Klasse der Gruppierung, wie z.B. Partei, Kommission, Parlament oder ähnliches. Die genaue Bennenung und Beschreibung der Gruppierung wird über</w:t>
            </w:r>
            <w:r>
              <w:t xml:space="preserve"> </w:t>
            </w:r>
            <w:r>
              <w:rPr>
                <w:rStyle w:val="VerbatimChar"/>
              </w:rPr>
              <w:t xml:space="preserve">name</w:t>
            </w:r>
            <w:r>
              <w:t xml:space="preserve"> </w:t>
            </w:r>
            <w:r>
              <w:t xml:space="preserve">gemacht. [en] Link to the group type.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(bspw. Anzeigename, Anstellung, etc.). [en] Option to 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Abkürzung (kann mehrsprachig sein). [en] Abbreviation (can be multilingual).</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Kurze Beschreibung der Gruppierung. [en] Description of the entity.</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[de] Website mit weiteren Informationen. [en] Website providing further information.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[de] Übergeordneten Gruppe. Zum Beispiel die Mutterpartei, zu Kantonalenparteien. Oder zur Beschreibung der Hierarchie in Exekutive. Verknüpfung von Subkommissionen mit Kommissionen. (parentGroup wird immer im selben group_type verwendet.) [en] Link to parent groups.</w:t>
            </w:r>
          </w:p>
        </w:tc>
      </w:tr>
      <w:tr>
        <w:tc>
          <w:tcPr/>
          <w:p>
            <w:pPr>
              <w:pStyle w:val="Compact"/>
              <w:jc w:val="left"/>
            </w:pPr>
            <w:r>
              <w:t xml:space="preserve">spatial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Räumliche Referenz (BFS-Gemeindenummer, BFS-Kantonsnummer, z.B. ld.admin.ch/municipality/1234, ld.admin.ch/canton/23). [en] Spatial reference (fos-municipality number, fos-canton number, e.g., ld.admin.ch/municipality/1234, ld.admin.ch/canton/23).</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 [de] Kontaktinformationen (E-Mail, Website, Social Media).</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 [en] Addresses with type (private, business, local).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URL zu Parteistatuten (optional für Parteien). [en] URL to party statutes (optional for parties).</w:t>
            </w:r>
          </w:p>
        </w:tc>
      </w:tr>
      <w:tr>
        <w:tc>
          <w:tcPr/>
          <w:p>
            <w:pPr>
              <w:pStyle w:val="Compact"/>
              <w:jc w:val="left"/>
            </w:pPr>
            <w:r>
              <w:t xml:space="preserve">party_color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Parteifarbe (optional für Parteien). [en] Party color (optional for parties).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 Bspw. eine UUID aus dem Ratsinformationssystem. [en] Local identifier. For example, a UUID from the council information system.</w:t>
            </w:r>
            <w:r>
              <w:t xml:space="preserve"> </w:t>
            </w:r>
            <w:r>
              <w:t xml:space="preserve">Inheritance:</w:t>
            </w:r>
            <w:r>
              <w:t xml:space="preserve"> </w:t>
            </w:r>
            <w:hyperlink w:anchor="Xd55f68e967d70caebc677ad41d4dd7bb9f9f3ad">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 [en] A unique, globally valid URI for the entity.</w:t>
            </w:r>
            <w:r>
              <w:t xml:space="preserve"> </w:t>
            </w:r>
            <w:r>
              <w:t xml:space="preserve">Inheritance:</w:t>
            </w:r>
            <w:r>
              <w:t xml:space="preserve"> </w:t>
            </w:r>
            <w:hyperlink w:anchor="Xd4489045b893278ea260f38117e6ed2be6ed445">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z.B. https://www.wikidata.org/wiki/Q39 für die Schweiz. [en] A URI that refers to a Wikidata entity, e.g. https://www.wikidata.org/wiki/Q39 for Switzerland.</w:t>
            </w:r>
            <w:r>
              <w:t xml:space="preserve"> </w:t>
            </w:r>
            <w:r>
              <w:t xml:space="preserve">Inheritance:</w:t>
            </w:r>
            <w:r>
              <w:t xml:space="preserve"> </w:t>
            </w:r>
            <w:hyperlink w:anchor="Xc53e1a3351d767e97c90b7366e19069e8b3d66c">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 [en] The date when an entity was created.</w:t>
            </w:r>
            <w:r>
              <w:t xml:space="preserve"> </w:t>
            </w:r>
            <w:r>
              <w:t xml:space="preserve">Inheritance:</w:t>
            </w:r>
            <w:r>
              <w:t xml:space="preserve"> </w:t>
            </w:r>
            <w:hyperlink w:anchor="X638814f25fd511271adc012c7811f257583f857">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 [en] The date and time when an entity was created.</w:t>
            </w:r>
            <w:r>
              <w:t xml:space="preserve"> </w:t>
            </w:r>
            <w:r>
              <w:t xml:space="preserve">Inheritance:</w:t>
            </w:r>
            <w:r>
              <w:t xml:space="preserve"> </w:t>
            </w:r>
            <w:hyperlink w:anchor="Xd700f52c5b6ab3fe0df003b854e94af67d8b644">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 [en] The date when an entity was last modified.</w:t>
            </w:r>
            <w:r>
              <w:t xml:space="preserve"> </w:t>
            </w:r>
            <w:r>
              <w:t xml:space="preserve">Inheritance:</w:t>
            </w:r>
            <w:r>
              <w:t xml:space="preserve"> </w:t>
            </w:r>
            <w:hyperlink w:anchor="Xd4242205cf7002ae58f62fa687aed7851f4770c">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 [en] The date and time when an entity was last modified.</w:t>
            </w:r>
            <w:r>
              <w:t xml:space="preserve"> </w:t>
            </w:r>
            <w:r>
              <w:t xml:space="preserve">Inheritance:</w:t>
            </w:r>
            <w:r>
              <w:t xml:space="preserve"> </w:t>
            </w:r>
            <w:hyperlink w:anchor="X3558702f0d6ad88c9abf35ba7eb9a2bd02876a8">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93"/>
    <w:bookmarkStart w:id="94" w:name="usages-11"/>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94"/>
    <w:bookmarkEnd w:id="95"/>
    <w:bookmarkEnd w:id="96"/>
    <w:bookmarkStart w:id="142" w:name="mitgliedschaften-memberships"/>
    <w:p>
      <w:pPr>
        <w:pStyle w:val="Heading1"/>
      </w:pPr>
      <w:r>
        <w:t xml:space="preserve">Mitgliedschaften (Memberships)</w:t>
      </w:r>
    </w:p>
    <w:bookmarkStart w:id="97"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r>
        <w:t xml:space="preserve"> </w:t>
      </w:r>
      <w:r>
        <w:t xml:space="preserve">-</w:t>
      </w:r>
      <w:r>
        <w:t xml:space="preserve"> </w:t>
      </w:r>
      <w:r>
        <w:rPr>
          <w:bCs/>
          <w:b/>
        </w:rPr>
        <w:t xml:space="preserve">Verknüpfung</w:t>
      </w:r>
      <w:r>
        <w:t xml:space="preserve">: Strukturierte Verbindung zwischen Person und Group</w:t>
      </w:r>
      <w:r>
        <w:t xml:space="preserve"> </w:t>
      </w:r>
      <w:r>
        <w:t xml:space="preserve">-</w:t>
      </w:r>
      <w:r>
        <w:t xml:space="preserve"> </w:t>
      </w:r>
      <w:r>
        <w:rPr>
          <w:bCs/>
          <w:b/>
        </w:rPr>
        <w:t xml:space="preserve">Rollen</w:t>
      </w:r>
      <w:r>
        <w:t xml:space="preserve">: Erfassung der Funktion innerhalb der Gruppe</w:t>
      </w:r>
      <w:r>
        <w:t xml:space="preserve"> </w:t>
      </w:r>
      <w:r>
        <w:t xml:space="preserve">-</w:t>
      </w:r>
      <w:r>
        <w:t xml:space="preserve"> </w:t>
      </w:r>
      <w:r>
        <w:rPr>
          <w:bCs/>
          <w:b/>
        </w:rPr>
        <w:t xml:space="preserve">Zeitliche Dimension</w:t>
      </w:r>
      <w:r>
        <w:t xml:space="preserve">: Dokumentation von Beginn und Ende der Mitgliedschaft</w:t>
      </w:r>
      <w:r>
        <w:t xml:space="preserve"> </w:t>
      </w:r>
      <w:r>
        <w:t xml:space="preserve">-</w:t>
      </w:r>
      <w:r>
        <w:t xml:space="preserve"> </w:t>
      </w:r>
      <w:r>
        <w:rPr>
          <w:bCs/>
          <w:b/>
        </w:rPr>
        <w:t xml:space="preserve">Status</w:t>
      </w:r>
      <w:r>
        <w:t xml:space="preserve">: Unterscheidung zwischen aktiven und inaktiven Mitgliedschaften</w:t>
      </w:r>
      <w:r>
        <w:t xml:space="preserve"> </w:t>
      </w:r>
      <w:r>
        <w:t xml:space="preserve">-</w:t>
      </w:r>
      <w:r>
        <w:t xml:space="preserve"> </w:t>
      </w:r>
      <w:r>
        <w:rPr>
          <w:bCs/>
          <w:b/>
        </w:rPr>
        <w:t xml:space="preserve">Stimmberechtigung</w:t>
      </w:r>
      <w:r>
        <w:t xml:space="preserve">: Erfassung der Stimmberechtigung (relevant für Parlamente)</w:t>
      </w:r>
    </w:p>
    <w:bookmarkEnd w:id="97"/>
    <w:bookmarkStart w:id="98" w:name="anwendungsszenarien"/>
    <w:p>
      <w:pPr>
        <w:pStyle w:val="Heading2"/>
      </w:pPr>
      <w:r>
        <w:t xml:space="preserve">Anwendungsszenarien</w:t>
      </w:r>
    </w:p>
    <w:p>
      <w:pPr>
        <w:pStyle w:val="FirstParagraph"/>
      </w:pPr>
      <w:r>
        <w:t xml:space="preserve">Memberships werden für verschiedene Zuordnungen verwendet:</w:t>
      </w:r>
    </w:p>
    <w:p>
      <w:pPr>
        <w:numPr>
          <w:ilvl w:val="0"/>
          <w:numId w:val="1006"/>
        </w:numPr>
        <w:pStyle w:val="Compact"/>
      </w:pPr>
      <w:r>
        <w:rPr>
          <w:bCs/>
          <w:b/>
        </w:rPr>
        <w:t xml:space="preserve">Parteimitgliedschaften</w:t>
      </w:r>
      <w:r>
        <w:t xml:space="preserve">: Zugehörigkeit zu politischen Parteien</w:t>
      </w:r>
    </w:p>
    <w:p>
      <w:pPr>
        <w:numPr>
          <w:ilvl w:val="0"/>
          <w:numId w:val="1006"/>
        </w:numPr>
        <w:pStyle w:val="Compact"/>
      </w:pPr>
      <w:r>
        <w:rPr>
          <w:bCs/>
          <w:b/>
        </w:rPr>
        <w:t xml:space="preserve">Fraktionsmitgliedschaften</w:t>
      </w:r>
      <w:r>
        <w:t xml:space="preserve">: Zuordnung zu parlamentarischen Fraktionen</w:t>
      </w:r>
    </w:p>
    <w:p>
      <w:pPr>
        <w:numPr>
          <w:ilvl w:val="0"/>
          <w:numId w:val="1006"/>
        </w:numPr>
        <w:pStyle w:val="Compact"/>
      </w:pPr>
      <w:r>
        <w:rPr>
          <w:bCs/>
          <w:b/>
        </w:rPr>
        <w:t xml:space="preserve">Kommissionsmitgliedschaften</w:t>
      </w:r>
      <w:r>
        <w:t xml:space="preserve">: Mitarbeit in parlamentarischen Kommissionen</w:t>
      </w:r>
    </w:p>
    <w:p>
      <w:pPr>
        <w:numPr>
          <w:ilvl w:val="0"/>
          <w:numId w:val="1006"/>
        </w:numPr>
        <w:pStyle w:val="Compact"/>
      </w:pPr>
      <w:r>
        <w:rPr>
          <w:bCs/>
          <w:b/>
        </w:rPr>
        <w:t xml:space="preserve">Parlamentsmitgliedschaften</w:t>
      </w:r>
      <w:r>
        <w:t xml:space="preserve">: Mandate in Parlamenten (Bund, Kantone, Gemeinden)</w:t>
      </w:r>
    </w:p>
    <w:p>
      <w:pPr>
        <w:numPr>
          <w:ilvl w:val="0"/>
          <w:numId w:val="1006"/>
        </w:numPr>
        <w:pStyle w:val="Compact"/>
      </w:pPr>
      <w:r>
        <w:rPr>
          <w:bCs/>
          <w:b/>
        </w:rPr>
        <w:t xml:space="preserve">Regierungsmitgliedschaften</w:t>
      </w:r>
      <w:r>
        <w:t xml:space="preserve">: Mitgliedschaft in Exekutivorganen</w:t>
      </w:r>
    </w:p>
    <w:p>
      <w:pPr>
        <w:numPr>
          <w:ilvl w:val="0"/>
          <w:numId w:val="1006"/>
        </w:numPr>
        <w:pStyle w:val="Compact"/>
      </w:pPr>
      <w:r>
        <w:rPr>
          <w:bCs/>
          <w:b/>
        </w:rPr>
        <w:t xml:space="preserve">Delegationen</w:t>
      </w:r>
      <w:r>
        <w:t xml:space="preserve">: Teilnahme an Delegationen</w:t>
      </w:r>
    </w:p>
    <w:p>
      <w:pPr>
        <w:numPr>
          <w:ilvl w:val="0"/>
          <w:numId w:val="1006"/>
        </w:numPr>
        <w:pStyle w:val="Compact"/>
      </w:pPr>
      <w:r>
        <w:rPr>
          <w:bCs/>
          <w:b/>
        </w:rPr>
        <w:t xml:space="preserve">Gremien</w:t>
      </w:r>
      <w:r>
        <w:t xml:space="preserve">: Mitwirkung in Gremien und Arbeitsgruppen</w:t>
      </w:r>
    </w:p>
    <w:bookmarkEnd w:id="98"/>
    <w:bookmarkStart w:id="101" w:name="technische-struktur"/>
    <w:p>
      <w:pPr>
        <w:pStyle w:val="Heading2"/>
      </w:pPr>
      <w:r>
        <w:t xml:space="preserve">Technische Struktur</w:t>
      </w:r>
    </w:p>
    <w:bookmarkStart w:id="99" w:name="identifikatoren-und-referenzen"/>
    <w:p>
      <w:pPr>
        <w:pStyle w:val="Heading3"/>
      </w:pPr>
      <w:r>
        <w:t xml:space="preserve">Identifikatoren und Referenzen</w:t>
      </w:r>
    </w:p>
    <w:p>
      <w:pPr>
        <w:pStyle w:val="FirstParagraph"/>
      </w:pPr>
      <w:r>
        <w:t xml:space="preserve">Eine Membership verknüpft Person und Gruppe über eingebettete</w:t>
      </w:r>
      <w:r>
        <w:t xml:space="preserve"> </w:t>
      </w:r>
      <w:r>
        <w:rPr>
          <w:rStyle w:val="VerbatimChar"/>
          <w:bCs/>
          <w:b/>
        </w:rPr>
        <w:t xml:space="preserve">PersonReference</w:t>
      </w:r>
      <w:r>
        <w:t xml:space="preserve"> </w:t>
      </w:r>
      <w:r>
        <w:t xml:space="preserve">/</w:t>
      </w:r>
      <w:r>
        <w:t xml:space="preserve"> </w:t>
      </w:r>
      <w:r>
        <w:rPr>
          <w:rStyle w:val="VerbatimChar"/>
          <w:bCs/>
          <w:b/>
        </w:rPr>
        <w:t xml:space="preserve">GroupReference</w:t>
      </w:r>
      <w:r>
        <w:t xml:space="preserve"> </w:t>
      </w:r>
      <w:r>
        <w:t xml:space="preserve">(Snapshot zum Zeitpunkt der Verknüpfung, jeweils mit</w:t>
      </w:r>
      <w:r>
        <w:t xml:space="preserve"> </w:t>
      </w:r>
      <w:r>
        <w:rPr>
          <w:rStyle w:val="VerbatimChar"/>
        </w:rPr>
        <w:t xml:space="preserve">global_uri</w:t>
      </w:r>
      <w:r>
        <w:t xml:space="preserve">):</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global_uri</w:t>
            </w:r>
          </w:p>
        </w:tc>
        <w:tc>
          <w:tcPr/>
          <w:p>
            <w:pPr>
              <w:pStyle w:val="Compact"/>
              <w:jc w:val="left"/>
            </w:pPr>
            <w:r>
              <w:t xml:space="preserve">URI</w:t>
            </w:r>
          </w:p>
        </w:tc>
        <w:tc>
          <w:tcPr/>
          <w:p>
            <w:pPr>
              <w:pStyle w:val="Compact"/>
              <w:jc w:val="left"/>
            </w:pPr>
            <w:r>
              <w:t xml:space="preserve">Ja</w:t>
            </w:r>
          </w:p>
        </w:tc>
        <w:tc>
          <w:tcPr/>
          <w:p>
            <w:pPr>
              <w:pStyle w:val="Compact"/>
              <w:jc w:val="left"/>
            </w:pPr>
            <w:r>
              <w:t xml:space="preserve">Identifikator der Mitgliedschaft</w:t>
            </w:r>
          </w:p>
        </w:tc>
      </w:tr>
      <w:tr>
        <w:tc>
          <w:tcPr/>
          <w:p>
            <w:pPr>
              <w:pStyle w:val="Compact"/>
              <w:jc w:val="left"/>
            </w:pPr>
            <w:r>
              <w:rPr>
                <w:rStyle w:val="VerbatimChar"/>
              </w:rPr>
              <w:t xml:space="preserve">person_reference</w:t>
            </w:r>
          </w:p>
        </w:tc>
        <w:tc>
          <w:tcPr/>
          <w:p>
            <w:pPr>
              <w:pStyle w:val="Compact"/>
              <w:jc w:val="left"/>
            </w:pPr>
            <w:r>
              <w:t xml:space="preserve">PersonReference</w:t>
            </w:r>
          </w:p>
        </w:tc>
        <w:tc>
          <w:tcPr/>
          <w:p>
            <w:pPr>
              <w:pStyle w:val="Compact"/>
              <w:jc w:val="left"/>
            </w:pPr>
            <w:r>
              <w:t xml:space="preserve">Nein</w:t>
            </w:r>
          </w:p>
        </w:tc>
        <w:tc>
          <w:tcPr/>
          <w:p>
            <w:pPr>
              <w:pStyle w:val="Compact"/>
              <w:jc w:val="left"/>
            </w:pPr>
            <w:r>
              <w:t xml:space="preserve">Referenz auf die Person (mind.</w:t>
            </w:r>
            <w:r>
              <w:t xml:space="preserve"> </w:t>
            </w:r>
            <w:r>
              <w:rPr>
                <w:rStyle w:val="VerbatimChar"/>
              </w:rPr>
              <w:t xml:space="preserve">global_uri</w:t>
            </w:r>
            <w:r>
              <w:t xml:space="preserve">, optional</w:t>
            </w:r>
            <w:r>
              <w:t xml:space="preserve"> </w:t>
            </w:r>
            <w:r>
              <w:rPr>
                <w:rStyle w:val="VerbatimChar"/>
              </w:rPr>
              <w:t xml:space="preserve">label</w:t>
            </w:r>
            <w:r>
              <w:t xml:space="preserve">)</w:t>
            </w:r>
          </w:p>
        </w:tc>
      </w:tr>
      <w:tr>
        <w:tc>
          <w:tcPr/>
          <w:p>
            <w:pPr>
              <w:pStyle w:val="Compact"/>
              <w:jc w:val="left"/>
            </w:pPr>
            <w:r>
              <w:rPr>
                <w:rStyle w:val="VerbatimChar"/>
              </w:rPr>
              <w:t xml:space="preserve">group_reference</w:t>
            </w:r>
          </w:p>
        </w:tc>
        <w:tc>
          <w:tcPr/>
          <w:p>
            <w:pPr>
              <w:pStyle w:val="Compact"/>
              <w:jc w:val="left"/>
            </w:pPr>
            <w:r>
              <w:t xml:space="preserve">GroupReference</w:t>
            </w:r>
          </w:p>
        </w:tc>
        <w:tc>
          <w:tcPr/>
          <w:p>
            <w:pPr>
              <w:pStyle w:val="Compact"/>
              <w:jc w:val="left"/>
            </w:pPr>
            <w:r>
              <w:t xml:space="preserve">Nein</w:t>
            </w:r>
          </w:p>
        </w:tc>
        <w:tc>
          <w:tcPr/>
          <w:p>
            <w:pPr>
              <w:pStyle w:val="Compact"/>
              <w:jc w:val="left"/>
            </w:pPr>
            <w:r>
              <w:t xml:space="preserve">Referenz auf die Gruppe (mind.</w:t>
            </w:r>
            <w:r>
              <w:t xml:space="preserve"> </w:t>
            </w:r>
            <w:r>
              <w:rPr>
                <w:rStyle w:val="VerbatimChar"/>
              </w:rPr>
              <w:t xml:space="preserve">global_uri</w:t>
            </w:r>
            <w:r>
              <w:t xml:space="preserve">, optional</w:t>
            </w:r>
            <w:r>
              <w:t xml:space="preserve"> </w:t>
            </w:r>
            <w:r>
              <w:rPr>
                <w:rStyle w:val="VerbatimChar"/>
              </w:rPr>
              <w:t xml:space="preserve">label</w:t>
            </w:r>
            <w:r>
              <w:t xml:space="preserve">)</w:t>
            </w:r>
          </w:p>
        </w:tc>
      </w:tr>
    </w:tbl>
    <w:p>
      <w:pPr>
        <w:pStyle w:val="BodyText"/>
      </w:pPr>
      <w:r>
        <w:rPr>
          <w:bCs/>
          <w:b/>
        </w:rPr>
        <w:t xml:space="preserve">Beispiel:</w:t>
      </w:r>
    </w:p>
    <w:p>
      <w:pPr>
        <w:pStyle w:val="SourceCode"/>
      </w:pPr>
      <w:r>
        <w:rPr>
          <w:rStyle w:val="FunctionTok"/>
        </w:rPr>
        <w:t xml:space="preserve">global_uri</w:t>
      </w:r>
      <w:r>
        <w:rPr>
          <w:rStyle w:val="KeywordTok"/>
        </w:rPr>
        <w:t xml:space="preserve">:</w:t>
      </w:r>
      <w:r>
        <w:rPr>
          <w:rStyle w:val="AttributeTok"/>
        </w:rPr>
        <w:t xml:space="preserve"> act:membership_jans_sp</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p>
    <w:bookmarkEnd w:id="99"/>
    <w:bookmarkStart w:id="100" w:name="datenmodell-linkml-auszug"/>
    <w:p>
      <w:pPr>
        <w:pStyle w:val="Heading3"/>
      </w:pPr>
      <w:r>
        <w:t xml:space="preserve">Datenmodell (LinkML-Auszug)</w:t>
      </w:r>
    </w:p>
    <w:p>
      <w:pPr>
        <w:pStyle w:val="SourceCode"/>
      </w:pPr>
      <w:r>
        <w:rPr>
          <w:rStyle w:val="FunctionTok"/>
        </w:rPr>
        <w:t xml:space="preserve">global_uri</w:t>
      </w:r>
      <w:r>
        <w:rPr>
          <w:rStyle w:val="KeywordTok"/>
        </w:rPr>
        <w:t xml:space="preserve">:</w:t>
      </w:r>
      <w:r>
        <w:rPr>
          <w:rStyle w:val="AttributeTok"/>
        </w:rPr>
        <w:t xml:space="preserve"> act:membership_jans_sp</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1990-01-01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00"/>
    <w:bookmarkEnd w:id="101"/>
    <w:bookmarkStart w:id="104" w:name="datenstruktur"/>
    <w:p>
      <w:pPr>
        <w:pStyle w:val="Heading2"/>
      </w:pPr>
      <w:r>
        <w:t xml:space="preserve">Datenstruktur</w:t>
      </w:r>
    </w:p>
    <w:bookmarkStart w:id="102" w:name="pflichtfelder"/>
    <w:p>
      <w:pPr>
        <w:pStyle w:val="Heading3"/>
      </w:pPr>
      <w:r>
        <w:t xml:space="preserve">Pflichtfelder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global_uri</w:t>
            </w:r>
          </w:p>
        </w:tc>
        <w:tc>
          <w:tcPr/>
          <w:p>
            <w:pPr>
              <w:pStyle w:val="Compact"/>
              <w:jc w:val="left"/>
            </w:pPr>
            <w:r>
              <w:t xml:space="preserve">URI</w:t>
            </w:r>
          </w:p>
        </w:tc>
        <w:tc>
          <w:tcPr/>
          <w:p>
            <w:pPr>
              <w:pStyle w:val="Compact"/>
              <w:jc w:val="left"/>
            </w:pPr>
            <w:r>
              <w:t xml:space="preserve">Eindeutiger Identifikator der Mitgliedschaft</w:t>
            </w:r>
          </w:p>
        </w:tc>
      </w:tr>
    </w:tbl>
    <w:bookmarkEnd w:id="102"/>
    <w:bookmarkStart w:id="103" w:name="optionale-felder"/>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person_reference</w:t>
            </w:r>
          </w:p>
        </w:tc>
        <w:tc>
          <w:tcPr/>
          <w:p>
            <w:pPr>
              <w:pStyle w:val="Compact"/>
              <w:jc w:val="left"/>
            </w:pPr>
            <w:r>
              <w:t xml:space="preserve">PersonReference</w:t>
            </w:r>
          </w:p>
        </w:tc>
        <w:tc>
          <w:tcPr/>
          <w:p>
            <w:pPr>
              <w:pStyle w:val="Compact"/>
              <w:jc w:val="left"/>
            </w:pPr>
            <w:r>
              <w:t xml:space="preserve">Referenz zur Person</w:t>
            </w:r>
          </w:p>
        </w:tc>
      </w:tr>
      <w:tr>
        <w:tc>
          <w:tcPr/>
          <w:p>
            <w:pPr>
              <w:pStyle w:val="Compact"/>
              <w:jc w:val="left"/>
            </w:pPr>
            <w:r>
              <w:rPr>
                <w:rStyle w:val="VerbatimChar"/>
              </w:rPr>
              <w:t xml:space="preserve">group_reference</w:t>
            </w:r>
          </w:p>
        </w:tc>
        <w:tc>
          <w:tcPr/>
          <w:p>
            <w:pPr>
              <w:pStyle w:val="Compact"/>
              <w:jc w:val="left"/>
            </w:pPr>
            <w:r>
              <w:t xml:space="preserve">GroupReference</w:t>
            </w:r>
          </w:p>
        </w:tc>
        <w:tc>
          <w:tcPr/>
          <w:p>
            <w:pPr>
              <w:pStyle w:val="Compact"/>
              <w:jc w:val="left"/>
            </w:pPr>
            <w:r>
              <w:t xml:space="preserve">Referenz zur Gruppe</w:t>
            </w:r>
          </w:p>
        </w:tc>
      </w:tr>
      <w:tr>
        <w:tc>
          <w:tcPr/>
          <w:p>
            <w:pPr>
              <w:pStyle w:val="Compact"/>
              <w:jc w:val="left"/>
            </w:pPr>
            <w:r>
              <w:rPr>
                <w:rStyle w:val="VerbatimChar"/>
              </w:rPr>
              <w:t xml:space="preserve">role_type</w:t>
            </w:r>
          </w:p>
        </w:tc>
        <w:tc>
          <w:tcPr/>
          <w:p>
            <w:pPr>
              <w:pStyle w:val="Compact"/>
              <w:jc w:val="left"/>
            </w:pPr>
            <w:r>
              <w:t xml:space="preserve">RoleType</w:t>
            </w:r>
          </w:p>
        </w:tc>
        <w:tc>
          <w:tcPr/>
          <w:p>
            <w:pPr>
              <w:pStyle w:val="Compact"/>
              <w:jc w:val="left"/>
            </w:pPr>
            <w:r>
              <w:t xml:space="preserve">Rolle (</w:t>
            </w:r>
            <w:r>
              <w:rPr>
                <w:rStyle w:val="VerbatimChar"/>
              </w:rPr>
              <w:t xml:space="preserve">role_type_enum</w:t>
            </w:r>
            <w:r>
              <w:t xml:space="preserve">, optional</w:t>
            </w:r>
            <w:r>
              <w:t xml:space="preserve"> </w:t>
            </w:r>
            <w:r>
              <w:rPr>
                <w:rStyle w:val="VerbatimChar"/>
              </w:rPr>
              <w:t xml:space="preserve">label</w:t>
            </w:r>
            <w:r>
              <w:t xml:space="preserve">)</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Mitgliedschaft</w:t>
            </w:r>
          </w:p>
        </w:tc>
      </w:tr>
      <w:tr>
        <w:tc>
          <w:tcPr/>
          <w:p>
            <w:pPr>
              <w:pStyle w:val="Compact"/>
              <w:jc w:val="left"/>
            </w:pPr>
            <w:r>
              <w:rPr>
                <w:rStyle w:val="VerbatimChar"/>
              </w:rPr>
              <w:t xml:space="preserve">valid_through</w:t>
            </w:r>
          </w:p>
        </w:tc>
        <w:tc>
          <w:tcPr/>
          <w:p>
            <w:pPr>
              <w:pStyle w:val="Compact"/>
              <w:jc w:val="left"/>
            </w:pPr>
            <w:r>
              <w:t xml:space="preserve">date</w:t>
            </w:r>
          </w:p>
        </w:tc>
        <w:tc>
          <w:tcPr/>
          <w:p>
            <w:pPr>
              <w:pStyle w:val="Compact"/>
              <w:jc w:val="left"/>
            </w:pPr>
            <w:r>
              <w:t xml:space="preserve">Ende der Mitgliedschaft</w:t>
            </w:r>
          </w:p>
        </w:tc>
      </w:tr>
      <w:tr>
        <w:tc>
          <w:tcPr/>
          <w:p>
            <w:pPr>
              <w:pStyle w:val="Compact"/>
              <w:jc w:val="left"/>
            </w:pPr>
            <w:r>
              <w:rPr>
                <w:rStyle w:val="VerbatimChar"/>
              </w:rPr>
              <w:t xml:space="preserve">is_active</w:t>
            </w:r>
          </w:p>
        </w:tc>
        <w:tc>
          <w:tcPr/>
          <w:p>
            <w:pPr>
              <w:pStyle w:val="Compact"/>
              <w:jc w:val="left"/>
            </w:pPr>
            <w:r>
              <w:t xml:space="preserve">boolean</w:t>
            </w:r>
          </w:p>
        </w:tc>
        <w:tc>
          <w:tcPr/>
          <w:p>
            <w:pPr>
              <w:pStyle w:val="Compact"/>
              <w:jc w:val="left"/>
            </w:pPr>
            <w:r>
              <w:t xml:space="preserve">Gibt an, ob die Mitgliedschaft derzeit aktiv ist</w:t>
            </w:r>
          </w:p>
        </w:tc>
      </w:tr>
      <w:tr>
        <w:tc>
          <w:tcPr/>
          <w:p>
            <w:pPr>
              <w:pStyle w:val="Compact"/>
              <w:jc w:val="left"/>
            </w:pPr>
            <w:r>
              <w:rPr>
                <w:rStyle w:val="VerbatimChar"/>
              </w:rPr>
              <w:t xml:space="preserve">authorized_to_vote</w:t>
            </w:r>
          </w:p>
        </w:tc>
        <w:tc>
          <w:tcPr/>
          <w:p>
            <w:pPr>
              <w:pStyle w:val="Compact"/>
              <w:jc w:val="left"/>
            </w:pPr>
            <w:r>
              <w:t xml:space="preserve">boolean</w:t>
            </w:r>
          </w:p>
        </w:tc>
        <w:tc>
          <w:tcPr/>
          <w:p>
            <w:pPr>
              <w:pStyle w:val="Compact"/>
              <w:jc w:val="left"/>
            </w:pPr>
            <w:r>
              <w:t xml:space="preserve">Stimmberechtigung (relevant für Parlamente)</w:t>
            </w:r>
          </w:p>
        </w:tc>
      </w:tr>
      <w:tr>
        <w:tc>
          <w:tcPr/>
          <w:p>
            <w:pPr>
              <w:pStyle w:val="Compact"/>
              <w:jc w:val="left"/>
            </w:pPr>
            <w:r>
              <w:rPr>
                <w:rStyle w:val="VerbatimChar"/>
              </w:rPr>
              <w:t xml:space="preserve">datetime_modified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03"/>
    <w:bookmarkEnd w:id="104"/>
    <w:bookmarkStart w:id="110" w:name="rollen-role_type"/>
    <w:p>
      <w:pPr>
        <w:pStyle w:val="Heading2"/>
      </w:pPr>
      <w:r>
        <w:t xml:space="preserve">Rollen (</w:t>
      </w:r>
      <w:r>
        <w:rPr>
          <w:rStyle w:val="VerbatimChar"/>
        </w:rPr>
        <w:t xml:space="preserve">role_type</w:t>
      </w:r>
      <w:r>
        <w:t xml:space="preserve">)</w:t>
      </w:r>
    </w:p>
    <w:p>
      <w:pPr>
        <w:pStyle w:val="FirstParagraph"/>
      </w:pPr>
      <w:r>
        <w:t xml:space="preserve">Das Attribut</w:t>
      </w:r>
      <w:r>
        <w:t xml:space="preserve"> </w:t>
      </w:r>
      <w:r>
        <w:rPr>
          <w:rStyle w:val="VerbatimChar"/>
        </w:rPr>
        <w:t xml:space="preserve">role_type</w:t>
      </w:r>
      <w:r>
        <w:t xml:space="preserve"> </w:t>
      </w:r>
      <w:r>
        <w:t xml:space="preserve">beschreibt die Funktion der Person in der Gruppe. Standardisierte Werte über</w:t>
      </w:r>
      <w:r>
        <w:t xml:space="preserve"> </w:t>
      </w:r>
      <w:r>
        <w:rPr>
          <w:rStyle w:val="VerbatimChar"/>
        </w:rPr>
        <w:t xml:space="preserve">RoleEnum</w:t>
      </w:r>
      <w:r>
        <w:t xml:space="preserve"> </w:t>
      </w:r>
      <w:r>
        <w:t xml:space="preserve">(</w:t>
      </w:r>
      <w:r>
        <w:rPr>
          <w:rStyle w:val="VerbatimChar"/>
        </w:rPr>
        <w:t xml:space="preserve">member</w:t>
      </w:r>
      <w:r>
        <w:t xml:space="preserve">,</w:t>
      </w:r>
      <w:r>
        <w:t xml:space="preserve"> </w:t>
      </w:r>
      <w:r>
        <w:rPr>
          <w:rStyle w:val="VerbatimChar"/>
        </w:rPr>
        <w:t xml:space="preserve">president</w:t>
      </w:r>
      <w:r>
        <w:t xml:space="preserve">,</w:t>
      </w:r>
      <w:r>
        <w:t xml:space="preserve"> </w:t>
      </w:r>
      <w:r>
        <w:rPr>
          <w:rStyle w:val="VerbatimChar"/>
        </w:rPr>
        <w:t xml:space="preserve">stellvertreter</w:t>
      </w:r>
      <w:r>
        <w:t xml:space="preserve">,</w:t>
      </w:r>
      <w:r>
        <w:t xml:space="preserve"> </w:t>
      </w:r>
      <w:r>
        <w:rPr>
          <w:rStyle w:val="VerbatimChar"/>
        </w:rPr>
        <w:t xml:space="preserve">other</w:t>
      </w:r>
      <w:r>
        <w:t xml:space="preserve">); bei</w:t>
      </w:r>
      <w:r>
        <w:t xml:space="preserve"> </w:t>
      </w:r>
      <w:r>
        <w:rPr>
          <w:rStyle w:val="VerbatimChar"/>
        </w:rPr>
        <w:t xml:space="preserve">other</w:t>
      </w:r>
      <w:r>
        <w:t xml:space="preserve"> </w:t>
      </w:r>
      <w:r>
        <w:t xml:space="preserve">zusätzlich</w:t>
      </w:r>
      <w:r>
        <w:t xml:space="preserve"> </w:t>
      </w:r>
      <w:r>
        <w:rPr>
          <w:rStyle w:val="VerbatimChar"/>
        </w:rPr>
        <w:t xml:space="preserve">label</w:t>
      </w:r>
      <w:r>
        <w:t xml:space="preserve"> </w:t>
      </w:r>
      <w:r>
        <w:t xml:space="preserve">(z.B. «Sekretär», «Ersatzmitglied»).</w:t>
      </w:r>
    </w:p>
    <w:p>
      <w:pPr>
        <w:pStyle w:val="BodyText"/>
      </w:pPr>
      <w:r>
        <w:t xml:space="preserve">Unterstützende Personen einer Gruppierung (Regierung/Rat) sind Mitglieder des Gremiums; die konkrete Funktion wird über</w:t>
      </w:r>
      <w:r>
        <w:t xml:space="preserve"> </w:t>
      </w:r>
      <w:r>
        <w:rPr>
          <w:rStyle w:val="VerbatimChar"/>
        </w:rPr>
        <w:t xml:space="preserve">role_type</w:t>
      </w:r>
      <w:r>
        <w:t xml:space="preserve"> </w:t>
      </w:r>
      <w:r>
        <w:t xml:space="preserve">ausgedrückt (z.B. Sekretär/Sekretärin).</w:t>
      </w:r>
    </w:p>
    <w:bookmarkStart w:id="105" w:name="roleenum-im-schema"/>
    <w:p>
      <w:pPr>
        <w:pStyle w:val="Heading3"/>
      </w:pPr>
      <w:r>
        <w:t xml:space="preserve">RoleEnum im Schema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role_type_enum</w:t>
            </w:r>
          </w:p>
        </w:tc>
        <w:tc>
          <w:tcPr/>
          <w:p>
            <w:pPr>
              <w:pStyle w:val="Compact"/>
              <w:jc w:val="left"/>
            </w:pPr>
            <w:r>
              <w:t xml:space="preserve">Verwendung</w:t>
            </w:r>
          </w:p>
        </w:tc>
      </w:tr>
      <w:tr>
        <w:tc>
          <w:tcPr/>
          <w:p>
            <w:pPr>
              <w:pStyle w:val="Compact"/>
              <w:jc w:val="left"/>
            </w:pPr>
            <w:r>
              <w:rPr>
                <w:rStyle w:val="VerbatimChar"/>
              </w:rPr>
              <w:t xml:space="preserve">member</w:t>
            </w:r>
          </w:p>
        </w:tc>
        <w:tc>
          <w:tcPr/>
          <w:p>
            <w:pPr>
              <w:pStyle w:val="Compact"/>
              <w:jc w:val="left"/>
            </w:pPr>
            <w:r>
              <w:t xml:space="preserve">Reguläres Mitglied (Standard)</w:t>
            </w:r>
          </w:p>
        </w:tc>
      </w:tr>
      <w:tr>
        <w:tc>
          <w:tcPr/>
          <w:p>
            <w:pPr>
              <w:pStyle w:val="Compact"/>
              <w:jc w:val="left"/>
            </w:pPr>
            <w:r>
              <w:rPr>
                <w:rStyle w:val="VerbatimChar"/>
              </w:rPr>
              <w:t xml:space="preserve">president</w:t>
            </w:r>
          </w:p>
        </w:tc>
        <w:tc>
          <w:tcPr/>
          <w:p>
            <w:pPr>
              <w:pStyle w:val="Compact"/>
              <w:jc w:val="left"/>
            </w:pPr>
            <w:r>
              <w:t xml:space="preserve">Präsident/in, Vorsitz</w:t>
            </w:r>
          </w:p>
        </w:tc>
      </w:tr>
      <w:tr>
        <w:tc>
          <w:tcPr/>
          <w:p>
            <w:pPr>
              <w:pStyle w:val="Compact"/>
              <w:jc w:val="left"/>
            </w:pPr>
            <w:r>
              <w:rPr>
                <w:rStyle w:val="VerbatimChar"/>
              </w:rPr>
              <w:t xml:space="preserve">stellvertreter</w:t>
            </w:r>
          </w:p>
        </w:tc>
        <w:tc>
          <w:tcPr/>
          <w:p>
            <w:pPr>
              <w:pStyle w:val="Compact"/>
              <w:jc w:val="left"/>
            </w:pPr>
            <w:r>
              <w:t xml:space="preserve">Stellvertretung</w:t>
            </w:r>
          </w:p>
        </w:tc>
      </w:tr>
      <w:tr>
        <w:tc>
          <w:tcPr/>
          <w:p>
            <w:pPr>
              <w:pStyle w:val="Compact"/>
              <w:jc w:val="left"/>
            </w:pPr>
            <w:r>
              <w:rPr>
                <w:rStyle w:val="VerbatimChar"/>
              </w:rPr>
              <w:t xml:space="preserve">other</w:t>
            </w:r>
          </w:p>
        </w:tc>
        <w:tc>
          <w:tcPr/>
          <w:p>
            <w:pPr>
              <w:pStyle w:val="Compact"/>
              <w:jc w:val="left"/>
            </w:pPr>
            <w:r>
              <w:t xml:space="preserve">Weitere Rollen;</w:t>
            </w:r>
            <w:r>
              <w:t xml:space="preserve"> </w:t>
            </w:r>
            <w:r>
              <w:rPr>
                <w:rStyle w:val="VerbatimChar"/>
              </w:rPr>
              <w:t xml:space="preserve">label</w:t>
            </w:r>
            <w:r>
              <w:t xml:space="preserve"> </w:t>
            </w:r>
            <w:r>
              <w:t xml:space="preserve">setzen (siehe Listen unten)</w:t>
            </w:r>
          </w:p>
        </w:tc>
      </w:tr>
    </w:tbl>
    <w:bookmarkEnd w:id="105"/>
    <w:bookmarkStart w:id="106" w:name="typische-rollen-in-parlamenten"/>
    <w:p>
      <w:pPr>
        <w:pStyle w:val="Heading3"/>
      </w:pPr>
      <w:r>
        <w:t xml:space="preserve">Typische Rollen in Parlamenten</w:t>
      </w:r>
    </w:p>
    <w:p>
      <w:pPr>
        <w:numPr>
          <w:ilvl w:val="0"/>
          <w:numId w:val="1007"/>
        </w:numPr>
        <w:pStyle w:val="Compact"/>
      </w:pPr>
      <w:r>
        <w:rPr>
          <w:bCs/>
          <w:b/>
        </w:rPr>
        <w:t xml:space="preserve">Mitglied</w:t>
      </w:r>
      <w:r>
        <w:t xml:space="preserve">: Reguläres Parlamentsmitglied</w:t>
      </w:r>
    </w:p>
    <w:p>
      <w:pPr>
        <w:numPr>
          <w:ilvl w:val="0"/>
          <w:numId w:val="1007"/>
        </w:numPr>
        <w:pStyle w:val="Compact"/>
      </w:pPr>
      <w:r>
        <w:rPr>
          <w:bCs/>
          <w:b/>
        </w:rPr>
        <w:t xml:space="preserve">Präsident/Präsidentin</w:t>
      </w:r>
      <w:r>
        <w:t xml:space="preserve">: Parlamentspräsident/in</w:t>
      </w:r>
    </w:p>
    <w:p>
      <w:pPr>
        <w:numPr>
          <w:ilvl w:val="0"/>
          <w:numId w:val="1007"/>
        </w:numPr>
        <w:pStyle w:val="Compact"/>
      </w:pPr>
      <w:r>
        <w:rPr>
          <w:bCs/>
          <w:b/>
        </w:rPr>
        <w:t xml:space="preserve">Vizepräsident/Vizepräsidentin</w:t>
      </w:r>
      <w:r>
        <w:t xml:space="preserve">: Stellvertretung</w:t>
      </w:r>
    </w:p>
    <w:p>
      <w:pPr>
        <w:numPr>
          <w:ilvl w:val="0"/>
          <w:numId w:val="1007"/>
        </w:numPr>
        <w:pStyle w:val="Compact"/>
      </w:pPr>
      <w:r>
        <w:rPr>
          <w:bCs/>
          <w:b/>
        </w:rPr>
        <w:t xml:space="preserve">Ersatzmitglied</w:t>
      </w:r>
      <w:r>
        <w:t xml:space="preserve">: Stellvertretende Person</w:t>
      </w:r>
    </w:p>
    <w:p>
      <w:pPr>
        <w:numPr>
          <w:ilvl w:val="0"/>
          <w:numId w:val="1007"/>
        </w:numPr>
        <w:pStyle w:val="Compact"/>
      </w:pPr>
      <w:r>
        <w:rPr>
          <w:bCs/>
          <w:b/>
        </w:rPr>
        <w:t xml:space="preserve">Beobachter/Beobachterin</w:t>
      </w:r>
      <w:r>
        <w:t xml:space="preserve">: Beobachterstatus ohne Stimmrecht</w:t>
      </w:r>
    </w:p>
    <w:bookmarkEnd w:id="106"/>
    <w:bookmarkStart w:id="107" w:name="typische-rollen-in-kommissionen"/>
    <w:p>
      <w:pPr>
        <w:pStyle w:val="Heading3"/>
      </w:pPr>
      <w:r>
        <w:t xml:space="preserve">Typische Rollen in Kommissionen</w:t>
      </w:r>
    </w:p>
    <w:p>
      <w:pPr>
        <w:numPr>
          <w:ilvl w:val="0"/>
          <w:numId w:val="1008"/>
        </w:numPr>
        <w:pStyle w:val="Compact"/>
      </w:pPr>
      <w:r>
        <w:rPr>
          <w:bCs/>
          <w:b/>
        </w:rPr>
        <w:t xml:space="preserve">Mitglied</w:t>
      </w:r>
      <w:r>
        <w:t xml:space="preserve">: Reguläres Kommissionsmitglied</w:t>
      </w:r>
    </w:p>
    <w:p>
      <w:pPr>
        <w:numPr>
          <w:ilvl w:val="0"/>
          <w:numId w:val="1008"/>
        </w:numPr>
        <w:pStyle w:val="Compact"/>
      </w:pPr>
      <w:r>
        <w:rPr>
          <w:bCs/>
          <w:b/>
        </w:rPr>
        <w:t xml:space="preserve">Präsident/Präsidentin</w:t>
      </w:r>
      <w:r>
        <w:t xml:space="preserve">: Kommissionspräsident/in</w:t>
      </w:r>
    </w:p>
    <w:p>
      <w:pPr>
        <w:numPr>
          <w:ilvl w:val="0"/>
          <w:numId w:val="1008"/>
        </w:numPr>
        <w:pStyle w:val="Compact"/>
      </w:pPr>
      <w:r>
        <w:rPr>
          <w:bCs/>
          <w:b/>
        </w:rPr>
        <w:t xml:space="preserve">Vizepräsident/Vizepräsidentin</w:t>
      </w:r>
      <w:r>
        <w:t xml:space="preserve">: Stellvertretung</w:t>
      </w:r>
    </w:p>
    <w:p>
      <w:pPr>
        <w:numPr>
          <w:ilvl w:val="0"/>
          <w:numId w:val="1008"/>
        </w:numPr>
        <w:pStyle w:val="Compact"/>
      </w:pPr>
      <w:r>
        <w:rPr>
          <w:bCs/>
          <w:b/>
        </w:rPr>
        <w:t xml:space="preserve">Ersatzmitglied</w:t>
      </w:r>
      <w:r>
        <w:t xml:space="preserve">: Stellvertretende Person</w:t>
      </w:r>
    </w:p>
    <w:p>
      <w:pPr>
        <w:numPr>
          <w:ilvl w:val="0"/>
          <w:numId w:val="1008"/>
        </w:numPr>
        <w:pStyle w:val="Compact"/>
      </w:pPr>
      <w:r>
        <w:rPr>
          <w:bCs/>
          <w:b/>
        </w:rPr>
        <w:t xml:space="preserve">Sekretär/Sekretärin</w:t>
      </w:r>
      <w:r>
        <w:t xml:space="preserve">: Kommissionssekretär/in (oft nicht stimmberechtigtes Mitglied)</w:t>
      </w:r>
    </w:p>
    <w:bookmarkEnd w:id="107"/>
    <w:bookmarkStart w:id="108" w:name="typische-rollen-in-parteien"/>
    <w:p>
      <w:pPr>
        <w:pStyle w:val="Heading3"/>
      </w:pPr>
      <w:r>
        <w:t xml:space="preserve">Typische Rollen in Parteien</w:t>
      </w:r>
    </w:p>
    <w:p>
      <w:pPr>
        <w:numPr>
          <w:ilvl w:val="0"/>
          <w:numId w:val="1009"/>
        </w:numPr>
        <w:pStyle w:val="Compact"/>
      </w:pPr>
      <w:r>
        <w:rPr>
          <w:bCs/>
          <w:b/>
        </w:rPr>
        <w:t xml:space="preserve">Mitglied</w:t>
      </w:r>
      <w:r>
        <w:t xml:space="preserve">: Parteimitglied</w:t>
      </w:r>
    </w:p>
    <w:p>
      <w:pPr>
        <w:numPr>
          <w:ilvl w:val="0"/>
          <w:numId w:val="1009"/>
        </w:numPr>
        <w:pStyle w:val="Compact"/>
      </w:pPr>
      <w:r>
        <w:rPr>
          <w:bCs/>
          <w:b/>
        </w:rPr>
        <w:t xml:space="preserve">Präsident/Präsidentin</w:t>
      </w:r>
      <w:r>
        <w:t xml:space="preserve">: Parteipräsident/in</w:t>
      </w:r>
    </w:p>
    <w:p>
      <w:pPr>
        <w:numPr>
          <w:ilvl w:val="0"/>
          <w:numId w:val="1009"/>
        </w:numPr>
        <w:pStyle w:val="Compact"/>
      </w:pPr>
      <w:r>
        <w:rPr>
          <w:bCs/>
          <w:b/>
        </w:rPr>
        <w:t xml:space="preserve">Vorstandsmitglied</w:t>
      </w:r>
      <w:r>
        <w:t xml:space="preserve">: Mitglied des Parteivorstands</w:t>
      </w:r>
    </w:p>
    <w:p>
      <w:pPr>
        <w:numPr>
          <w:ilvl w:val="0"/>
          <w:numId w:val="1009"/>
        </w:numPr>
        <w:pStyle w:val="Compact"/>
      </w:pPr>
      <w:r>
        <w:rPr>
          <w:bCs/>
          <w:b/>
        </w:rPr>
        <w:t xml:space="preserve">Geschäftsführer/Geschäftsführerin</w:t>
      </w:r>
      <w:r>
        <w:t xml:space="preserve">: Geschäftsführung</w:t>
      </w:r>
    </w:p>
    <w:p>
      <w:pPr>
        <w:numPr>
          <w:ilvl w:val="0"/>
          <w:numId w:val="1009"/>
        </w:numPr>
        <w:pStyle w:val="Compact"/>
      </w:pPr>
      <w:r>
        <w:rPr>
          <w:bCs/>
          <w:b/>
        </w:rPr>
        <w:t xml:space="preserve">Ehrenmitglied</w:t>
      </w:r>
      <w:r>
        <w:t xml:space="preserve">: Ehrenmitgliedschaft</w:t>
      </w:r>
    </w:p>
    <w:bookmarkEnd w:id="108"/>
    <w:bookmarkStart w:id="109" w:name="typische-rollen-in-regierungen"/>
    <w:p>
      <w:pPr>
        <w:pStyle w:val="Heading3"/>
      </w:pPr>
      <w:r>
        <w:t xml:space="preserve">Typische Rollen in Regierungen</w:t>
      </w:r>
    </w:p>
    <w:p>
      <w:pPr>
        <w:numPr>
          <w:ilvl w:val="0"/>
          <w:numId w:val="1010"/>
        </w:numPr>
        <w:pStyle w:val="Compact"/>
      </w:pPr>
      <w:r>
        <w:rPr>
          <w:bCs/>
          <w:b/>
        </w:rPr>
        <w:t xml:space="preserve">Regierungsrat/Regierungsrätin</w:t>
      </w:r>
      <w:r>
        <w:t xml:space="preserve">: Mitglied der Kantonsregierung</w:t>
      </w:r>
    </w:p>
    <w:p>
      <w:pPr>
        <w:numPr>
          <w:ilvl w:val="0"/>
          <w:numId w:val="1010"/>
        </w:numPr>
        <w:pStyle w:val="Compact"/>
      </w:pPr>
      <w:r>
        <w:rPr>
          <w:bCs/>
          <w:b/>
        </w:rPr>
        <w:t xml:space="preserve">Bundesrat/Bundesrätin</w:t>
      </w:r>
      <w:r>
        <w:t xml:space="preserve">: Mitglied des Bundesrats</w:t>
      </w:r>
    </w:p>
    <w:p>
      <w:pPr>
        <w:numPr>
          <w:ilvl w:val="0"/>
          <w:numId w:val="1010"/>
        </w:numPr>
        <w:pStyle w:val="Compact"/>
      </w:pPr>
      <w:r>
        <w:rPr>
          <w:bCs/>
          <w:b/>
        </w:rPr>
        <w:t xml:space="preserve">Bundespräsident/Bundespräsidentin</w:t>
      </w:r>
      <w:r>
        <w:t xml:space="preserve">: Rotierendes Amt</w:t>
      </w:r>
    </w:p>
    <w:p>
      <w:pPr>
        <w:numPr>
          <w:ilvl w:val="0"/>
          <w:numId w:val="1010"/>
        </w:numPr>
        <w:pStyle w:val="Compact"/>
      </w:pPr>
      <w:r>
        <w:rPr>
          <w:bCs/>
          <w:b/>
        </w:rPr>
        <w:t xml:space="preserve">Vizepräsident/Vizepräsidentin</w:t>
      </w:r>
      <w:r>
        <w:t xml:space="preserve">: Stellvertretung</w:t>
      </w:r>
    </w:p>
    <w:bookmarkEnd w:id="109"/>
    <w:bookmarkEnd w:id="110"/>
    <w:bookmarkStart w:id="113" w:name="zeitliche-validität"/>
    <w:p>
      <w:pPr>
        <w:pStyle w:val="Heading2"/>
      </w:pPr>
      <w:r>
        <w:t xml:space="preserve">Zeitliche Validität</w:t>
      </w:r>
    </w:p>
    <w:bookmarkStart w:id="111" w:name="valid_from-und-valid_through"/>
    <w:p>
      <w:pPr>
        <w:pStyle w:val="Heading3"/>
      </w:pPr>
      <w:r>
        <w:t xml:space="preserve">valid_from und valid_through</w:t>
      </w:r>
    </w:p>
    <w:p>
      <w:pPr>
        <w:pStyle w:val="FirstParagraph"/>
      </w:pPr>
      <w:r>
        <w:t xml:space="preserve">Mitgliedschaften haben einen klar definierten Beginn und oft auch ein Ende:</w:t>
      </w:r>
    </w:p>
    <w:p>
      <w:pPr>
        <w:pStyle w:val="SourceCode"/>
      </w:pPr>
      <w:r>
        <w:rPr>
          <w:rStyle w:val="CommentTok"/>
        </w:rPr>
        <w:t xml:space="preserve"># Parlamentsmandat mit fester Amtszeit</w:t>
      </w:r>
      <w:r>
        <w:br/>
      </w:r>
      <w:r>
        <w:rPr>
          <w:rStyle w:val="FunctionTok"/>
        </w:rPr>
        <w:t xml:space="preserve">global_uri</w:t>
      </w:r>
      <w:r>
        <w:rPr>
          <w:rStyle w:val="KeywordTok"/>
        </w:rPr>
        <w:t xml:space="preserve">:</w:t>
      </w:r>
      <w:r>
        <w:rPr>
          <w:rStyle w:val="AttributeTok"/>
        </w:rPr>
        <w:t xml:space="preserve"> act:membership_caroni_sr</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act:staenderat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2015-12-07</w:t>
      </w:r>
      <w:r>
        <w:rPr>
          <w:rStyle w:val="CommentTok"/>
        </w:rPr>
        <w:t xml:space="preserve">  # Amtsantritt nach Wahl</w:t>
      </w:r>
      <w:r>
        <w:br/>
      </w:r>
      <w:r>
        <w:rPr>
          <w:rStyle w:val="FunctionTok"/>
        </w:rPr>
        <w:t xml:space="preserve">valid_through</w:t>
      </w:r>
      <w:r>
        <w:rPr>
          <w:rStyle w:val="KeywordTok"/>
        </w:rPr>
        <w:t xml:space="preserve">:</w:t>
      </w:r>
      <w:r>
        <w:rPr>
          <w:rStyle w:val="AttributeTok"/>
        </w:rPr>
        <w:t xml:space="preserve"> 2023-11-30</w:t>
      </w:r>
      <w:r>
        <w:rPr>
          <w:rStyle w:val="CommentTok"/>
        </w:rPr>
        <w:t xml:space="preserve">  # Ende der Amtsperiode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p>
      <w:pPr>
        <w:pStyle w:val="SourceCode"/>
      </w:pPr>
      <w:r>
        <w:rPr>
          <w:rStyle w:val="CommentTok"/>
        </w:rPr>
        <w:t xml:space="preserve"># Parteimitgliedschaft ohne Enddatum</w:t>
      </w:r>
      <w:r>
        <w:br/>
      </w:r>
      <w:r>
        <w:rPr>
          <w:rStyle w:val="FunctionTok"/>
        </w:rPr>
        <w:t xml:space="preserve">global_uri</w:t>
      </w:r>
      <w:r>
        <w:rPr>
          <w:rStyle w:val="KeywordTok"/>
        </w:rPr>
        <w:t xml:space="preserve">:</w:t>
      </w:r>
      <w:r>
        <w:rPr>
          <w:rStyle w:val="AttributeTok"/>
        </w:rPr>
        <w:t xml:space="preserve"> act:membership_riniker_fdp</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https://www.wikidata.org/wiki/Q77074968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act:fdp_aargau</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2000-01-01</w:t>
      </w:r>
      <w:r>
        <w:br/>
      </w:r>
      <w:r>
        <w:rPr>
          <w:rStyle w:val="CommentTok"/>
        </w:rPr>
        <w:t xml:space="preserve"># valid_through nicht gesetzt = noch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11"/>
    <w:bookmarkStart w:id="112" w:name="is_active"/>
    <w:p>
      <w:pPr>
        <w:pStyle w:val="Heading3"/>
      </w:pPr>
      <w:r>
        <w:t xml:space="preserve">is_active</w:t>
      </w:r>
    </w:p>
    <w:p>
      <w:pPr>
        <w:pStyle w:val="FirstParagraph"/>
      </w:pPr>
      <w:r>
        <w:t xml:space="preserve">Alternative oder Ergänzung zu</w:t>
      </w:r>
      <w:r>
        <w:t xml:space="preserve"> </w:t>
      </w:r>
      <w:r>
        <w:rPr>
          <w:rStyle w:val="VerbatimChar"/>
        </w:rPr>
        <w:t xml:space="preserve">valid_from</w:t>
      </w:r>
      <w:r>
        <w:t xml:space="preserve">/</w:t>
      </w:r>
      <w:r>
        <w:rPr>
          <w:rStyle w:val="VerbatimChar"/>
        </w:rPr>
        <w:t xml:space="preserve">valid_through</w:t>
      </w:r>
      <w:r>
        <w:t xml:space="preserve">:</w:t>
      </w:r>
    </w:p>
    <w:p>
      <w:pPr>
        <w:numPr>
          <w:ilvl w:val="0"/>
          <w:numId w:val="1011"/>
        </w:numPr>
        <w:pStyle w:val="Compact"/>
      </w:pPr>
      <w:r>
        <w:rPr>
          <w:rStyle w:val="VerbatimChar"/>
        </w:rPr>
        <w:t xml:space="preserve">true</w:t>
      </w:r>
      <w:r>
        <w:t xml:space="preserve">: Mitgliedschaft ist derzeit aktiv</w:t>
      </w:r>
    </w:p>
    <w:p>
      <w:pPr>
        <w:numPr>
          <w:ilvl w:val="0"/>
          <w:numId w:val="1011"/>
        </w:numPr>
        <w:pStyle w:val="Compact"/>
      </w:pPr>
      <w:r>
        <w:rPr>
          <w:rStyle w:val="VerbatimChar"/>
        </w:rPr>
        <w:t xml:space="preserve">false</w:t>
      </w:r>
      <w:r>
        <w:t xml:space="preserve">: Mitgliedschaft ist inaktiv/beendet</w:t>
      </w:r>
    </w:p>
    <w:p>
      <w:pPr>
        <w:numPr>
          <w:ilvl w:val="0"/>
          <w:numId w:val="1011"/>
        </w:numPr>
        <w:pStyle w:val="Compact"/>
      </w:pPr>
      <w:r>
        <w:t xml:space="preserve">Nicht gesetzt: Aktivität wird aus</w:t>
      </w:r>
      <w:r>
        <w:t xml:space="preserve"> </w:t>
      </w:r>
      <w:r>
        <w:rPr>
          <w:rStyle w:val="VerbatimChar"/>
        </w:rPr>
        <w:t xml:space="preserve">valid_from</w:t>
      </w:r>
      <w:r>
        <w:t xml:space="preserve">/</w:t>
      </w:r>
      <w:r>
        <w:rPr>
          <w:rStyle w:val="VerbatimChar"/>
        </w:rPr>
        <w:t xml:space="preserve">valid_through</w:t>
      </w:r>
      <w:r>
        <w:t xml:space="preserve"> </w:t>
      </w:r>
      <w:r>
        <w:t xml:space="preserve">abgeleitet</w:t>
      </w:r>
    </w:p>
    <w:p>
      <w:pPr>
        <w:pStyle w:val="FirstParagraph"/>
      </w:pPr>
      <w:r>
        <w:rPr>
          <w:bCs/>
          <w:b/>
        </w:rPr>
        <w:t xml:space="preserve">Verwendung:</w:t>
      </w:r>
    </w:p>
    <w:p>
      <w:pPr>
        <w:pStyle w:val="SourceCode"/>
      </w:pPr>
      <w:r>
        <w:rPr>
          <w:rStyle w:val="CommentTok"/>
        </w:rPr>
        <w:t xml:space="preserve"># Explizite Markierung als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2019-01-01</w:t>
      </w:r>
      <w:r>
        <w:br/>
      </w:r>
      <w:r>
        <w:br/>
      </w:r>
      <w:r>
        <w:rPr>
          <w:rStyle w:val="CommentTok"/>
        </w:rPr>
        <w:t xml:space="preserve"># Explizite Markierung als beendet</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valid_from</w:t>
      </w:r>
      <w:r>
        <w:rPr>
          <w:rStyle w:val="KeywordTok"/>
        </w:rPr>
        <w:t xml:space="preserve">:</w:t>
      </w:r>
      <w:r>
        <w:rPr>
          <w:rStyle w:val="AttributeTok"/>
        </w:rPr>
        <w:t xml:space="preserve"> 2015-01-01</w:t>
      </w:r>
      <w:r>
        <w:br/>
      </w:r>
      <w:r>
        <w:rPr>
          <w:rStyle w:val="FunctionTok"/>
        </w:rPr>
        <w:t xml:space="preserve">valid_through</w:t>
      </w:r>
      <w:r>
        <w:rPr>
          <w:rStyle w:val="KeywordTok"/>
        </w:rPr>
        <w:t xml:space="preserve">:</w:t>
      </w:r>
      <w:r>
        <w:rPr>
          <w:rStyle w:val="AttributeTok"/>
        </w:rPr>
        <w:t xml:space="preserve"> 2019-12-31</w:t>
      </w:r>
    </w:p>
    <w:bookmarkEnd w:id="112"/>
    <w:bookmarkEnd w:id="113"/>
    <w:bookmarkStart w:id="114" w:name="stimmberechtigung-authorized_to_vote"/>
    <w:p>
      <w:pPr>
        <w:pStyle w:val="Heading2"/>
      </w:pPr>
      <w:r>
        <w:t xml:space="preserve">Stimmberechtigung (authorized_to_vote)</w:t>
      </w:r>
    </w:p>
    <w:p>
      <w:pPr>
        <w:pStyle w:val="FirstParagraph"/>
      </w:pPr>
      <w:r>
        <w:t xml:space="preserve">Das Attribut</w:t>
      </w:r>
      <w:r>
        <w:t xml:space="preserve"> </w:t>
      </w:r>
      <w:r>
        <w:rPr>
          <w:rStyle w:val="VerbatimChar"/>
        </w:rPr>
        <w:t xml:space="preserve">authorized_to_vote</w:t>
      </w:r>
      <w:r>
        <w:t xml:space="preserve"> </w:t>
      </w:r>
      <w:r>
        <w:t xml:space="preserve">gibt an, ob die Person in der Gruppe stimmberechtigt ist.</w:t>
      </w:r>
    </w:p>
    <w:p>
      <w:pPr>
        <w:pStyle w:val="BodyText"/>
      </w:pPr>
      <w:r>
        <w:rPr>
          <w:bCs/>
          <w:b/>
        </w:rPr>
        <w:t xml:space="preserve">Relevant für:</w:t>
      </w:r>
      <w:r>
        <w:t xml:space="preserve"> </w:t>
      </w:r>
      <w:r>
        <w:t xml:space="preserve">- Parlamentsmitgliedschaften</w:t>
      </w:r>
      <w:r>
        <w:t xml:space="preserve"> </w:t>
      </w:r>
      <w:r>
        <w:t xml:space="preserve">- Kommissionsmitgliedschaften</w:t>
      </w:r>
      <w:r>
        <w:t xml:space="preserve"> </w:t>
      </w:r>
      <w:r>
        <w:t xml:space="preserve">- Gremien mit Beschlussfassungen</w:t>
      </w:r>
    </w:p>
    <w:p>
      <w:pPr>
        <w:pStyle w:val="BodyText"/>
      </w:pPr>
      <w:r>
        <w:rPr>
          <w:bCs/>
          <w:b/>
        </w:rPr>
        <w:t xml:space="preserve">Nicht stimmberechtigt können sein:</w:t>
      </w:r>
      <w:r>
        <w:t xml:space="preserve"> </w:t>
      </w:r>
      <w:r>
        <w:t xml:space="preserve">- Ersatzmitglieder (wenn nicht im Einsatz)</w:t>
      </w:r>
      <w:r>
        <w:t xml:space="preserve"> </w:t>
      </w:r>
      <w:r>
        <w:t xml:space="preserve">- Beobachter/Beobachterinnen</w:t>
      </w:r>
      <w:r>
        <w:t xml:space="preserve"> </w:t>
      </w:r>
      <w:r>
        <w:t xml:space="preserve">- Sekretärinnen/Sekretäre</w:t>
      </w:r>
      <w:r>
        <w:t xml:space="preserve"> </w:t>
      </w:r>
      <w:r>
        <w:t xml:space="preserve">- Gäste</w:t>
      </w:r>
    </w:p>
    <w:p>
      <w:pPr>
        <w:pStyle w:val="BodyText"/>
      </w:pPr>
      <w:r>
        <w:rPr>
          <w:bCs/>
          <w:b/>
        </w:rPr>
        <w:t xml:space="preserve">Beispiele:</w:t>
      </w:r>
    </w:p>
    <w:p>
      <w:pPr>
        <w:pStyle w:val="SourceCode"/>
      </w:pPr>
      <w:r>
        <w:rPr>
          <w:rStyle w:val="CommentTok"/>
        </w:rPr>
        <w:t xml:space="preserve"># Stimmberechtigtes Mitglied</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br/>
      </w:r>
      <w:r>
        <w:rPr>
          <w:rStyle w:val="CommentTok"/>
        </w:rPr>
        <w:t xml:space="preserve"># Nicht stimmberechtigtes Ersatzmitglied</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Ersatzmitglied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br/>
      </w:r>
      <w:r>
        <w:br/>
      </w:r>
      <w:r>
        <w:rPr>
          <w:rStyle w:val="CommentTok"/>
        </w:rPr>
        <w:t xml:space="preserve"># Kommissionssekretär ohne Stimmrecht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Sekretär</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p>
    <w:bookmarkEnd w:id="114"/>
    <w:bookmarkStart w:id="115" w:name="mehrfachmitgliedschaften"/>
    <w:p>
      <w:pPr>
        <w:pStyle w:val="Heading2"/>
      </w:pPr>
      <w:r>
        <w:t xml:space="preserve">Mehrfachmitgliedschaften</w:t>
      </w:r>
    </w:p>
    <w:p>
      <w:pPr>
        <w:pStyle w:val="FirstParagraph"/>
      </w:pPr>
      <w:r>
        <w:t xml:space="preserve">Eine Person kann gleichzeitig mehrere Mitgliedschaften haben:</w:t>
      </w:r>
    </w:p>
    <w:p>
      <w:pPr>
        <w:pStyle w:val="SourceCode"/>
      </w:pPr>
      <w:r>
        <w:rPr>
          <w:rStyle w:val="CommentTok"/>
        </w:rPr>
        <w:t xml:space="preserve"># Container-Struktur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br/>
      </w:r>
      <w:r>
        <w:rPr>
          <w:rStyle w:val="FunctionTok"/>
        </w:rPr>
        <w:t xml:space="preserve">memberships</w:t>
      </w:r>
      <w:r>
        <w:rPr>
          <w:rStyle w:val="KeywordTok"/>
        </w:rPr>
        <w:t xml:space="preserve">:</w:t>
      </w:r>
      <w:r>
        <w:br/>
      </w:r>
      <w:r>
        <w:rPr>
          <w:rStyle w:val="CommentTok"/>
        </w:rPr>
        <w:t xml:space="preserve">  # Parteimitgliedschaft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act:membership_caroni_fdp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act:fdp_appenzell</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1998-01-01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Parlamentsmandat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act:membership_caroni_sr</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act:staenderat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Fraktionsmitgliedschaft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act:membership_caroni_fdp_fraktion</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act:fdp_fraktion_sr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Kommissionsmitgliedschaft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act:membership_caroni_rk_sr</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act:rechtskommission_sr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2019-12-31</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15"/>
    <w:bookmarkStart w:id="117" w:name="hierarchische-darstellung"/>
    <w:p>
      <w:pPr>
        <w:pStyle w:val="Heading2"/>
      </w:pPr>
      <w:r>
        <w:t xml:space="preserve">Hierarchische Darstellung</w:t>
      </w:r>
    </w:p>
    <w:p>
      <w:pPr>
        <w:pStyle w:val="FirstParagraph"/>
      </w:pPr>
      <w:r>
        <w:t xml:space="preserve">Memberships können auch hierarchisch organisiert werden:</w:t>
      </w:r>
    </w:p>
    <w:bookmarkStart w:id="116" w:name="partei-fraktion"/>
    <w:p>
      <w:pPr>
        <w:pStyle w:val="Heading3"/>
      </w:pPr>
      <w:r>
        <w:t xml:space="preserve">Partei → Fraktion</w:t>
      </w:r>
    </w:p>
    <w:p>
      <w:pPr>
        <w:pStyle w:val="SourceCode"/>
      </w:pPr>
      <w:r>
        <w:rPr>
          <w:rStyle w:val="CommentTok"/>
        </w:rPr>
        <w:t xml:space="preserve"># Person ist Mitglied einer Partei</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br/>
      </w:r>
      <w:r>
        <w:rPr>
          <w:rStyle w:val="CommentTok"/>
        </w:rPr>
        <w:t xml:space="preserve"># Person ist Mitglied der SP-Fraktion im Nationalrat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act:membership_jans_sp_fraktion</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act:sp_fraktion_nr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2010-12-06</w:t>
      </w:r>
    </w:p>
    <w:p>
      <w:pPr>
        <w:pStyle w:val="FirstParagraph"/>
      </w:pPr>
      <w:r>
        <w:t xml:space="preserve">Die Fraktion selbst hat eine</w:t>
      </w:r>
      <w:r>
        <w:t xml:space="preserve"> </w:t>
      </w:r>
      <w:r>
        <w:rPr>
          <w:rStyle w:val="VerbatimChar"/>
        </w:rPr>
        <w:t xml:space="preserve">parent_groups</w:t>
      </w:r>
      <w:r>
        <w:t xml:space="preserve">-Beziehung zur Partei (siehe Group-Schema).</w:t>
      </w:r>
    </w:p>
    <w:bookmarkEnd w:id="116"/>
    <w:bookmarkEnd w:id="117"/>
    <w:bookmarkStart w:id="120" w:name="wechsel-und-nachfolge"/>
    <w:p>
      <w:pPr>
        <w:pStyle w:val="Heading2"/>
      </w:pPr>
      <w:r>
        <w:t xml:space="preserve">Wechsel und Nachfolge</w:t>
      </w:r>
    </w:p>
    <w:bookmarkStart w:id="118" w:name="parteiwechsel"/>
    <w:p>
      <w:pPr>
        <w:pStyle w:val="Heading3"/>
      </w:pPr>
      <w:r>
        <w:t xml:space="preserve">Parteiwechsel</w:t>
      </w:r>
    </w:p>
    <w:p>
      <w:pPr>
        <w:pStyle w:val="SourceCode"/>
      </w:pPr>
      <w:r>
        <w:rPr>
          <w:rStyle w:val="CommentTok"/>
        </w:rPr>
        <w:t xml:space="preserve"># SP-Mitgliedschaft (beendet)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act:membership_mueller_sp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act:sp_zuerich</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2018-06-30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Grüne-Mitgliedschaft (neu)</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act:membership_mueller_gruene</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act:gruene_zuerich</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2018-07-01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18"/>
    <w:bookmarkStart w:id="119" w:name="rollenwechsel-innerhalb-einer-gruppe"/>
    <w:p>
      <w:pPr>
        <w:pStyle w:val="Heading3"/>
      </w:pPr>
      <w:r>
        <w:t xml:space="preserve">Rollenwechsel innerhalb einer Gruppe</w:t>
      </w:r>
    </w:p>
    <w:p>
      <w:pPr>
        <w:pStyle w:val="SourceCode"/>
      </w:pPr>
      <w:r>
        <w:rPr>
          <w:rStyle w:val="CommentTok"/>
        </w:rPr>
        <w:t xml:space="preserve"># Reguläres Mitglied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act:membership_schmidt_kommission_1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act:sik_nr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2019-12-31</w:t>
      </w:r>
      <w:r>
        <w:br/>
      </w:r>
      <w:r>
        <w:br/>
      </w:r>
      <w:r>
        <w:rPr>
          <w:rStyle w:val="CommentTok"/>
        </w:rPr>
        <w:t xml:space="preserve"># Präsidentin (Nachfolge-Membership)</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act:membership_schmidt_kommission_2</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act:sik_nr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19"/>
    <w:bookmarkEnd w:id="120"/>
    <w:bookmarkStart w:id="123" w:name="interoperabilität"/>
    <w:p>
      <w:pPr>
        <w:pStyle w:val="Heading2"/>
      </w:pPr>
      <w:r>
        <w:t xml:space="preserve">Interoperabilität</w:t>
      </w:r>
    </w:p>
    <w:bookmarkStart w:id="121" w:name="verknüpfung-im-container"/>
    <w:p>
      <w:pPr>
        <w:pStyle w:val="Heading3"/>
      </w:pPr>
      <w:r>
        <w:t xml:space="preserve">Verknüpfung im Container</w:t>
      </w:r>
    </w:p>
    <w:p>
      <w:pPr>
        <w:pStyle w:val="SourceCode"/>
      </w:pPr>
      <w:r>
        <w:rPr>
          <w:rStyle w:val="FunctionTok"/>
        </w:rPr>
        <w:t xml:space="preserve">global_uri</w:t>
      </w:r>
      <w:r>
        <w:rPr>
          <w:rStyle w:val="KeywordTok"/>
        </w:rPr>
        <w:t xml:space="preserve">:</w:t>
      </w:r>
      <w:r>
        <w:rPr>
          <w:rStyle w:val="AttributeTok"/>
        </w:rPr>
        <w:t xml:space="preserve"> act:political_actors_dataset</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CommentTok"/>
        </w:rPr>
        <w:t xml:space="preserve">    # ... weitere Person-Attribute</w:t>
      </w:r>
      <w:r>
        <w:br/>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Basel-Stadt</w:t>
      </w:r>
      <w:r>
        <w:br/>
      </w:r>
      <w:r>
        <w:rPr>
          <w:rStyle w:val="CommentTok"/>
        </w:rPr>
        <w:t xml:space="preserve">    # ... weitere Group-Attribute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21"/>
    <w:bookmarkStart w:id="122" w:name="auswertungen"/>
    <w:p>
      <w:pPr>
        <w:pStyle w:val="Heading3"/>
      </w:pPr>
      <w:r>
        <w:t xml:space="preserve">Auswertungen</w:t>
      </w:r>
    </w:p>
    <w:p>
      <w:pPr>
        <w:pStyle w:val="FirstParagraph"/>
      </w:pPr>
      <w:r>
        <w:rPr>
          <w:bCs/>
          <w:b/>
        </w:rPr>
        <w:t xml:space="preserve">Nach Gruppe:</w:t>
      </w:r>
    </w:p>
    <w:p>
      <w:pPr>
        <w:pStyle w:val="SourceCode"/>
      </w:pPr>
      <w:r>
        <w:rPr>
          <w:rStyle w:val="VerbatimChar"/>
        </w:rPr>
        <w:t xml:space="preserve"># Alle Mitglieder der SP Basel-Stadt</w:t>
      </w:r>
      <w:r>
        <w:br/>
      </w:r>
      <w:r>
        <w:rPr>
          <w:rStyle w:val="VerbatimChar"/>
        </w:rPr>
        <w:t xml:space="preserve">SELECT ?person ?role WHERE {</w:t>
      </w:r>
      <w:r>
        <w:br/>
      </w:r>
      <w:r>
        <w:rPr>
          <w:rStyle w:val="VerbatimChar"/>
        </w:rPr>
        <w:t xml:space="preserve">  ?membership a act:Membership ;</w:t>
      </w:r>
      <w:r>
        <w:br/>
      </w:r>
      <w:r>
        <w:rPr>
          <w:rStyle w:val="VerbatimChar"/>
        </w:rPr>
        <w:t xml:space="preserve">    act:groupReference act:sp_basel_stadt ;</w:t>
      </w:r>
      <w:r>
        <w:br/>
      </w:r>
      <w:r>
        <w:rPr>
          <w:rStyle w:val="VerbatimChar"/>
        </w:rPr>
        <w:t xml:space="preserve">    act:personReference ?person ;</w:t>
      </w:r>
      <w:r>
        <w:br/>
      </w:r>
      <w:r>
        <w:rPr>
          <w:rStyle w:val="VerbatimChar"/>
        </w:rPr>
        <w:t xml:space="preserve">    act:roleType ?role ;</w:t>
      </w:r>
      <w:r>
        <w:br/>
      </w:r>
      <w:r>
        <w:rPr>
          <w:rStyle w:val="VerbatimChar"/>
        </w:rPr>
        <w:t xml:space="preserve">    act:isActive true .</w:t>
      </w:r>
      <w:r>
        <w:br/>
      </w:r>
      <w:r>
        <w:rPr>
          <w:rStyle w:val="VerbatimChar"/>
        </w:rPr>
        <w:t xml:space="preserve">}</w:t>
      </w:r>
    </w:p>
    <w:p>
      <w:pPr>
        <w:pStyle w:val="FirstParagraph"/>
      </w:pPr>
      <w:r>
        <w:rPr>
          <w:bCs/>
          <w:b/>
        </w:rPr>
        <w:t xml:space="preserve">Nach Person:</w:t>
      </w:r>
    </w:p>
    <w:p>
      <w:pPr>
        <w:pStyle w:val="SourceCode"/>
      </w:pPr>
      <w:r>
        <w:rPr>
          <w:rStyle w:val="VerbatimChar"/>
        </w:rPr>
        <w:t xml:space="preserve"># Alle Gruppen von Beat Jans</w:t>
      </w:r>
      <w:r>
        <w:br/>
      </w:r>
      <w:r>
        <w:rPr>
          <w:rStyle w:val="VerbatimChar"/>
        </w:rPr>
        <w:t xml:space="preserve">SELECT ?group ?role WHERE {</w:t>
      </w:r>
      <w:r>
        <w:br/>
      </w:r>
      <w:r>
        <w:rPr>
          <w:rStyle w:val="VerbatimChar"/>
        </w:rPr>
        <w:t xml:space="preserve">  ?membership a act:Membership ;</w:t>
      </w:r>
      <w:r>
        <w:br/>
      </w:r>
      <w:r>
        <w:rPr>
          <w:rStyle w:val="VerbatimChar"/>
        </w:rPr>
        <w:t xml:space="preserve">    act:personReference &lt;https://www.wikidata.org/wiki/Q813067&gt; ;</w:t>
      </w:r>
      <w:r>
        <w:br/>
      </w:r>
      <w:r>
        <w:rPr>
          <w:rStyle w:val="VerbatimChar"/>
        </w:rPr>
        <w:t xml:space="preserve">    act:groupReference ?group ;</w:t>
      </w:r>
      <w:r>
        <w:br/>
      </w:r>
      <w:r>
        <w:rPr>
          <w:rStyle w:val="VerbatimChar"/>
        </w:rPr>
        <w:t xml:space="preserve">    act:roleType ?role ;</w:t>
      </w:r>
      <w:r>
        <w:br/>
      </w:r>
      <w:r>
        <w:rPr>
          <w:rStyle w:val="VerbatimChar"/>
        </w:rPr>
        <w:t xml:space="preserve">    act:isActive true .</w:t>
      </w:r>
      <w:r>
        <w:br/>
      </w:r>
      <w:r>
        <w:rPr>
          <w:rStyle w:val="VerbatimChar"/>
        </w:rPr>
        <w:t xml:space="preserve">}</w:t>
      </w:r>
    </w:p>
    <w:bookmarkEnd w:id="122"/>
    <w:bookmarkEnd w:id="123"/>
    <w:bookmarkStart w:id="131" w:name="anwendungsbeispiele"/>
    <w:p>
      <w:pPr>
        <w:pStyle w:val="Heading2"/>
      </w:pPr>
      <w:r>
        <w:t xml:space="preserve">Anwendungsbeispiele</w:t>
      </w:r>
    </w:p>
    <w:bookmarkStart w:id="124" w:name="beispiel-1-nationalratsmandat"/>
    <w:p>
      <w:pPr>
        <w:pStyle w:val="Heading3"/>
      </w:pPr>
      <w:r>
        <w:t xml:space="preserve">Beispiel 1: Nationalratsmandat</w:t>
      </w:r>
    </w:p>
    <w:p>
      <w:pPr>
        <w:pStyle w:val="SourceCode"/>
      </w:pPr>
      <w:r>
        <w:rPr>
          <w:rStyle w:val="FunctionTok"/>
        </w:rPr>
        <w:t xml:space="preserve">global_uri</w:t>
      </w:r>
      <w:r>
        <w:rPr>
          <w:rStyle w:val="KeywordTok"/>
        </w:rPr>
        <w:t xml:space="preserve">:</w:t>
      </w:r>
      <w:r>
        <w:rPr>
          <w:rStyle w:val="AttributeTok"/>
        </w:rPr>
        <w:t xml:space="preserve"> act:membership_riniker_nr</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https://www.wikidata.org/wiki/Q77074968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act:nationalrat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2019-12-02</w:t>
      </w:r>
      <w:r>
        <w:rPr>
          <w:rStyle w:val="CommentTok"/>
        </w:rPr>
        <w:t xml:space="preserve">  # Amtsantritt nach Wahl 2019</w:t>
      </w:r>
      <w:r>
        <w:br/>
      </w:r>
      <w:r>
        <w:rPr>
          <w:rStyle w:val="FunctionTok"/>
        </w:rPr>
        <w:t xml:space="preserve">valid_through</w:t>
      </w:r>
      <w:r>
        <w:rPr>
          <w:rStyle w:val="KeywordTok"/>
        </w:rPr>
        <w:t xml:space="preserve">:</w:t>
      </w:r>
      <w:r>
        <w:rPr>
          <w:rStyle w:val="AttributeTok"/>
        </w:rPr>
        <w:t xml:space="preserve"> 2023-11-30</w:t>
      </w:r>
      <w:r>
        <w:rPr>
          <w:rStyle w:val="CommentTok"/>
        </w:rPr>
        <w:t xml:space="preserve">  # Ende der Legislaturperiode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rPr>
          <w:rStyle w:val="CommentTok"/>
        </w:rPr>
        <w:t xml:space="preserve">  # Legislatur ist beendet</w:t>
      </w:r>
      <w:r>
        <w:br/>
      </w:r>
      <w:r>
        <w:rPr>
          <w:rStyle w:val="FunctionTok"/>
        </w:rPr>
        <w:t xml:space="preserve">datetime_created</w:t>
      </w:r>
      <w:r>
        <w:rPr>
          <w:rStyle w:val="KeywordTok"/>
        </w:rPr>
        <w:t xml:space="preserve">:</w:t>
      </w:r>
      <w:r>
        <w:rPr>
          <w:rStyle w:val="AttributeTok"/>
        </w:rPr>
        <w:t xml:space="preserve"> 2019-12-02T00:00:00Z</w:t>
      </w:r>
      <w:r>
        <w:br/>
      </w:r>
      <w:r>
        <w:rPr>
          <w:rStyle w:val="FunctionTok"/>
        </w:rPr>
        <w:t xml:space="preserve">datetime_modified</w:t>
      </w:r>
      <w:r>
        <w:rPr>
          <w:rStyle w:val="KeywordTok"/>
        </w:rPr>
        <w:t xml:space="preserve">:</w:t>
      </w:r>
      <w:r>
        <w:rPr>
          <w:rStyle w:val="AttributeTok"/>
        </w:rPr>
        <w:t xml:space="preserve"> 2023-11-30T00:00:00Z</w:t>
      </w:r>
    </w:p>
    <w:bookmarkEnd w:id="124"/>
    <w:bookmarkStart w:id="125" w:name="X16b2cc5517393a2c1cad9742ec0c86e17f73b73"/>
    <w:p>
      <w:pPr>
        <w:pStyle w:val="Heading3"/>
      </w:pPr>
      <w:r>
        <w:t xml:space="preserve">Beispiel 2: Kommissionsmitgliedschaft mit Präsidium</w:t>
      </w:r>
    </w:p>
    <w:p>
      <w:pPr>
        <w:pStyle w:val="SourceCode"/>
      </w:pPr>
      <w:r>
        <w:rPr>
          <w:rStyle w:val="CommentTok"/>
        </w:rPr>
        <w:t xml:space="preserve"># Reguläres Mitglied</w:t>
      </w:r>
      <w:r>
        <w:br/>
      </w:r>
      <w:r>
        <w:rPr>
          <w:rStyle w:val="FunctionTok"/>
        </w:rPr>
        <w:t xml:space="preserve">global_uri</w:t>
      </w:r>
      <w:r>
        <w:rPr>
          <w:rStyle w:val="KeywordTok"/>
        </w:rPr>
        <w:t xml:space="preserve">:</w:t>
      </w:r>
      <w:r>
        <w:rPr>
          <w:rStyle w:val="AttributeTok"/>
        </w:rPr>
        <w:t xml:space="preserve"> act:membership_caroni_rk_1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act:rechtskommission_sr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valid_through</w:t>
      </w:r>
      <w:r>
        <w:rPr>
          <w:rStyle w:val="KeywordTok"/>
        </w:rPr>
        <w:t xml:space="preserve">:</w:t>
      </w:r>
      <w:r>
        <w:rPr>
          <w:rStyle w:val="AttributeTok"/>
        </w:rPr>
        <w:t xml:space="preserve"> 2019-12-31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Präsident</w:t>
      </w:r>
      <w:r>
        <w:br/>
      </w:r>
      <w:r>
        <w:rPr>
          <w:rStyle w:val="FunctionTok"/>
        </w:rPr>
        <w:t xml:space="preserve">global_uri</w:t>
      </w:r>
      <w:r>
        <w:rPr>
          <w:rStyle w:val="KeywordTok"/>
        </w:rPr>
        <w:t xml:space="preserve">:</w:t>
      </w:r>
      <w:r>
        <w:rPr>
          <w:rStyle w:val="AttributeTok"/>
        </w:rPr>
        <w:t xml:space="preserve"> act:membership_caroni_rk_2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act:rechtskommission_sr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25"/>
    <w:bookmarkStart w:id="126" w:name="X194d18a1ae06481af64c753d34a8ea998ba2df2"/>
    <w:p>
      <w:pPr>
        <w:pStyle w:val="Heading3"/>
      </w:pPr>
      <w:r>
        <w:t xml:space="preserve">Beispiel 3: Parteimitgliedschaft über alle Ebenen</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act:membership_jans_sp_ch</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Gemeinde (optional)</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act:membership_jans_sp_basel</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act:sp_stadt_basel</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Vorstandsmitglied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2010-12-31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26"/>
    <w:bookmarkStart w:id="127" w:name="beispiel-4-bundesrat"/>
    <w:p>
      <w:pPr>
        <w:pStyle w:val="Heading3"/>
      </w:pPr>
      <w:r>
        <w:t xml:space="preserve">Beispiel 4: Bundesrat</w:t>
      </w:r>
    </w:p>
    <w:p>
      <w:pPr>
        <w:pStyle w:val="SourceCode"/>
      </w:pPr>
      <w:r>
        <w:rPr>
          <w:rStyle w:val="FunctionTok"/>
        </w:rPr>
        <w:t xml:space="preserve">global_uri</w:t>
      </w:r>
      <w:r>
        <w:rPr>
          <w:rStyle w:val="KeywordTok"/>
        </w:rPr>
        <w:t xml:space="preserve">:</w:t>
      </w:r>
      <w:r>
        <w:rPr>
          <w:rStyle w:val="AttributeTok"/>
        </w:rPr>
        <w:t xml:space="preserve"> act:membership_luisier_vd_regierung</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https://www.wikidata.org/wiki/Q24699807</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act:regierungsrat_vaud</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Conseillère d'État</w:t>
      </w:r>
      <w:r>
        <w:br/>
      </w:r>
      <w:r>
        <w:rPr>
          <w:rStyle w:val="FunctionTok"/>
        </w:rPr>
        <w:t xml:space="preserve">valid_from</w:t>
      </w:r>
      <w:r>
        <w:rPr>
          <w:rStyle w:val="KeywordTok"/>
        </w:rPr>
        <w:t xml:space="preserve">:</w:t>
      </w:r>
      <w:r>
        <w:rPr>
          <w:rStyle w:val="AttributeTok"/>
        </w:rPr>
        <w:t xml:space="preserve"> 2022-07-01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2022-07-01T00:00:00Z</w:t>
      </w:r>
    </w:p>
    <w:bookmarkEnd w:id="127"/>
    <w:bookmarkStart w:id="128" w:name="beispiel-5-fraktionsmitgliedschaft"/>
    <w:p>
      <w:pPr>
        <w:pStyle w:val="Heading3"/>
      </w:pPr>
      <w:r>
        <w:t xml:space="preserve">Beispiel 5: Fraktionsmitgliedschaft</w:t>
      </w:r>
    </w:p>
    <w:p>
      <w:pPr>
        <w:pStyle w:val="SourceCode"/>
      </w:pPr>
      <w:r>
        <w:rPr>
          <w:rStyle w:val="FunctionTok"/>
        </w:rPr>
        <w:t xml:space="preserve">global_uri</w:t>
      </w:r>
      <w:r>
        <w:rPr>
          <w:rStyle w:val="KeywordTok"/>
        </w:rPr>
        <w:t xml:space="preserve">:</w:t>
      </w:r>
      <w:r>
        <w:rPr>
          <w:rStyle w:val="AttributeTok"/>
        </w:rPr>
        <w:t xml:space="preserve"> act:membership_riniker_fdp_fraktion</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https://www.wikidata.org/wiki/Q77074968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act:fdp_fraktion_nr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2019-12-02</w:t>
      </w:r>
      <w:r>
        <w:br/>
      </w:r>
      <w:r>
        <w:rPr>
          <w:rStyle w:val="FunctionTok"/>
        </w:rPr>
        <w:t xml:space="preserve">valid_through</w:t>
      </w:r>
      <w:r>
        <w:rPr>
          <w:rStyle w:val="KeywordTok"/>
        </w:rPr>
        <w:t xml:space="preserve">:</w:t>
      </w:r>
      <w:r>
        <w:rPr>
          <w:rStyle w:val="AttributeTok"/>
        </w:rPr>
        <w:t xml:space="preserve"> 2023-11-30</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datetime_created</w:t>
      </w:r>
      <w:r>
        <w:rPr>
          <w:rStyle w:val="KeywordTok"/>
        </w:rPr>
        <w:t xml:space="preserve">:</w:t>
      </w:r>
      <w:r>
        <w:rPr>
          <w:rStyle w:val="AttributeTok"/>
        </w:rPr>
        <w:t xml:space="preserve"> 2019-12-02T00:00:00Z</w:t>
      </w:r>
    </w:p>
    <w:bookmarkEnd w:id="128"/>
    <w:bookmarkStart w:id="129" w:name="beispiel-6-ersatzmitglied"/>
    <w:p>
      <w:pPr>
        <w:pStyle w:val="Heading3"/>
      </w:pPr>
      <w:r>
        <w:t xml:space="preserve">Beispiel 6: Ersatzmitglied</w:t>
      </w:r>
    </w:p>
    <w:p>
      <w:pPr>
        <w:pStyle w:val="SourceCode"/>
      </w:pPr>
      <w:r>
        <w:rPr>
          <w:rStyle w:val="FunctionTok"/>
        </w:rPr>
        <w:t xml:space="preserve">global_uri</w:t>
      </w:r>
      <w:r>
        <w:rPr>
          <w:rStyle w:val="KeywordTok"/>
        </w:rPr>
        <w:t xml:space="preserve">:</w:t>
      </w:r>
      <w:r>
        <w:rPr>
          <w:rStyle w:val="AttributeTok"/>
        </w:rPr>
        <w:t xml:space="preserve"> act:membership_mueller_gpk_ersatz</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act:person_mueller</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act:gpk_nr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Ersatzmitglied</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rPr>
          <w:rStyle w:val="CommentTok"/>
        </w:rPr>
        <w:t xml:space="preserve">  # Ersatzmitglieder sind normalerweise nicht stimmberechtigt</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29"/>
    <w:bookmarkStart w:id="130" w:name="beispiel-7-delegation"/>
    <w:p>
      <w:pPr>
        <w:pStyle w:val="Heading3"/>
      </w:pPr>
      <w:r>
        <w:t xml:space="preserve">Beispiel 7: Delegation</w:t>
      </w:r>
    </w:p>
    <w:p>
      <w:pPr>
        <w:pStyle w:val="SourceCode"/>
      </w:pPr>
      <w:r>
        <w:rPr>
          <w:rStyle w:val="FunctionTok"/>
        </w:rPr>
        <w:t xml:space="preserve">global_uri</w:t>
      </w:r>
      <w:r>
        <w:rPr>
          <w:rStyle w:val="KeywordTok"/>
        </w:rPr>
        <w:t xml:space="preserve">:</w:t>
      </w:r>
      <w:r>
        <w:rPr>
          <w:rStyle w:val="AttributeTok"/>
        </w:rPr>
        <w:t xml:space="preserve"> act:membership_caroni_delegation</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act:delegation_europarat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Delegierter</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bookmarkEnd w:id="130"/>
    <w:bookmarkEnd w:id="131"/>
    <w:bookmarkStart w:id="136" w:name="auswertungsmöglichkeiten"/>
    <w:p>
      <w:pPr>
        <w:pStyle w:val="Heading2"/>
      </w:pPr>
      <w:r>
        <w:t xml:space="preserve">Auswertungsmöglichkeiten</w:t>
      </w:r>
    </w:p>
    <w:bookmarkStart w:id="132" w:name="aktive-mitgliedschaften"/>
    <w:p>
      <w:pPr>
        <w:pStyle w:val="Heading3"/>
      </w:pPr>
      <w:r>
        <w:t xml:space="preserve">Aktive Mitgliedschaften</w:t>
      </w:r>
    </w:p>
    <w:p>
      <w:pPr>
        <w:pStyle w:val="FirstParagraph"/>
      </w:pPr>
      <w:r>
        <w:t xml:space="preserve">Filtern nach</w:t>
      </w:r>
      <w:r>
        <w:t xml:space="preserve"> </w:t>
      </w:r>
      <w:r>
        <w:rPr>
          <w:rStyle w:val="VerbatimChar"/>
        </w:rPr>
        <w:t xml:space="preserve">is_active: true</w:t>
      </w:r>
      <w:r>
        <w:t xml:space="preserve"> </w:t>
      </w:r>
      <w:r>
        <w:t xml:space="preserve">oder</w:t>
      </w:r>
      <w:r>
        <w:t xml:space="preserve"> </w:t>
      </w:r>
      <w:r>
        <w:rPr>
          <w:rStyle w:val="VerbatimChar"/>
        </w:rPr>
        <w:t xml:space="preserve">valid_through</w:t>
      </w:r>
      <w:r>
        <w:t xml:space="preserve"> </w:t>
      </w:r>
      <w:r>
        <w:t xml:space="preserve">nicht gesetzt:</w:t>
      </w:r>
    </w:p>
    <w:p>
      <w:pPr>
        <w:pStyle w:val="SourceCode"/>
      </w:pPr>
      <w:r>
        <w:rPr>
          <w:rStyle w:val="AttributeTok"/>
        </w:rPr>
        <w:t xml:space="preserve">SELECT * FROM memberships</w:t>
      </w:r>
      <w:r>
        <w:br/>
      </w:r>
      <w:r>
        <w:rPr>
          <w:rStyle w:val="AttributeTok"/>
        </w:rPr>
        <w:t xml:space="preserve">WHERE is_active = true</w:t>
      </w:r>
      <w:r>
        <w:br/>
      </w:r>
      <w:r>
        <w:rPr>
          <w:rStyle w:val="AttributeTok"/>
        </w:rPr>
        <w:t xml:space="preserve">OR (valid_from &lt;= CURRENT_DATE AND (valid_through IS NULL OR valid_through &gt;= CURRENT_DATE))</w:t>
      </w:r>
    </w:p>
    <w:bookmarkEnd w:id="132"/>
    <w:bookmarkStart w:id="133" w:name="historische-analysen"/>
    <w:p>
      <w:pPr>
        <w:pStyle w:val="Heading3"/>
      </w:pPr>
      <w:r>
        <w:t xml:space="preserve">Historische Analysen</w:t>
      </w:r>
    </w:p>
    <w:p>
      <w:pPr>
        <w:numPr>
          <w:ilvl w:val="0"/>
          <w:numId w:val="1012"/>
        </w:numPr>
        <w:pStyle w:val="Compact"/>
      </w:pPr>
      <w:r>
        <w:t xml:space="preserve">Parteiwechsel über Zeit</w:t>
      </w:r>
    </w:p>
    <w:p>
      <w:pPr>
        <w:numPr>
          <w:ilvl w:val="0"/>
          <w:numId w:val="1012"/>
        </w:numPr>
        <w:pStyle w:val="Compact"/>
      </w:pPr>
      <w:r>
        <w:t xml:space="preserve">Durchschnittliche Dauer von Mandaten</w:t>
      </w:r>
    </w:p>
    <w:p>
      <w:pPr>
        <w:numPr>
          <w:ilvl w:val="0"/>
          <w:numId w:val="1012"/>
        </w:numPr>
        <w:pStyle w:val="Compact"/>
      </w:pPr>
      <w:r>
        <w:t xml:space="preserve">Fluktuation in Kommissionen</w:t>
      </w:r>
    </w:p>
    <w:p>
      <w:pPr>
        <w:numPr>
          <w:ilvl w:val="0"/>
          <w:numId w:val="1012"/>
        </w:numPr>
        <w:pStyle w:val="Compact"/>
      </w:pPr>
      <w:r>
        <w:t xml:space="preserve">Karrierewege (Gemeinde → Kanton → Bund)</w:t>
      </w:r>
    </w:p>
    <w:bookmarkEnd w:id="133"/>
    <w:bookmarkStart w:id="134" w:name="netzwerkanalysen"/>
    <w:p>
      <w:pPr>
        <w:pStyle w:val="Heading3"/>
      </w:pPr>
      <w:r>
        <w:t xml:space="preserve">Netzwerkanalysen</w:t>
      </w:r>
    </w:p>
    <w:p>
      <w:pPr>
        <w:numPr>
          <w:ilvl w:val="0"/>
          <w:numId w:val="1013"/>
        </w:numPr>
        <w:pStyle w:val="Compact"/>
      </w:pPr>
      <w:r>
        <w:t xml:space="preserve">Welche Personen sind in denselben Gruppen?</w:t>
      </w:r>
    </w:p>
    <w:p>
      <w:pPr>
        <w:numPr>
          <w:ilvl w:val="0"/>
          <w:numId w:val="1013"/>
        </w:numPr>
        <w:pStyle w:val="Compact"/>
      </w:pPr>
      <w:r>
        <w:t xml:space="preserve">Ko-Mitgliedschaften in Kommissionen</w:t>
      </w:r>
    </w:p>
    <w:p>
      <w:pPr>
        <w:numPr>
          <w:ilvl w:val="0"/>
          <w:numId w:val="1013"/>
        </w:numPr>
        <w:pStyle w:val="Compact"/>
      </w:pPr>
      <w:r>
        <w:t xml:space="preserve">Parteizugehörigkeit vs. Fraktionszugehörigkeit</w:t>
      </w:r>
    </w:p>
    <w:bookmarkEnd w:id="134"/>
    <w:bookmarkStart w:id="135" w:name="stimmberechtigungen"/>
    <w:p>
      <w:pPr>
        <w:pStyle w:val="Heading3"/>
      </w:pPr>
      <w:r>
        <w:t xml:space="preserve">Stimmberechtigungen</w:t>
      </w:r>
    </w:p>
    <w:p>
      <w:pPr>
        <w:numPr>
          <w:ilvl w:val="0"/>
          <w:numId w:val="1014"/>
        </w:numPr>
        <w:pStyle w:val="Compact"/>
      </w:pPr>
      <w:r>
        <w:t xml:space="preserve">Anzahl stimmberechtigter Mitglieder pro Gruppe</w:t>
      </w:r>
    </w:p>
    <w:p>
      <w:pPr>
        <w:numPr>
          <w:ilvl w:val="0"/>
          <w:numId w:val="1014"/>
        </w:numPr>
        <w:pStyle w:val="Compact"/>
      </w:pPr>
      <w:r>
        <w:t xml:space="preserve">Anteil von Ersatzmitgliedern</w:t>
      </w:r>
    </w:p>
    <w:p>
      <w:pPr>
        <w:numPr>
          <w:ilvl w:val="0"/>
          <w:numId w:val="1014"/>
        </w:numPr>
        <w:pStyle w:val="Compact"/>
      </w:pPr>
      <w:r>
        <w:t xml:space="preserve">Quorum-Berechnungen</w:t>
      </w:r>
    </w:p>
    <w:bookmarkEnd w:id="135"/>
    <w:bookmarkEnd w:id="136"/>
    <w:bookmarkStart w:id="137" w:name="unterschied-zu-interestlink"/>
    <w:p>
      <w:pPr>
        <w:pStyle w:val="Heading2"/>
      </w:pPr>
      <w:r>
        <w:t xml:space="preserve">Unterschied zu InterestLink</w:t>
      </w:r>
    </w:p>
    <w:p>
      <w:pPr>
        <w:pStyle w:val="FirstParagraph"/>
      </w:pPr>
      <w:r>
        <w:rPr>
          <w:bCs/>
          <w:b/>
        </w:rPr>
        <w:t xml:space="preserve">Membership</w:t>
      </w:r>
      <w:r>
        <w:t xml:space="preserve"> </w:t>
      </w:r>
      <w:r>
        <w:t xml:space="preserve">vs. </w:t>
      </w:r>
      <w:r>
        <w:rPr>
          <w:bCs/>
          <w:b/>
        </w:rPr>
        <w:t xml:space="preserve">InterestLink</w:t>
      </w:r>
      <w:r>
        <w:t xml:space="preserve">:</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rPr>
          <w:bCs/>
          <w:b/>
        </w:rPr>
        <w:t xml:space="preserve">Überschneidung:</w:t>
      </w:r>
      <w:r>
        <w:t xml:space="preserve"> </w:t>
      </w:r>
      <w:r>
        <w:t xml:space="preserve">Eine Person kann sowohl Membership (z.B. Nationalrat) als auch InterestLink (z.B. Verwaltungsrat bei Swisscom) haben.</w:t>
      </w:r>
    </w:p>
    <w:bookmarkEnd w:id="137"/>
    <w:bookmarkStart w:id="138" w:name="referenzen"/>
    <w:p>
      <w:pPr>
        <w:pStyle w:val="Heading2"/>
      </w:pPr>
      <w:r>
        <w:t xml:space="preserve">Referenzen</w:t>
      </w:r>
    </w:p>
    <w:p>
      <w:pPr>
        <w:pStyle w:val="FirstParagraph"/>
      </w:pPr>
      <w:r>
        <w:t xml:space="preserve">Siehe vollständige LinkML-Schema-Dokumentation:</w:t>
      </w:r>
    </w:p>
    <w:bookmarkEnd w:id="138"/>
    <w:bookmarkStart w:id="141" w:name="class-membership"/>
    <w:p>
      <w:pPr>
        <w:pStyle w:val="Heading2"/>
      </w:pPr>
      <w:r>
        <w:t xml:space="preserve">Class: Membership</w:t>
      </w:r>
    </w:p>
    <w:p>
      <w:pPr>
        <w:pStyle w:val="FirstParagraph"/>
      </w:pPr>
      <w:r>
        <w:rPr>
          <w:iCs/>
          <w:i/>
        </w:rPr>
        <w:t xml:space="preserve">[de] Eine Mitgliedschaftsbeziehung zwischen einer Person und einer Gruppe.</w:t>
      </w:r>
    </w:p>
    <w:p>
      <w:pPr>
        <w:pStyle w:val="BodyText"/>
      </w:pPr>
      <w:r>
        <w:rPr>
          <w:iCs/>
          <w:i/>
        </w:rPr>
        <w:t xml:space="preserve">[en] A membership relationship between a person and a group.</w:t>
      </w:r>
    </w:p>
    <w:p>
      <w:pPr>
        <w:pStyle w:val="BodyText"/>
      </w:pPr>
      <w:r>
        <w:t xml:space="preserve">__</w:t>
      </w:r>
    </w:p>
    <w:bookmarkStart w:id="139" w:name="attribute-12"/>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[de] Referenz auf eine Person mit Snapshot-Daten zum Zeitpunkt der Verknüpfung. [en] Reference to a person with snapshot data at time of linking.</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[de] Referenz auf eine Gruppe mit Snapshot-Daten zum Zeitpunkt der Verknüpfung. [en] Reference to a group with snapshot data at time of linking.</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[en] Role of the person in the membership or function. [de] Rolle der Person in der Mitgliedschaft oder Funktion.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Person stimmberechtigt ist. [en] Indicates if the person is authorized to vote.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 Bspw. eine UUID aus dem Ratsinformationssystem. [en] Local identifier. For example, a UUID from the council information system.</w:t>
            </w:r>
            <w:r>
              <w:t xml:space="preserve"> </w:t>
            </w:r>
            <w:r>
              <w:t xml:space="preserve">Inheritance:</w:t>
            </w:r>
            <w:r>
              <w:t xml:space="preserve"> </w:t>
            </w:r>
            <w:hyperlink w:anchor="Xd55f68e967d70caebc677ad41d4dd7bb9f9f3ad">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 [en] A unique, globally valid URI for the entity.</w:t>
            </w:r>
            <w:r>
              <w:t xml:space="preserve"> </w:t>
            </w:r>
            <w:r>
              <w:t xml:space="preserve">Inheritance:</w:t>
            </w:r>
            <w:r>
              <w:t xml:space="preserve"> </w:t>
            </w:r>
            <w:hyperlink w:anchor="Xd4489045b893278ea260f38117e6ed2be6ed445">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z.B. https://www.wikidata.org/wiki/Q39 für die Schweiz. [en] A URI that refers to a Wikidata entity, e.g. https://www.wikidata.org/wiki/Q39 for Switzerland.</w:t>
            </w:r>
            <w:r>
              <w:t xml:space="preserve"> </w:t>
            </w:r>
            <w:r>
              <w:t xml:space="preserve">Inheritance:</w:t>
            </w:r>
            <w:r>
              <w:t xml:space="preserve"> </w:t>
            </w:r>
            <w:hyperlink w:anchor="Xc53e1a3351d767e97c90b7366e19069e8b3d66c">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 [en] The date when an entity was created.</w:t>
            </w:r>
            <w:r>
              <w:t xml:space="preserve"> </w:t>
            </w:r>
            <w:r>
              <w:t xml:space="preserve">Inheritance:</w:t>
            </w:r>
            <w:r>
              <w:t xml:space="preserve"> </w:t>
            </w:r>
            <w:hyperlink w:anchor="X638814f25fd511271adc012c7811f257583f857">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 [en] The date and time when an entity was created.</w:t>
            </w:r>
            <w:r>
              <w:t xml:space="preserve"> </w:t>
            </w:r>
            <w:r>
              <w:t xml:space="preserve">Inheritance:</w:t>
            </w:r>
            <w:r>
              <w:t xml:space="preserve"> </w:t>
            </w:r>
            <w:hyperlink w:anchor="Xd700f52c5b6ab3fe0df003b854e94af67d8b644">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 [en] The date when an entity was last modified.</w:t>
            </w:r>
            <w:r>
              <w:t xml:space="preserve"> </w:t>
            </w:r>
            <w:r>
              <w:t xml:space="preserve">Inheritance:</w:t>
            </w:r>
            <w:r>
              <w:t xml:space="preserve"> </w:t>
            </w:r>
            <w:hyperlink w:anchor="Xd4242205cf7002ae58f62fa687aed7851f4770c">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 [en] The date and time when an entity was last modified.</w:t>
            </w:r>
            <w:r>
              <w:t xml:space="preserve"> </w:t>
            </w:r>
            <w:r>
              <w:t xml:space="preserve">Inheritance:</w:t>
            </w:r>
            <w:r>
              <w:t xml:space="preserve"> </w:t>
            </w:r>
            <w:hyperlink w:anchor="X3558702f0d6ad88c9abf35ba7eb9a2bd02876a8">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139"/>
    <w:bookmarkStart w:id="140" w:name="usages-12"/>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40"/>
    <w:bookmarkEnd w:id="141"/>
    <w:bookmarkEnd w:id="142"/>
    <w:bookmarkStart w:id="194" w:name="interessenbindungen-interest-links"/>
    <w:p>
      <w:pPr>
        <w:pStyle w:val="Heading1"/>
      </w:pPr>
      <w:r>
        <w:t xml:space="preserve">Interessenbindungen (Interest Links)</w:t>
      </w:r>
    </w:p>
    <w:bookmarkStart w:id="144"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43">
        <w:r>
          <w:rPr>
            <w:rStyle w:val="Hyperlink"/>
          </w:rPr>
          <w:t xml:space="preserve">Bundesversammlung - Interessenbindungen</w:t>
        </w:r>
      </w:hyperlink>
      <w:r>
        <w:t xml:space="preserve">.</w:t>
      </w:r>
    </w:p>
    <w:p>
      <w:pPr>
        <w:pStyle w:val="BodyText"/>
      </w:pPr>
      <w:r>
        <w:rPr>
          <w:bCs/>
          <w:b/>
        </w:rPr>
        <w:t xml:space="preserve">Kernziele:</w:t>
      </w:r>
      <w:r>
        <w:t xml:space="preserve"> </w:t>
      </w:r>
      <w:r>
        <w:t xml:space="preserve">-</w:t>
      </w:r>
      <w:r>
        <w:t xml:space="preserve"> </w:t>
      </w:r>
      <w:r>
        <w:rPr>
          <w:bCs/>
          <w:b/>
        </w:rPr>
        <w:t xml:space="preserve">Transparenz</w:t>
      </w:r>
      <w:r>
        <w:t xml:space="preserve">: Offenlegung von potenziellen Interessenkonflikten</w:t>
      </w:r>
      <w:r>
        <w:t xml:space="preserve"> </w:t>
      </w:r>
      <w:r>
        <w:t xml:space="preserve">-</w:t>
      </w:r>
      <w:r>
        <w:t xml:space="preserve"> </w:t>
      </w:r>
      <w:r>
        <w:rPr>
          <w:bCs/>
          <w:b/>
        </w:rPr>
        <w:t xml:space="preserve">Strukturierte Erfassung</w:t>
      </w:r>
      <w:r>
        <w:t xml:space="preserve">: Einheitliche Klassifikation nach Art der Interessenbindung</w:t>
      </w:r>
      <w:r>
        <w:t xml:space="preserve"> </w:t>
      </w:r>
      <w:r>
        <w:t xml:space="preserve">-</w:t>
      </w:r>
      <w:r>
        <w:t xml:space="preserve"> </w:t>
      </w:r>
      <w:r>
        <w:rPr>
          <w:bCs/>
          <w:b/>
        </w:rPr>
        <w:t xml:space="preserve">Auswertbarkeit</w:t>
      </w:r>
      <w:r>
        <w:t xml:space="preserve">: Verknüpfung mit UID-Register für statistische Analysen (NOGA-Codes)</w:t>
      </w:r>
      <w:r>
        <w:t xml:space="preserve"> </w:t>
      </w:r>
      <w:r>
        <w:t xml:space="preserve">-</w:t>
      </w:r>
      <w:r>
        <w:t xml:space="preserve"> </w:t>
      </w:r>
      <w:r>
        <w:rPr>
          <w:bCs/>
          <w:b/>
        </w:rPr>
        <w:t xml:space="preserve">Zeitliche Nachvollziehbarkeit</w:t>
      </w:r>
      <w:r>
        <w:t xml:space="preserve">: Dokumentation von Start und Ende der Bindung</w:t>
      </w:r>
    </w:p>
    <w:bookmarkEnd w:id="144"/>
    <w:bookmarkStart w:id="146" w:name="technische-struktur-1"/>
    <w:p>
      <w:pPr>
        <w:pStyle w:val="Heading2"/>
      </w:pPr>
      <w:r>
        <w:t xml:space="preserve">Technische Struktur</w:t>
      </w:r>
    </w:p>
    <w:bookmarkStart w:id="145" w:name="identifikatoren-und-referenzen-1"/>
    <w:p>
      <w:pPr>
        <w:pStyle w:val="Heading3"/>
      </w:pPr>
      <w:r>
        <w:t xml:space="preserve">Identifikatoren und Referenzen</w:t>
      </w:r>
    </w:p>
    <w:p>
      <w:pPr>
        <w:pStyle w:val="FirstParagraph"/>
      </w:pPr>
      <w:r>
        <w:t xml:space="preserve">Das InterestLink-Schema verknüpft Personen mit Organisationen: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Interessenbindung</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 (act:person_123 oder Wikidata-ID)</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act:interest_link_12345</w:t>
      </w:r>
      <w:r>
        <w:br/>
      </w:r>
      <w:r>
        <w:rPr>
          <w:rStyle w:val="FunctionTok"/>
        </w:rPr>
        <w:t xml:space="preserve">person_id</w:t>
      </w:r>
      <w:r>
        <w:rPr>
          <w:rStyle w:val="KeywordTok"/>
        </w:rPr>
        <w:t xml:space="preserve">:</w:t>
      </w:r>
      <w:r>
        <w:rPr>
          <w:rStyle w:val="AttributeTok"/>
        </w:rPr>
        <w:t xml:space="preserve"> https://www.wikidata.org/wiki/Q493598</w:t>
      </w:r>
    </w:p>
    <w:bookmarkEnd w:id="145"/>
    <w:bookmarkEnd w:id="146"/>
    <w:bookmarkStart w:id="149" w:name="datenstruktur-1"/>
    <w:p>
      <w:pPr>
        <w:pStyle w:val="Heading2"/>
      </w:pPr>
      <w:r>
        <w:t xml:space="preserve">Datenstruktur</w:t>
      </w:r>
    </w:p>
    <w:bookmarkStart w:id="147" w:name="pflichtfelder-1"/>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w:t>
            </w:r>
          </w:p>
        </w:tc>
      </w:tr>
      <w:tr>
        <w:tc>
          <w:tcPr/>
          <w:p>
            <w:pPr>
              <w:pStyle w:val="Compact"/>
              <w:jc w:val="left"/>
            </w:pPr>
            <w:r>
              <w:rPr>
                <w:rStyle w:val="VerbatimChar"/>
              </w:rPr>
              <w:t xml:space="preserve">interest_type</w:t>
            </w:r>
          </w:p>
        </w:tc>
        <w:tc>
          <w:tcPr/>
          <w:p>
            <w:pPr>
              <w:pStyle w:val="Compact"/>
              <w:jc w:val="left"/>
            </w:pPr>
            <w:r>
              <w:t xml:space="preserve">InterestTypeEnum</w:t>
            </w:r>
          </w:p>
        </w:tc>
        <w:tc>
          <w:tcPr/>
          <w:p>
            <w:pPr>
              <w:pStyle w:val="Compact"/>
              <w:jc w:val="left"/>
            </w:pPr>
            <w:r>
              <w:t xml:space="preserve">Art der Interessenbindung (siehe unten)</w:t>
            </w:r>
          </w:p>
        </w:tc>
      </w:tr>
    </w:tbl>
    <w:bookmarkEnd w:id="147"/>
    <w:bookmarkStart w:id="148" w:name="optionale-felder-1"/>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organization_label</w:t>
            </w:r>
          </w:p>
        </w:tc>
        <w:tc>
          <w:tcPr/>
          <w:p>
            <w:pPr>
              <w:pStyle w:val="Compact"/>
              <w:jc w:val="left"/>
            </w:pPr>
            <w:r>
              <w:t xml:space="preserve">string</w:t>
            </w:r>
          </w:p>
        </w:tc>
        <w:tc>
          <w:tcPr/>
          <w:p>
            <w:pPr>
              <w:pStyle w:val="Compact"/>
              <w:jc w:val="left"/>
            </w:pPr>
            <w:r>
              <w:t xml:space="preserve">Name/Bezeichnung der Organisation</w:t>
            </w:r>
          </w:p>
        </w:tc>
      </w:tr>
      <w:tr>
        <w:tc>
          <w:tcPr/>
          <w:p>
            <w:pPr>
              <w:pStyle w:val="Compact"/>
              <w:jc w:val="left"/>
            </w:pPr>
            <w:r>
              <w:rPr>
                <w:rStyle w:val="VerbatimChar"/>
              </w:rPr>
              <w:t xml:space="preserve">organization_uid</w:t>
            </w:r>
          </w:p>
        </w:tc>
        <w:tc>
          <w:tcPr/>
          <w:p>
            <w:pPr>
              <w:pStyle w:val="Compact"/>
              <w:jc w:val="left"/>
            </w:pPr>
            <w:r>
              <w:t xml:space="preserve">string</w:t>
            </w:r>
          </w:p>
        </w:tc>
        <w:tc>
          <w:tcPr/>
          <w:p>
            <w:pPr>
              <w:pStyle w:val="Compact"/>
              <w:jc w:val="left"/>
            </w:pPr>
            <w:r>
              <w:t xml:space="preserve">UID-Nummer der Organisation (eCH-0097)</w:t>
            </w:r>
          </w:p>
        </w:tc>
      </w:tr>
      <w:tr>
        <w:tc>
          <w:tcPr/>
          <w:p>
            <w:pPr>
              <w:pStyle w:val="Compact"/>
              <w:jc w:val="left"/>
            </w:pPr>
            <w:r>
              <w:rPr>
                <w:rStyle w:val="VerbatimChar"/>
              </w:rPr>
              <w:t xml:space="preserve">organization_address</w:t>
            </w:r>
          </w:p>
        </w:tc>
        <w:tc>
          <w:tcPr/>
          <w:p>
            <w:pPr>
              <w:pStyle w:val="Compact"/>
              <w:jc w:val="left"/>
            </w:pPr>
            <w:r>
              <w:t xml:space="preserve">string</w:t>
            </w:r>
          </w:p>
        </w:tc>
        <w:tc>
          <w:tcPr/>
          <w:p>
            <w:pPr>
              <w:pStyle w:val="Compact"/>
              <w:jc w:val="left"/>
            </w:pPr>
            <w:r>
              <w:t xml:space="preserve">Adresse der Organisation</w:t>
            </w:r>
          </w:p>
        </w:tc>
      </w:tr>
      <w:tr>
        <w:tc>
          <w:tcPr/>
          <w:p>
            <w:pPr>
              <w:pStyle w:val="Compact"/>
              <w:jc w:val="left"/>
            </w:pPr>
            <w:r>
              <w:rPr>
                <w:rStyle w:val="VerbatimChar"/>
              </w:rPr>
              <w:t xml:space="preserve">legal_form</w:t>
            </w:r>
          </w:p>
        </w:tc>
        <w:tc>
          <w:tcPr/>
          <w:p>
            <w:pPr>
              <w:pStyle w:val="Compact"/>
              <w:jc w:val="left"/>
            </w:pPr>
            <w:r>
              <w:t xml:space="preserve">string</w:t>
            </w:r>
          </w:p>
        </w:tc>
        <w:tc>
          <w:tcPr/>
          <w:p>
            <w:pPr>
              <w:pStyle w:val="Compact"/>
              <w:jc w:val="left"/>
            </w:pPr>
            <w:r>
              <w:t xml:space="preserve">Rechtsform (AG, GmbH, Verein, Stiftung, etc.)</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Interessenbindung</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Interessenbindung</w:t>
            </w:r>
          </w:p>
        </w:tc>
      </w:tr>
      <w:tr>
        <w:tc>
          <w:tcPr/>
          <w:p>
            <w:pPr>
              <w:pStyle w:val="Compact"/>
              <w:jc w:val="left"/>
            </w:pPr>
            <w:r>
              <w:rPr>
                <w:rStyle w:val="VerbatimChar"/>
              </w:rPr>
              <w:t xml:space="preserve">paid</w:t>
            </w:r>
          </w:p>
        </w:tc>
        <w:tc>
          <w:tcPr/>
          <w:p>
            <w:pPr>
              <w:pStyle w:val="Compact"/>
              <w:jc w:val="left"/>
            </w:pPr>
            <w:r>
              <w:t xml:space="preserve">boolean</w:t>
            </w:r>
          </w:p>
        </w:tc>
        <w:tc>
          <w:tcPr/>
          <w:p>
            <w:pPr>
              <w:pStyle w:val="Compact"/>
              <w:jc w:val="left"/>
            </w:pPr>
            <w:r>
              <w:t xml:space="preserve">Gibt an, ob die Position bezahlt ist</w:t>
            </w:r>
          </w:p>
        </w:tc>
      </w:tr>
      <w:tr>
        <w:tc>
          <w:tcPr/>
          <w:p>
            <w:pPr>
              <w:pStyle w:val="Compact"/>
              <w:jc w:val="left"/>
            </w:pPr>
            <w:r>
              <w:rPr>
                <w:rStyle w:val="VerbatimChar"/>
              </w:rPr>
              <w:t xml:space="preserve">committee</w:t>
            </w:r>
          </w:p>
        </w:tc>
        <w:tc>
          <w:tcPr/>
          <w:p>
            <w:pPr>
              <w:pStyle w:val="Compact"/>
              <w:jc w:val="left"/>
            </w:pPr>
            <w:r>
              <w:t xml:space="preserve">string</w:t>
            </w:r>
          </w:p>
        </w:tc>
        <w:tc>
          <w:tcPr/>
          <w:p>
            <w:pPr>
              <w:pStyle w:val="Compact"/>
              <w:jc w:val="left"/>
            </w:pPr>
            <w:r>
              <w:t xml:space="preserve">Gremium (Stiftungsrat, Verwaltungsrat, etc.)</w:t>
            </w:r>
          </w:p>
        </w:tc>
      </w:tr>
      <w:tr>
        <w:tc>
          <w:tcPr/>
          <w:p>
            <w:pPr>
              <w:pStyle w:val="Compact"/>
              <w:jc w:val="left"/>
            </w:pPr>
            <w:r>
              <w:rPr>
                <w:rStyle w:val="VerbatimChar"/>
              </w:rPr>
              <w:t xml:space="preserve">function_role</w:t>
            </w:r>
          </w:p>
        </w:tc>
        <w:tc>
          <w:tcPr/>
          <w:p>
            <w:pPr>
              <w:pStyle w:val="Compact"/>
              <w:jc w:val="left"/>
            </w:pPr>
            <w:r>
              <w:t xml:space="preserve">string</w:t>
            </w:r>
          </w:p>
        </w:tc>
        <w:tc>
          <w:tcPr/>
          <w:p>
            <w:pPr>
              <w:pStyle w:val="Compact"/>
              <w:jc w:val="left"/>
            </w:pPr>
            <w:r>
              <w:t xml:space="preserve">Funktion/Rolle in der Organisation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48"/>
    <w:bookmarkEnd w:id="149"/>
    <w:bookmarkStart w:id="153" w:name="klassifikation-interesttypeenum"/>
    <w:p>
      <w:pPr>
        <w:pStyle w:val="Heading2"/>
      </w:pPr>
      <w:r>
        <w:t xml:space="preserve">Klassifikation: InterestTypeEnum</w:t>
      </w:r>
    </w:p>
    <w:p>
      <w:pPr>
        <w:pStyle w:val="FirstParagraph"/>
      </w:pPr>
      <w:r>
        <w:t xml:space="preserve">Interessenbindungen werden in drei Hauptkategorien klassifiziert:</w:t>
      </w:r>
    </w:p>
    <w:bookmarkStart w:id="150" w:name="X4743f3679e5d02193a0dda45f10dc4a94602977"/>
    <w:p>
      <w:pPr>
        <w:pStyle w:val="Heading3"/>
      </w:pPr>
      <w:r>
        <w:t xml:space="preserve">1. professional_activity (Berufliche Tätigkeit)</w:t>
      </w:r>
    </w:p>
    <w:p>
      <w:pPr>
        <w:pStyle w:val="FirstParagraph"/>
      </w:pPr>
      <w:r>
        <w:t xml:space="preserve">Berufliche Tätigkeiten ausserhalb des politischen Mandats.</w:t>
      </w:r>
    </w:p>
    <w:p>
      <w:pPr>
        <w:pStyle w:val="BodyText"/>
      </w:pPr>
      <w:r>
        <w:rPr>
          <w:bCs/>
          <w:b/>
        </w:rPr>
        <w:t xml:space="preserve">Beispiele:</w:t>
      </w:r>
      <w:r>
        <w:t xml:space="preserve"> </w:t>
      </w:r>
      <w:r>
        <w:t xml:space="preserve">- Anstellung in einem Unternehmen</w:t>
      </w:r>
      <w:r>
        <w:t xml:space="preserve"> </w:t>
      </w:r>
      <w:r>
        <w:t xml:space="preserve">- Selbstständige Tätigkeit</w:t>
      </w:r>
      <w:r>
        <w:t xml:space="preserve"> </w:t>
      </w:r>
      <w:r>
        <w:t xml:space="preserve">- Beratungsmandate</w:t>
      </w:r>
      <w:r>
        <w:t xml:space="preserve"> </w:t>
      </w:r>
      <w:r>
        <w:t xml:space="preserve">- Verwaltungsratsmandate in Privatunternehmen</w:t>
      </w:r>
    </w:p>
    <w:p>
      <w:pPr>
        <w:pStyle w:val="SourceCode"/>
      </w:pP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Swisscom AG</w:t>
      </w:r>
      <w:r>
        <w:br/>
      </w:r>
      <w:r>
        <w:rPr>
          <w:rStyle w:val="FunctionTok"/>
        </w:rPr>
        <w:t xml:space="preserve">organization_uid</w:t>
      </w:r>
      <w:r>
        <w:rPr>
          <w:rStyle w:val="KeywordTok"/>
        </w:rPr>
        <w:t xml:space="preserve">:</w:t>
      </w:r>
      <w:r>
        <w:rPr>
          <w:rStyle w:val="AttributeTok"/>
        </w:rPr>
        <w:t xml:space="preserve"> CHE-116.281.426</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50"/>
    <w:bookmarkStart w:id="151" w:name="political_office-politische-ämter"/>
    <w:p>
      <w:pPr>
        <w:pStyle w:val="Heading3"/>
      </w:pPr>
      <w:r>
        <w:t xml:space="preserve">2. political_office (Politische Ämter)</w:t>
      </w:r>
    </w:p>
    <w:p>
      <w:pPr>
        <w:pStyle w:val="FirstParagraph"/>
      </w:pPr>
      <w:r>
        <w:t xml:space="preserve">Politische Ämter und Mandate auf anderen föderalen Ebenen oder in anderen Körperschaften.</w:t>
      </w:r>
    </w:p>
    <w:p>
      <w:pPr>
        <w:pStyle w:val="BodyText"/>
      </w:pPr>
      <w:r>
        <w:rPr>
          <w:bCs/>
          <w:b/>
        </w:rPr>
        <w:t xml:space="preserve">Beispiele:</w:t>
      </w:r>
      <w:r>
        <w:t xml:space="preserve"> </w:t>
      </w:r>
      <w:r>
        <w:t xml:space="preserve">- Mitgliedschaft in kantonalen oder kommunalen Parlamenten</w:t>
      </w:r>
      <w:r>
        <w:t xml:space="preserve"> </w:t>
      </w:r>
      <w:r>
        <w:t xml:space="preserve">- Regierungsräte</w:t>
      </w:r>
      <w:r>
        <w:t xml:space="preserve"> </w:t>
      </w:r>
      <w:r>
        <w:t xml:space="preserve">- Kommissionsmitgliedschaften</w:t>
      </w:r>
      <w:r>
        <w:t xml:space="preserve"> </w:t>
      </w:r>
      <w:r>
        <w:t xml:space="preserve">- Ämter in ausserparlamentarischen Kommissionen</w:t>
      </w:r>
    </w:p>
    <w:p>
      <w:pPr>
        <w:pStyle w:val="SourceCode"/>
      </w:pP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Gemeinderat Herisau</w:t>
      </w:r>
      <w:r>
        <w:br/>
      </w:r>
      <w:r>
        <w:rPr>
          <w:rStyle w:val="FunctionTok"/>
        </w:rPr>
        <w:t xml:space="preserve">organization_address</w:t>
      </w:r>
      <w:r>
        <w:rPr>
          <w:rStyle w:val="KeywordTok"/>
        </w:rPr>
        <w:t xml:space="preserve">:</w:t>
      </w:r>
      <w:r>
        <w:rPr>
          <w:rStyle w:val="AttributeTok"/>
        </w:rPr>
        <w:t xml:space="preserve"> Rathaus, 9100 Herisau</w:t>
      </w:r>
      <w:r>
        <w:br/>
      </w:r>
      <w:r>
        <w:rPr>
          <w:rStyle w:val="FunctionTok"/>
        </w:rPr>
        <w:t xml:space="preserve">function_role</w:t>
      </w:r>
      <w:r>
        <w:rPr>
          <w:rStyle w:val="KeywordTok"/>
        </w:rPr>
        <w:t xml:space="preserve">:</w:t>
      </w:r>
      <w:r>
        <w:rPr>
          <w:rStyle w:val="AttributeTok"/>
        </w:rPr>
        <w:t xml:space="preserve"> Gemeinderat</w:t>
      </w:r>
      <w:r>
        <w:br/>
      </w:r>
      <w:r>
        <w:rPr>
          <w:rStyle w:val="FunctionTok"/>
        </w:rPr>
        <w:t xml:space="preserve">valid_from</w:t>
      </w:r>
      <w:r>
        <w:rPr>
          <w:rStyle w:val="KeywordTok"/>
        </w:rPr>
        <w:t xml:space="preserve">:</w:t>
      </w:r>
      <w:r>
        <w:rPr>
          <w:rStyle w:val="AttributeTok"/>
        </w:rPr>
        <w:t xml:space="preserve"> 2018-01-01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51"/>
    <w:bookmarkStart w:id="152" w:name="association-vereinsmitgliedschaft"/>
    <w:p>
      <w:pPr>
        <w:pStyle w:val="Heading3"/>
      </w:pPr>
      <w:r>
        <w:t xml:space="preserve">3. association (Vereinsmitgliedschaft)</w:t>
      </w:r>
    </w:p>
    <w:p>
      <w:pPr>
        <w:pStyle w:val="FirstParagraph"/>
      </w:pPr>
      <w:r>
        <w:t xml:space="preserve">Mitgliedschaften in Vereinen, Verbänden und Interessenorganisationen.</w:t>
      </w:r>
    </w:p>
    <w:p>
      <w:pPr>
        <w:pStyle w:val="BodyText"/>
      </w:pPr>
      <w:r>
        <w:rPr>
          <w:bCs/>
          <w:b/>
        </w:rPr>
        <w:t xml:space="preserve">Beispiele:</w:t>
      </w:r>
      <w:r>
        <w:t xml:space="preserve"> </w:t>
      </w:r>
      <w:r>
        <w:t xml:space="preserve">- Branchenverbände</w:t>
      </w:r>
      <w:r>
        <w:t xml:space="preserve"> </w:t>
      </w:r>
      <w:r>
        <w:t xml:space="preserve">- Berufsverbände</w:t>
      </w:r>
      <w:r>
        <w:t xml:space="preserve"> </w:t>
      </w:r>
      <w:r>
        <w:t xml:space="preserve">- Lobbyorganisationen</w:t>
      </w:r>
      <w:r>
        <w:t xml:space="preserve"> </w:t>
      </w:r>
      <w:r>
        <w:t xml:space="preserve">- Gemeinnützige Vereine</w:t>
      </w:r>
      <w:r>
        <w:t xml:space="preserve"> </w:t>
      </w:r>
      <w:r>
        <w:t xml:space="preserve">- Stiftungen</w:t>
      </w:r>
    </w:p>
    <w:p>
      <w:pPr>
        <w:pStyle w:val="SourceCode"/>
      </w:pP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Schweizerischer Gewerbeverband</w:t>
      </w:r>
      <w:r>
        <w:br/>
      </w:r>
      <w:r>
        <w:rPr>
          <w:rStyle w:val="FunctionTok"/>
        </w:rPr>
        <w:t xml:space="preserve">organization_uid</w:t>
      </w:r>
      <w:r>
        <w:rPr>
          <w:rStyle w:val="KeywordTok"/>
        </w:rPr>
        <w:t xml:space="preserve">:</w:t>
      </w:r>
      <w:r>
        <w:rPr>
          <w:rStyle w:val="AttributeTok"/>
        </w:rPr>
        <w:t xml:space="preserve"> CHE-105.967.319</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52"/>
    <w:bookmarkEnd w:id="153"/>
    <w:bookmarkStart w:id="154" w:name="organisation-uid-und-noga-codes"/>
    <w:p>
      <w:pPr>
        <w:pStyle w:val="Heading2"/>
      </w:pPr>
      <w:r>
        <w:t xml:space="preserve">Organisation-UID und NOGA-Codes</w:t>
      </w:r>
    </w:p>
    <w:p>
      <w:pPr>
        <w:pStyle w:val="FirstParagraph"/>
      </w:pPr>
      <w:r>
        <w:t xml:space="preserve">Die</w:t>
      </w:r>
      <w:r>
        <w:t xml:space="preserve"> </w:t>
      </w:r>
      <w:r>
        <w:rPr>
          <w:rStyle w:val="VerbatimChar"/>
        </w:rPr>
        <w:t xml:space="preserve">organization_uid</w:t>
      </w:r>
      <w:r>
        <w:t xml:space="preserve"> </w:t>
      </w:r>
      <w:r>
        <w:t xml:space="preserve">ermöglicht die Verknüpfung mit dem eidgenössischen Unternehmensregister:</w:t>
      </w:r>
    </w:p>
    <w:p>
      <w:pPr>
        <w:pStyle w:val="BodyText"/>
      </w:pPr>
      <w:r>
        <w:rPr>
          <w:bCs/>
          <w:b/>
        </w:rPr>
        <w:t xml:space="preserve">Vorteile:</w:t>
      </w:r>
      <w:r>
        <w:t xml:space="preserve"> </w:t>
      </w:r>
      <w:r>
        <w:t xml:space="preserve">- Automatische Zuordnung von NOGA-Codes (Branchenklassifikation)</w:t>
      </w:r>
      <w:r>
        <w:t xml:space="preserve"> </w:t>
      </w:r>
      <w:r>
        <w:t xml:space="preserve">- Statistische Auswertungen nach Wirtschaftszweigen</w:t>
      </w:r>
      <w:r>
        <w:t xml:space="preserve"> </w:t>
      </w:r>
      <w:r>
        <w:t xml:space="preserve">- Eindeutige Identifikation der Organisation</w:t>
      </w:r>
      <w:r>
        <w:t xml:space="preserve"> </w:t>
      </w:r>
      <w:r>
        <w:t xml:space="preserve">- Verknüpfung mit Unternehmensdaten (Rechtsform, Adresse, etc.)</w:t>
      </w:r>
    </w:p>
    <w:p>
      <w:pPr>
        <w:pStyle w:val="BodyText"/>
      </w:pPr>
      <w:r>
        <w:rPr>
          <w:bCs/>
          <w:b/>
        </w:rPr>
        <w:t xml:space="preserve">Format:</w:t>
      </w:r>
      <w:r>
        <w:t xml:space="preserve"> </w:t>
      </w:r>
      <w:r>
        <w:t xml:space="preserve">eCH-0097 konform (CHE-XXX.XXX.XXX)</w:t>
      </w:r>
    </w:p>
    <w:p>
      <w:pPr>
        <w:pStyle w:val="SourceCode"/>
      </w:pPr>
      <w:r>
        <w:rPr>
          <w:rStyle w:val="FunctionTok"/>
        </w:rPr>
        <w:t xml:space="preserve">organization_uid</w:t>
      </w:r>
      <w:r>
        <w:rPr>
          <w:rStyle w:val="KeywordTok"/>
        </w:rPr>
        <w:t xml:space="preserve">:</w:t>
      </w:r>
      <w:r>
        <w:rPr>
          <w:rStyle w:val="AttributeTok"/>
        </w:rPr>
        <w:t xml:space="preserve"> CHE-116.281.426</w:t>
      </w:r>
      <w:r>
        <w:rPr>
          <w:rStyle w:val="CommentTok"/>
        </w:rPr>
        <w:t xml:space="preserve">  # Swisscom AG</w:t>
      </w:r>
    </w:p>
    <w:p>
      <w:pPr>
        <w:pStyle w:val="FirstParagraph"/>
      </w:pPr>
      <w:r>
        <w:rPr>
          <w:bCs/>
          <w:b/>
        </w:rPr>
        <w:t xml:space="preserve">Nachschlagen:</w:t>
      </w:r>
      <w:r>
        <w:t xml:space="preserve"> </w:t>
      </w:r>
      <w:r>
        <w:t xml:space="preserve">https://www.uid.admin.ch/</w:t>
      </w:r>
    </w:p>
    <w:bookmarkEnd w:id="154"/>
    <w:bookmarkStart w:id="155" w:name="temporale-validität-1"/>
    <w:p>
      <w:pPr>
        <w:pStyle w:val="Heading2"/>
      </w:pPr>
      <w:r>
        <w:t xml:space="preserve">Temporale Validität</w:t>
      </w:r>
    </w:p>
    <w:p>
      <w:pPr>
        <w:pStyle w:val="FirstParagraph"/>
      </w:pPr>
      <w:r>
        <w:t xml:space="preserve">Interessenbindungen ändern sich im Laufe der Zeit:</w:t>
      </w:r>
    </w:p>
    <w:p>
      <w:pPr>
        <w:pStyle w:val="SourceCode"/>
      </w:pPr>
      <w:r>
        <w:rPr>
          <w:rStyle w:val="CommentTok"/>
        </w:rPr>
        <w:t xml:space="preserve"># Wechsel von Positionen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Credit Suisse</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act:interest_link_002</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UBS AG</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CHE-357.686.674</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2021-01-01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p>
    <w:bookmarkEnd w:id="155"/>
    <w:bookmarkStart w:id="158" w:name="gremien-und-funktionen"/>
    <w:p>
      <w:pPr>
        <w:pStyle w:val="Heading2"/>
      </w:pPr>
      <w:r>
        <w:t xml:space="preserve">Gremien und Funktionen</w:t>
      </w:r>
    </w:p>
    <w:bookmarkStart w:id="156" w:name="typische-gremien-committee"/>
    <w:p>
      <w:pPr>
        <w:pStyle w:val="Heading3"/>
      </w:pPr>
      <w:r>
        <w:t xml:space="preserve">Typische Gremien (</w:t>
      </w:r>
      <w:r>
        <w:rPr>
          <w:rStyle w:val="VerbatimChar"/>
        </w:rPr>
        <w:t xml:space="preserve">committee</w:t>
      </w:r>
      <w:r>
        <w:t xml:space="preserve">)</w:t>
      </w:r>
    </w:p>
    <w:p>
      <w:pPr>
        <w:pStyle w:val="FirstParagraph"/>
      </w:pPr>
      <w:r>
        <w:t xml:space="preserve">Nach Schweizer Recht und Praxis:</w:t>
      </w:r>
    </w:p>
    <w:p>
      <w:pPr>
        <w:numPr>
          <w:ilvl w:val="0"/>
          <w:numId w:val="1015"/>
        </w:numPr>
        <w:pStyle w:val="Compact"/>
      </w:pPr>
      <w:r>
        <w:rPr>
          <w:bCs/>
          <w:b/>
        </w:rPr>
        <w:t xml:space="preserve">Verwaltungsrat</w:t>
      </w:r>
      <w:r>
        <w:t xml:space="preserve"> </w:t>
      </w:r>
      <w:r>
        <w:t xml:space="preserve">(VR): Oberstes Führungsorgan einer AG</w:t>
      </w:r>
    </w:p>
    <w:p>
      <w:pPr>
        <w:numPr>
          <w:ilvl w:val="0"/>
          <w:numId w:val="1015"/>
        </w:numPr>
        <w:pStyle w:val="Compact"/>
      </w:pPr>
      <w:r>
        <w:rPr>
          <w:bCs/>
          <w:b/>
        </w:rPr>
        <w:t xml:space="preserve">Stiftungsrat</w:t>
      </w:r>
      <w:r>
        <w:t xml:space="preserve">: Oberstes Organ einer Stiftung</w:t>
      </w:r>
    </w:p>
    <w:p>
      <w:pPr>
        <w:numPr>
          <w:ilvl w:val="0"/>
          <w:numId w:val="1015"/>
        </w:numPr>
        <w:pStyle w:val="Compact"/>
      </w:pPr>
      <w:r>
        <w:rPr>
          <w:bCs/>
          <w:b/>
        </w:rPr>
        <w:t xml:space="preserve">Vorstand</w:t>
      </w:r>
      <w:r>
        <w:t xml:space="preserve">: Geschäftsführendes Organ eines Vereins</w:t>
      </w:r>
    </w:p>
    <w:p>
      <w:pPr>
        <w:numPr>
          <w:ilvl w:val="0"/>
          <w:numId w:val="1015"/>
        </w:numPr>
        <w:pStyle w:val="Compact"/>
      </w:pPr>
      <w:r>
        <w:rPr>
          <w:bCs/>
          <w:b/>
        </w:rPr>
        <w:t xml:space="preserve">Aufsichtsrat</w:t>
      </w:r>
      <w:r>
        <w:t xml:space="preserve">: Kontrollgremium</w:t>
      </w:r>
    </w:p>
    <w:p>
      <w:pPr>
        <w:numPr>
          <w:ilvl w:val="0"/>
          <w:numId w:val="1015"/>
        </w:numPr>
        <w:pStyle w:val="Compact"/>
      </w:pPr>
      <w:r>
        <w:rPr>
          <w:bCs/>
          <w:b/>
        </w:rPr>
        <w:t xml:space="preserve">Beirat</w:t>
      </w:r>
      <w:r>
        <w:t xml:space="preserve">: Beratendes Gremium</w:t>
      </w:r>
    </w:p>
    <w:p>
      <w:pPr>
        <w:numPr>
          <w:ilvl w:val="0"/>
          <w:numId w:val="1015"/>
        </w:numPr>
        <w:pStyle w:val="Compact"/>
      </w:pPr>
      <w:r>
        <w:rPr>
          <w:bCs/>
          <w:b/>
        </w:rPr>
        <w:t xml:space="preserve">Geschäftsleitung</w:t>
      </w:r>
      <w:r>
        <w:t xml:space="preserve">: Operative Führung</w:t>
      </w:r>
    </w:p>
    <w:bookmarkEnd w:id="156"/>
    <w:bookmarkStart w:id="157" w:name="typische-funktionen-function_role"/>
    <w:p>
      <w:pPr>
        <w:pStyle w:val="Heading3"/>
      </w:pPr>
      <w:r>
        <w:t xml:space="preserve">Typische Funktionen (</w:t>
      </w:r>
      <w:r>
        <w:rPr>
          <w:rStyle w:val="VerbatimChar"/>
        </w:rPr>
        <w:t xml:space="preserve">function_role</w:t>
      </w:r>
      <w:r>
        <w:t xml:space="preserve">)</w:t>
      </w:r>
    </w:p>
    <w:p>
      <w:pPr>
        <w:numPr>
          <w:ilvl w:val="0"/>
          <w:numId w:val="1016"/>
        </w:numPr>
        <w:pStyle w:val="Compact"/>
      </w:pPr>
      <w:r>
        <w:t xml:space="preserve">Präsident/Präsidentin</w:t>
      </w:r>
    </w:p>
    <w:p>
      <w:pPr>
        <w:numPr>
          <w:ilvl w:val="0"/>
          <w:numId w:val="1016"/>
        </w:numPr>
        <w:pStyle w:val="Compact"/>
      </w:pPr>
      <w:r>
        <w:t xml:space="preserve">Vizepräsident/Vizepräsidentin</w:t>
      </w:r>
    </w:p>
    <w:p>
      <w:pPr>
        <w:numPr>
          <w:ilvl w:val="0"/>
          <w:numId w:val="1016"/>
        </w:numPr>
        <w:pStyle w:val="Compact"/>
      </w:pPr>
      <w:r>
        <w:t xml:space="preserve">Mitglied</w:t>
      </w:r>
    </w:p>
    <w:p>
      <w:pPr>
        <w:numPr>
          <w:ilvl w:val="0"/>
          <w:numId w:val="1016"/>
        </w:numPr>
        <w:pStyle w:val="Compact"/>
      </w:pPr>
      <w:r>
        <w:t xml:space="preserve">Delegierter</w:t>
      </w:r>
    </w:p>
    <w:p>
      <w:pPr>
        <w:numPr>
          <w:ilvl w:val="0"/>
          <w:numId w:val="1016"/>
        </w:numPr>
        <w:pStyle w:val="Compact"/>
      </w:pPr>
      <w:r>
        <w:t xml:space="preserve">Geschäftsführer/Geschäftsführerin</w:t>
      </w:r>
    </w:p>
    <w:p>
      <w:pPr>
        <w:numPr>
          <w:ilvl w:val="0"/>
          <w:numId w:val="1016"/>
        </w:numPr>
        <w:pStyle w:val="Compact"/>
      </w:pPr>
      <w:r>
        <w:t xml:space="preserve">Berater/Beraterin</w:t>
      </w:r>
    </w:p>
    <w:bookmarkEnd w:id="157"/>
    <w:bookmarkEnd w:id="158"/>
    <w:bookmarkStart w:id="159" w:name="bezahlung-paid"/>
    <w:p>
      <w:pPr>
        <w:pStyle w:val="Heading2"/>
      </w:pPr>
      <w:r>
        <w:t xml:space="preserve">Bezahlung (paid)</w:t>
      </w:r>
    </w:p>
    <w:p>
      <w:pPr>
        <w:pStyle w:val="FirstParagraph"/>
      </w:pPr>
      <w:r>
        <w:t xml:space="preserve">Das Attribut</w:t>
      </w:r>
      <w:r>
        <w:t xml:space="preserve"> </w:t>
      </w:r>
      <w:r>
        <w:rPr>
          <w:rStyle w:val="VerbatimChar"/>
        </w:rPr>
        <w:t xml:space="preserve">paid</w:t>
      </w:r>
      <w:r>
        <w:t xml:space="preserve"> </w:t>
      </w:r>
      <w:r>
        <w:t xml:space="preserve">gibt an, ob die Position vergütet ist:</w:t>
      </w:r>
    </w:p>
    <w:p>
      <w:pPr>
        <w:numPr>
          <w:ilvl w:val="0"/>
          <w:numId w:val="1017"/>
        </w:numPr>
        <w:pStyle w:val="Compact"/>
      </w:pPr>
      <w:r>
        <w:rPr>
          <w:rStyle w:val="VerbatimChar"/>
        </w:rPr>
        <w:t xml:space="preserve">true</w:t>
      </w:r>
      <w:r>
        <w:t xml:space="preserve">: Bezahlte Position (Entschädigung, Honorar, Lohn)</w:t>
      </w:r>
    </w:p>
    <w:p>
      <w:pPr>
        <w:numPr>
          <w:ilvl w:val="0"/>
          <w:numId w:val="1017"/>
        </w:numPr>
        <w:pStyle w:val="Compact"/>
      </w:pPr>
      <w:r>
        <w:rPr>
          <w:rStyle w:val="VerbatimChar"/>
        </w:rPr>
        <w:t xml:space="preserve">false</w:t>
      </w:r>
      <w:r>
        <w:t xml:space="preserve">: Ehrenamtliche/unbezahlte Position</w:t>
      </w:r>
    </w:p>
    <w:p>
      <w:pPr>
        <w:pStyle w:val="FirstParagraph"/>
      </w:pPr>
      <w:r>
        <w:t xml:space="preserve">Bereits kleine Entschädigungen (z.B. Sitzungsgelder) gelten als bezahlt.</w:t>
      </w:r>
    </w:p>
    <w:bookmarkEnd w:id="159"/>
    <w:bookmarkStart w:id="162" w:name="interoperabilität-1"/>
    <w:p>
      <w:pPr>
        <w:pStyle w:val="Heading2"/>
      </w:pPr>
      <w:r>
        <w:t xml:space="preserve">Interoperabilität</w:t>
      </w:r>
    </w:p>
    <w:bookmarkStart w:id="160" w:name="verknüpfung-mit-person-schema"/>
    <w:p>
      <w:pPr>
        <w:pStyle w:val="Heading3"/>
      </w:pPr>
      <w:r>
        <w:t xml:space="preserve">Verknüpfung mit Person-Schema</w:t>
      </w:r>
    </w:p>
    <w:p>
      <w:pPr>
        <w:pStyle w:val="FirstParagraph"/>
      </w:pPr>
      <w:r>
        <w:t xml:space="preserve">Interessenbindungen werden in zwei Formen referenziert:</w:t>
      </w:r>
    </w:p>
    <w:p>
      <w:pPr>
        <w:numPr>
          <w:ilvl w:val="0"/>
          <w:numId w:val="1018"/>
        </w:numPr>
        <w:pStyle w:val="Compact"/>
      </w:pPr>
      <w:r>
        <w:rPr>
          <w:bCs/>
          <w:b/>
        </w:rPr>
        <w:t xml:space="preserve">In der Container-Struktur:</w:t>
      </w:r>
    </w:p>
    <w:p>
      <w:pPr>
        <w:pStyle w:val="SourceCode"/>
      </w:pPr>
      <w:r>
        <w:rPr>
          <w:rStyle w:val="CommentTok"/>
        </w:rPr>
        <w:t xml:space="preserve"># Container-Ebene</w:t>
      </w:r>
      <w:r>
        <w:br/>
      </w:r>
      <w:r>
        <w:rPr>
          <w:rStyle w:val="FunctionTok"/>
        </w:rPr>
        <w:t xml:space="preserve">id</w:t>
      </w:r>
      <w:r>
        <w:rPr>
          <w:rStyle w:val="KeywordTok"/>
        </w:rPr>
        <w:t xml:space="preserve">:</w:t>
      </w:r>
      <w:r>
        <w:rPr>
          <w:rStyle w:val="AttributeTok"/>
        </w:rPr>
        <w:t xml:space="preserve"> act:example_container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CommentTok"/>
        </w:rPr>
        <w:t xml:space="preserve">    # ... weitere Person-Attribute</w:t>
      </w:r>
      <w:r>
        <w:br/>
      </w:r>
      <w:r>
        <w:br/>
      </w:r>
      <w:r>
        <w:rPr>
          <w:rStyle w:val="FunctionTok"/>
        </w:rPr>
        <w:t xml:space="preserve">interest_links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p>
      <w:pPr>
        <w:numPr>
          <w:ilvl w:val="0"/>
          <w:numId w:val="1019"/>
        </w:numPr>
        <w:pStyle w:val="Compact"/>
      </w:pPr>
      <w:r>
        <w:rPr>
          <w:bCs/>
          <w:b/>
        </w:rPr>
        <w:t xml:space="preserve">Direkt bei der Person:</w:t>
      </w:r>
    </w:p>
    <w:p>
      <w:pPr>
        <w:pStyle w:val="SourceCode"/>
      </w:pP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bookmarkEnd w:id="160"/>
    <w:bookmarkStart w:id="161" w:name="verknüpfung-mit-uid-register"/>
    <w:p>
      <w:pPr>
        <w:pStyle w:val="Heading3"/>
      </w:pPr>
      <w:r>
        <w:t xml:space="preserve">Verknüpfung mit UID-Register</w:t>
      </w:r>
    </w:p>
    <w:p>
      <w:pPr>
        <w:pStyle w:val="FirstParagraph"/>
      </w:pPr>
      <w:r>
        <w:t xml:space="preserve">Die UID ermöglicht Abfragen im Unternehmensregister:</w:t>
      </w:r>
    </w:p>
    <w:p>
      <w:pPr>
        <w:pStyle w:val="SourceCode"/>
      </w:pPr>
      <w:r>
        <w:rPr>
          <w:rStyle w:val="FunctionTok"/>
        </w:rPr>
        <w:t xml:space="preserve">organization_uid</w:t>
      </w:r>
      <w:r>
        <w:rPr>
          <w:rStyle w:val="KeywordTok"/>
        </w:rPr>
        <w:t xml:space="preserve">:</w:t>
      </w:r>
      <w:r>
        <w:rPr>
          <w:rStyle w:val="AttributeTok"/>
        </w:rPr>
        <w:t xml:space="preserve"> CHE-116.281.426</w:t>
      </w:r>
    </w:p>
    <w:p>
      <w:pPr>
        <w:pStyle w:val="FirstParagraph"/>
      </w:pPr>
      <w:r>
        <w:t xml:space="preserve">Liefert automatisch:</w:t>
      </w:r>
      <w:r>
        <w:t xml:space="preserve"> </w:t>
      </w:r>
      <w:r>
        <w:t xml:space="preserve">- Firmenname</w:t>
      </w:r>
      <w:r>
        <w:t xml:space="preserve"> </w:t>
      </w:r>
      <w:r>
        <w:t xml:space="preserve">- Rechtsform</w:t>
      </w:r>
      <w:r>
        <w:t xml:space="preserve"> </w:t>
      </w:r>
      <w:r>
        <w:t xml:space="preserve">- Adresse</w:t>
      </w:r>
      <w:r>
        <w:t xml:space="preserve"> </w:t>
      </w:r>
      <w:r>
        <w:t xml:space="preserve">- NOGA-Code (Branche)</w:t>
      </w:r>
      <w:r>
        <w:t xml:space="preserve"> </w:t>
      </w:r>
      <w:r>
        <w:t xml:space="preserve">- Handelsregistereintrag</w:t>
      </w:r>
    </w:p>
    <w:bookmarkEnd w:id="161"/>
    <w:bookmarkEnd w:id="162"/>
    <w:bookmarkStart w:id="163" w:name="unterschied-zu-membership"/>
    <w:p>
      <w:pPr>
        <w:pStyle w:val="Heading2"/>
      </w:pPr>
      <w:r>
        <w:t xml:space="preserve">Unterschied zu Membership</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t xml:space="preserve">Eine Person kann sowohl Membership (z.B. Nationalrat) als auch InterestLink (z.B. Verwaltungsrat bei Swisscom) haben.</w:t>
      </w:r>
    </w:p>
    <w:bookmarkEnd w:id="163"/>
    <w:bookmarkStart w:id="169" w:name="anwendungsbeispiele-1"/>
    <w:p>
      <w:pPr>
        <w:pStyle w:val="Heading2"/>
      </w:pPr>
      <w:r>
        <w:t xml:space="preserve">Anwendungsbeispiele</w:t>
      </w:r>
    </w:p>
    <w:bookmarkStart w:id="164" w:name="beispiel-1-verwaltungsratsmandat-in-ag"/>
    <w:p>
      <w:pPr>
        <w:pStyle w:val="Heading3"/>
      </w:pPr>
      <w:r>
        <w:t xml:space="preserve">Beispiel 1: Verwaltungsratsmandat in AG</w:t>
      </w:r>
    </w:p>
    <w:p>
      <w:pPr>
        <w:pStyle w:val="SourceCode"/>
      </w:pPr>
      <w:r>
        <w:rPr>
          <w:rStyle w:val="FunctionTok"/>
        </w:rPr>
        <w:t xml:space="preserve">id</w:t>
      </w:r>
      <w:r>
        <w:rPr>
          <w:rStyle w:val="KeywordTok"/>
        </w:rPr>
        <w:t xml:space="preserve">:</w:t>
      </w:r>
      <w:r>
        <w:rPr>
          <w:rStyle w:val="AttributeTok"/>
        </w:rPr>
        <w:t xml:space="preserve"> act:interest_link_caroni_001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 Re AG</w:t>
      </w:r>
      <w:r>
        <w:br/>
      </w:r>
      <w:r>
        <w:rPr>
          <w:rStyle w:val="FunctionTok"/>
        </w:rPr>
        <w:t xml:space="preserve">organization_uid</w:t>
      </w:r>
      <w:r>
        <w:rPr>
          <w:rStyle w:val="KeywordTok"/>
        </w:rPr>
        <w:t xml:space="preserve">:</w:t>
      </w:r>
      <w:r>
        <w:rPr>
          <w:rStyle w:val="AttributeTok"/>
        </w:rPr>
        <w:t xml:space="preserve"> CHE-101.458.980</w:t>
      </w:r>
      <w:r>
        <w:br/>
      </w:r>
      <w:r>
        <w:rPr>
          <w:rStyle w:val="FunctionTok"/>
        </w:rPr>
        <w:t xml:space="preserve">organization_address</w:t>
      </w:r>
      <w:r>
        <w:rPr>
          <w:rStyle w:val="KeywordTok"/>
        </w:rPr>
        <w:t xml:space="preserve">:</w:t>
      </w:r>
      <w:r>
        <w:rPr>
          <w:rStyle w:val="AttributeTok"/>
        </w:rPr>
        <w:t xml:space="preserve"> Mythenquai 50/60, 8022 Zürich</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2018-04-01</w:t>
      </w:r>
      <w:r>
        <w:br/>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2024-01-15T10:30:00Z</w:t>
      </w:r>
      <w:r>
        <w:br/>
      </w:r>
      <w:r>
        <w:rPr>
          <w:rStyle w:val="FunctionTok"/>
        </w:rPr>
        <w:t xml:space="preserve">datetime_updated</w:t>
      </w:r>
      <w:r>
        <w:rPr>
          <w:rStyle w:val="KeywordTok"/>
        </w:rPr>
        <w:t xml:space="preserve">:</w:t>
      </w:r>
      <w:r>
        <w:rPr>
          <w:rStyle w:val="AttributeTok"/>
        </w:rPr>
        <w:t xml:space="preserve"> 2024-01-15T10:30:00Z</w:t>
      </w:r>
    </w:p>
    <w:bookmarkEnd w:id="164"/>
    <w:bookmarkStart w:id="165" w:name="X1459cb60a7fca78f30b42ad627a847965388ff8"/>
    <w:p>
      <w:pPr>
        <w:pStyle w:val="Heading3"/>
      </w:pPr>
      <w:r>
        <w:t xml:space="preserve">Beispiel 2: Politisches Amt auf kantonaler Ebene</w:t>
      </w:r>
    </w:p>
    <w:p>
      <w:pPr>
        <w:pStyle w:val="SourceCode"/>
      </w:pPr>
      <w:r>
        <w:rPr>
          <w:rStyle w:val="FunctionTok"/>
        </w:rPr>
        <w:t xml:space="preserve">id</w:t>
      </w:r>
      <w:r>
        <w:rPr>
          <w:rStyle w:val="KeywordTok"/>
        </w:rPr>
        <w:t xml:space="preserve">:</w:t>
      </w:r>
      <w:r>
        <w:rPr>
          <w:rStyle w:val="AttributeTok"/>
        </w:rPr>
        <w:t xml:space="preserve"> act:interest_link_riniker_001</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Grosser Rat des Kantons Aargau</w:t>
      </w:r>
      <w:r>
        <w:br/>
      </w:r>
      <w:r>
        <w:rPr>
          <w:rStyle w:val="FunctionTok"/>
        </w:rPr>
        <w:t xml:space="preserve">organization_address</w:t>
      </w:r>
      <w:r>
        <w:rPr>
          <w:rStyle w:val="KeywordTok"/>
        </w:rPr>
        <w:t xml:space="preserve">:</w:t>
      </w:r>
      <w:r>
        <w:rPr>
          <w:rStyle w:val="AttributeTok"/>
        </w:rPr>
        <w:t xml:space="preserve"> Regierungsgebäude, 5001 Aarau</w:t>
      </w:r>
      <w:r>
        <w:br/>
      </w:r>
      <w:r>
        <w:rPr>
          <w:rStyle w:val="FunctionTok"/>
        </w:rPr>
        <w:t xml:space="preserve">function_role</w:t>
      </w:r>
      <w:r>
        <w:rPr>
          <w:rStyle w:val="KeywordTok"/>
        </w:rPr>
        <w:t xml:space="preserve">:</w:t>
      </w:r>
      <w:r>
        <w:rPr>
          <w:rStyle w:val="AttributeTok"/>
        </w:rPr>
        <w:t xml:space="preserve"> Grossrätin</w:t>
      </w:r>
      <w:r>
        <w:br/>
      </w:r>
      <w:r>
        <w:rPr>
          <w:rStyle w:val="FunctionTok"/>
        </w:rPr>
        <w:t xml:space="preserve">valid_from</w:t>
      </w:r>
      <w:r>
        <w:rPr>
          <w:rStyle w:val="KeywordTok"/>
        </w:rPr>
        <w:t xml:space="preserve">:</w:t>
      </w:r>
      <w:r>
        <w:rPr>
          <w:rStyle w:val="AttributeTok"/>
        </w:rPr>
        <w:t xml:space="preserve"> 2009-01-01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65"/>
    <w:bookmarkStart w:id="166" w:name="Xb37e343e981bea068249053bdd9f68f822a42d5"/>
    <w:p>
      <w:pPr>
        <w:pStyle w:val="Heading3"/>
      </w:pPr>
      <w:r>
        <w:t xml:space="preserve">Beispiel 3: Vereinsmitgliedschaft (ehrenamtlich)</w:t>
      </w:r>
    </w:p>
    <w:p>
      <w:pPr>
        <w:pStyle w:val="SourceCode"/>
      </w:pPr>
      <w:r>
        <w:rPr>
          <w:rStyle w:val="FunctionTok"/>
        </w:rPr>
        <w:t xml:space="preserve">id</w:t>
      </w:r>
      <w:r>
        <w:rPr>
          <w:rStyle w:val="KeywordTok"/>
        </w:rPr>
        <w:t xml:space="preserve">:</w:t>
      </w:r>
      <w:r>
        <w:rPr>
          <w:rStyle w:val="AttributeTok"/>
        </w:rPr>
        <w:t xml:space="preserve"> act:interest_link_jans_001</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Pro Natura Basel</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valid_from</w:t>
      </w:r>
      <w:r>
        <w:rPr>
          <w:rStyle w:val="KeywordTok"/>
        </w:rPr>
        <w:t xml:space="preserve">:</w:t>
      </w:r>
      <w:r>
        <w:rPr>
          <w:rStyle w:val="AttributeTok"/>
        </w:rPr>
        <w:t xml:space="preserve"> 2010-01-01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66"/>
    <w:bookmarkStart w:id="167" w:name="beispiel-4-stiftungsrat"/>
    <w:p>
      <w:pPr>
        <w:pStyle w:val="Heading3"/>
      </w:pPr>
      <w:r>
        <w:t xml:space="preserve">Beispiel 4: Stiftungsrat</w:t>
      </w:r>
    </w:p>
    <w:p>
      <w:pPr>
        <w:pStyle w:val="SourceCode"/>
      </w:pPr>
      <w:r>
        <w:rPr>
          <w:rStyle w:val="FunctionTok"/>
        </w:rPr>
        <w:t xml:space="preserve">id</w:t>
      </w:r>
      <w:r>
        <w:rPr>
          <w:rStyle w:val="KeywordTok"/>
        </w:rPr>
        <w:t xml:space="preserve">:</w:t>
      </w:r>
      <w:r>
        <w:rPr>
          <w:rStyle w:val="AttributeTok"/>
        </w:rPr>
        <w:t xml:space="preserve"> act:interest_link_luisier_001</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Fondation pour le développement durable</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Präsidentin</w:t>
      </w:r>
      <w:r>
        <w:br/>
      </w:r>
      <w:r>
        <w:rPr>
          <w:rStyle w:val="FunctionTok"/>
        </w:rPr>
        <w:t xml:space="preserve">valid_from</w:t>
      </w:r>
      <w:r>
        <w:rPr>
          <w:rStyle w:val="KeywordTok"/>
        </w:rPr>
        <w:t xml:space="preserve">:</w:t>
      </w:r>
      <w:r>
        <w:rPr>
          <w:rStyle w:val="AttributeTok"/>
        </w:rPr>
        <w:t xml:space="preserve"> 2020-06-01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67"/>
    <w:bookmarkStart w:id="168" w:name="X151dd9d7723a4c82cab38f09207e745bfbc6c49"/>
    <w:p>
      <w:pPr>
        <w:pStyle w:val="Heading3"/>
      </w:pPr>
      <w:r>
        <w:t xml:space="preserve">Beispiel 5: Mehrere Interessenbindungen einer Person</w:t>
      </w:r>
    </w:p>
    <w:p>
      <w:pPr>
        <w:pStyle w:val="SourceCode"/>
      </w:pPr>
      <w:r>
        <w:rPr>
          <w:rStyle w:val="FunctionTok"/>
        </w:rPr>
        <w:t xml:space="preserve">id</w:t>
      </w:r>
      <w:r>
        <w:rPr>
          <w:rStyle w:val="KeywordTok"/>
        </w:rPr>
        <w:t xml:space="preserve">:</w:t>
      </w:r>
      <w:r>
        <w:rPr>
          <w:rStyle w:val="AttributeTok"/>
        </w:rPr>
        <w:t xml:space="preserve"> act:container_example</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CHE-105.817.549</w:t>
      </w:r>
      <w:r>
        <w:br/>
      </w:r>
      <w:r>
        <w:rPr>
          <w:rStyle w:val="AttributeTok"/>
        </w:rPr>
        <w:t xml:space="preserve">        </w:t>
      </w:r>
      <w:r>
        <w:rPr>
          <w:rStyle w:val="FunctionTok"/>
        </w:rPr>
        <w:t xml:space="preserve">function_role</w:t>
      </w:r>
      <w:r>
        <w:rPr>
          <w:rStyle w:val="KeywordTok"/>
        </w:rPr>
        <w:t xml:space="preserve">:</w:t>
      </w:r>
      <w:r>
        <w:rPr>
          <w:rStyle w:val="AttributeTok"/>
        </w:rPr>
        <w:t xml:space="preserve"> Honorarprofessor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act:interest_002</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organization_label</w:t>
      </w:r>
      <w:r>
        <w:rPr>
          <w:rStyle w:val="KeywordTok"/>
        </w:rPr>
        <w:t xml:space="preserve">:</w:t>
      </w:r>
      <w:r>
        <w:rPr>
          <w:rStyle w:val="AttributeTok"/>
        </w:rPr>
        <w:t xml:space="preserve"> FDP Schweiz</w:t>
      </w:r>
      <w:r>
        <w:br/>
      </w:r>
      <w:r>
        <w:rPr>
          <w:rStyle w:val="AttributeTok"/>
        </w:rPr>
        <w:t xml:space="preserve">        </w:t>
      </w:r>
      <w:r>
        <w:rPr>
          <w:rStyle w:val="FunctionTok"/>
        </w:rPr>
        <w:t xml:space="preserve">legal_form</w:t>
      </w:r>
      <w:r>
        <w:rPr>
          <w:rStyle w:val="KeywordTok"/>
        </w:rPr>
        <w:t xml:space="preserve">:</w:t>
      </w:r>
      <w:r>
        <w:rPr>
          <w:rStyle w:val="AttributeTok"/>
        </w:rPr>
        <w:t xml:space="preserve"> Verein</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act:interest_003</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Rechtsanwaltskanzlei Caroni</w:t>
      </w:r>
      <w:r>
        <w:br/>
      </w:r>
      <w:r>
        <w:rPr>
          <w:rStyle w:val="AttributeTok"/>
        </w:rPr>
        <w:t xml:space="preserve">        </w:t>
      </w:r>
      <w:r>
        <w:rPr>
          <w:rStyle w:val="FunctionTok"/>
        </w:rPr>
        <w:t xml:space="preserve">legal_form</w:t>
      </w:r>
      <w:r>
        <w:rPr>
          <w:rStyle w:val="KeywordTok"/>
        </w:rPr>
        <w:t xml:space="preserve">:</w:t>
      </w:r>
      <w:r>
        <w:rPr>
          <w:rStyle w:val="AttributeTok"/>
        </w:rPr>
        <w:t xml:space="preserve"> Einzelunternehmen</w:t>
      </w:r>
      <w:r>
        <w:br/>
      </w:r>
      <w:r>
        <w:rPr>
          <w:rStyle w:val="AttributeTok"/>
        </w:rPr>
        <w:t xml:space="preserve">        </w:t>
      </w:r>
      <w:r>
        <w:rPr>
          <w:rStyle w:val="FunctionTok"/>
        </w:rPr>
        <w:t xml:space="preserve">function_role</w:t>
      </w:r>
      <w:r>
        <w:rPr>
          <w:rStyle w:val="KeywordTok"/>
        </w:rPr>
        <w:t xml:space="preserve">:</w:t>
      </w:r>
      <w:r>
        <w:rPr>
          <w:rStyle w:val="AttributeTok"/>
        </w:rPr>
        <w:t xml:space="preserve"> Inhaber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2008-01-01</w:t>
      </w:r>
    </w:p>
    <w:bookmarkEnd w:id="168"/>
    <w:bookmarkEnd w:id="169"/>
    <w:bookmarkStart w:id="174" w:name="auswertungsmöglichkeiten-1"/>
    <w:p>
      <w:pPr>
        <w:pStyle w:val="Heading2"/>
      </w:pPr>
      <w:r>
        <w:t xml:space="preserve">Auswertungsmöglichkeiten</w:t>
      </w:r>
    </w:p>
    <w:bookmarkStart w:id="170" w:name="nach-interessentyp"/>
    <w:p>
      <w:pPr>
        <w:pStyle w:val="Heading3"/>
      </w:pPr>
      <w:r>
        <w:t xml:space="preserve">Nach Interessentyp</w:t>
      </w:r>
    </w:p>
    <w:p>
      <w:pPr>
        <w:pStyle w:val="FirstParagraph"/>
      </w:pPr>
      <w:r>
        <w:t xml:space="preserve">Statistische Auswertung nach Art der Interessenbindung:</w:t>
      </w:r>
      <w:r>
        <w:t xml:space="preserve"> </w:t>
      </w:r>
      <w:r>
        <w:t xml:space="preserve">- Anzahl beruflicher Tätigkeiten pro Person</w:t>
      </w:r>
      <w:r>
        <w:t xml:space="preserve"> </w:t>
      </w:r>
      <w:r>
        <w:t xml:space="preserve">- Anteil politischer Ämter auf verschiedenen Ebenen</w:t>
      </w:r>
      <w:r>
        <w:t xml:space="preserve"> </w:t>
      </w:r>
      <w:r>
        <w:t xml:space="preserve">- Vereinsmitgliedschaften nach Partei</w:t>
      </w:r>
    </w:p>
    <w:bookmarkEnd w:id="170"/>
    <w:bookmarkStart w:id="171" w:name="nach-branche-noga-code"/>
    <w:p>
      <w:pPr>
        <w:pStyle w:val="Heading3"/>
      </w:pPr>
      <w:r>
        <w:t xml:space="preserve">Nach Branche (NOGA-Code)</w:t>
      </w:r>
    </w:p>
    <w:p>
      <w:pPr>
        <w:pStyle w:val="FirstParagraph"/>
      </w:pPr>
      <w:r>
        <w:t xml:space="preserve">Über die UID-Verknüpfung:</w:t>
      </w:r>
      <w:r>
        <w:t xml:space="preserve"> </w:t>
      </w:r>
      <w:r>
        <w:t xml:space="preserve">- Welche Wirtschaftszweige sind im Parlament vertreten?</w:t>
      </w:r>
      <w:r>
        <w:t xml:space="preserve"> </w:t>
      </w:r>
      <w:r>
        <w:t xml:space="preserve">- Häufung von Mandaten in bestimmten Branchen</w:t>
      </w:r>
      <w:r>
        <w:t xml:space="preserve"> </w:t>
      </w:r>
      <w:r>
        <w:t xml:space="preserve">- Verflechtungen zwischen Politik und Wirtschaft</w:t>
      </w:r>
    </w:p>
    <w:bookmarkEnd w:id="171"/>
    <w:bookmarkStart w:id="172" w:name="nach-bezahlung"/>
    <w:p>
      <w:pPr>
        <w:pStyle w:val="Heading3"/>
      </w:pPr>
      <w:r>
        <w:t xml:space="preserve">Nach Bezahlung</w:t>
      </w:r>
    </w:p>
    <w:p>
      <w:pPr>
        <w:numPr>
          <w:ilvl w:val="0"/>
          <w:numId w:val="1020"/>
        </w:numPr>
        <w:pStyle w:val="Compact"/>
      </w:pPr>
      <w:r>
        <w:t xml:space="preserve">Anteil bezahlter vs. ehrenamtlicher Tätigkeiten</w:t>
      </w:r>
    </w:p>
    <w:p>
      <w:pPr>
        <w:numPr>
          <w:ilvl w:val="0"/>
          <w:numId w:val="1020"/>
        </w:numPr>
        <w:pStyle w:val="Compact"/>
      </w:pPr>
      <w:r>
        <w:t xml:space="preserve">Durchschnittliche Anzahl bezahlter Mandate</w:t>
      </w:r>
    </w:p>
    <w:p>
      <w:pPr>
        <w:numPr>
          <w:ilvl w:val="0"/>
          <w:numId w:val="1020"/>
        </w:numPr>
        <w:pStyle w:val="Compact"/>
      </w:pPr>
      <w:r>
        <w:t xml:space="preserve">Kumulation von Einkommen</w:t>
      </w:r>
    </w:p>
    <w:bookmarkEnd w:id="172"/>
    <w:bookmarkStart w:id="173" w:name="zeitliche-entwicklung"/>
    <w:p>
      <w:pPr>
        <w:pStyle w:val="Heading3"/>
      </w:pPr>
      <w:r>
        <w:t xml:space="preserve">Zeitliche Entwicklung</w:t>
      </w:r>
    </w:p>
    <w:p>
      <w:pPr>
        <w:numPr>
          <w:ilvl w:val="0"/>
          <w:numId w:val="1021"/>
        </w:numPr>
        <w:pStyle w:val="Compact"/>
      </w:pPr>
      <w:r>
        <w:t xml:space="preserve">Beginn/Ende von Interessenbindungen</w:t>
      </w:r>
    </w:p>
    <w:p>
      <w:pPr>
        <w:numPr>
          <w:ilvl w:val="0"/>
          <w:numId w:val="1021"/>
        </w:numPr>
        <w:pStyle w:val="Compact"/>
      </w:pPr>
      <w:r>
        <w:t xml:space="preserve">Wechsel zwischen Organisationen</w:t>
      </w:r>
    </w:p>
    <w:p>
      <w:pPr>
        <w:numPr>
          <w:ilvl w:val="0"/>
          <w:numId w:val="1021"/>
        </w:numPr>
        <w:pStyle w:val="Compact"/>
      </w:pPr>
      <w:r>
        <w:t xml:space="preserve">Dauer von Mandaten</w:t>
      </w:r>
    </w:p>
    <w:bookmarkEnd w:id="173"/>
    <w:bookmarkEnd w:id="174"/>
    <w:bookmarkStart w:id="178" w:name="referenzen-1"/>
    <w:p>
      <w:pPr>
        <w:pStyle w:val="Heading2"/>
      </w:pPr>
      <w:r>
        <w:t xml:space="preserve">Referenzen</w:t>
      </w:r>
    </w:p>
    <w:p>
      <w:pPr>
        <w:pStyle w:val="FirstParagraph"/>
      </w:pPr>
      <w:r>
        <w:rPr>
          <w:bCs/>
          <w:b/>
        </w:rPr>
        <w:t xml:space="preserve">Weiterführende Dokumentation:</w:t>
      </w:r>
      <w:r>
        <w:t xml:space="preserve"> </w:t>
      </w:r>
      <w:r>
        <w:t xml:space="preserve">-</w:t>
      </w:r>
      <w:r>
        <w:t xml:space="preserve"> </w:t>
      </w:r>
      <w:hyperlink r:id="rId143">
        <w:r>
          <w:rPr>
            <w:rStyle w:val="Hyperlink"/>
          </w:rPr>
          <w:t xml:space="preserve">Bundesversammlung - Interessenbindungen Nationalrat</w:t>
        </w:r>
      </w:hyperlink>
      <w:r>
        <w:t xml:space="preserve"> </w:t>
      </w:r>
      <w:r>
        <w:t xml:space="preserve">-</w:t>
      </w:r>
      <w:r>
        <w:t xml:space="preserve"> </w:t>
      </w:r>
      <w:hyperlink r:id="rId175">
        <w:r>
          <w:rPr>
            <w:rStyle w:val="Hyperlink"/>
          </w:rPr>
          <w:t xml:space="preserve">UID-Register</w:t>
        </w:r>
      </w:hyperlink>
      <w:r>
        <w:t xml:space="preserve"> </w:t>
      </w:r>
      <w:r>
        <w:t xml:space="preserve">-</w:t>
      </w:r>
      <w:r>
        <w:t xml:space="preserve"> </w:t>
      </w:r>
      <w:hyperlink r:id="rId176">
        <w:r>
          <w:rPr>
            <w:rStyle w:val="Hyperlink"/>
          </w:rPr>
          <w:t xml:space="preserve">eCH-0097: Unternehmens-Identifikationsnummer</w:t>
        </w:r>
      </w:hyperlink>
      <w:r>
        <w:t xml:space="preserve"> </w:t>
      </w:r>
      <w:r>
        <w:t xml:space="preserve">-</w:t>
      </w:r>
      <w:r>
        <w:t xml:space="preserve"> </w:t>
      </w:r>
      <w:hyperlink r:id="rId177">
        <w:r>
          <w:rPr>
            <w:rStyle w:val="Hyperlink"/>
          </w:rPr>
          <w:t xml:space="preserve">NOGA-Codes (Branchenklassifikation)</w:t>
        </w:r>
      </w:hyperlink>
    </w:p>
    <w:p>
      <w:pPr>
        <w:pStyle w:val="BodyText"/>
      </w:pPr>
      <w:r>
        <w:t xml:space="preserve">Siehe vollständige LinkML-Schema-Dokumentation:</w:t>
      </w:r>
    </w:p>
    <w:bookmarkEnd w:id="178"/>
    <w:bookmarkStart w:id="193" w:name="class-interestlink-1"/>
    <w:p>
      <w:pPr>
        <w:pStyle w:val="Heading2"/>
      </w:pPr>
      <w:r>
        <w:t xml:space="preserve">Class: InterestLink</w:t>
      </w:r>
    </w:p>
    <w:p>
      <w:pPr>
        <w:pStyle w:val="FirstParagraph"/>
      </w:pPr>
      <w:r>
        <w:rPr>
          <w:iCs/>
          <w:i/>
        </w:rPr>
        <w:t xml:space="preserve">[de] Eine Interessenbindung (Interessenkonflikt, Politikfinanzierung) einer Person zu einer Organisation.</w:t>
      </w:r>
    </w:p>
    <w:p>
      <w:pPr>
        <w:pStyle w:val="BodyText"/>
      </w:pPr>
      <w:r>
        <w:rPr>
          <w:iCs/>
          <w:i/>
        </w:rPr>
        <w:t xml:space="preserve">[en] An interest link (conflict of interest, political financing) of a person to an organization.</w:t>
      </w:r>
    </w:p>
    <w:p>
      <w:pPr>
        <w:pStyle w:val="BodyText"/>
      </w:pPr>
      <w:r>
        <w:t xml:space="preserve">__</w:t>
      </w:r>
    </w:p>
    <w:bookmarkStart w:id="179" w:name="attribute-13"/>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[de] Referenz auf eine Person mit Snapshot-Daten zum Zeitpunkt der Verknüpfung. [en] 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[de] Art der Interessenbindung (Berufliche Tätigkeit, Politische Ämter, Verein). [en] Type of interest link (professional activity, political office, association).</w:t>
            </w:r>
          </w:p>
        </w:tc>
      </w:tr>
      <w:tr>
        <w:tc>
          <w:tcPr/>
          <w:p>
            <w:pPr>
              <w:pStyle w:val="Compact"/>
              <w:jc w:val="left"/>
            </w:pPr>
            <w:r>
              <w:t xml:space="preserve">organization_label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Label of the organization. [de] Bezeichnung der Organisation.</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UID of the organization (for analysis with NOGA codes, etc.). [de] UID der Organisation (für Auswertungen mit NOGA-Codes, etc.).</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Address of the organization. [de] Adresse der Organisation.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Legal form of the organization. [de] Rechtsform der Organisation.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Position bezahlt ist. [en] 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Committee or board (e.g., foundation board, board of directors). [de] Gremium (z.B. Stiftungsrat, Verwaltungsrat).</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Function or role in the organization. [de] Funktion oder Rolle in der Organisation.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 Bspw. eine UUID aus dem Ratsinformationssystem. [en] Local identifier. For example, a UUID from the council information system.</w:t>
            </w:r>
            <w:r>
              <w:t xml:space="preserve"> </w:t>
            </w:r>
            <w:r>
              <w:t xml:space="preserve">Inheritance:</w:t>
            </w:r>
            <w:r>
              <w:t xml:space="preserve"> </w:t>
            </w:r>
            <w:hyperlink w:anchor="Xd55f68e967d70caebc677ad41d4dd7bb9f9f3ad">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 [en] A unique, globally valid URI for the entity.</w:t>
            </w:r>
            <w:r>
              <w:t xml:space="preserve"> </w:t>
            </w:r>
            <w:r>
              <w:t xml:space="preserve">Inheritance:</w:t>
            </w:r>
            <w:r>
              <w:t xml:space="preserve"> </w:t>
            </w:r>
            <w:hyperlink w:anchor="Xd4489045b893278ea260f38117e6ed2be6ed445">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z.B. https://www.wikidata.org/wiki/Q39 für die Schweiz. [en] A URI that refers to a Wikidata entity, e.g. https://www.wikidata.org/wiki/Q39 for Switzerland.</w:t>
            </w:r>
            <w:r>
              <w:t xml:space="preserve"> </w:t>
            </w:r>
            <w:r>
              <w:t xml:space="preserve">Inheritance:</w:t>
            </w:r>
            <w:r>
              <w:t xml:space="preserve"> </w:t>
            </w:r>
            <w:hyperlink w:anchor="Xc53e1a3351d767e97c90b7366e19069e8b3d66c">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 [en] The date when an entity was created.</w:t>
            </w:r>
            <w:r>
              <w:t xml:space="preserve"> </w:t>
            </w:r>
            <w:r>
              <w:t xml:space="preserve">Inheritance:</w:t>
            </w:r>
            <w:r>
              <w:t xml:space="preserve"> </w:t>
            </w:r>
            <w:hyperlink w:anchor="X638814f25fd511271adc012c7811f257583f857">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 [en] The date and time when an entity was created.</w:t>
            </w:r>
            <w:r>
              <w:t xml:space="preserve"> </w:t>
            </w:r>
            <w:r>
              <w:t xml:space="preserve">Inheritance:</w:t>
            </w:r>
            <w:r>
              <w:t xml:space="preserve"> </w:t>
            </w:r>
            <w:hyperlink w:anchor="Xd700f52c5b6ab3fe0df003b854e94af67d8b644">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 [en] The date when an entity was last modified.</w:t>
            </w:r>
            <w:r>
              <w:t xml:space="preserve"> </w:t>
            </w:r>
            <w:r>
              <w:t xml:space="preserve">Inheritance:</w:t>
            </w:r>
            <w:r>
              <w:t xml:space="preserve"> </w:t>
            </w:r>
            <w:hyperlink w:anchor="Xd4242205cf7002ae58f62fa687aed7851f4770c">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 [en] The date and time when an entity was last modified.</w:t>
            </w:r>
            <w:r>
              <w:t xml:space="preserve"> </w:t>
            </w:r>
            <w:r>
              <w:t xml:space="preserve">Inheritance:</w:t>
            </w:r>
            <w:r>
              <w:t xml:space="preserve"> </w:t>
            </w:r>
            <w:hyperlink w:anchor="X3558702f0d6ad88c9abf35ba7eb9a2bd02876a8">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179"/>
    <w:bookmarkStart w:id="180" w:name="usages-13"/>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80"/>
    <w:bookmarkStart w:id="192" w:name="examples-5"/>
    <w:p>
      <w:pPr>
        <w:pStyle w:val="Heading3"/>
      </w:pPr>
      <w:r>
        <w:t xml:space="preserve">Examples</w:t>
      </w:r>
    </w:p>
    <w:bookmarkStart w:id="181" w:name="X8e8bdaa6ec458dfd16f2b7cd2fb26447226c41d"/>
    <w:p>
      <w:pPr>
        <w:pStyle w:val="Heading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Gesellschaft mit beschränkter Haftung</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1"/>
    <w:bookmarkStart w:id="182" w:name="X85c095468560b5197c0787239b7b0a51cdafc67"/>
    <w:p>
      <w:pPr>
        <w:pStyle w:val="Heading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2"/>
    <w:bookmarkStart w:id="183" w:name="X2dcdfa293ad7b34c7f6a6b06f4483abbc2e6d9c"/>
    <w:p>
      <w:pPr>
        <w:pStyle w:val="Heading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3"/>
    <w:bookmarkStart w:id="184" w:name="Xca18f201a4cd20700af6e585351d1338ea33930"/>
    <w:p>
      <w:pPr>
        <w:pStyle w:val="Heading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4"/>
    <w:bookmarkStart w:id="185" w:name="X13756c3c027a5e56fb6f4516fc7ac18137b743d"/>
    <w:p>
      <w:pPr>
        <w:pStyle w:val="Heading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5"/>
    <w:bookmarkStart w:id="186" w:name="X03b057bb628d236da9cb27abdc1cf8604c99675"/>
    <w:p>
      <w:pPr>
        <w:pStyle w:val="Heading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6"/>
    <w:bookmarkStart w:id="187" w:name="Xfaceda65cf854af4404f277853163dc3a330726"/>
    <w:p>
      <w:pPr>
        <w:pStyle w:val="Heading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7"/>
    <w:bookmarkStart w:id="188" w:name="Xf75e0a01c33e649c4b55755f4cd90a0f8917253"/>
    <w:p>
      <w:pPr>
        <w:pStyle w:val="Heading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8"/>
    <w:bookmarkStart w:id="189" w:name="X3cae51d0eca0cbe47c4765864bd647439c5407e"/>
    <w:p>
      <w:pPr>
        <w:pStyle w:val="Heading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9"/>
    <w:bookmarkStart w:id="190" w:name="X4c28c990f8d2250a6ba160e17172e6426f8b9b5"/>
    <w:p>
      <w:pPr>
        <w:pStyle w:val="Heading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X56887ad0e735c1b00544223a3963e8bd96a0092"/>
    <w:p>
      <w:pPr>
        <w:pStyle w:val="Heading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End w:id="192"/>
    <w:bookmarkEnd w:id="193"/>
    <w:bookmarkEnd w:id="194"/>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45" Target="https://ld.ech.ch/schema/0294/actors/AddressTypeEnum" TargetMode="External" /><Relationship Type="http://schemas.openxmlformats.org/officeDocument/2006/relationships/hyperlink" Id="rId177" Target="https://www.bfs.admin.ch/bfs/de/home/statistiken/industrie-dienstleistungen/nomenklatur/noga.html" TargetMode="External" /><Relationship Type="http://schemas.openxmlformats.org/officeDocument/2006/relationships/hyperlink" Id="rId176" Target="https://www.ech.ch/de/ech/ech-0097" TargetMode="External" /><Relationship Type="http://schemas.openxmlformats.org/officeDocument/2006/relationships/hyperlink" Id="rId143" Target="https://www.parlament.ch/centers/documents/de/interessen-nr.pdf" TargetMode="External" /><Relationship Type="http://schemas.openxmlformats.org/officeDocument/2006/relationships/hyperlink" Id="rId175" Target="https://www.uid.admin.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45" Target="https://ld.ech.ch/schema/0294/actors/AddressTypeEnum" TargetMode="External" /><Relationship Type="http://schemas.openxmlformats.org/officeDocument/2006/relationships/hyperlink" Id="rId177" Target="https://www.bfs.admin.ch/bfs/de/home/statistiken/industrie-dienstleistungen/nomenklatur/noga.html" TargetMode="External" /><Relationship Type="http://schemas.openxmlformats.org/officeDocument/2006/relationships/hyperlink" Id="rId176" Target="https://www.ech.ch/de/ech/ech-0097" TargetMode="External" /><Relationship Type="http://schemas.openxmlformats.org/officeDocument/2006/relationships/hyperlink" Id="rId143" Target="https://www.parlament.ch/centers/documents/de/interessen-nr.pdf" TargetMode="External" /><Relationship Type="http://schemas.openxmlformats.org/officeDocument/2006/relationships/hyperlink" Id="rId175" Target="https://www.uid.admin.ch/"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2026-06-01T09:06:55Z</dcterms:created>
  <dcterms:modified xsi:type="dcterms:W3CDTF">2026-06-01T09:06:55Z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