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ns1="http://schemas.openxmlformats.org/officeDocument/2006/relationships" xmlns:w="http://schemas.openxmlformats.org/wordprocessingml/2006/main">
  <w:body>
    <w:p>
      <w:pPr>
        <w:pStyle w:val="Title"/>
      </w:pPr>
      <w:r>
        <w:t xml:space="preserve">eCH-0293 Public Council Operations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Name</w:t>
            </w:r>
          </w:p>
        </w:tc>
        <w:tc>
          <w:tcPr/>
          <w:p>
            <w:pPr>
              <w:pStyle w:val="Compact"/>
            </w:pPr>
            <w:r>
              <w:rPr>
                <w:b/>
                <w:bCs/>
              </w:rPr>
              <w:t xml:space="preserve">Public Council Operations</w:t>
            </w:r>
          </w:p>
        </w:tc>
      </w:tr>
      <w:tr>
        <w:tc>
          <w:tcPr>
            <w:shd w:val="clear" w:color="auto" w:fill="F2F2F2"/>
          </w:tcPr>
          <w:p>
            <w:pPr>
              <w:pStyle w:val="Compact"/>
            </w:pPr>
            <w:r>
              <w:rPr>
                <w:b/>
                <w:bCs/>
              </w:rPr>
              <w:t xml:space="preserve">eCH number</w:t>
            </w:r>
          </w:p>
        </w:tc>
        <w:tc>
          <w:tcPr>
            <w:shd w:val="clear" w:color="auto" w:fill="F2F2F2"/>
          </w:tcPr>
          <w:p>
            <w:pPr>
              <w:pStyle w:val="Compact"/>
            </w:pPr>
            <w:r>
              <w:t xml:space="preserve">eCH-0293</w:t>
            </w:r>
          </w:p>
        </w:tc>
      </w:tr>
      <w:tr>
        <w:tc>
          <w:tcPr/>
          <w:p>
            <w:pPr>
              <w:pStyle w:val="Compact"/>
            </w:pPr>
            <w:r>
              <w:rPr>
                <w:b/>
                <w:bCs/>
              </w:rPr>
              <w:t xml:space="preserve">Category</w:t>
            </w:r>
          </w:p>
        </w:tc>
        <w:tc>
          <w:tcPr/>
          <w:p>
            <w:pPr>
              <w:pStyle w:val="Compact"/>
            </w:pPr>
            <w:r>
              <w:t xml:space="preserve">Standard</w:t>
            </w:r>
          </w:p>
        </w:tc>
      </w:tr>
      <w:tr>
        <w:tc>
          <w:tcPr>
            <w:shd w:val="clear" w:color="auto" w:fill="F2F2F2"/>
          </w:tcPr>
          <w:p>
            <w:pPr>
              <w:pStyle w:val="Compact"/>
            </w:pPr>
            <w:r>
              <w:rPr>
                <w:b/>
                <w:bCs/>
              </w:rPr>
              <w:t xml:space="preserve">Maturity level</w:t>
            </w:r>
          </w:p>
        </w:tc>
        <w:tc>
          <w:tcPr>
            <w:shd w:val="clear" w:color="auto" w:fill="F2F2F2"/>
          </w:tcPr>
          <w:p>
            <w:pPr>
              <w:pStyle w:val="Compact"/>
            </w:pPr>
            <w:r>
              <w:t xml:space="preserve">Defined</w:t>
            </w:r>
          </w:p>
        </w:tc>
      </w:tr>
      <w:tr>
        <w:tc>
          <w:tcPr/>
          <w:p>
            <w:pPr>
              <w:pStyle w:val="Compact"/>
            </w:pPr>
            <w:r>
              <w:rPr>
                <w:b/>
                <w:bCs/>
              </w:rPr>
              <w:t xml:space="preserve">Version</w:t>
            </w:r>
          </w:p>
        </w:tc>
        <w:tc>
          <w:tcPr/>
          <w:p>
            <w:pPr>
              <w:pStyle w:val="Compact"/>
            </w:pPr>
            <w:r>
              <w:t xml:space="preserve">0.1.0</w:t>
            </w:r>
          </w:p>
        </w:tc>
      </w:tr>
      <w:tr>
        <w:tc>
          <w:tcPr>
            <w:shd w:val="clear" w:color="auto" w:fill="F2F2F2"/>
          </w:tcPr>
          <w:p>
            <w:pPr>
              <w:pStyle w:val="Compact"/>
            </w:pPr>
            <w:r>
              <w:rPr>
                <w:b/>
                <w:bCs/>
              </w:rPr>
              <w:t xml:space="preserve">Status</w:t>
            </w:r>
          </w:p>
        </w:tc>
        <w:tc>
          <w:tcPr>
            <w:shd w:val="clear" w:color="auto" w:fill="F2F2F2"/>
          </w:tcPr>
          <w:p>
            <w:pPr>
              <w:pStyle w:val="Compact"/>
            </w:pPr>
            <w:r>
              <w:t xml:space="preserve">In progress</w:t>
            </w:r>
          </w:p>
        </w:tc>
      </w:tr>
      <w:tr>
        <w:tc>
          <w:tcPr/>
          <w:p>
            <w:pPr>
              <w:pStyle w:val="Compact"/>
            </w:pPr>
            <w:r>
              <w:rPr>
                <w:b/>
                <w:bCs/>
              </w:rPr>
              <w:t xml:space="preserve">Adopted on</w:t>
            </w:r>
          </w:p>
        </w:tc>
        <w:tc>
          <w:tcPr/>
          <w:p>
            <w:pPr>
              <w:pStyle w:val="Compact"/>
            </w:pPr>
          </w:p>
        </w:tc>
      </w:tr>
      <w:tr>
        <w:tc>
          <w:tcPr>
            <w:shd w:val="clear" w:color="auto" w:fill="F2F2F2"/>
          </w:tcPr>
          <w:p>
            <w:pPr>
              <w:pStyle w:val="Compact"/>
            </w:pPr>
            <w:r>
              <w:rPr>
                <w:b/>
                <w:bCs/>
              </w:rPr>
              <w:t xml:space="preserve">Issue date</w:t>
            </w:r>
          </w:p>
        </w:tc>
        <w:tc>
          <w:tcPr>
            <w:shd w:val="clear" w:color="auto" w:fill="F2F2F2"/>
          </w:tcPr>
          <w:p>
            <w:pPr>
              <w:pStyle w:val="Compact"/>
            </w:pPr>
          </w:p>
        </w:tc>
      </w:tr>
      <w:tr>
        <w:tc>
          <w:tcPr/>
          <w:p>
            <w:pPr>
              <w:pStyle w:val="Compact"/>
            </w:pPr>
            <w:r>
              <w:rPr>
                <w:b/>
                <w:bCs/>
              </w:rPr>
              <w:t xml:space="preserve">Replaces version</w:t>
            </w:r>
          </w:p>
        </w:tc>
        <w:tc>
          <w:tcPr/>
          <w:p>
            <w:pPr>
              <w:pStyle w:val="Compact"/>
            </w:pPr>
          </w:p>
        </w:tc>
      </w:tr>
      <w:tr>
        <w:tc>
          <w:tcPr>
            <w:shd w:val="clear" w:color="auto" w:fill="F2F2F2"/>
          </w:tcPr>
          <w:p>
            <w:pPr>
              <w:pStyle w:val="Compact"/>
            </w:pPr>
            <w:r>
              <w:rPr>
                <w:b/>
                <w:bCs/>
              </w:rPr>
              <w:t xml:space="preserve">Prerequisites</w:t>
            </w:r>
          </w:p>
        </w:tc>
        <w:tc>
          <w:tcPr>
            <w:shd w:val="clear" w:color="auto" w:fill="F2F2F2"/>
          </w:tcPr>
          <w:p>
            <w:pPr>
              <w:pStyle w:val="Compact"/>
            </w:pPr>
          </w:p>
        </w:tc>
      </w:tr>
      <w:tr>
        <w:tc>
          <w:tcPr/>
          <w:p>
            <w:pPr>
              <w:pStyle w:val="Compact"/>
            </w:pPr>
            <w:r>
              <w:rPr>
                <w:b/>
                <w:bCs/>
              </w:rPr>
              <w:t xml:space="preserve">Annexes</w:t>
            </w:r>
          </w:p>
        </w:tc>
        <w:tc>
          <w:tcPr/>
          <w:p>
            <w:pPr>
              <w:pStyle w:val="Compact"/>
            </w:pPr>
            <w:r>
              <w:t xml:space="preserve">-</w:t>
            </w:r>
          </w:p>
        </w:tc>
      </w:tr>
      <w:tr>
        <w:tc>
          <w:tcPr>
            <w:shd w:val="clear" w:color="auto" w:fill="F2F2F2"/>
          </w:tcPr>
          <w:p>
            <w:pPr>
              <w:pStyle w:val="Compact"/>
            </w:pPr>
            <w:r>
              <w:rPr>
                <w:b/>
                <w:bCs/>
              </w:rPr>
              <w:t xml:space="preserve">Languages</w:t>
            </w:r>
          </w:p>
        </w:tc>
        <w:tc>
          <w:tcPr>
            <w:shd w:val="clear" w:color="auto" w:fill="F2F2F2"/>
          </w:tcPr>
          <w:p>
            <w:pPr>
              <w:pStyle w:val="Compact"/>
            </w:pPr>
            <w:r>
              <w:t xml:space="preserve">German (original) - English (data model)</w:t>
            </w:r>
          </w:p>
        </w:tc>
      </w:tr>
      <w:tr>
        <w:tc>
          <w:tcPr/>
          <w:p>
            <w:pPr>
              <w:pStyle w:val="Compact"/>
            </w:pPr>
            <w:r>
              <w:rPr>
                <w:b/>
                <w:bCs/>
              </w:rPr>
              <w:t xml:space="preserve">Authors</w:t>
            </w:r>
          </w:p>
        </w:tc>
        <w:tc>
          <w:tcPr/>
          <w:p>
            <w:pPr>
              <w:pStyle w:val="Compact"/>
            </w:pPr>
            <w:r>
              <w:t xml:space="preserve">Political Affairs specialist group: Nicole Aeby, David Imseng, Jonas Schärer, Lena Mina Friedrich, Manuel Weingartner, Orhan Saeedi, Michel Moret, Laurens Abu-Talib</w:t>
            </w:r>
          </w:p>
        </w:tc>
      </w:tr>
      <w:tr>
        <w:tc>
          <w:tcPr>
            <w:shd w:val="clear" w:color="auto" w:fill="F2F2F2"/>
          </w:tcPr>
          <w:p>
            <w:pPr>
              <w:pStyle w:val="Compact"/>
            </w:pPr>
            <w:r>
              <w:rPr>
                <w:b/>
                <w:bCs/>
              </w:rPr>
              <w:t xml:space="preserve">Publisher / Distribution</w:t>
            </w:r>
          </w:p>
        </w:tc>
        <w:tc>
          <w:tcPr>
            <w:shd w:val="clear" w:color="auto" w:fill="F2F2F2"/>
          </w:tcPr>
          <w:p>
            <w:pPr>
              <w:pStyle w:val="Compact"/>
            </w:pPr>
            <w:r>
              <w:t xml:space="preserve">eCH Association,</w:t>
            </w:r>
            <w:r>
              <w:t xml:space="preserve"> </w:t>
            </w:r>
            <w:hyperlink ns1:id="rId20">
              <w:r>
                <w:rPr>
                  <w:rStyle w:val="Hyperlink"/>
                </w:rPr>
                <w:t xml:space="preserve">Affolternstrasse 52, 8050 Zürich</w:t>
              </w:r>
            </w:hyperlink>
          </w:p>
        </w:tc>
      </w:tr>
    </w:tbl>
    <w:p>
      <w:r>
        <w:br w:type="page"/>
      </w:r>
    </w:p>
    <w:bookmarkStart w:id="21" w:name="abstract"/>
    <w:p>
      <w:pPr>
        <w:pStyle w:val="berschrift1"/>
      </w:pPr>
      <w:r>
        <w:t xml:space="preserve">Abstract</w:t>
      </w:r>
    </w:p>
    <w:p>
      <w:pPr>
        <w:pStyle w:val="FirstParagraph"/>
      </w:pPr>
      <w:r>
        <w:t xml:space="preserve">The standard eCH-0293 defines a common data model for recording and publishing information on public council operations in Switzerland. It covers the temporal organisation of parliamentary work (legislatures, sessions), the structuring of meetings and agenda items, votings and elections, individual votes, attendance lists as well as speeches and resolutions.</w:t>
      </w:r>
    </w:p>
    <w:p>
      <w:pPr>
        <w:pStyle w:val="Textkrper"/>
      </w:pPr>
      <w:r>
        <w:t xml:space="preserve">This standard is aimed at parliamentary services, software providers of parliamentary management systems, data users for analyses and visualisations, and open data platforms.</w:t>
      </w:r>
    </w:p>
    <w:p>
      <w:pPr>
        <w:pStyle w:val="Textkrper"/>
      </w:pPr>
      <w:r>
        <w:t xml:space="preserve">eCH-0293 is part of a family of standards for political data and works closely together with eCH-0294 (Political Actors), eCH-0295 (Parliamentary Affairs), eCH-0296 (Laws and Legal Texts) and eCH-0297 (Public Consultations).</w:t>
      </w:r>
    </w:p>
    <w:p>
      <w:r>
        <w:br w:type="page"/>
      </w:r>
    </w:p>
    <w:bookmarkEnd w:id="21"/>
    <w:bookmarkStart w:id="22" w:name="table-of-contents"/>
    <w:p>
      <w:pPr>
        <w:pStyle w:val="berschrift1"/>
      </w:pPr>
      <w:r>
        <w:t xml:space="preserve">Table of Contents</w:t>
      </w:r>
    </w:p>
    <w:p>
      <w:r>
        <w:fldChar w:fldCharType="begin" w:dirty="true"/>
      </w:r>
      <w:r>
        <w:instrText xml:space="preserve"> TOC \o "1-2" \h \z \u </w:instrText>
      </w:r>
      <w:r>
        <w:fldChar w:fldCharType="separate"/>
      </w:r>
      <w:r>
        <w:t>Right-click &gt; "Update field" to generate the table of contents.</w:t>
      </w:r>
      <w:r>
        <w:fldChar w:fldCharType="end"/>
      </w:r>
    </w:p>
    <w:p>
      <w:r>
        <w:br w:type="page"/>
      </w:r>
    </w:p>
    <w:bookmarkEnd w:id="22"/>
    <w:bookmarkStart w:id="24" w:name="note"/>
    <w:p>
      <w:pPr>
        <w:pStyle w:val="berschrift1"/>
      </w:pPr>
      <w:r>
        <w:t xml:space="preserve">Note</w:t>
      </w:r>
    </w:p>
    <w:p>
      <w:pPr>
        <w:pStyle w:val="FirstParagraph"/>
      </w:pPr>
      <w:r>
        <w:t xml:space="preserve">This document uses gender-inclusive language when referring to persons. It follows the</w:t>
      </w:r>
      <w:r>
        <w:t xml:space="preserve"> </w:t>
      </w:r>
      <w:hyperlink ns1:id="rId23">
        <w:r>
          <w:rPr>
            <w:rStyle w:val="Hyperlink"/>
          </w:rPr>
          <w:t xml:space="preserve">guidelines</w:t>
        </w:r>
      </w:hyperlink>
      <w:r>
        <w:t xml:space="preserve"> </w:t>
      </w:r>
      <w:r>
        <w:t xml:space="preserve">(German) of the Federal Chancellery. Depending on the situation, paired forms (citizens), gender-abstract forms (the insured person), gender-neutral forms or paraphrases without personal reference are used. The generic masculine is not permitted. Full forms are used in continuous text; short forms may be used in abbreviated passages, notably in tables. Gender asterisks and similar spellings are not used.</w:t>
      </w:r>
    </w:p>
    <w:p>
      <w:r>
        <w:br w:type="page"/>
      </w:r>
    </w:p>
    <w:bookmarkEnd w:id="24"/>
    <w:bookmarkStart w:id="28" w:name="introduction"/>
    <w:p>
      <w:pPr>
        <w:pStyle w:val="berschrift1"/>
      </w:pPr>
      <w:r>
        <w:t xml:space="preserve">Introduction</w:t>
      </w:r>
    </w:p>
    <w:bookmarkStart w:id="25" w:name="context-public-council-operations"/>
    <w:p>
      <w:pPr>
        <w:pStyle w:val="berschrift2"/>
      </w:pPr>
      <w:r>
        <w:t xml:space="preserve">Context: public council operations</w:t>
      </w:r>
    </w:p>
    <w:p>
      <w:pPr>
        <w:pStyle w:val="FirstParagraph"/>
      </w:pPr>
      <w:r>
        <w:t xml:space="preserve">At federal, cantonal and communal level, councils and assemblies convene, deliberate on political affairs, take decisions and scrutinise the executive.</w:t>
      </w:r>
    </w:p>
    <w:bookmarkEnd w:id="25"/>
    <w:bookmarkStart w:id="26" w:name="the-political-affairs-standard-family"/>
    <w:p>
      <w:pPr>
        <w:pStyle w:val="berschrift2"/>
      </w:pPr>
      <w:r>
        <w:t xml:space="preserve">The</w:t>
      </w:r>
      <w:r>
        <w:t xml:space="preserve"> </w:t>
      </w:r>
      <w:r>
        <w:t xml:space="preserve">“Political Affairs”</w:t>
      </w:r>
      <w:r>
        <w:t xml:space="preserve"> </w:t>
      </w:r>
      <w:r>
        <w:t xml:space="preserve">standard family</w:t>
      </w:r>
    </w:p>
    <w:p>
      <w:pPr>
        <w:pStyle w:val="FirstParagraph"/>
      </w:pPr>
      <w:r>
        <w:t xml:space="preserve">Political activity in Switzerland takes place at federal, cantonal and communal level – in parliaments and communal assemblies, in executives and administrations, in consultations and hearings, as well as through the direct-democratic participation of eligible voters. To this end, the</w:t>
      </w:r>
      <w:r>
        <w:t xml:space="preserve"> </w:t>
      </w:r>
      <w:r>
        <w:t xml:space="preserve">“Political Affairs”</w:t>
      </w:r>
      <w:r>
        <w:t xml:space="preserve"> </w:t>
      </w:r>
      <w:r>
        <w:t xml:space="preserve">specialist group of the eCH Association is developing a family of coordinated standards that structure this data across all federal levels. The standards use common data elements (eCH-0292) and reference one another via unique identifiers.</w:t>
      </w:r>
    </w:p>
    <w:p>
      <w:pPr>
        <w:pStyle w:val="Textkrper"/>
      </w:pPr>
      <w:r>
        <w:t xml:space="preserve">The family comprises:</w:t>
      </w:r>
    </w:p>
    <w:p>
      <w:pPr>
        <w:pStyle w:val="Compact"/>
        <w:numPr>
          <w:ilvl w:val="0"/>
          <w:numId w:val="1001"/>
        </w:numPr>
      </w:pPr>
      <w:r>
        <w:rPr>
          <w:b/>
          <w:bCs/>
        </w:rPr>
        <w:t xml:space="preserve">eCH-0292 – Common Data Elements (Meta):</w:t>
      </w:r>
      <w:r>
        <w:t xml:space="preserve"> </w:t>
      </w:r>
      <w:r>
        <w:t xml:space="preserve">Defines the cross-cutting data elements and meta-processes on which the other standards build. eCH-0293 adopts from it, among other things, the identification and date elements as well as the FRBR structure for linked documents.</w:t>
      </w:r>
    </w:p>
    <w:p>
      <w:pPr>
        <w:pStyle w:val="Compact"/>
        <w:numPr>
          <w:ilvl w:val="0"/>
          <w:numId w:val="1001"/>
        </w:numPr>
      </w:pPr>
      <w:r>
        <w:rPr>
          <w:b/>
          <w:bCs/>
        </w:rPr>
        <w:t xml:space="preserve">eCH-0293 – Public Council Operations (Operations) – this standard:</w:t>
      </w:r>
      <w:r>
        <w:t xml:space="preserve"> </w:t>
      </w:r>
      <w:r>
        <w:t xml:space="preserve">Describes public council operations – legislatures and sessions, meetings and agenda items, protocols and decisions, votings and elections, attendance as well as speeches.</w:t>
      </w:r>
    </w:p>
    <w:p>
      <w:pPr>
        <w:pStyle w:val="Compact"/>
        <w:numPr>
          <w:ilvl w:val="0"/>
          <w:numId w:val="1001"/>
        </w:numPr>
      </w:pPr>
      <w:r>
        <w:rPr>
          <w:b/>
          <w:bCs/>
        </w:rPr>
        <w:t xml:space="preserve">eCH-0294 – Political Actors (Actors):</w:t>
      </w:r>
      <w:r>
        <w:t xml:space="preserve"> </w:t>
      </w:r>
      <w:r>
        <w:t xml:space="preserve">Defines persons, groups and bodies in the political context, as well as their memberships and interest links. eCH-0293 references these actors via</w:t>
      </w:r>
      <w:r>
        <w:t xml:space="preserve"> </w:t>
      </w:r>
      <w:r>
        <w:rPr>
          <w:rStyle w:val="VerbatimChar"/>
        </w:rPr>
        <w:t xml:space="preserve">actor_id</w:t>
      </w:r>
      <w:r>
        <w:t xml:space="preserve"> </w:t>
      </w:r>
      <w:r>
        <w:t xml:space="preserve">– for instance which parliament convened and which person voted.</w:t>
      </w:r>
    </w:p>
    <w:p>
      <w:pPr>
        <w:pStyle w:val="Compact"/>
        <w:numPr>
          <w:ilvl w:val="0"/>
          <w:numId w:val="1001"/>
        </w:numPr>
      </w:pPr>
      <w:r>
        <w:rPr>
          <w:b/>
          <w:bCs/>
        </w:rPr>
        <w:t xml:space="preserve">eCH-0295 – Parliamentary Affairs (Affairs):</w:t>
      </w:r>
      <w:r>
        <w:t xml:space="preserve"> </w:t>
      </w:r>
      <w:r>
        <w:t xml:space="preserve">Describes the life cycle of political affairs. Agenda items in eCH-0293 point to the corresponding affair via</w:t>
      </w:r>
      <w:r>
        <w:t xml:space="preserve"> </w:t>
      </w:r>
      <w:r>
        <w:rPr>
          <w:rStyle w:val="VerbatimChar"/>
        </w:rPr>
        <w:t xml:space="preserve">affair_id</w:t>
      </w:r>
      <w:r>
        <w:t xml:space="preserve">.</w:t>
      </w:r>
    </w:p>
    <w:p>
      <w:pPr>
        <w:pStyle w:val="Compact"/>
        <w:numPr>
          <w:ilvl w:val="0"/>
          <w:numId w:val="1001"/>
        </w:numPr>
      </w:pPr>
      <w:r>
        <w:rPr>
          <w:b/>
          <w:bCs/>
        </w:rPr>
        <w:t xml:space="preserve">eCH-0296 – Enactments and Legal Texts (Laws):</w:t>
      </w:r>
      <w:r>
        <w:t xml:space="preserve"> </w:t>
      </w:r>
      <w:r>
        <w:t xml:space="preserve">Records the results of the parliamentary process – the adopted laws and enactments.</w:t>
      </w:r>
    </w:p>
    <w:p>
      <w:pPr>
        <w:pStyle w:val="Compact"/>
        <w:numPr>
          <w:ilvl w:val="0"/>
          <w:numId w:val="1001"/>
        </w:numPr>
      </w:pPr>
      <w:r>
        <w:rPr>
          <w:b/>
          <w:bCs/>
        </w:rPr>
        <w:t xml:space="preserve">eCH-0297 – Public Consultations (Consultations):</w:t>
      </w:r>
      <w:r>
        <w:t xml:space="preserve"> </w:t>
      </w:r>
      <w:r>
        <w:t xml:space="preserve">Structures consultation procedures, which are often the starting point for parliamentary affairs.</w:t>
      </w:r>
    </w:p>
    <w:p>
      <w:pPr>
        <w:pStyle w:val="FirstParagraph"/>
      </w:pPr>
      <w:r>
        <w:t xml:space="preserve">The aim of this standard family is to create a commonly usable structure for political data and to provide organisations that publish information on political affairs with a robust data model.</w:t>
      </w:r>
    </w:p>
    <w:bookmarkEnd w:id="26"/>
    <w:bookmarkStart w:id="27" w:name="Xc4730c971c39a919457df03aa1341dc72f594de"/>
    <w:p>
      <w:pPr>
        <w:pStyle w:val="berschrift2"/>
      </w:pPr>
      <w:r>
        <w:t xml:space="preserve">Distinction from the</w:t>
      </w:r>
      <w:r>
        <w:t xml:space="preserve"> </w:t>
      </w:r>
      <w:r>
        <w:t xml:space="preserve">“Political Rights”</w:t>
      </w:r>
      <w:r>
        <w:t xml:space="preserve"> </w:t>
      </w:r>
      <w:r>
        <w:t xml:space="preserve">specialist group</w:t>
      </w:r>
    </w:p>
    <w:p>
      <w:pPr>
        <w:pStyle w:val="FirstParagraph"/>
      </w:pPr>
      <w:r>
        <w:t xml:space="preserve">Alongside the</w:t>
      </w:r>
      <w:r>
        <w:t xml:space="preserve"> </w:t>
      </w:r>
      <w:r>
        <w:t xml:space="preserve">“Political Affairs”</w:t>
      </w:r>
      <w:r>
        <w:t xml:space="preserve"> </w:t>
      </w:r>
      <w:r>
        <w:t xml:space="preserve">specialist group, the eCH Association also maintains the</w:t>
      </w:r>
      <w:r>
        <w:t xml:space="preserve"> </w:t>
      </w:r>
      <w:r>
        <w:t xml:space="preserve">“Political Rights”</w:t>
      </w:r>
      <w:r>
        <w:t xml:space="preserve"> </w:t>
      </w:r>
      <w:r>
        <w:t xml:space="preserve">specialist group. Both concern the political domain, but cover different areas:</w:t>
      </w:r>
    </w:p>
    <w:p>
      <w:pPr>
        <w:pStyle w:val="Compact"/>
        <w:numPr>
          <w:ilvl w:val="0"/>
          <w:numId w:val="1002"/>
        </w:numPr>
      </w:pPr>
      <w:r>
        <w:rPr>
          <w:b/>
          <w:bCs/>
        </w:rPr>
        <w:t xml:space="preserve">Political Affairs</w:t>
      </w:r>
      <w:r>
        <w:t xml:space="preserve"> </w:t>
      </w:r>
      <w:r>
        <w:t xml:space="preserve">(this standard family) describes the parliamentary and governmental process of forming opinions and reaching decisions: the actors (eCH-0294), council operations (eCH-0293), parliamentary affairs (eCH-0295), the enactments arising from them (eCH-0296), as well as the upstream consultations (eCH-0297).</w:t>
      </w:r>
    </w:p>
    <w:p>
      <w:pPr>
        <w:pStyle w:val="Compact"/>
        <w:numPr>
          <w:ilvl w:val="0"/>
          <w:numId w:val="1002"/>
        </w:numPr>
      </w:pPr>
      <w:r>
        <w:rPr>
          <w:b/>
          <w:bCs/>
        </w:rPr>
        <w:t xml:space="preserve">Political Rights</w:t>
      </w:r>
      <w:r>
        <w:t xml:space="preserve"> </w:t>
      </w:r>
      <w:r>
        <w:t xml:space="preserve">deals with the exercise of political rights by eligible voters: voting and electoral registers, the conduct of popular votes and elections, electronic voting (eVoting), voting cards, as well as voting and election results (among others eCH-0045, eCH-0110, eCH-0155, eCH-0157, eCH-0159, eCH-0222, eCH-0228, eCH-0252, eCH-0310).</w:t>
      </w:r>
    </w:p>
    <w:p>
      <w:pPr>
        <w:pStyle w:val="FirstParagraph"/>
      </w:pPr>
      <w:r>
        <w:t xml:space="preserve">This distinction matters particularly for eCH-0293, because the standard models votings and elections. What is decisive is not who is entitled to vote, but</w:t>
      </w:r>
      <w:r>
        <w:t xml:space="preserve"> </w:t>
      </w:r>
      <w:r>
        <w:rPr>
          <w:b/>
          <w:bCs/>
        </w:rPr>
        <w:t xml:space="preserve">where the decision is taken</w:t>
      </w:r>
      <w:r>
        <w:t xml:space="preserve"> </w:t>
      </w:r>
      <w:r>
        <w:t xml:space="preserve">– in the convened assembly or at the ballot box:</w:t>
      </w:r>
    </w:p>
    <w:p>
      <w:pPr>
        <w:pStyle w:val="Compact"/>
        <w:numPr>
          <w:ilvl w:val="0"/>
          <w:numId w:val="1003"/>
        </w:numPr>
      </w:pPr>
      <w:r>
        <w:rPr>
          <w:b/>
          <w:bCs/>
        </w:rPr>
        <w:t xml:space="preserve">In the assembly</w:t>
      </w:r>
      <w:r>
        <w:t xml:space="preserve"> </w:t>
      </w:r>
      <w:r>
        <w:t xml:space="preserve">– this standard: votings and elections carried out by a convened body in the course of a sitting with an agenda. This includes roll-call votings and final votes in parliament as well as the election of authority members, judges or committee presidencies by the council. It is recorded via</w:t>
      </w:r>
      <w:r>
        <w:t xml:space="preserve"> </w:t>
      </w:r>
      <w:r>
        <w:rPr>
          <w:rStyle w:val="VerbatimChar"/>
        </w:rPr>
        <w:t xml:space="preserve">Voting</w:t>
      </w:r>
      <w:r>
        <w:t xml:space="preserve">,</w:t>
      </w:r>
      <w:r>
        <w:t xml:space="preserve"> </w:t>
      </w:r>
      <w:r>
        <w:rPr>
          <w:rStyle w:val="VerbatimChar"/>
        </w:rPr>
        <w:t xml:space="preserve">IndividualVote</w:t>
      </w:r>
      <w:r>
        <w:t xml:space="preserve"> </w:t>
      </w:r>
      <w:r>
        <w:t xml:space="preserve">and</w:t>
      </w:r>
      <w:r>
        <w:t xml:space="preserve"> </w:t>
      </w:r>
      <w:r>
        <w:rPr>
          <w:rStyle w:val="VerbatimChar"/>
        </w:rPr>
        <w:t xml:space="preserve">Election</w:t>
      </w:r>
      <w:r>
        <w:t xml:space="preserve">.</w:t>
      </w:r>
    </w:p>
    <w:p>
      <w:pPr>
        <w:pStyle w:val="Compact"/>
        <w:numPr>
          <w:ilvl w:val="0"/>
          <w:numId w:val="1003"/>
        </w:numPr>
      </w:pPr>
      <w:r>
        <w:rPr>
          <w:b/>
          <w:bCs/>
        </w:rPr>
        <w:t xml:space="preserve">At the ballot box</w:t>
      </w:r>
      <w:r>
        <w:t xml:space="preserve"> </w:t>
      </w:r>
      <w:r>
        <w:t xml:space="preserve">–</w:t>
      </w:r>
      <w:r>
        <w:t xml:space="preserve"> </w:t>
      </w:r>
      <w:r>
        <w:t xml:space="preserve">“Political Rights”</w:t>
      </w:r>
      <w:r>
        <w:t xml:space="preserve"> </w:t>
      </w:r>
      <w:r>
        <w:t xml:space="preserve">specialist group: popular votes and popular elections together with voting registers, conduct, voting cards and results. These are not modelled here.</w:t>
      </w:r>
    </w:p>
    <w:p>
      <w:pPr>
        <w:pStyle w:val="FirstParagraph"/>
      </w:pPr>
      <w:r>
        <w:t xml:space="preserve">Deliberately on the side of this standard are</w:t>
      </w:r>
      <w:r>
        <w:t xml:space="preserve"> </w:t>
      </w:r>
      <w:r>
        <w:rPr>
          <w:b/>
          <w:bCs/>
        </w:rPr>
        <w:t xml:space="preserve">Landsgemeinden and communal assemblies</w:t>
      </w:r>
      <w:r>
        <w:t xml:space="preserve"> </w:t>
      </w:r>
      <w:r>
        <w:t xml:space="preserve">(</w:t>
      </w:r>
      <w:r>
        <w:rPr>
          <w:rStyle w:val="VerbatimChar"/>
        </w:rPr>
        <w:t xml:space="preserve">meeting_type: sitting</w:t>
      </w:r>
      <w:r>
        <w:t xml:space="preserve">). They are indeed assemblies of the eligible voters themselves, but they decide as a convened body with an agenda, speeches and resolutions – and are therefore represented like a council sitting.</w:t>
      </w:r>
    </w:p>
    <w:p>
      <w:pPr>
        <w:pStyle w:val="Textkrper"/>
      </w:pPr>
      <w:r>
        <w:t xml:space="preserve">A second point of contact concerns elected persons: candidates and elected persons appear in the election results of the</w:t>
      </w:r>
      <w:r>
        <w:t xml:space="preserve"> </w:t>
      </w:r>
      <w:r>
        <w:t xml:space="preserve">“Political Rights”</w:t>
      </w:r>
      <w:r>
        <w:t xml:space="preserve"> </w:t>
      </w:r>
      <w:r>
        <w:t xml:space="preserve">specialist group. As soon as persons hold a mandate, they are recorded in eCH-0294 as political actors with their roles and memberships – and eCH-0293 references them from there via</w:t>
      </w:r>
      <w:r>
        <w:t xml:space="preserve"> </w:t>
      </w:r>
      <w:r>
        <w:rPr>
          <w:rStyle w:val="VerbatimChar"/>
        </w:rPr>
        <w:t xml:space="preserve">actor_id</w:t>
      </w:r>
      <w:r>
        <w:t xml:space="preserve">.</w:t>
      </w:r>
    </w:p>
    <w:p>
      <w:r>
        <w:br w:type="page"/>
      </w:r>
    </w:p>
    <w:bookmarkEnd w:id="27"/>
    <w:bookmarkEnd w:id="28"/>
    <w:bookmarkStart w:id="96" w:name="Xb7e21f86bf85b261431e4253d0678d344d00f5d"/>
    <w:p>
      <w:pPr>
        <w:pStyle w:val="berschrift1"/>
      </w:pPr>
      <w:r>
        <w:t xml:space="preserve">Temporal organisation of council operations</w:t>
      </w:r>
    </w:p>
    <w:p>
      <w:pPr>
        <w:pStyle w:val="FirstParagraph"/>
      </w:pPr>
      <w:r>
        <w:t xml:space="preserve">Parliamentary operations are organised in time on three levels: legislatures form the long-term frame, sessions structure the work within a legislature, and meetings are the concrete sittings in which affairs are deliberated. This hierarchy allows both long-term planning and flexible adaptation to current requirements.</w:t>
      </w:r>
    </w:p>
    <w:bookmarkStart w:id="35" w:name="legislature"/>
    <w:p>
      <w:pPr>
        <w:pStyle w:val="berschrift2"/>
      </w:pPr>
      <w:r>
        <w:t xml:space="preserve">Legislature</w:t>
      </w:r>
    </w:p>
    <w:bookmarkStart w:id="29" w:name="term-and-meaning"/>
    <w:p>
      <w:pPr>
        <w:pStyle w:val="berschrift3"/>
      </w:pPr>
      <w:r>
        <w:t xml:space="preserve">Term and meaning</w:t>
      </w:r>
    </w:p>
    <w:p>
      <w:pPr>
        <w:pStyle w:val="FirstParagraph"/>
      </w:pPr>
      <w:r>
        <w:t xml:space="preserve">A legislature denotes the period for which a parliament is elected and acts in its current composition. It is the highest temporal unit of parliamentary operations and marks the frame for a parliament’s legislative work.</w:t>
      </w:r>
    </w:p>
    <w:p>
      <w:pPr>
        <w:pStyle w:val="Textkrper"/>
      </w:pPr>
      <w:r>
        <w:t xml:space="preserve">In Switzerland the duration of legislatures varies by federal level:</w:t>
      </w:r>
    </w:p>
    <w:p>
      <w:pPr>
        <w:pStyle w:val="Compact"/>
        <w:numPr>
          <w:ilvl w:val="0"/>
          <w:numId w:val="1004"/>
        </w:numPr>
      </w:pPr>
      <w:r>
        <w:rPr>
          <w:b/>
          <w:bCs/>
        </w:rPr>
        <w:t xml:space="preserve">Federal level</w:t>
      </w:r>
      <w:r>
        <w:t xml:space="preserve">: 4 years (National Council and Council of States)</w:t>
      </w:r>
    </w:p>
    <w:p>
      <w:pPr>
        <w:pStyle w:val="Compact"/>
        <w:numPr>
          <w:ilvl w:val="0"/>
          <w:numId w:val="1004"/>
        </w:numPr>
      </w:pPr>
      <w:r>
        <w:rPr>
          <w:b/>
          <w:bCs/>
        </w:rPr>
        <w:t xml:space="preserve">Cantons</w:t>
      </w:r>
      <w:r>
        <w:t xml:space="preserve">: mostly 4 years, in some cantons also 5 years</w:t>
      </w:r>
    </w:p>
    <w:p>
      <w:pPr>
        <w:pStyle w:val="Compact"/>
        <w:numPr>
          <w:ilvl w:val="0"/>
          <w:numId w:val="1004"/>
        </w:numPr>
      </w:pPr>
      <w:r>
        <w:rPr>
          <w:b/>
          <w:bCs/>
        </w:rPr>
        <w:t xml:space="preserve">Communes</w:t>
      </w:r>
      <w:r>
        <w:t xml:space="preserve">: varying, frequently 4 years</w:t>
      </w:r>
    </w:p>
    <w:bookmarkEnd w:id="29"/>
    <w:bookmarkStart w:id="30" w:name="structure-and-hierarchy"/>
    <w:p>
      <w:pPr>
        <w:pStyle w:val="berschrift3"/>
      </w:pPr>
      <w:r>
        <w:t xml:space="preserve">Structure and hierarchy</w:t>
      </w:r>
    </w:p>
    <w:p>
      <w:pPr>
        <w:pStyle w:val="FirstParagraph"/>
      </w:pPr>
      <w:r>
        <w:t xml:space="preserve">The legislature stands hierarchically above the sessions and meetings:</w:t>
      </w:r>
    </w:p>
    <w:p>
      <w:pPr>
        <w:pStyle w:val="SourceCode"/>
      </w:pPr>
      <w:r>
        <w:rPr>
          <w:rStyle w:val="VerbatimChar"/>
        </w:rPr>
        <w:t xml:space="preserve">Legislature</w:t>
      </w:r>
      <w:r>
        <w:br/>
      </w:r>
      <w:r>
        <w:rPr>
          <w:rStyle w:val="VerbatimChar"/>
        </w:rPr>
        <w:t xml:space="preserve">  └─ Sessions (e.g. spring session, autumn session)</w:t>
      </w:r>
      <w:r>
        <w:br/>
      </w:r>
      <w:r>
        <w:rPr>
          <w:rStyle w:val="VerbatimChar"/>
        </w:rPr>
        <w:t xml:space="preserve">      └─ Meetings (individual sittings)</w:t>
      </w:r>
      <w:r>
        <w:br/>
      </w:r>
      <w:r>
        <w:rPr>
          <w:rStyle w:val="VerbatimChar"/>
        </w:rPr>
        <w:t xml:space="preserve">          └─ Agenda Items</w:t>
      </w:r>
    </w:p>
    <w:bookmarkEnd w:id="30"/>
    <w:bookmarkStart w:id="31" w:name="parliamentary-context"/>
    <w:p>
      <w:pPr>
        <w:pStyle w:val="berschrift3"/>
      </w:pPr>
      <w:r>
        <w:t xml:space="preserve">Parliamentary context</w:t>
      </w:r>
    </w:p>
    <w:p>
      <w:pPr>
        <w:pStyle w:val="FirstParagraph"/>
      </w:pPr>
      <w:r>
        <w:t xml:space="preserve">Every legislature is assigned to a specific parliamentary body, identified by:</w:t>
      </w:r>
    </w:p>
    <w:p>
      <w:pPr>
        <w:pStyle w:val="Compact"/>
        <w:numPr>
          <w:ilvl w:val="0"/>
          <w:numId w:val="1005"/>
        </w:numPr>
      </w:pPr>
      <w:r>
        <w:rPr>
          <w:b/>
          <w:bCs/>
        </w:rPr>
        <w:t xml:space="preserve">actor_id</w:t>
      </w:r>
      <w:r>
        <w:t xml:space="preserve">: reference to the parliament as a political actor (e.g. National Council, cantonal parliament) according to eCH-0294 Actors</w:t>
      </w:r>
    </w:p>
    <w:p>
      <w:pPr>
        <w:pStyle w:val="Compact"/>
        <w:numPr>
          <w:ilvl w:val="0"/>
          <w:numId w:val="1005"/>
        </w:numPr>
      </w:pPr>
      <w:r>
        <w:rPr>
          <w:b/>
          <w:bCs/>
        </w:rPr>
        <w:t xml:space="preserve">administrative_id</w:t>
      </w:r>
      <w:r>
        <w:t xml:space="preserve">: administrative ID of the legislative body (e.g. commune, canton, country)</w:t>
      </w:r>
    </w:p>
    <w:bookmarkEnd w:id="31"/>
    <w:bookmarkStart w:id="32" w:name="temporal-placement"/>
    <w:p>
      <w:pPr>
        <w:pStyle w:val="berschrift3"/>
      </w:pPr>
      <w:r>
        <w:t xml:space="preserve">Temporal placement</w:t>
      </w:r>
    </w:p>
    <w:p>
      <w:pPr>
        <w:pStyle w:val="FirstParagraph"/>
      </w:pPr>
      <w:r>
        <w:t xml:space="preserve">A legislature is characterised via the mixin</w:t>
      </w:r>
      <w:r>
        <w:t xml:space="preserve"> </w:t>
      </w:r>
      <w:r>
        <w:rPr>
          <w:rStyle w:val="VerbatimChar"/>
        </w:rPr>
        <w:t xml:space="preserve">IsEventWithDuration</w:t>
      </w:r>
      <w:r>
        <w:t xml:space="preserve">. The most important date fields are:</w:t>
      </w:r>
    </w:p>
    <w:p>
      <w:pPr>
        <w:pStyle w:val="Compact"/>
        <w:numPr>
          <w:ilvl w:val="0"/>
          <w:numId w:val="1006"/>
        </w:numPr>
      </w:pPr>
      <w:r>
        <w:rPr>
          <w:b/>
          <w:bCs/>
        </w:rPr>
        <w:t xml:space="preserve">date_begin_planned</w:t>
      </w:r>
      <w:r>
        <w:t xml:space="preserve"> </w:t>
      </w:r>
      <w:r>
        <w:t xml:space="preserve">/</w:t>
      </w:r>
      <w:r>
        <w:t xml:space="preserve"> </w:t>
      </w:r>
      <w:r>
        <w:rPr>
          <w:b/>
          <w:bCs/>
        </w:rPr>
        <w:t xml:space="preserve">date_begin_actual</w:t>
      </w:r>
      <w:r>
        <w:t xml:space="preserve">: planned respectively actual start of the legislature (usually after elections)</w:t>
      </w:r>
    </w:p>
    <w:p>
      <w:pPr>
        <w:pStyle w:val="Compact"/>
        <w:numPr>
          <w:ilvl w:val="0"/>
          <w:numId w:val="1006"/>
        </w:numPr>
      </w:pPr>
      <w:r>
        <w:rPr>
          <w:b/>
          <w:bCs/>
        </w:rPr>
        <w:t xml:space="preserve">date_end_planned</w:t>
      </w:r>
      <w:r>
        <w:t xml:space="preserve"> </w:t>
      </w:r>
      <w:r>
        <w:t xml:space="preserve">/</w:t>
      </w:r>
      <w:r>
        <w:t xml:space="preserve"> </w:t>
      </w:r>
      <w:r>
        <w:rPr>
          <w:b/>
          <w:bCs/>
        </w:rPr>
        <w:t xml:space="preserve">date_end_actual</w:t>
      </w:r>
      <w:r>
        <w:t xml:space="preserve">: planned respectively actual end of the legislature (before the next elections)</w:t>
      </w:r>
    </w:p>
    <w:p>
      <w:pPr>
        <w:pStyle w:val="FirstParagraph"/>
      </w:pPr>
      <w:r>
        <w:t xml:space="preserve">Where needed, analogous</w:t>
      </w:r>
      <w:r>
        <w:t xml:space="preserve"> </w:t>
      </w:r>
      <w:r>
        <w:rPr>
          <w:rStyle w:val="VerbatimChar"/>
        </w:rPr>
        <w:t xml:space="preserve">datetime_*</w:t>
      </w:r>
      <w:r>
        <w:t xml:space="preserve"> </w:t>
      </w:r>
      <w:r>
        <w:t xml:space="preserve">variants with a time of day are available.</w:t>
      </w:r>
    </w:p>
    <w:p>
      <w:pPr>
        <w:pStyle w:val="Textkrper"/>
      </w:pPr>
      <w:r>
        <w:t xml:space="preserve">Example at federal level: the 51st legislature of the Swiss Parliament lasted from 5 December 2019 to 4 December 2023.</w:t>
      </w:r>
    </w:p>
    <w:bookmarkEnd w:id="32"/>
    <w:bookmarkStart w:id="33" w:name="identification"/>
    <w:p>
      <w:pPr>
        <w:pStyle w:val="berschrift3"/>
      </w:pPr>
      <w:r>
        <w:t xml:space="preserve">Identification</w:t>
      </w:r>
    </w:p>
    <w:p>
      <w:pPr>
        <w:pStyle w:val="FirstParagraph"/>
      </w:pPr>
      <w:r>
        <w:t xml:space="preserve">The mixin</w:t>
      </w:r>
      <w:r>
        <w:t xml:space="preserve"> </w:t>
      </w:r>
      <w:r>
        <w:rPr>
          <w:rStyle w:val="VerbatimChar"/>
        </w:rPr>
        <w:t xml:space="preserve">HasIdentification</w:t>
      </w:r>
      <w:r>
        <w:t xml:space="preserve"> </w:t>
      </w:r>
      <w:r>
        <w:t xml:space="preserve">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 The</w:t>
      </w:r>
      <w:r>
        <w:t xml:space="preserve"> </w:t>
      </w:r>
      <w:r>
        <w:rPr>
          <w:rStyle w:val="VerbatimChar"/>
        </w:rPr>
        <w:t xml:space="preserve">global_uri</w:t>
      </w:r>
      <w:r>
        <w:t xml:space="preserve"> </w:t>
      </w:r>
      <w:r>
        <w:t xml:space="preserve">is mandatory and serves as the unique identifier.</w:t>
      </w:r>
    </w:p>
    <w:bookmarkEnd w:id="33"/>
    <w:bookmarkStart w:id="34" w:name="linked-documents"/>
    <w:p>
      <w:pPr>
        <w:pStyle w:val="berschrift3"/>
      </w:pPr>
      <w:r>
        <w:t xml:space="preserve">Linked documents</w:t>
      </w:r>
    </w:p>
    <w:p>
      <w:pPr>
        <w:pStyle w:val="FirstParagraph"/>
      </w:pPr>
      <w:r>
        <w:t xml:space="preserve">The slot</w:t>
      </w:r>
      <w:r>
        <w:t xml:space="preserve"> </w:t>
      </w:r>
      <w:r>
        <w:rPr>
          <w:b/>
          <w:bCs/>
        </w:rPr>
        <w:t xml:space="preserve">documents</w:t>
      </w:r>
      <w:r>
        <w:t xml:space="preserve"> </w:t>
      </w:r>
      <w:r>
        <w:t xml:space="preserve">allows relevant documents (e.g. member directories of the legislature, affairs directories) to be linked as FRBR Works.</w:t>
      </w:r>
    </w:p>
    <w:bookmarkEnd w:id="34"/>
    <w:bookmarkEnd w:id="35"/>
    <w:bookmarkStart w:id="38" w:name="class-legislature"/>
    <w:p>
      <w:pPr>
        <w:pStyle w:val="berschrift2"/>
      </w:pPr>
      <w:r>
        <w:t xml:space="preserve">Class: Legislature</w:t>
      </w:r>
    </w:p>
    <w:p>
      <w:pPr>
        <w:pStyle w:val="FirstParagraph"/>
      </w:pPr>
      <w:r>
        <w:rPr>
          <w:i/>
          <w:iCs/>
        </w:rPr>
        <w:t xml:space="preserve">Term of office of a parliament as a legislative assembly. Usually lasts four years.</w:t>
      </w:r>
    </w:p>
    <w:bookmarkStart w:id="36" w:name="attribute"/>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6"/>
    <w:bookmarkStart w:id="37" w:name="usages"/>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legislatures">
              <w:r>
                <w:rPr>
                  <w:rStyle w:val="Hyperlink"/>
                </w:rPr>
                <w:t xml:space="preserve">legislatures</w:t>
              </w:r>
            </w:hyperlink>
          </w:p>
        </w:tc>
        <w:tc>
          <w:tcPr>
            <w:shd w:val="clear" w:color="auto" w:fill="F2F2F2"/>
          </w:tcPr>
          <w:p>
            <w:pPr>
              <w:pStyle w:val="Compact"/>
            </w:pPr>
            <w:r>
              <w:t xml:space="preserve">range</w:t>
            </w:r>
          </w:p>
        </w:tc>
        <w:tc>
          <w:tcPr>
            <w:shd w:val="clear" w:color="auto" w:fill="F2F2F2"/>
          </w:tcPr>
          <w:p>
            <w:pPr>
              <w:pStyle w:val="Compact"/>
            </w:pPr>
            <w:hyperlink w:anchor="Legislature">
              <w:r>
                <w:rPr>
                  <w:rStyle w:val="Hyperlink"/>
                </w:rPr>
                <w:t xml:space="preserve">Legislature</w:t>
              </w:r>
            </w:hyperlink>
          </w:p>
        </w:tc>
      </w:tr>
    </w:tbl>
    <w:bookmarkEnd w:id="37"/>
    <w:bookmarkEnd w:id="38"/>
    <w:bookmarkStart w:id="47" w:name="session"/>
    <w:p>
      <w:pPr>
        <w:pStyle w:val="berschrift2"/>
      </w:pPr>
      <w:r>
        <w:t xml:space="preserve">Session</w:t>
      </w:r>
    </w:p>
    <w:bookmarkStart w:id="39" w:name="term-and-meaning-1"/>
    <w:p>
      <w:pPr>
        <w:pStyle w:val="berschrift3"/>
      </w:pPr>
      <w:r>
        <w:t xml:space="preserve">Term and meaning</w:t>
      </w:r>
    </w:p>
    <w:p>
      <w:pPr>
        <w:pStyle w:val="FirstParagraph"/>
      </w:pPr>
      <w:r>
        <w:t xml:space="preserve">A session denotes a continuous sitting period of a parliament during which several meetings take place. It is the middle temporal unit between the legislature and the individual meetings.</w:t>
      </w:r>
    </w:p>
    <w:bookmarkEnd w:id="39"/>
    <w:bookmarkStart w:id="41" w:name="distinction-session-vs.-meeting"/>
    <w:p>
      <w:pPr>
        <w:pStyle w:val="berschrift3"/>
      </w:pPr>
      <w:r>
        <w:t xml:space="preserve">Distinction: session vs. meeting</w:t>
      </w:r>
    </w:p>
    <w:p>
      <w:pPr>
        <w:pStyle w:val="FirstParagraph"/>
      </w:pPr>
      <w:r>
        <w:t xml:space="preserve">This distinction is important for understanding the standard:</w:t>
      </w:r>
    </w:p>
    <w:p>
      <w:pPr>
        <w:pStyle w:val="Compact"/>
        <w:numPr>
          <w:ilvl w:val="0"/>
          <w:numId w:val="1007"/>
        </w:numPr>
      </w:pPr>
      <w:r>
        <w:rPr>
          <w:b/>
          <w:bCs/>
        </w:rPr>
        <w:t xml:space="preserve">Session</w:t>
      </w:r>
      <w:r>
        <w:t xml:space="preserve">: a sitting period that typically extends over several days or weeks</w:t>
      </w:r>
    </w:p>
    <w:p>
      <w:pPr>
        <w:pStyle w:val="Compact"/>
        <w:numPr>
          <w:ilvl w:val="0"/>
          <w:numId w:val="1007"/>
        </w:numPr>
      </w:pPr>
      <w:r>
        <w:rPr>
          <w:b/>
          <w:bCs/>
        </w:rPr>
        <w:t xml:space="preserve">Meeting</w:t>
      </w:r>
      <w:r>
        <w:t xml:space="preserve">: an individual sitting within a session</w:t>
      </w:r>
    </w:p>
    <w:bookmarkStart w:id="40" w:name="example-at-federal-level"/>
    <w:p>
      <w:pPr>
        <w:pStyle w:val="berschrift4"/>
      </w:pPr>
      <w:r>
        <w:t xml:space="preserve">Example at federal level</w:t>
      </w:r>
    </w:p>
    <w:p>
      <w:pPr>
        <w:pStyle w:val="SourceCode"/>
      </w:pPr>
      <w:r>
        <w:rPr>
          <w:rStyle w:val="VerbatimChar"/>
        </w:rPr>
        <w:t xml:space="preserve">Legislature (51st legislature)</w:t>
      </w:r>
      <w:r>
        <w:br/>
      </w:r>
      <w:r>
        <w:rPr>
          <w:rStyle w:val="VerbatimChar"/>
        </w:rPr>
        <w:t xml:space="preserve">  └─ Session (spring session 2024)</w:t>
      </w:r>
      <w:r>
        <w:br/>
      </w:r>
      <w:r>
        <w:rPr>
          <w:rStyle w:val="VerbatimChar"/>
        </w:rPr>
        <w:t xml:space="preserve">      ├─ Meeting (National Council sitting 4 March 2024)</w:t>
      </w:r>
      <w:r>
        <w:br/>
      </w:r>
      <w:r>
        <w:rPr>
          <w:rStyle w:val="VerbatimChar"/>
        </w:rPr>
        <w:t xml:space="preserve">      ├─ Meeting (Council of States sitting 4 March 2024)</w:t>
      </w:r>
      <w:r>
        <w:br/>
      </w:r>
      <w:r>
        <w:rPr>
          <w:rStyle w:val="VerbatimChar"/>
        </w:rPr>
        <w:t xml:space="preserve">      ├─ Meeting (National Council sitting 5 March 2024)</w:t>
      </w:r>
      <w:r>
        <w:br/>
      </w:r>
      <w:r>
        <w:rPr>
          <w:rStyle w:val="VerbatimChar"/>
        </w:rPr>
        <w:t xml:space="preserve">      └─ ...</w:t>
      </w:r>
    </w:p>
    <w:bookmarkEnd w:id="40"/>
    <w:bookmarkEnd w:id="41"/>
    <w:bookmarkStart w:id="42" w:name="assignment-to-bodies"/>
    <w:p>
      <w:pPr>
        <w:pStyle w:val="berschrift3"/>
      </w:pPr>
      <w:r>
        <w:t xml:space="preserve">Assignment to bodies</w:t>
      </w:r>
    </w:p>
    <w:p>
      <w:pPr>
        <w:pStyle w:val="FirstParagraph"/>
      </w:pPr>
      <w:r>
        <w:t xml:space="preserve">A session relates to the political body that organises the sessions as a series of sittings. Examples:</w:t>
      </w:r>
    </w:p>
    <w:p>
      <w:pPr>
        <w:pStyle w:val="Compact"/>
        <w:numPr>
          <w:ilvl w:val="0"/>
          <w:numId w:val="1008"/>
        </w:numPr>
      </w:pPr>
      <w:r>
        <w:rPr>
          <w:b/>
          <w:bCs/>
        </w:rPr>
        <w:t xml:space="preserve">Parliament</w:t>
      </w:r>
      <w:r>
        <w:t xml:space="preserve">: sessions of a cantonal parliament or of the Federal Assembly</w:t>
      </w:r>
    </w:p>
    <w:p>
      <w:pPr>
        <w:pStyle w:val="Compact"/>
        <w:numPr>
          <w:ilvl w:val="0"/>
          <w:numId w:val="1008"/>
        </w:numPr>
      </w:pPr>
      <w:r>
        <w:rPr>
          <w:b/>
          <w:bCs/>
        </w:rPr>
        <w:t xml:space="preserve">Committees</w:t>
      </w:r>
      <w:r>
        <w:t xml:space="preserve">: sitting periods of parliamentary committees</w:t>
      </w:r>
    </w:p>
    <w:p>
      <w:pPr>
        <w:pStyle w:val="Compact"/>
        <w:numPr>
          <w:ilvl w:val="0"/>
          <w:numId w:val="1008"/>
        </w:numPr>
      </w:pPr>
      <w:r>
        <w:rPr>
          <w:b/>
          <w:bCs/>
        </w:rPr>
        <w:t xml:space="preserve">Joint bodies</w:t>
      </w:r>
      <w:r>
        <w:t xml:space="preserve">: e.g. sessions of the United Federal Assembly</w:t>
      </w:r>
    </w:p>
    <w:p>
      <w:pPr>
        <w:pStyle w:val="FirstParagraph"/>
      </w:pPr>
      <w:r>
        <w:t xml:space="preserve">Via</w:t>
      </w:r>
      <w:r>
        <w:t xml:space="preserve"> </w:t>
      </w:r>
      <w:r>
        <w:rPr>
          <w:b/>
          <w:bCs/>
        </w:rPr>
        <w:t xml:space="preserve">body_key</w:t>
      </w:r>
      <w:r>
        <w:t xml:space="preserve"> </w:t>
      </w:r>
      <w:r>
        <w:t xml:space="preserve">the body (e.g. </w:t>
      </w:r>
      <w:r>
        <w:t xml:space="preserve">“NR”</w:t>
      </w:r>
      <w:r>
        <w:t xml:space="preserve"> </w:t>
      </w:r>
      <w:r>
        <w:t xml:space="preserve">for the National Council,</w:t>
      </w:r>
      <w:r>
        <w:t xml:space="preserve"> </w:t>
      </w:r>
      <w:r>
        <w:t xml:space="preserve">“SR”</w:t>
      </w:r>
      <w:r>
        <w:t xml:space="preserve"> </w:t>
      </w:r>
      <w:r>
        <w:t xml:space="preserve">for the Council of States) can be recorded as a key. Via</w:t>
      </w:r>
      <w:r>
        <w:t xml:space="preserve"> </w:t>
      </w:r>
      <w:r>
        <w:rPr>
          <w:b/>
          <w:bCs/>
        </w:rPr>
        <w:t xml:space="preserve">parent_legislature</w:t>
      </w:r>
      <w:r>
        <w:t xml:space="preserve"> </w:t>
      </w:r>
      <w:r>
        <w:t xml:space="preserve">the session is assigned to the corresponding legislature.</w:t>
      </w:r>
    </w:p>
    <w:bookmarkEnd w:id="42"/>
    <w:bookmarkStart w:id="43" w:name="identification-and-numbering"/>
    <w:p>
      <w:pPr>
        <w:pStyle w:val="berschrift3"/>
      </w:pPr>
      <w:r>
        <w:t xml:space="preserve">Identification and numbering</w:t>
      </w:r>
    </w:p>
    <w:p>
      <w:pPr>
        <w:pStyle w:val="FirstParagraph"/>
      </w:pPr>
      <w:r>
        <w:t xml:space="preserve">Sessions are usually numbered. The following slots are available — they are compatible with the corresponding modelling of Meeting:</w:t>
      </w:r>
    </w:p>
    <w:p>
      <w:pPr>
        <w:pStyle w:val="Compact"/>
        <w:numPr>
          <w:ilvl w:val="0"/>
          <w:numId w:val="1009"/>
        </w:numPr>
      </w:pPr>
      <w:r>
        <w:rPr>
          <w:b/>
          <w:bCs/>
        </w:rPr>
        <w:t xml:space="preserve">number</w:t>
      </w:r>
      <w:r>
        <w:t xml:space="preserve">: sequential number (e.g. within the legislature or the year)</w:t>
      </w:r>
    </w:p>
    <w:p>
      <w:pPr>
        <w:pStyle w:val="Compact"/>
        <w:numPr>
          <w:ilvl w:val="0"/>
          <w:numId w:val="1009"/>
        </w:numPr>
      </w:pPr>
      <w:r>
        <w:rPr>
          <w:b/>
          <w:bCs/>
        </w:rPr>
        <w:t xml:space="preserve">sequential_number</w:t>
      </w:r>
      <w:r>
        <w:t xml:space="preserve">: sequential number as a string (roman numerals also possible)</w:t>
      </w:r>
    </w:p>
    <w:p>
      <w:pPr>
        <w:pStyle w:val="Compact"/>
        <w:numPr>
          <w:ilvl w:val="0"/>
          <w:numId w:val="1009"/>
        </w:numPr>
      </w:pPr>
      <w:r>
        <w:rPr>
          <w:b/>
          <w:bCs/>
        </w:rPr>
        <w:t xml:space="preserve">position</w:t>
      </w:r>
      <w:r>
        <w:t xml:space="preserve">: integer position</w:t>
      </w:r>
    </w:p>
    <w:p>
      <w:pPr>
        <w:pStyle w:val="Compact"/>
        <w:numPr>
          <w:ilvl w:val="0"/>
          <w:numId w:val="1009"/>
        </w:numPr>
      </w:pPr>
      <w:r>
        <w:rPr>
          <w:b/>
          <w:bCs/>
        </w:rPr>
        <w:t xml:space="preserve">abbreviation</w:t>
      </w:r>
      <w:r>
        <w:t xml:space="preserve">: short designation (e.g. </w:t>
      </w:r>
      <w:r>
        <w:t xml:space="preserve">“FS24”</w:t>
      </w:r>
      <w:r>
        <w:t xml:space="preserve"> </w:t>
      </w:r>
      <w:r>
        <w:t xml:space="preserve">for the 2024 spring session)</w:t>
      </w:r>
    </w:p>
    <w:p>
      <w:pPr>
        <w:pStyle w:val="Compact"/>
        <w:numPr>
          <w:ilvl w:val="0"/>
          <w:numId w:val="1009"/>
        </w:numPr>
      </w:pPr>
      <w:r>
        <w:rPr>
          <w:b/>
          <w:bCs/>
        </w:rPr>
        <w:t xml:space="preserve">name</w:t>
      </w:r>
      <w:r>
        <w:t xml:space="preserve">: multilingual full designation</w:t>
      </w:r>
    </w:p>
    <w:p>
      <w:pPr>
        <w:pStyle w:val="FirstParagraph"/>
      </w:pPr>
      <w:r>
        <w:t xml:space="preserve">The mixin</w:t>
      </w:r>
      <w:r>
        <w:t xml:space="preserve"> </w:t>
      </w:r>
      <w:r>
        <w:rPr>
          <w:rStyle w:val="VerbatimChar"/>
        </w:rPr>
        <w:t xml:space="preserve">HasIdentification</w:t>
      </w:r>
      <w:r>
        <w:t xml:space="preserve"> </w:t>
      </w:r>
      <w:r>
        <w:t xml:space="preserve">additionally provides</w:t>
      </w:r>
      <w:r>
        <w:t xml:space="preserve"> </w:t>
      </w:r>
      <w:r>
        <w:rPr>
          <w:rStyle w:val="VerbatimChar"/>
        </w:rPr>
        <w:t xml:space="preserve">local_id</w:t>
      </w:r>
      <w:r>
        <w:t xml:space="preserve">,</w:t>
      </w:r>
      <w:r>
        <w:t xml:space="preserve"> </w:t>
      </w:r>
      <w:r>
        <w:rPr>
          <w:rStyle w:val="VerbatimChar"/>
        </w:rPr>
        <w:t xml:space="preserve">global_uri</w:t>
      </w:r>
      <w:r>
        <w:t xml:space="preserve"> </w:t>
      </w:r>
      <w:r>
        <w:t xml:space="preserve">and</w:t>
      </w:r>
      <w:r>
        <w:t xml:space="preserve"> </w:t>
      </w:r>
      <w:r>
        <w:rPr>
          <w:rStyle w:val="VerbatimChar"/>
        </w:rPr>
        <w:t xml:space="preserve">wikidata_uri</w:t>
      </w:r>
      <w:r>
        <w:t xml:space="preserve">.</w:t>
      </w:r>
    </w:p>
    <w:bookmarkEnd w:id="43"/>
    <w:bookmarkStart w:id="44" w:name="temporal-attributes"/>
    <w:p>
      <w:pPr>
        <w:pStyle w:val="berschrift3"/>
      </w:pPr>
      <w:r>
        <w:t xml:space="preserve">Temporal attributes</w:t>
      </w:r>
    </w:p>
    <w:p>
      <w:pPr>
        <w:pStyle w:val="FirstParagraph"/>
      </w:pPr>
      <w:r>
        <w:t xml:space="preserve">Sessions use the mixin</w:t>
      </w:r>
      <w:r>
        <w:t xml:space="preserve"> </w:t>
      </w:r>
      <w:r>
        <w:rPr>
          <w:rStyle w:val="VerbatimChar"/>
        </w:rPr>
        <w:t xml:space="preserve">IsEventWithDuration</w:t>
      </w:r>
      <w:r>
        <w:t xml:space="preserve"> </w:t>
      </w:r>
      <w:r>
        <w:t xml:space="preserve">and therefore offer the same date fields as legislatures and meetings:</w:t>
      </w:r>
    </w:p>
    <w:p>
      <w:pPr>
        <w:pStyle w:val="Compact"/>
        <w:numPr>
          <w:ilvl w:val="0"/>
          <w:numId w:val="1010"/>
        </w:numPr>
      </w:pPr>
      <w:r>
        <w:rPr>
          <w:b/>
          <w:bCs/>
        </w:rPr>
        <w:t xml:space="preserve">date_begin_planned</w:t>
      </w:r>
      <w:r>
        <w:t xml:space="preserve"> </w:t>
      </w:r>
      <w:r>
        <w:t xml:space="preserve">/</w:t>
      </w:r>
      <w:r>
        <w:t xml:space="preserve"> </w:t>
      </w:r>
      <w:r>
        <w:rPr>
          <w:b/>
          <w:bCs/>
        </w:rPr>
        <w:t xml:space="preserve">datetime_begin_planned</w:t>
      </w:r>
      <w:r>
        <w:t xml:space="preserve">: planned start of the session</w:t>
      </w:r>
    </w:p>
    <w:p>
      <w:pPr>
        <w:pStyle w:val="Compact"/>
        <w:numPr>
          <w:ilvl w:val="0"/>
          <w:numId w:val="1010"/>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0"/>
        </w:numPr>
      </w:pPr>
      <w:r>
        <w:rPr>
          <w:b/>
          <w:bCs/>
        </w:rPr>
        <w:t xml:space="preserve">date_end_planned</w:t>
      </w:r>
      <w:r>
        <w:t xml:space="preserve"> </w:t>
      </w:r>
      <w:r>
        <w:t xml:space="preserve">/</w:t>
      </w:r>
      <w:r>
        <w:t xml:space="preserve"> </w:t>
      </w:r>
      <w:r>
        <w:rPr>
          <w:b/>
          <w:bCs/>
        </w:rPr>
        <w:t xml:space="preserve">datetime_end_planned</w:t>
      </w:r>
      <w:r>
        <w:t xml:space="preserve">: planned end of the session</w:t>
      </w:r>
    </w:p>
    <w:p>
      <w:pPr>
        <w:pStyle w:val="Compact"/>
        <w:numPr>
          <w:ilvl w:val="0"/>
          <w:numId w:val="1010"/>
        </w:numPr>
      </w:pPr>
      <w:r>
        <w:rPr>
          <w:b/>
          <w:bCs/>
        </w:rPr>
        <w:t xml:space="preserve">date_end_actual</w:t>
      </w:r>
      <w:r>
        <w:t xml:space="preserve"> </w:t>
      </w:r>
      <w:r>
        <w:t xml:space="preserve">/</w:t>
      </w:r>
      <w:r>
        <w:t xml:space="preserve"> </w:t>
      </w:r>
      <w:r>
        <w:rPr>
          <w:b/>
          <w:bCs/>
        </w:rPr>
        <w:t xml:space="preserve">datetime_end_actual</w:t>
      </w:r>
      <w:r>
        <w:t xml:space="preserve">: actual end</w:t>
      </w:r>
    </w:p>
    <w:bookmarkEnd w:id="44"/>
    <w:bookmarkStart w:id="45" w:name="links"/>
    <w:p>
      <w:pPr>
        <w:pStyle w:val="berschrift3"/>
      </w:pPr>
      <w:r>
        <w:t xml:space="preserve">Links</w:t>
      </w:r>
    </w:p>
    <w:p>
      <w:pPr>
        <w:pStyle w:val="Compact"/>
        <w:numPr>
          <w:ilvl w:val="0"/>
          <w:numId w:val="1011"/>
        </w:numPr>
      </w:pPr>
      <w:r>
        <w:rPr>
          <w:b/>
          <w:bCs/>
        </w:rPr>
        <w:t xml:space="preserve">meetings</w:t>
      </w:r>
      <w:r>
        <w:t xml:space="preserve">: list of the meetings within the session</w:t>
      </w:r>
    </w:p>
    <w:p>
      <w:pPr>
        <w:pStyle w:val="Compact"/>
        <w:numPr>
          <w:ilvl w:val="0"/>
          <w:numId w:val="1011"/>
        </w:numPr>
      </w:pPr>
      <w:r>
        <w:rPr>
          <w:b/>
          <w:bCs/>
        </w:rPr>
        <w:t xml:space="preserve">documents</w:t>
      </w:r>
      <w:r>
        <w:t xml:space="preserve">: linked FRBR Works (e.g. session programme, session preview)</w:t>
      </w:r>
    </w:p>
    <w:p>
      <w:pPr>
        <w:pStyle w:val="Compact"/>
        <w:numPr>
          <w:ilvl w:val="0"/>
          <w:numId w:val="1011"/>
        </w:numPr>
      </w:pPr>
      <w:r>
        <w:rPr>
          <w:b/>
          <w:bCs/>
        </w:rPr>
        <w:t xml:space="preserve">url</w:t>
      </w:r>
      <w:r>
        <w:t xml:space="preserve">: landing page of the session</w:t>
      </w:r>
    </w:p>
    <w:bookmarkEnd w:id="45"/>
    <w:bookmarkStart w:id="46" w:name="flexibility-in-the-standard"/>
    <w:p>
      <w:pPr>
        <w:pStyle w:val="berschrift3"/>
      </w:pPr>
      <w:r>
        <w:t xml:space="preserve">Flexibility in the standard</w:t>
      </w:r>
    </w:p>
    <w:p>
      <w:pPr>
        <w:pStyle w:val="FirstParagraph"/>
      </w:pPr>
      <w:r>
        <w:t xml:space="preserve">The standard is deliberately flexible in order to reflect different forms of organisation. Federal units without formal sessions can use this entity optionally or reference meetings directly.</w:t>
      </w:r>
    </w:p>
    <w:bookmarkEnd w:id="46"/>
    <w:bookmarkEnd w:id="47"/>
    <w:bookmarkStart w:id="55" w:name="class-session"/>
    <w:p>
      <w:pPr>
        <w:pStyle w:val="berschrift2"/>
      </w:pPr>
      <w:r>
        <w:t xml:space="preserve">Class: Session</w:t>
      </w:r>
    </w:p>
    <w:p>
      <w:pPr>
        <w:pStyle w:val="FirstParagraph"/>
      </w:pPr>
      <w:r>
        <w:rPr>
          <w:i/>
          <w:iCs/>
        </w:rPr>
        <w:t xml:space="preserve">A parliamentary session that groups multiple meetings and spans a specific time period.</w:t>
      </w:r>
    </w:p>
    <w:bookmarkStart w:id="48" w:name="attribute-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e.g. within the legislature, the session or the year.</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48"/>
    <w:bookmarkStart w:id="49" w:name="usages-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essions">
              <w:r>
                <w:rPr>
                  <w:rStyle w:val="Hyperlink"/>
                </w:rPr>
                <w:t xml:space="preserve">sessions</w:t>
              </w:r>
            </w:hyperlink>
          </w:p>
        </w:tc>
        <w:tc>
          <w:tcPr>
            <w:shd w:val="clear" w:color="auto" w:fill="F2F2F2"/>
          </w:tcPr>
          <w:p>
            <w:pPr>
              <w:pStyle w:val="Compact"/>
            </w:pPr>
            <w:r>
              <w:t xml:space="preserve">range</w:t>
            </w:r>
          </w:p>
        </w:tc>
        <w:tc>
          <w:tcPr>
            <w:shd w:val="clear" w:color="auto" w:fill="F2F2F2"/>
          </w:tcPr>
          <w:p>
            <w:pPr>
              <w:pStyle w:val="Compact"/>
            </w:pPr>
            <w:hyperlink w:anchor="Session">
              <w:r>
                <w:rPr>
                  <w:rStyle w:val="Hyperlink"/>
                </w:rPr>
                <w:t xml:space="preserve">Session</w:t>
              </w:r>
            </w:hyperlink>
          </w:p>
        </w:tc>
      </w:tr>
    </w:tbl>
    <w:bookmarkEnd w:id="49"/>
    <w:bookmarkStart w:id="54" w:name="examples"/>
    <w:p>
      <w:pPr>
        <w:pStyle w:val="berschrift3"/>
      </w:pPr>
      <w:r>
        <w:t xml:space="preserve">Examples</w:t>
      </w:r>
    </w:p>
    <w:bookmarkStart w:id="50" w:name="X6efe492c6bc5ce2d7007c7df37605540ffaab04"/>
    <w:p>
      <w:pPr>
        <w:pStyle w:val="berschrift4"/>
      </w:pPr>
      <w:r>
        <w:t xml:space="preserve">Example: Federal session with a trilingual designation</w:t>
      </w:r>
    </w:p>
    <w:p>
      <w:pPr>
        <w:pStyle w:val="SourceCode"/>
      </w:pPr>
      <w:r>
        <w:rPr>
          <w:rStyle w:val="FunctionTok"/>
        </w:rPr>
        <w:t xml:space="preserve">global_uri</w:t>
      </w:r>
      <w:r>
        <w:rPr>
          <w:rStyle w:val="KeywordTok"/>
        </w:rPr>
        <w:t xml:space="preserve">:</w:t>
      </w:r>
      <w:r>
        <w:rPr>
          <w:rStyle w:val="AttributeTok"/>
        </w:rPr>
        <w:t xml:space="preserve"> ops:session_5207</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it</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FunctionTok"/>
        </w:rPr>
        <w:t xml:space="preserve">parent_legislature</w:t>
      </w:r>
      <w:r>
        <w:rPr>
          <w:rStyle w:val="KeywordTok"/>
        </w:rPr>
        <w:t xml:space="preserve">:</w:t>
      </w:r>
      <w:r>
        <w:rPr>
          <w:rStyle w:val="AttributeTok"/>
        </w:rPr>
        <w:t xml:space="preserve"> ops:legislature_51</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p>
    <w:bookmarkEnd w:id="50"/>
    <w:bookmarkStart w:id="51" w:name="X1575b1303e65480cf8e25e0a03d72d38a6d460b"/>
    <w:p>
      <w:pPr>
        <w:pStyle w:val="berschrift4"/>
      </w:pPr>
      <w:r>
        <w:t xml:space="preserve">Example: Landsgemeinde as a sitting period</w:t>
      </w:r>
    </w:p>
    <w:p>
      <w:pPr>
        <w:pStyle w:val="SourceCode"/>
      </w:pPr>
      <w:r>
        <w:rPr>
          <w:rStyle w:val="FunctionTok"/>
        </w:rPr>
        <w:t xml:space="preserve">global_uri</w:t>
      </w:r>
      <w:r>
        <w:rPr>
          <w:rStyle w:val="KeywordTok"/>
        </w:rPr>
        <w:t xml:space="preserve">:</w:t>
      </w:r>
      <w:r>
        <w:rPr>
          <w:rStyle w:val="AttributeTok"/>
        </w:rPr>
        <w:t xml:space="preserve"> ops:session_gl_landsgemeinde_2025_05_04</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1"/>
    <w:bookmarkStart w:id="52" w:name="Xd2390b69535b95a3b5741869f4d3afcf958799c"/>
    <w:p>
      <w:pPr>
        <w:pStyle w:val="berschrift4"/>
      </w:pPr>
      <w:r>
        <w:t xml:space="preserve">Example: Cantonal session with a bilingual designation</w:t>
      </w:r>
    </w:p>
    <w:p>
      <w:pPr>
        <w:pStyle w:val="SourceCode"/>
      </w:pPr>
      <w:r>
        <w:rPr>
          <w:rStyle w:val="FunctionTok"/>
        </w:rPr>
        <w:t xml:space="preserve">global_uri</w:t>
      </w:r>
      <w:r>
        <w:rPr>
          <w:rStyle w:val="KeywordTok"/>
        </w:rPr>
        <w:t xml:space="preserve">:</w:t>
      </w:r>
      <w:r>
        <w:rPr>
          <w:rStyle w:val="AttributeTok"/>
        </w:rPr>
        <w:t xml:space="preserve"> ops:session_be_summer_2025</w:t>
      </w:r>
      <w:r>
        <w:br/>
      </w:r>
      <w:r>
        <w:rPr>
          <w:rStyle w:val="FunctionTok"/>
        </w:rPr>
        <w:t xml:space="preserve">body_key</w:t>
      </w:r>
      <w:r>
        <w:rPr>
          <w:rStyle w:val="KeywordTok"/>
        </w:rPr>
        <w:t xml:space="preserve">:</w:t>
      </w:r>
      <w:r>
        <w:rPr>
          <w:rStyle w:val="AttributeTok"/>
        </w:rPr>
        <w:t xml:space="preserve"> BE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p>
    <w:bookmarkEnd w:id="52"/>
    <w:bookmarkStart w:id="53" w:name="X20510be63b67205f7bf61c75b834c138e67c620"/>
    <w:p>
      <w:pPr>
        <w:pStyle w:val="berschrift4"/>
      </w:pPr>
      <w:r>
        <w:t xml:space="preserve">Example: One-day sitting period of a cantonal parliament</w:t>
      </w:r>
    </w:p>
    <w:p>
      <w:pPr>
        <w:pStyle w:val="SourceCode"/>
      </w:pPr>
      <w:r>
        <w:rPr>
          <w:rStyle w:val="FunctionTok"/>
        </w:rPr>
        <w:t xml:space="preserve">global_uri</w:t>
      </w:r>
      <w:r>
        <w:rPr>
          <w:rStyle w:val="KeywordTok"/>
        </w:rPr>
        <w:t xml:space="preserve">:</w:t>
      </w:r>
      <w:r>
        <w:rPr>
          <w:rStyle w:val="AttributeTok"/>
        </w:rPr>
        <w:t xml:space="preserve"> ops:session_gl_landrat_2025_02_26</w:t>
      </w:r>
      <w:r>
        <w:br/>
      </w:r>
      <w:r>
        <w:rPr>
          <w:rStyle w:val="FunctionTok"/>
        </w:rPr>
        <w:t xml:space="preserve">body_key</w:t>
      </w:r>
      <w:r>
        <w:rPr>
          <w:rStyle w:val="KeywordTok"/>
        </w:rPr>
        <w:t xml:space="preserve">:</w:t>
      </w:r>
      <w:r>
        <w:rPr>
          <w:rStyle w:val="AttributeTok"/>
        </w:rPr>
        <w:t xml:space="preserve"> GL</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53"/>
    <w:bookmarkEnd w:id="54"/>
    <w:bookmarkEnd w:id="55"/>
    <w:bookmarkStart w:id="72" w:name="meeting-individual-sitting"/>
    <w:p>
      <w:pPr>
        <w:pStyle w:val="berschrift2"/>
      </w:pPr>
      <w:r>
        <w:t xml:space="preserve">Meeting (individual sitting)</w:t>
      </w:r>
    </w:p>
    <w:bookmarkStart w:id="56" w:name="term-and-meaning-2"/>
    <w:p>
      <w:pPr>
        <w:pStyle w:val="berschrift3"/>
      </w:pPr>
      <w:r>
        <w:t xml:space="preserve">Term and meaning</w:t>
      </w:r>
    </w:p>
    <w:p>
      <w:pPr>
        <w:pStyle w:val="FirstParagraph"/>
      </w:pPr>
      <w:r>
        <w:t xml:space="preserve">A meeting denotes an individual sitting of a parliamentary body. This is the concrete event at which the members of a parliament, a committee or another body assemble in order to deliberate affairs and take decisions.</w:t>
      </w:r>
    </w:p>
    <w:bookmarkEnd w:id="56"/>
    <w:bookmarkStart w:id="61" w:name="types-of-meetings"/>
    <w:p>
      <w:pPr>
        <w:pStyle w:val="berschrift3"/>
      </w:pPr>
      <w:r>
        <w:t xml:space="preserve">Types of meetings</w:t>
      </w:r>
    </w:p>
    <w:p>
      <w:pPr>
        <w:pStyle w:val="FirstParagraph"/>
      </w:pPr>
      <w:r>
        <w:t xml:space="preserve">The standard distinguishes different meeting types via the field</w:t>
      </w:r>
      <w:r>
        <w:t xml:space="preserve"> </w:t>
      </w:r>
      <w:r>
        <w:rPr>
          <w:b/>
          <w:bCs/>
        </w:rPr>
        <w:t xml:space="preserve">meeting_type</w:t>
      </w:r>
      <w:r>
        <w:t xml:space="preserve"> </w:t>
      </w:r>
      <w:r>
        <w:t xml:space="preserve">(enum</w:t>
      </w:r>
      <w:r>
        <w:t xml:space="preserve"> </w:t>
      </w:r>
      <w:r>
        <w:rPr>
          <w:rStyle w:val="VerbatimChar"/>
        </w:rPr>
        <w:t xml:space="preserve">MeetingTypeEnum</w:t>
      </w:r>
      <w:r>
        <w:t xml:space="preserve">):</w:t>
      </w:r>
    </w:p>
    <w:bookmarkStart w:id="57" w:name="session-1"/>
    <w:p>
      <w:pPr>
        <w:pStyle w:val="berschrift4"/>
      </w:pPr>
      <w:r>
        <w:t xml:space="preserve">session</w:t>
      </w:r>
    </w:p>
    <w:p>
      <w:pPr>
        <w:pStyle w:val="FirstParagraph"/>
      </w:pPr>
      <w:r>
        <w:t xml:space="preserve">Plenary sittings of the whole parliament or of one chamber</w:t>
      </w:r>
    </w:p>
    <w:p>
      <w:pPr>
        <w:pStyle w:val="Textkrper"/>
      </w:pPr>
      <w:r>
        <w:rPr>
          <w:b/>
          <w:bCs/>
        </w:rPr>
        <w:t xml:space="preserve">Examples:</w:t>
      </w:r>
      <w:r>
        <w:t xml:space="preserve"> </w:t>
      </w:r>
      <w:r>
        <w:t xml:space="preserve">- National Council sitting during the autumn session</w:t>
      </w:r>
      <w:r>
        <w:t xml:space="preserve"> </w:t>
      </w:r>
      <w:r>
        <w:t xml:space="preserve">- Sitting of a cantonal parliament</w:t>
      </w:r>
      <w:r>
        <w:t xml:space="preserve"> </w:t>
      </w:r>
      <w:r>
        <w:t xml:space="preserve">- Sitting of the United Federal Assembly</w:t>
      </w:r>
    </w:p>
    <w:bookmarkEnd w:id="57"/>
    <w:bookmarkStart w:id="58" w:name="committee"/>
    <w:p>
      <w:pPr>
        <w:pStyle w:val="berschrift4"/>
      </w:pPr>
      <w:r>
        <w:t xml:space="preserve">committee</w:t>
      </w:r>
    </w:p>
    <w:p>
      <w:pPr>
        <w:pStyle w:val="FirstParagraph"/>
      </w:pPr>
      <w:r>
        <w:t xml:space="preserve">Sittings of parliamentary committees</w:t>
      </w:r>
    </w:p>
    <w:p>
      <w:pPr>
        <w:pStyle w:val="Textkrper"/>
      </w:pPr>
      <w:r>
        <w:rPr>
          <w:b/>
          <w:bCs/>
        </w:rPr>
        <w:t xml:space="preserve">Examples:</w:t>
      </w:r>
      <w:r>
        <w:t xml:space="preserve"> </w:t>
      </w:r>
      <w:r>
        <w:t xml:space="preserve">- Sitting of the Committee for Economic Affairs and Taxation (WAK/CER)</w:t>
      </w:r>
      <w:r>
        <w:t xml:space="preserve"> </w:t>
      </w:r>
      <w:r>
        <w:t xml:space="preserve">- Control Committee (GPK/CdG)</w:t>
      </w:r>
      <w:r>
        <w:t xml:space="preserve"> </w:t>
      </w:r>
      <w:r>
        <w:t xml:space="preserve">- Foreign Affairs Committee (APK/CPE)</w:t>
      </w:r>
    </w:p>
    <w:bookmarkEnd w:id="58"/>
    <w:bookmarkStart w:id="59" w:name="sitting"/>
    <w:p>
      <w:pPr>
        <w:pStyle w:val="berschrift4"/>
      </w:pPr>
      <w:r>
        <w:t xml:space="preserve">sitting</w:t>
      </w:r>
    </w:p>
    <w:p>
      <w:pPr>
        <w:pStyle w:val="FirstParagraph"/>
      </w:pPr>
      <w:r>
        <w:t xml:space="preserve">Special forms of assembly</w:t>
      </w:r>
    </w:p>
    <w:p>
      <w:pPr>
        <w:pStyle w:val="Textkrper"/>
      </w:pPr>
      <w:r>
        <w:rPr>
          <w:b/>
          <w:bCs/>
        </w:rPr>
        <w:t xml:space="preserve">Examples:</w:t>
      </w:r>
      <w:r>
        <w:t xml:space="preserve"> </w:t>
      </w:r>
      <w:r>
        <w:t xml:space="preserve">- Landsgemeinden (in the cantons of Glarus and Appenzell Innerrhoden)</w:t>
      </w:r>
      <w:r>
        <w:t xml:space="preserve"> </w:t>
      </w:r>
      <w:r>
        <w:t xml:space="preserve">- Citizens’ commune assemblies</w:t>
      </w:r>
      <w:r>
        <w:t xml:space="preserve"> </w:t>
      </w:r>
      <w:r>
        <w:t xml:space="preserve">- Communal assemblies</w:t>
      </w:r>
    </w:p>
    <w:bookmarkEnd w:id="59"/>
    <w:bookmarkStart w:id="60" w:name="various"/>
    <w:p>
      <w:pPr>
        <w:pStyle w:val="berschrift4"/>
      </w:pPr>
      <w:r>
        <w:t xml:space="preserve">various</w:t>
      </w:r>
    </w:p>
    <w:p>
      <w:pPr>
        <w:pStyle w:val="FirstParagraph"/>
      </w:pPr>
      <w:r>
        <w:t xml:space="preserve">Other forms of meeting that do not fall into the categories above</w:t>
      </w:r>
    </w:p>
    <w:bookmarkEnd w:id="60"/>
    <w:bookmarkEnd w:id="61"/>
    <w:bookmarkStart w:id="62" w:name="hierarchy-and-structure"/>
    <w:p>
      <w:pPr>
        <w:pStyle w:val="berschrift3"/>
      </w:pPr>
      <w:r>
        <w:t xml:space="preserve">Hierarchy and structure</w:t>
      </w:r>
    </w:p>
    <w:p>
      <w:pPr>
        <w:pStyle w:val="FirstParagraph"/>
      </w:pPr>
      <w:r>
        <w:t xml:space="preserve">A meeting is part of a session (where used) and contains several agenda items:</w:t>
      </w:r>
    </w:p>
    <w:p>
      <w:pPr>
        <w:pStyle w:val="SourceCode"/>
      </w:pPr>
      <w:r>
        <w:rPr>
          <w:rStyle w:val="VerbatimChar"/>
        </w:rPr>
        <w:t xml:space="preserve">Session (spring session 2024)</w:t>
      </w:r>
      <w:r>
        <w:br/>
      </w:r>
      <w:r>
        <w:rPr>
          <w:rStyle w:val="VerbatimChar"/>
        </w:rPr>
        <w:t xml:space="preserve">  └─ Meeting (National Council sitting, 4 March 2024, 08:00)</w:t>
      </w:r>
      <w:r>
        <w:br/>
      </w:r>
      <w:r>
        <w:rPr>
          <w:rStyle w:val="VerbatimChar"/>
        </w:rPr>
        <w:t xml:space="preserve">      ├─ AgendaItem (item 1: welcome)</w:t>
      </w:r>
      <w:r>
        <w:br/>
      </w:r>
      <w:r>
        <w:rPr>
          <w:rStyle w:val="VerbatimChar"/>
        </w:rPr>
        <w:t xml:space="preserve">      ├─ AgendaItem (item 2: legislative deliberation)</w:t>
      </w:r>
      <w:r>
        <w:br/>
      </w:r>
      <w:r>
        <w:rPr>
          <w:rStyle w:val="VerbatimChar"/>
        </w:rPr>
        <w:t xml:space="preserve">      └─ AgendaItem (item 3: votings)</w:t>
      </w:r>
    </w:p>
    <w:bookmarkEnd w:id="62"/>
    <w:bookmarkStart w:id="65" w:name="planned-timing-vs.-reality"/>
    <w:p>
      <w:pPr>
        <w:pStyle w:val="berschrift3"/>
      </w:pPr>
      <w:r>
        <w:t xml:space="preserve">Planned timing vs. reality</w:t>
      </w:r>
    </w:p>
    <w:p>
      <w:pPr>
        <w:pStyle w:val="FirstParagraph"/>
      </w:pPr>
      <w:r>
        <w:t xml:space="preserve">Via the mixin</w:t>
      </w:r>
      <w:r>
        <w:t xml:space="preserve"> </w:t>
      </w:r>
      <w:r>
        <w:rPr>
          <w:rStyle w:val="VerbatimChar"/>
        </w:rPr>
        <w:t xml:space="preserve">IsEventWithDuration</w:t>
      </w:r>
      <w:r>
        <w:t xml:space="preserve"> </w:t>
      </w:r>
      <w:r>
        <w:t xml:space="preserve">the meeting distinguishes between planned and actual points in time:</w:t>
      </w:r>
    </w:p>
    <w:bookmarkStart w:id="63" w:name="planned-dates"/>
    <w:p>
      <w:pPr>
        <w:pStyle w:val="berschrift4"/>
      </w:pPr>
      <w:r>
        <w:t xml:space="preserve">Planned dates</w:t>
      </w:r>
    </w:p>
    <w:p>
      <w:pPr>
        <w:pStyle w:val="Compact"/>
        <w:numPr>
          <w:ilvl w:val="0"/>
          <w:numId w:val="1012"/>
        </w:numPr>
      </w:pPr>
      <w:r>
        <w:rPr>
          <w:b/>
          <w:bCs/>
        </w:rPr>
        <w:t xml:space="preserve">date_begin_planned</w:t>
      </w:r>
      <w:r>
        <w:t xml:space="preserve"> </w:t>
      </w:r>
      <w:r>
        <w:t xml:space="preserve">/</w:t>
      </w:r>
      <w:r>
        <w:t xml:space="preserve"> </w:t>
      </w:r>
      <w:r>
        <w:rPr>
          <w:b/>
          <w:bCs/>
        </w:rPr>
        <w:t xml:space="preserve">datetime_begin_planned</w:t>
      </w:r>
      <w:r>
        <w:t xml:space="preserve">: planned start</w:t>
      </w:r>
    </w:p>
    <w:p>
      <w:pPr>
        <w:pStyle w:val="Compact"/>
        <w:numPr>
          <w:ilvl w:val="0"/>
          <w:numId w:val="1012"/>
        </w:numPr>
      </w:pPr>
      <w:r>
        <w:rPr>
          <w:b/>
          <w:bCs/>
        </w:rPr>
        <w:t xml:space="preserve">date_end_planned</w:t>
      </w:r>
      <w:r>
        <w:t xml:space="preserve"> </w:t>
      </w:r>
      <w:r>
        <w:t xml:space="preserve">/</w:t>
      </w:r>
      <w:r>
        <w:t xml:space="preserve"> </w:t>
      </w:r>
      <w:r>
        <w:rPr>
          <w:b/>
          <w:bCs/>
        </w:rPr>
        <w:t xml:space="preserve">datetime_end_planned</w:t>
      </w:r>
      <w:r>
        <w:t xml:space="preserve">: planned end</w:t>
      </w:r>
    </w:p>
    <w:bookmarkEnd w:id="63"/>
    <w:bookmarkStart w:id="64" w:name="actual-dates"/>
    <w:p>
      <w:pPr>
        <w:pStyle w:val="berschrift4"/>
      </w:pPr>
      <w:r>
        <w:t xml:space="preserve">Actual dates</w:t>
      </w:r>
    </w:p>
    <w:p>
      <w:pPr>
        <w:pStyle w:val="Compact"/>
        <w:numPr>
          <w:ilvl w:val="0"/>
          <w:numId w:val="1013"/>
        </w:numPr>
      </w:pPr>
      <w:r>
        <w:rPr>
          <w:b/>
          <w:bCs/>
        </w:rPr>
        <w:t xml:space="preserve">date_begin_actual</w:t>
      </w:r>
      <w:r>
        <w:t xml:space="preserve"> </w:t>
      </w:r>
      <w:r>
        <w:t xml:space="preserve">/</w:t>
      </w:r>
      <w:r>
        <w:t xml:space="preserve"> </w:t>
      </w:r>
      <w:r>
        <w:rPr>
          <w:b/>
          <w:bCs/>
        </w:rPr>
        <w:t xml:space="preserve">datetime_begin_actual</w:t>
      </w:r>
      <w:r>
        <w:t xml:space="preserve">: actual start</w:t>
      </w:r>
    </w:p>
    <w:p>
      <w:pPr>
        <w:pStyle w:val="Compact"/>
        <w:numPr>
          <w:ilvl w:val="0"/>
          <w:numId w:val="1013"/>
        </w:numPr>
      </w:pPr>
      <w:r>
        <w:rPr>
          <w:b/>
          <w:bCs/>
        </w:rPr>
        <w:t xml:space="preserve">date_end_actual</w:t>
      </w:r>
      <w:r>
        <w:t xml:space="preserve"> </w:t>
      </w:r>
      <w:r>
        <w:t xml:space="preserve">/</w:t>
      </w:r>
      <w:r>
        <w:t xml:space="preserve"> </w:t>
      </w:r>
      <w:r>
        <w:rPr>
          <w:b/>
          <w:bCs/>
        </w:rPr>
        <w:t xml:space="preserve">datetime_end_actual</w:t>
      </w:r>
      <w:r>
        <w:t xml:space="preserve">: actual end</w:t>
      </w:r>
    </w:p>
    <w:p>
      <w:pPr>
        <w:pStyle w:val="FirstParagraph"/>
      </w:pPr>
      <w:r>
        <w:t xml:space="preserve">This distinction is important because:</w:t>
      </w:r>
      <w:r>
        <w:t xml:space="preserve"> </w:t>
      </w:r>
      <w:r>
        <w:t xml:space="preserve">- sittings can be delayed</w:t>
      </w:r>
      <w:r>
        <w:t xml:space="preserve"> </w:t>
      </w:r>
      <w:r>
        <w:t xml:space="preserve">- agenda items can be brought forward or postponed</w:t>
      </w:r>
      <w:r>
        <w:t xml:space="preserve"> </w:t>
      </w:r>
      <w:r>
        <w:t xml:space="preserve">- sittings can end earlier than planned</w:t>
      </w:r>
    </w:p>
    <w:p>
      <w:pPr>
        <w:pStyle w:val="Textkrper"/>
      </w:pPr>
      <w:r>
        <w:rPr>
          <w:b/>
          <w:bCs/>
        </w:rPr>
        <w:t xml:space="preserve">Use case:</w:t>
      </w:r>
      <w:r>
        <w:t xml:space="preserve"> </w:t>
      </w:r>
      <w:r>
        <w:t xml:space="preserve">a sitting planned for 14:00 only starts at 14:25 due to delays and ends at 17:30 instead of 18:00.</w:t>
      </w:r>
    </w:p>
    <w:bookmarkEnd w:id="64"/>
    <w:bookmarkEnd w:id="65"/>
    <w:bookmarkStart w:id="66" w:name="meeting-state"/>
    <w:p>
      <w:pPr>
        <w:pStyle w:val="berschrift3"/>
      </w:pPr>
      <w:r>
        <w:t xml:space="preserve">Meeting state</w:t>
      </w:r>
    </w:p>
    <w:p>
      <w:pPr>
        <w:pStyle w:val="FirstParagraph"/>
      </w:pPr>
      <w:r>
        <w:t xml:space="preserve">The field</w:t>
      </w:r>
      <w:r>
        <w:t xml:space="preserve"> </w:t>
      </w:r>
      <w:r>
        <w:rPr>
          <w:b/>
          <w:bCs/>
        </w:rPr>
        <w:t xml:space="preserve">state</w:t>
      </w:r>
      <w:r>
        <w:t xml:space="preserve"> </w:t>
      </w:r>
      <w:r>
        <w:t xml:space="preserve">(enum</w:t>
      </w:r>
      <w:r>
        <w:t xml:space="preserve"> </w:t>
      </w:r>
      <w:r>
        <w:rPr>
          <w:rStyle w:val="VerbatimChar"/>
        </w:rPr>
        <w:t xml:space="preserve">StateEnum</w:t>
      </w:r>
      <w:r>
        <w:t xml:space="preserve">) records the current state of a meeting:</w:t>
      </w:r>
    </w:p>
    <w:p>
      <w:pPr>
        <w:pStyle w:val="Compact"/>
        <w:numPr>
          <w:ilvl w:val="0"/>
          <w:numId w:val="1014"/>
        </w:numPr>
      </w:pPr>
      <w:r>
        <w:rPr>
          <w:b/>
          <w:bCs/>
        </w:rPr>
        <w:t xml:space="preserve">planned</w:t>
      </w:r>
      <w:r>
        <w:t xml:space="preserve">: the sitting is planned and will take place as scheduled</w:t>
      </w:r>
    </w:p>
    <w:p>
      <w:pPr>
        <w:pStyle w:val="Compact"/>
        <w:numPr>
          <w:ilvl w:val="0"/>
          <w:numId w:val="1014"/>
        </w:numPr>
      </w:pPr>
      <w:r>
        <w:rPr>
          <w:b/>
          <w:bCs/>
        </w:rPr>
        <w:t xml:space="preserve">canceled</w:t>
      </w:r>
      <w:r>
        <w:t xml:space="preserve">: the sitting has been cancelled</w:t>
      </w:r>
    </w:p>
    <w:p>
      <w:pPr>
        <w:pStyle w:val="Compact"/>
        <w:numPr>
          <w:ilvl w:val="0"/>
          <w:numId w:val="1014"/>
        </w:numPr>
      </w:pPr>
      <w:r>
        <w:rPr>
          <w:b/>
          <w:bCs/>
        </w:rPr>
        <w:t xml:space="preserve">postponed</w:t>
      </w:r>
      <w:r>
        <w:t xml:space="preserve">: the sitting has been postponed</w:t>
      </w:r>
    </w:p>
    <w:p>
      <w:pPr>
        <w:pStyle w:val="FirstParagraph"/>
      </w:pPr>
      <w:r>
        <w:t xml:space="preserve">Via</w:t>
      </w:r>
      <w:r>
        <w:t xml:space="preserve"> </w:t>
      </w:r>
      <w:r>
        <w:rPr>
          <w:b/>
          <w:bCs/>
        </w:rPr>
        <w:t xml:space="preserve">state_name</w:t>
      </w:r>
      <w:r>
        <w:t xml:space="preserve"> </w:t>
      </w:r>
      <w:r>
        <w:t xml:space="preserve">a divergent, free-text state description can be added.</w:t>
      </w:r>
    </w:p>
    <w:p>
      <w:pPr>
        <w:pStyle w:val="Textkrper"/>
      </w:pPr>
      <w:r>
        <w:t xml:space="preserve">This state is important for:</w:t>
      </w:r>
      <w:r>
        <w:t xml:space="preserve"> </w:t>
      </w:r>
      <w:r>
        <w:t xml:space="preserve">- up-to-date information for members of parliament and the public</w:t>
      </w:r>
      <w:r>
        <w:t xml:space="preserve"> </w:t>
      </w:r>
      <w:r>
        <w:t xml:space="preserve">- historical traceability of planning changes</w:t>
      </w:r>
      <w:r>
        <w:t xml:space="preserve"> </w:t>
      </w:r>
      <w:r>
        <w:t xml:space="preserve">- automatic notifications in case of changes</w:t>
      </w:r>
    </w:p>
    <w:bookmarkEnd w:id="66"/>
    <w:bookmarkStart w:id="67" w:name="identification-and-numbering-1"/>
    <w:p>
      <w:pPr>
        <w:pStyle w:val="berschrift3"/>
      </w:pPr>
      <w:r>
        <w:t xml:space="preserve">Identification and numbering</w:t>
      </w:r>
    </w:p>
    <w:p>
      <w:pPr>
        <w:pStyle w:val="FirstParagraph"/>
      </w:pPr>
      <w:r>
        <w:t xml:space="preserve">Meetings are identified by:</w:t>
      </w:r>
    </w:p>
    <w:p>
      <w:pPr>
        <w:pStyle w:val="Compact"/>
        <w:numPr>
          <w:ilvl w:val="0"/>
          <w:numId w:val="1015"/>
        </w:numPr>
      </w:pPr>
      <w:r>
        <w:rPr>
          <w:b/>
          <w:bCs/>
        </w:rPr>
        <w:t xml:space="preserve">local_id</w:t>
      </w:r>
      <w:r>
        <w:t xml:space="preserve"> </w:t>
      </w:r>
      <w:r>
        <w:t xml:space="preserve">/</w:t>
      </w:r>
      <w:r>
        <w:t xml:space="preserve"> </w:t>
      </w:r>
      <w:r>
        <w:rPr>
          <w:b/>
          <w:bCs/>
        </w:rPr>
        <w:t xml:space="preserve">global_uri</w:t>
      </w:r>
      <w:r>
        <w:t xml:space="preserve"> </w:t>
      </w:r>
      <w:r>
        <w:t xml:space="preserve">/</w:t>
      </w:r>
      <w:r>
        <w:t xml:space="preserve"> </w:t>
      </w:r>
      <w:r>
        <w:rPr>
          <w:b/>
          <w:bCs/>
        </w:rPr>
        <w:t xml:space="preserve">wikidata_uri</w:t>
      </w:r>
      <w:r>
        <w:t xml:space="preserve"> </w:t>
      </w:r>
      <w:r>
        <w:t xml:space="preserve">(via the mixin</w:t>
      </w:r>
      <w:r>
        <w:t xml:space="preserve"> </w:t>
      </w:r>
      <w:r>
        <w:rPr>
          <w:rStyle w:val="VerbatimChar"/>
        </w:rPr>
        <w:t xml:space="preserve">HasIdentification</w:t>
      </w:r>
      <w:r>
        <w:t xml:space="preserve">)</w:t>
      </w:r>
    </w:p>
    <w:p>
      <w:pPr>
        <w:pStyle w:val="Compact"/>
        <w:numPr>
          <w:ilvl w:val="0"/>
          <w:numId w:val="1015"/>
        </w:numPr>
      </w:pPr>
      <w:r>
        <w:rPr>
          <w:b/>
          <w:bCs/>
        </w:rPr>
        <w:t xml:space="preserve">number</w:t>
      </w:r>
      <w:r>
        <w:t xml:space="preserve">: sequential number (e.g. </w:t>
      </w:r>
      <w:r>
        <w:t xml:space="preserve">“5”</w:t>
      </w:r>
      <w:r>
        <w:t xml:space="preserve"> </w:t>
      </w:r>
      <w:r>
        <w:t xml:space="preserve">for the 5th sitting of a session)</w:t>
      </w:r>
    </w:p>
    <w:p>
      <w:pPr>
        <w:pStyle w:val="Compact"/>
        <w:numPr>
          <w:ilvl w:val="0"/>
          <w:numId w:val="1015"/>
        </w:numPr>
      </w:pPr>
      <w:r>
        <w:rPr>
          <w:b/>
          <w:bCs/>
        </w:rPr>
        <w:t xml:space="preserve">sequential_number</w:t>
      </w:r>
      <w:r>
        <w:t xml:space="preserve">: sequential number as a string (roman numerals also possible)</w:t>
      </w:r>
    </w:p>
    <w:p>
      <w:pPr>
        <w:pStyle w:val="Compact"/>
        <w:numPr>
          <w:ilvl w:val="0"/>
          <w:numId w:val="1015"/>
        </w:numPr>
      </w:pPr>
      <w:r>
        <w:rPr>
          <w:b/>
          <w:bCs/>
        </w:rPr>
        <w:t xml:space="preserve">position</w:t>
      </w:r>
      <w:r>
        <w:t xml:space="preserve">: integer position within the session</w:t>
      </w:r>
    </w:p>
    <w:p>
      <w:pPr>
        <w:pStyle w:val="Compact"/>
        <w:numPr>
          <w:ilvl w:val="0"/>
          <w:numId w:val="1015"/>
        </w:numPr>
      </w:pPr>
      <w:r>
        <w:rPr>
          <w:b/>
          <w:bCs/>
        </w:rPr>
        <w:t xml:space="preserve">abbreviation</w:t>
      </w:r>
      <w:r>
        <w:t xml:space="preserve">: short designation (e.g. </w:t>
      </w:r>
      <w:r>
        <w:t xml:space="preserve">“NR-24-05”</w:t>
      </w:r>
      <w:r>
        <w:t xml:space="preserve">)</w:t>
      </w:r>
    </w:p>
    <w:p>
      <w:pPr>
        <w:pStyle w:val="Compact"/>
        <w:numPr>
          <w:ilvl w:val="0"/>
          <w:numId w:val="1015"/>
        </w:numPr>
      </w:pPr>
      <w:r>
        <w:rPr>
          <w:b/>
          <w:bCs/>
        </w:rPr>
        <w:t xml:space="preserve">name</w:t>
      </w:r>
      <w:r>
        <w:t xml:space="preserve">: multilingual full designation</w:t>
      </w:r>
    </w:p>
    <w:bookmarkEnd w:id="67"/>
    <w:bookmarkStart w:id="68" w:name="place-of-the-sitting"/>
    <w:p>
      <w:pPr>
        <w:pStyle w:val="berschrift3"/>
      </w:pPr>
      <w:r>
        <w:t xml:space="preserve">Place of the sitting</w:t>
      </w:r>
    </w:p>
    <w:p>
      <w:pPr>
        <w:pStyle w:val="FirstParagraph"/>
      </w:pPr>
      <w:r>
        <w:t xml:space="preserve">The field</w:t>
      </w:r>
      <w:r>
        <w:t xml:space="preserve"> </w:t>
      </w:r>
      <w:r>
        <w:rPr>
          <w:b/>
          <w:bCs/>
        </w:rPr>
        <w:t xml:space="preserve">location</w:t>
      </w:r>
      <w:r>
        <w:t xml:space="preserve"> </w:t>
      </w:r>
      <w:r>
        <w:t xml:space="preserve">records the place of the sitting:</w:t>
      </w:r>
    </w:p>
    <w:p>
      <w:pPr>
        <w:pStyle w:val="Compact"/>
        <w:numPr>
          <w:ilvl w:val="0"/>
          <w:numId w:val="1016"/>
        </w:numPr>
      </w:pPr>
      <w:r>
        <w:t xml:space="preserve">Physical place:</w:t>
      </w:r>
      <w:r>
        <w:t xml:space="preserve"> </w:t>
      </w:r>
      <w:r>
        <w:t xml:space="preserve">“Federal Palace, National Council chamber”</w:t>
      </w:r>
    </w:p>
    <w:p>
      <w:pPr>
        <w:pStyle w:val="Compact"/>
        <w:numPr>
          <w:ilvl w:val="0"/>
          <w:numId w:val="1016"/>
        </w:numPr>
      </w:pPr>
      <w:r>
        <w:t xml:space="preserve">Virtual sittings:</w:t>
      </w:r>
      <w:r>
        <w:t xml:space="preserve"> </w:t>
      </w:r>
      <w:r>
        <w:t xml:space="preserve">“Video conference via [platform]”</w:t>
      </w:r>
    </w:p>
    <w:p>
      <w:pPr>
        <w:pStyle w:val="Compact"/>
        <w:numPr>
          <w:ilvl w:val="0"/>
          <w:numId w:val="1016"/>
        </w:numPr>
      </w:pPr>
      <w:r>
        <w:t xml:space="preserve">Hybrid formats:</w:t>
      </w:r>
      <w:r>
        <w:t xml:space="preserve"> </w:t>
      </w:r>
      <w:r>
        <w:t xml:space="preserve">“Federal Palace and video conference”</w:t>
      </w:r>
    </w:p>
    <w:bookmarkEnd w:id="68"/>
    <w:bookmarkStart w:id="69" w:name="assignment-to-bodies-1"/>
    <w:p>
      <w:pPr>
        <w:pStyle w:val="berschrift3"/>
      </w:pPr>
      <w:r>
        <w:t xml:space="preserve">Assignment to bodies</w:t>
      </w:r>
    </w:p>
    <w:p>
      <w:pPr>
        <w:pStyle w:val="FirstParagraph"/>
      </w:pPr>
      <w:r>
        <w:t xml:space="preserve">The responsible body is referenced via</w:t>
      </w:r>
      <w:r>
        <w:t xml:space="preserve"> </w:t>
      </w:r>
      <w:r>
        <w:rPr>
          <w:b/>
          <w:bCs/>
        </w:rPr>
        <w:t xml:space="preserve">actor_id</w:t>
      </w:r>
      <w:r>
        <w:t xml:space="preserve"> </w:t>
      </w:r>
      <w:r>
        <w:t xml:space="preserve">(according to eCH-0294 Actors). Via</w:t>
      </w:r>
      <w:r>
        <w:t xml:space="preserve"> </w:t>
      </w:r>
      <w:r>
        <w:rPr>
          <w:b/>
          <w:bCs/>
        </w:rPr>
        <w:t xml:space="preserve">actor_name</w:t>
      </w:r>
      <w:r>
        <w:t xml:space="preserve"> </w:t>
      </w:r>
      <w:r>
        <w:t xml:space="preserve">the name of the body can additionally be recorded for quick access, via</w:t>
      </w:r>
      <w:r>
        <w:t xml:space="preserve"> </w:t>
      </w:r>
      <w:r>
        <w:rPr>
          <w:b/>
          <w:bCs/>
        </w:rPr>
        <w:t xml:space="preserve">body_key</w:t>
      </w:r>
      <w:r>
        <w:t xml:space="preserve"> </w:t>
      </w:r>
      <w:r>
        <w:t xml:space="preserve">a short key (e.g. </w:t>
      </w:r>
      <w:r>
        <w:t xml:space="preserve">“NR”</w:t>
      </w:r>
      <w:r>
        <w:t xml:space="preserve">,</w:t>
      </w:r>
      <w:r>
        <w:t xml:space="preserve"> </w:t>
      </w:r>
      <w:r>
        <w:t xml:space="preserve">“SR”</w:t>
      </w:r>
      <w:r>
        <w:t xml:space="preserve">). Via</w:t>
      </w:r>
      <w:r>
        <w:t xml:space="preserve"> </w:t>
      </w:r>
      <w:r>
        <w:rPr>
          <w:b/>
          <w:bCs/>
        </w:rPr>
        <w:t xml:space="preserve">administrative_id</w:t>
      </w:r>
      <w:r>
        <w:t xml:space="preserve"> </w:t>
      </w:r>
      <w:r>
        <w:t xml:space="preserve">the administrative level can be indicated;</w:t>
      </w:r>
      <w:r>
        <w:t xml:space="preserve"> </w:t>
      </w:r>
      <w:r>
        <w:rPr>
          <w:b/>
          <w:bCs/>
        </w:rPr>
        <w:t xml:space="preserve">group_name</w:t>
      </w:r>
      <w:r>
        <w:t xml:space="preserve"> </w:t>
      </w:r>
      <w:r>
        <w:t xml:space="preserve">and</w:t>
      </w:r>
      <w:r>
        <w:t xml:space="preserve"> </w:t>
      </w:r>
      <w:r>
        <w:rPr>
          <w:b/>
          <w:bCs/>
        </w:rPr>
        <w:t xml:space="preserve">group_id</w:t>
      </w:r>
      <w:r>
        <w:t xml:space="preserve"> </w:t>
      </w:r>
      <w:r>
        <w:t xml:space="preserve">complement groupings where needed.</w:t>
      </w:r>
    </w:p>
    <w:p>
      <w:pPr>
        <w:pStyle w:val="Compact"/>
        <w:numPr>
          <w:ilvl w:val="0"/>
          <w:numId w:val="1017"/>
        </w:numPr>
      </w:pPr>
      <w:r>
        <w:t xml:space="preserve">Plenary sittings: reference to the whole parliament</w:t>
      </w:r>
    </w:p>
    <w:p>
      <w:pPr>
        <w:pStyle w:val="Compact"/>
        <w:numPr>
          <w:ilvl w:val="0"/>
          <w:numId w:val="1017"/>
        </w:numPr>
      </w:pPr>
      <w:r>
        <w:t xml:space="preserve">Committee sittings: reference to the specific committee</w:t>
      </w:r>
    </w:p>
    <w:p>
      <w:pPr>
        <w:pStyle w:val="Compact"/>
        <w:numPr>
          <w:ilvl w:val="0"/>
          <w:numId w:val="1017"/>
        </w:numPr>
      </w:pPr>
      <w:r>
        <w:t xml:space="preserve">Joint sittings: reference to the joint body</w:t>
      </w:r>
    </w:p>
    <w:bookmarkEnd w:id="69"/>
    <w:bookmarkStart w:id="70" w:name="hierarchical-links"/>
    <w:p>
      <w:pPr>
        <w:pStyle w:val="berschrift3"/>
      </w:pPr>
      <w:r>
        <w:t xml:space="preserve">Hierarchical links</w:t>
      </w:r>
    </w:p>
    <w:p>
      <w:pPr>
        <w:pStyle w:val="Compact"/>
        <w:numPr>
          <w:ilvl w:val="0"/>
          <w:numId w:val="1018"/>
        </w:numPr>
      </w:pPr>
      <w:r>
        <w:rPr>
          <w:b/>
          <w:bCs/>
        </w:rPr>
        <w:t xml:space="preserve">parent_meeting</w:t>
      </w:r>
      <w:r>
        <w:t xml:space="preserve">: if a meeting is part of a superordinate meeting</w:t>
      </w:r>
    </w:p>
    <w:p>
      <w:pPr>
        <w:pStyle w:val="Compact"/>
        <w:numPr>
          <w:ilvl w:val="0"/>
          <w:numId w:val="1018"/>
        </w:numPr>
      </w:pPr>
      <w:r>
        <w:rPr>
          <w:b/>
          <w:bCs/>
        </w:rPr>
        <w:t xml:space="preserve">parent_legislature</w:t>
      </w:r>
      <w:r>
        <w:t xml:space="preserve">: the legislature within which the meeting takes place</w:t>
      </w:r>
    </w:p>
    <w:bookmarkEnd w:id="70"/>
    <w:bookmarkStart w:id="71" w:name="relations-to-other-entities"/>
    <w:p>
      <w:pPr>
        <w:pStyle w:val="berschrift3"/>
      </w:pPr>
      <w:r>
        <w:t xml:space="preserve">Relations to other entities</w:t>
      </w:r>
    </w:p>
    <w:p>
      <w:pPr>
        <w:pStyle w:val="FirstParagraph"/>
      </w:pPr>
      <w:r>
        <w:t xml:space="preserve">A meeting connects various elements of parliamentary operations:</w:t>
      </w:r>
    </w:p>
    <w:p>
      <w:pPr>
        <w:pStyle w:val="Compact"/>
        <w:numPr>
          <w:ilvl w:val="0"/>
          <w:numId w:val="1019"/>
        </w:numPr>
      </w:pPr>
      <w:r>
        <w:rPr>
          <w:b/>
          <w:bCs/>
        </w:rPr>
        <w:t xml:space="preserve">Agenda Items</w:t>
      </w:r>
      <w:r>
        <w:t xml:space="preserve">: the items dealt with</w:t>
      </w:r>
    </w:p>
    <w:p>
      <w:pPr>
        <w:pStyle w:val="Compact"/>
        <w:numPr>
          <w:ilvl w:val="0"/>
          <w:numId w:val="1019"/>
        </w:numPr>
      </w:pPr>
      <w:r>
        <w:rPr>
          <w:b/>
          <w:bCs/>
        </w:rPr>
        <w:t xml:space="preserve">Votings</w:t>
      </w:r>
      <w:r>
        <w:t xml:space="preserve">: votings during the sitting</w:t>
      </w:r>
    </w:p>
    <w:p>
      <w:pPr>
        <w:pStyle w:val="Compact"/>
        <w:numPr>
          <w:ilvl w:val="0"/>
          <w:numId w:val="1019"/>
        </w:numPr>
      </w:pPr>
      <w:r>
        <w:rPr>
          <w:b/>
          <w:bCs/>
        </w:rPr>
        <w:t xml:space="preserve">Elections</w:t>
      </w:r>
      <w:r>
        <w:t xml:space="preserve">: elections during the sitting</w:t>
      </w:r>
    </w:p>
    <w:p>
      <w:pPr>
        <w:pStyle w:val="Compact"/>
        <w:numPr>
          <w:ilvl w:val="0"/>
          <w:numId w:val="1019"/>
        </w:numPr>
      </w:pPr>
      <w:r>
        <w:rPr>
          <w:b/>
          <w:bCs/>
        </w:rPr>
        <w:t xml:space="preserve">Speeches</w:t>
      </w:r>
      <w:r>
        <w:t xml:space="preserve">: speeches and statements</w:t>
      </w:r>
    </w:p>
    <w:p>
      <w:pPr>
        <w:pStyle w:val="Compact"/>
        <w:numPr>
          <w:ilvl w:val="0"/>
          <w:numId w:val="1019"/>
        </w:numPr>
      </w:pPr>
      <w:r>
        <w:rPr>
          <w:b/>
          <w:bCs/>
        </w:rPr>
        <w:t xml:space="preserve">Attendance</w:t>
      </w:r>
      <w:r>
        <w:t xml:space="preserve">: attendance lists (via</w:t>
      </w:r>
      <w:r>
        <w:t xml:space="preserve"> </w:t>
      </w:r>
      <w:r>
        <w:rPr>
          <w:rStyle w:val="VerbatimChar"/>
        </w:rPr>
        <w:t xml:space="preserve">Attendance.parent_meeting</w:t>
      </w:r>
      <w:r>
        <w:t xml:space="preserve">)</w:t>
      </w:r>
    </w:p>
    <w:p>
      <w:pPr>
        <w:pStyle w:val="Compact"/>
        <w:numPr>
          <w:ilvl w:val="0"/>
          <w:numId w:val="1019"/>
        </w:numPr>
      </w:pPr>
      <w:r>
        <w:rPr>
          <w:b/>
          <w:bCs/>
        </w:rPr>
        <w:t xml:space="preserve">documents</w:t>
      </w:r>
      <w:r>
        <w:t xml:space="preserve">: linked FRBR Works (minutes, meeting documents, daily journal, etc.)</w:t>
      </w:r>
    </w:p>
    <w:bookmarkEnd w:id="71"/>
    <w:bookmarkEnd w:id="72"/>
    <w:bookmarkStart w:id="82" w:name="class-meeting"/>
    <w:p>
      <w:pPr>
        <w:pStyle w:val="berschrift2"/>
      </w:pPr>
      <w:r>
        <w:t xml:space="preserve">Class: Meeting</w:t>
      </w:r>
    </w:p>
    <w:p>
      <w:pPr>
        <w:pStyle w:val="FirstParagraph"/>
      </w:pPr>
      <w:r>
        <w:rPr>
          <w:i/>
          <w:iCs/>
        </w:rPr>
        <w:t xml:space="preserve">A general meeting class used for Sessions, Comittee Meetings, individual session Sittings and other various Meetings.</w:t>
      </w:r>
    </w:p>
    <w:bookmarkStart w:id="73" w:name="attribute-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body_key</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Key identifying the political body or jurisdiction (e.g., BE for Bern, CHE for Switzerland).</w:t>
            </w:r>
          </w:p>
        </w:tc>
      </w:tr>
      <w:tr>
        <w:tc>
          <w:tcPr/>
          <w:p>
            <w:pPr>
              <w:pStyle w:val="Compact"/>
            </w:pPr>
            <w:r>
              <w:t xml:space="preserve">meeting_type</w:t>
            </w:r>
          </w:p>
        </w:tc>
        <w:tc>
          <w:tcPr/>
          <w:p>
            <w:pPr>
              <w:pStyle w:val="Compact"/>
            </w:pPr>
            <w:r>
              <w:t xml:space="preserve">0..1</w:t>
            </w:r>
            <w:r>
              <w:t xml:space="preserve"> </w:t>
            </w:r>
            <w:r>
              <w:t xml:space="preserve"> </w:t>
            </w:r>
            <w:hyperlink w:anchor="MeetingTypeEnum">
              <w:r>
                <w:rPr>
                  <w:rStyle w:val="Hyperlink"/>
                </w:rPr>
                <w:t xml:space="preserve">MeetingTypeEnum</w:t>
              </w:r>
            </w:hyperlink>
          </w:p>
        </w:tc>
        <w:tc>
          <w:tcPr/>
          <w:p>
            <w:pPr>
              <w:pStyle w:val="Compact"/>
            </w:pPr>
            <w:r>
              <w:t xml:space="preserve">Type of the meeting, e.g. session, committee, sitting, various.</w:t>
            </w:r>
          </w:p>
        </w:tc>
      </w:tr>
      <w:tr>
        <w:tc>
          <w:tcPr>
            <w:shd w:val="clear" w:color="auto" w:fill="F2F2F2"/>
          </w:tcPr>
          <w:p>
            <w:pPr>
              <w:pStyle w:val="Compact"/>
            </w:pPr>
            <w:r>
              <w:t xml:space="preserve">administrative_id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Administrative ID of the legislative body, such as a municipality, canton, or country.</w:t>
            </w:r>
          </w:p>
        </w:tc>
      </w:tr>
      <w:tr>
        <w:tc>
          <w:tcPr/>
          <w:p>
            <w:pPr>
              <w:pStyle w:val="Compact"/>
            </w:pPr>
            <w:r>
              <w:t xml:space="preserve">name</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Multilingual full designation.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group_name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Name of the group or body.</w:t>
            </w:r>
          </w:p>
        </w:tc>
      </w:tr>
      <w:tr>
        <w:tc>
          <w:tcPr>
            <w:shd w:val="clear" w:color="auto" w:fill="F2F2F2"/>
          </w:tcPr>
          <w:p>
            <w:pPr>
              <w:pStyle w:val="Compact"/>
            </w:pPr>
            <w:r>
              <w:t xml:space="preserve">group_id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group or body (lightweight snapshot at time of linking).</w:t>
            </w:r>
          </w:p>
        </w:tc>
      </w:tr>
      <w:tr>
        <w:tc>
          <w:tcPr/>
          <w:p>
            <w:pPr>
              <w:pStyle w:val="Compact"/>
            </w:pPr>
            <w:r>
              <w:t xml:space="preserve">number</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Sequential number, e.g. within the legislature, the session or the year.</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sequential_number</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Sequential number of the meeting, used for ordering.</w:t>
            </w:r>
          </w:p>
        </w:tc>
      </w:tr>
      <w:tr>
        <w:tc>
          <w:tcPr>
            <w:shd w:val="clear" w:color="auto" w:fill="F2F2F2"/>
          </w:tcPr>
          <w:p>
            <w:pPr>
              <w:pStyle w:val="Compact"/>
            </w:pPr>
            <w:r>
              <w:t xml:space="preserve">position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Integer position within the superordinate sequence.</w:t>
            </w:r>
          </w:p>
        </w:tc>
      </w:tr>
      <w:tr>
        <w:tc>
          <w:tcPr/>
          <w:p>
            <w:pPr>
              <w:pStyle w:val="Compact"/>
            </w:pPr>
            <w:r>
              <w:t xml:space="preserve">meeting_abbreviation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Short designation of the session or meeting (e.g. </w:t>
            </w:r>
            <w:r>
              <w:t xml:space="preserve">“FS24”</w:t>
            </w:r>
            <w:r>
              <w:t xml:space="preserve"> </w:t>
            </w:r>
            <w:r>
              <w:t xml:space="preserve">for the 2024 spring session).</w:t>
            </w:r>
          </w:p>
        </w:tc>
      </w:tr>
      <w:tr>
        <w:tc>
          <w:tcPr>
            <w:shd w:val="clear" w:color="auto" w:fill="F2F2F2"/>
          </w:tcPr>
          <w:p>
            <w:pPr>
              <w:pStyle w:val="Compact"/>
            </w:pPr>
            <w:r>
              <w:t xml:space="preserve">actor_name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Name of the political body (e.g., Nationalrat).</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state</w:t>
            </w:r>
          </w:p>
        </w:tc>
        <w:tc>
          <w:tcPr>
            <w:shd w:val="clear" w:color="auto" w:fill="F2F2F2"/>
          </w:tcPr>
          <w:p>
            <w:pPr>
              <w:pStyle w:val="Compact"/>
            </w:pPr>
            <w:r>
              <w:t xml:space="preserve">0..1</w:t>
            </w:r>
            <w:r>
              <w:t xml:space="preserve"> </w:t>
            </w:r>
            <w:r>
              <w:t xml:space="preserve"> </w:t>
            </w:r>
            <w:hyperlink w:anchor="StateEnum">
              <w:r>
                <w:rPr>
                  <w:rStyle w:val="Hyperlink"/>
                </w:rPr>
                <w:t xml:space="preserve">StateEnum</w:t>
              </w:r>
            </w:hyperlink>
          </w:p>
        </w:tc>
        <w:tc>
          <w:tcPr>
            <w:shd w:val="clear" w:color="auto" w:fill="F2F2F2"/>
          </w:tcPr>
          <w:p>
            <w:pPr>
              <w:pStyle w:val="Compact"/>
            </w:pPr>
            <w:r>
              <w:t xml:space="preserve">Current state of the meeting (planned, canceled, postponed).</w:t>
            </w:r>
          </w:p>
        </w:tc>
      </w:tr>
      <w:tr>
        <w:tc>
          <w:tcPr/>
          <w:p>
            <w:pPr>
              <w:pStyle w:val="Compact"/>
            </w:pPr>
            <w:r>
              <w:t xml:space="preserve">state_name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state description for the meeting.</w:t>
            </w:r>
          </w:p>
        </w:tc>
      </w:tr>
      <w:tr>
        <w:tc>
          <w:tcPr>
            <w:shd w:val="clear" w:color="auto" w:fill="F2F2F2"/>
          </w:tcPr>
          <w:p>
            <w:pPr>
              <w:pStyle w:val="Compact"/>
            </w:pPr>
            <w:r>
              <w:t xml:space="preserve">description</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Descriptive text of the element.</w:t>
            </w:r>
          </w:p>
        </w:tc>
      </w:tr>
      <w:tr>
        <w:tc>
          <w:tcPr/>
          <w:p>
            <w:pPr>
              <w:pStyle w:val="Compact"/>
            </w:pPr>
            <w:r>
              <w:t xml:space="preserve">location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Place where the meeting is held (physical room, video conference or hybrid format).</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parent_legislature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legislative body in which the meeting is based.</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protocol_ref</w:t>
            </w:r>
          </w:p>
        </w:tc>
        <w:tc>
          <w:tcPr/>
          <w:p>
            <w:pPr>
              <w:pStyle w:val="Compact"/>
            </w:pPr>
            <w:r>
              <w:t xml:space="preserve">0..1</w:t>
            </w:r>
            <w:r>
              <w:t xml:space="preserve"> </w:t>
            </w:r>
            <w:r>
              <w:t xml:space="preserve"> </w:t>
            </w:r>
            <w:hyperlink w:anchor="Protocol">
              <w:r>
                <w:rPr>
                  <w:rStyle w:val="Hyperlink"/>
                </w:rPr>
                <w:t xml:space="preserve">Protocol</w:t>
              </w:r>
            </w:hyperlink>
          </w:p>
        </w:tc>
        <w:tc>
          <w:tcPr/>
          <w:p>
            <w:pPr>
              <w:pStyle w:val="Compact"/>
            </w:pPr>
            <w:r>
              <w:t xml:space="preserve">The protocol (minutes) of this meeting, recorded after the meeting.</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date_begin_actual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date_begin_planned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datetime_begin_planned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date_end_actual</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datetime_end_actual</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date_end_planned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datetime_end_planned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73"/>
    <w:bookmarkStart w:id="74" w:name="usages-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meetings">
              <w:r>
                <w:rPr>
                  <w:rStyle w:val="Hyperlink"/>
                </w:rPr>
                <w:t xml:space="preserve">meetings</w:t>
              </w:r>
            </w:hyperlink>
          </w:p>
        </w:tc>
        <w:tc>
          <w:tcPr>
            <w:shd w:val="clear" w:color="auto" w:fill="F2F2F2"/>
          </w:tcPr>
          <w:p>
            <w:pPr>
              <w:pStyle w:val="Compact"/>
            </w:pPr>
            <w:r>
              <w:t xml:space="preserve">range</w:t>
            </w:r>
          </w:p>
        </w:tc>
        <w:tc>
          <w:tcPr>
            <w:shd w:val="clear" w:color="auto" w:fill="F2F2F2"/>
          </w:tcPr>
          <w:p>
            <w:pPr>
              <w:pStyle w:val="Compact"/>
            </w:pPr>
            <w:hyperlink w:anchor="Meeting">
              <w:r>
                <w:rPr>
                  <w:rStyle w:val="Hyperlink"/>
                </w:rPr>
                <w:t xml:space="preserve">Meeting</w:t>
              </w:r>
            </w:hyperlink>
          </w:p>
        </w:tc>
      </w:tr>
      <w:tr>
        <w:tc>
          <w:tcPr/>
          <w:p>
            <w:pPr>
              <w:pStyle w:val="Compact"/>
            </w:pPr>
            <w:hyperlink w:anchor="Session">
              <w:r>
                <w:rPr>
                  <w:rStyle w:val="Hyperlink"/>
                </w:rPr>
                <w:t xml:space="preserve">Session</w:t>
              </w:r>
            </w:hyperlink>
          </w:p>
        </w:tc>
        <w:tc>
          <w:tcPr/>
          <w:p>
            <w:pPr>
              <w:pStyle w:val="Compact"/>
            </w:pPr>
            <w:hyperlink w:anchor="meetings">
              <w:r>
                <w:rPr>
                  <w:rStyle w:val="Hyperlink"/>
                </w:rPr>
                <w:t xml:space="preserve">meetings</w:t>
              </w:r>
            </w:hyperlink>
          </w:p>
        </w:tc>
        <w:tc>
          <w:tcPr/>
          <w:p>
            <w:pPr>
              <w:pStyle w:val="Compact"/>
            </w:pPr>
            <w:r>
              <w:t xml:space="preserve">range</w:t>
            </w:r>
          </w:p>
        </w:tc>
        <w:tc>
          <w:tcPr/>
          <w:p>
            <w:pPr>
              <w:pStyle w:val="Compact"/>
            </w:pPr>
            <w:hyperlink w:anchor="Meeting">
              <w:r>
                <w:rPr>
                  <w:rStyle w:val="Hyperlink"/>
                </w:rPr>
                <w:t xml:space="preserve">Meeting</w:t>
              </w:r>
            </w:hyperlink>
          </w:p>
        </w:tc>
      </w:tr>
    </w:tbl>
    <w:bookmarkEnd w:id="74"/>
    <w:bookmarkStart w:id="81" w:name="examples-1"/>
    <w:p>
      <w:pPr>
        <w:pStyle w:val="berschrift3"/>
      </w:pPr>
      <w:r>
        <w:t xml:space="preserve">Examples</w:t>
      </w:r>
    </w:p>
    <w:bookmarkStart w:id="75" w:name="X3a58c46157c2d2ac6bb1eb3b4fcc038a31c6caf"/>
    <w:p>
      <w:pPr>
        <w:pStyle w:val="berschrift4"/>
      </w:pPr>
      <w:r>
        <w:t xml:space="preserve">Example: Council of States sitting with protocol and speeches</w:t>
      </w:r>
    </w:p>
    <w:p>
      <w:pPr>
        <w:pStyle w:val="SourceCode"/>
      </w:pPr>
      <w:r>
        <w:rPr>
          <w:rStyle w:val="FunctionTok"/>
        </w:rPr>
        <w:t xml:space="preserve">global_uri</w:t>
      </w:r>
      <w:r>
        <w:rPr>
          <w:rStyle w:val="KeywordTok"/>
        </w:rPr>
        <w:t xml:space="preserve">:</w:t>
      </w:r>
      <w:r>
        <w:rPr>
          <w:rStyle w:val="AttributeTok"/>
        </w:rPr>
        <w:t xml:space="preserve"> parl:sr_winter25_sitzung_6</w:t>
      </w:r>
      <w:r>
        <w:br/>
      </w:r>
      <w:r>
        <w:rPr>
          <w:rStyle w:val="FunctionTok"/>
        </w:rPr>
        <w:t xml:space="preserve">body_key</w:t>
      </w:r>
      <w:r>
        <w:rPr>
          <w:rStyle w:val="KeywordTok"/>
        </w:rPr>
        <w:t xml:space="preserve">:</w:t>
      </w:r>
      <w:r>
        <w:rPr>
          <w:rStyle w:val="AttributeTok"/>
        </w:rPr>
        <w:t xml:space="preserve"> CHE</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Ständerat</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75"/>
    <w:bookmarkStart w:id="76" w:name="X89549961b9e94179072c150e7ff8f97cdece734"/>
    <w:p>
      <w:pPr>
        <w:pStyle w:val="berschrift4"/>
      </w:pPr>
      <w:r>
        <w:t xml:space="preserve">Example: Cantonal parliament sitting with agenda items and votings</w:t>
      </w:r>
    </w:p>
    <w:p>
      <w:pPr>
        <w:pStyle w:val="SourceCode"/>
      </w:pPr>
      <w:r>
        <w:rPr>
          <w:rStyle w:val="FunctionTok"/>
        </w:rPr>
        <w:t xml:space="preserve">global_uri</w:t>
      </w:r>
      <w:r>
        <w:rPr>
          <w:rStyle w:val="KeywordTok"/>
        </w:rPr>
        <w:t xml:space="preserve">:</w:t>
      </w:r>
      <w:r>
        <w:rPr>
          <w:rStyle w:val="AttributeTok"/>
        </w:rPr>
        <w:t xml:space="preserve"> ops:meeting_sg_2025_03_15</w:t>
      </w:r>
      <w:r>
        <w:br/>
      </w:r>
      <w:r>
        <w:rPr>
          <w:rStyle w:val="FunctionTok"/>
        </w:rPr>
        <w:t xml:space="preserve">body_key</w:t>
      </w:r>
      <w:r>
        <w:rPr>
          <w:rStyle w:val="KeywordTok"/>
        </w:rPr>
        <w:t xml:space="preserve">:</w:t>
      </w:r>
      <w:r>
        <w:rPr>
          <w:rStyle w:val="AttributeTok"/>
        </w:rPr>
        <w:t xml:space="preserve"> SG</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Kantonsrat St. Gallen</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Kantonsratssaal, Regierungsgebäude St. Gallen</w:t>
      </w:r>
      <w:r>
        <w:br/>
      </w:r>
      <w:r>
        <w:rPr>
          <w:rStyle w:val="FunctionTok"/>
        </w:rPr>
        <w:t xml:space="preserve">parent_legislature</w:t>
      </w:r>
      <w:r>
        <w:rPr>
          <w:rStyle w:val="KeywordTok"/>
        </w:rPr>
        <w:t xml:space="preserve">:</w:t>
      </w:r>
      <w:r>
        <w:rPr>
          <w:rStyle w:val="AttributeTok"/>
        </w:rPr>
        <w:t xml:space="preserve"> ops:legislature_sg_2024_2028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p>
    <w:bookmarkEnd w:id="76"/>
    <w:bookmarkStart w:id="77" w:name="X778c27a5e0badd078ca7ac05b1d0157c45df0b6"/>
    <w:p>
      <w:pPr>
        <w:pStyle w:val="berschrift4"/>
      </w:pPr>
      <w:r>
        <w:t xml:space="preserve">Example: Half-day sitting within a session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ops:e7c5d453-848a-430a-b024-1dd2f6873aa6</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Grosser 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77"/>
    <w:bookmarkStart w:id="78" w:name="X5b62f9aeb737458559829f5ed037de7fff011b5"/>
    <w:p>
      <w:pPr>
        <w:pStyle w:val="berschrift4"/>
      </w:pPr>
      <w:r>
        <w:t xml:space="preserve">Example: Committee sitting with an attendance list</w:t>
      </w:r>
    </w:p>
    <w:p>
      <w:pPr>
        <w:pStyle w:val="SourceCode"/>
      </w:pPr>
      <w:r>
        <w:rPr>
          <w:rStyle w:val="FunctionTok"/>
        </w:rPr>
        <w:t xml:space="preserve">global_uri</w:t>
      </w:r>
      <w:r>
        <w:rPr>
          <w:rStyle w:val="KeywordTok"/>
        </w:rPr>
        <w:t xml:space="preserve">:</w:t>
      </w:r>
      <w:r>
        <w:rPr>
          <w:rStyle w:val="AttributeTok"/>
        </w:rPr>
        <w:t xml:space="preserve"> ops:meeting_be_committee_wak_2025_05_12</w:t>
      </w:r>
      <w:r>
        <w:br/>
      </w:r>
      <w:r>
        <w:rPr>
          <w:rStyle w:val="FunctionTok"/>
        </w:rPr>
        <w:t xml:space="preserve">body_key</w:t>
      </w:r>
      <w:r>
        <w:rPr>
          <w:rStyle w:val="KeywordTok"/>
        </w:rPr>
        <w:t xml:space="preserve">:</w:t>
      </w:r>
      <w:r>
        <w:rPr>
          <w:rStyle w:val="AttributeTok"/>
        </w:rPr>
        <w:t xml:space="preserve"> BE</w:t>
      </w:r>
      <w:r>
        <w:br/>
      </w:r>
      <w:r>
        <w:rPr>
          <w:rStyle w:val="FunctionTok"/>
        </w:rPr>
        <w:t xml:space="preserve">meeting_type</w:t>
      </w:r>
      <w:r>
        <w:rPr>
          <w:rStyle w:val="KeywordTok"/>
        </w:rPr>
        <w:t xml:space="preserve">:</w:t>
      </w:r>
      <w:r>
        <w:rPr>
          <w:rStyle w:val="AttributeTok"/>
        </w:rPr>
        <w:t xml:space="preserve"> committee</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Kommission für Wirtschaft und Abgaben (WAK)</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Kommissionszimmer 301, Rathaus Bern</w:t>
      </w:r>
      <w:r>
        <w:br/>
      </w:r>
      <w:r>
        <w:rPr>
          <w:rStyle w:val="FunctionTok"/>
        </w:rPr>
        <w:t xml:space="preserve">parent_legislature</w:t>
      </w:r>
      <w:r>
        <w:rPr>
          <w:rStyle w:val="KeywordTok"/>
        </w:rPr>
        <w:t xml:space="preserve">:</w:t>
      </w:r>
      <w:r>
        <w:rPr>
          <w:rStyle w:val="AttributeTok"/>
        </w:rPr>
        <w:t xml:space="preserve"> ops:legislature_be_2022_2026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p>
    <w:bookmarkEnd w:id="78"/>
    <w:bookmarkStart w:id="79" w:name="X33cd5ef51384fd9988a310e4862a74b318490f5"/>
    <w:p>
      <w:pPr>
        <w:pStyle w:val="berschrift4"/>
      </w:pPr>
      <w:r>
        <w:t xml:space="preserve">Example: Government sitting with a bilingual designation</w:t>
      </w:r>
    </w:p>
    <w:p>
      <w:pPr>
        <w:pStyle w:val="SourceCode"/>
      </w:pPr>
      <w:r>
        <w:rPr>
          <w:rStyle w:val="FunctionTok"/>
        </w:rPr>
        <w:t xml:space="preserve">body_key</w:t>
      </w:r>
      <w:r>
        <w:rPr>
          <w:rStyle w:val="KeywordTok"/>
        </w:rPr>
        <w:t xml:space="preserve">:</w:t>
      </w:r>
      <w:r>
        <w:rPr>
          <w:rStyle w:val="AttributeTok"/>
        </w:rPr>
        <w:t xml:space="preserve"> BE</w:t>
      </w:r>
      <w:r>
        <w:br/>
      </w:r>
      <w:r>
        <w:rPr>
          <w:rStyle w:val="FunctionTok"/>
        </w:rPr>
        <w:t xml:space="preserve">global_uri</w:t>
      </w:r>
      <w:r>
        <w:rPr>
          <w:rStyle w:val="KeywordTok"/>
        </w:rPr>
        <w:t xml:space="preserve">:</w:t>
      </w:r>
      <w:r>
        <w:rPr>
          <w:rStyle w:val="AttributeTok"/>
        </w:rPr>
        <w:t xml:space="preserve"> ops:340dcf932fb044dd8f8c5c943267fbcc</w:t>
      </w:r>
      <w:r>
        <w:br/>
      </w:r>
      <w:r>
        <w:rPr>
          <w:rStyle w:val="FunctionTok"/>
        </w:rPr>
        <w:t xml:space="preserve">meeting_type</w:t>
      </w:r>
      <w:r>
        <w:rPr>
          <w:rStyle w:val="KeywordTok"/>
        </w:rPr>
        <w:t xml:space="preserve">:</w:t>
      </w:r>
      <w:r>
        <w:rPr>
          <w:rStyle w:val="AttributeTok"/>
        </w:rPr>
        <w:t xml:space="preserve"> session</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actors:rr_be</w:t>
      </w:r>
      <w:r>
        <w:br/>
      </w:r>
      <w:r>
        <w:rPr>
          <w:rStyle w:val="AttributeTok"/>
        </w:rPr>
        <w:t xml:space="preserve">  </w:t>
      </w:r>
      <w:r>
        <w:rPr>
          <w:rStyle w:val="FunctionTok"/>
        </w:rPr>
        <w:t xml:space="preserve">label</w:t>
      </w:r>
      <w:r>
        <w:rPr>
          <w:rStyle w:val="KeywordTok"/>
        </w:rPr>
        <w:t xml:space="preserve">:</w:t>
      </w:r>
      <w:r>
        <w:rPr>
          <w:rStyle w:val="AttributeTok"/>
        </w:rPr>
        <w:t xml:space="preserve"> 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Regierungsrat Bern</w:t>
      </w:r>
      <w:r>
        <w:br/>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p>
    <w:bookmarkEnd w:id="79"/>
    <w:bookmarkStart w:id="80" w:name="X829c63eafc1ec2e7831d14ee5b28f962a252a8a"/>
    <w:p>
      <w:pPr>
        <w:pStyle w:val="berschrift4"/>
      </w:pPr>
      <w:r>
        <w:t xml:space="preserve">Example: Landsgemeinde as meeting type sitting</w:t>
      </w:r>
    </w:p>
    <w:p>
      <w:pPr>
        <w:pStyle w:val="SourceCode"/>
      </w:pPr>
      <w:r>
        <w:rPr>
          <w:rStyle w:val="FunctionTok"/>
        </w:rPr>
        <w:t xml:space="preserve">global_uri</w:t>
      </w:r>
      <w:r>
        <w:rPr>
          <w:rStyle w:val="KeywordTok"/>
        </w:rPr>
        <w:t xml:space="preserve">:</w:t>
      </w:r>
      <w:r>
        <w:rPr>
          <w:rStyle w:val="AttributeTok"/>
        </w:rPr>
        <w:t xml:space="preserve"> ops:meeting_gl_landsgemeinde_2025</w:t>
      </w:r>
      <w:r>
        <w:br/>
      </w:r>
      <w:r>
        <w:rPr>
          <w:rStyle w:val="FunctionTok"/>
        </w:rPr>
        <w:t xml:space="preserve">body_key</w:t>
      </w:r>
      <w:r>
        <w:rPr>
          <w:rStyle w:val="KeywordTok"/>
        </w:rPr>
        <w:t xml:space="preserve">:</w:t>
      </w:r>
      <w:r>
        <w:rPr>
          <w:rStyle w:val="AttributeTok"/>
        </w:rPr>
        <w:t xml:space="preserve"> GL</w:t>
      </w:r>
      <w:r>
        <w:br/>
      </w:r>
      <w:r>
        <w:rPr>
          <w:rStyle w:val="FunctionTok"/>
        </w:rPr>
        <w:t xml:space="preserve">meeting_type</w:t>
      </w:r>
      <w:r>
        <w:rPr>
          <w:rStyle w:val="KeywordTok"/>
        </w:rPr>
        <w:t xml:space="preserve">:</w:t>
      </w:r>
      <w:r>
        <w:rPr>
          <w:rStyle w:val="AttributeTok"/>
        </w:rPr>
        <w:t xml:space="preserve"> sitting</w:t>
      </w:r>
      <w:r>
        <w:br/>
      </w:r>
      <w:r>
        <w:rPr>
          <w:rStyle w:val="FunctionTok"/>
        </w:rPr>
        <w:t xml:space="preserve">name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url</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actor_name</w:t>
      </w:r>
      <w:r>
        <w:rPr>
          <w:rStyle w:val="KeywordTok"/>
        </w:rPr>
        <w:t xml:space="preserve">:</w:t>
      </w:r>
      <w:r>
        <w:rPr>
          <w:rStyle w:val="AttributeTok"/>
        </w:rPr>
        <w:t xml:space="preserve"> Landsgemeinde Glarus</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FunctionTok"/>
        </w:rPr>
        <w:t xml:space="preserve">state</w:t>
      </w:r>
      <w:r>
        <w:rPr>
          <w:rStyle w:val="KeywordTok"/>
        </w:rPr>
        <w:t xml:space="preserve">:</w:t>
      </w:r>
      <w:r>
        <w:rPr>
          <w:rStyle w:val="AttributeTok"/>
        </w:rPr>
        <w:t xml:space="preserve"> planned</w:t>
      </w:r>
      <w:r>
        <w:br/>
      </w:r>
      <w:r>
        <w:rPr>
          <w:rStyle w:val="FunctionTok"/>
        </w:rPr>
        <w:t xml:space="preserve">location</w:t>
      </w:r>
      <w:r>
        <w:rPr>
          <w:rStyle w:val="KeywordTok"/>
        </w:rPr>
        <w:t xml:space="preserve">:</w:t>
      </w:r>
      <w:r>
        <w:rPr>
          <w:rStyle w:val="AttributeTok"/>
        </w:rPr>
        <w:t xml:space="preserve"> Zaunplatz, Glarus</w:t>
      </w:r>
      <w:r>
        <w:br/>
      </w:r>
      <w:r>
        <w:rPr>
          <w:rStyle w:val="FunctionTok"/>
        </w:rPr>
        <w:t xml:space="preserve">parent_legislature</w:t>
      </w:r>
      <w:r>
        <w:rPr>
          <w:rStyle w:val="KeywordTok"/>
        </w:rPr>
        <w:t xml:space="preserve">:</w:t>
      </w:r>
      <w:r>
        <w:rPr>
          <w:rStyle w:val="AttributeTok"/>
        </w:rPr>
        <w:t xml:space="preserve"> ops:legislature_gl_2024_2028</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p>
    <w:bookmarkEnd w:id="80"/>
    <w:bookmarkEnd w:id="81"/>
    <w:bookmarkEnd w:id="82"/>
    <w:bookmarkStart w:id="89" w:name="enum-meetingtypeenum"/>
    <w:p>
      <w:pPr>
        <w:pStyle w:val="berschrift2"/>
      </w:pPr>
      <w:r>
        <w:t xml:space="preserve">Enum: MeetingTypeEnum</w:t>
      </w:r>
    </w:p>
    <w:p>
      <w:pPr>
        <w:pStyle w:val="FirstParagraph"/>
      </w:pPr>
      <w:r>
        <w:rPr>
          <w:i/>
          <w:iCs/>
        </w:rPr>
        <w:t xml:space="preserve">Type of the meeting.</w:t>
      </w:r>
    </w:p>
    <w:p>
      <w:pPr>
        <w:pStyle w:val="Textkrper"/>
      </w:pPr>
      <w:r>
        <w:t xml:space="preserve">URI:</w:t>
      </w:r>
      <w:r>
        <w:t xml:space="preserve"> </w:t>
      </w:r>
      <w:hyperlink ns1:id="rId83">
        <w:r>
          <w:rPr>
            <w:rStyle w:val="Hyperlink"/>
          </w:rPr>
          <w:t xml:space="preserve">ops:MeetingTypeEnum</w:t>
        </w:r>
      </w:hyperlink>
    </w:p>
    <w:bookmarkStart w:id="88" w:name="permissible-values"/>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session</w:t>
            </w:r>
          </w:p>
        </w:tc>
        <w:tc>
          <w:tcPr>
            <w:shd w:val="clear" w:color="auto" w:fill="F2F2F2"/>
          </w:tcPr>
          <w:p>
            <w:pPr>
              <w:pStyle w:val="Compact"/>
            </w:pPr>
            <w:r>
              <w:t xml:space="preserve">Plenary sitting of the whole parliament or of one chamber.</w:t>
            </w:r>
          </w:p>
        </w:tc>
      </w:tr>
      <w:tr>
        <w:tc>
          <w:tcPr/>
          <w:p>
            <w:pPr>
              <w:pStyle w:val="Compact"/>
            </w:pPr>
          </w:p>
        </w:tc>
        <w:tc>
          <w:tcPr/>
          <w:p>
            <w:pPr>
              <w:pStyle w:val="Compact"/>
            </w:pPr>
            <w:hyperlink ns1:id="rId84">
              <w:r>
                <w:rPr>
                  <w:rStyle w:val="Hyperlink"/>
                </w:rPr>
                <w:t xml:space="preserve">ops:enum/meeting_type/session</w:t>
              </w:r>
            </w:hyperlink>
          </w:p>
        </w:tc>
      </w:tr>
      <w:tr>
        <w:tc>
          <w:tcPr>
            <w:shd w:val="clear" w:color="auto" w:fill="F2F2F2"/>
          </w:tcPr>
          <w:p>
            <w:pPr>
              <w:pStyle w:val="Compact"/>
            </w:pPr>
            <w:r>
              <w:t xml:space="preserve">committee</w:t>
            </w:r>
          </w:p>
        </w:tc>
        <w:tc>
          <w:tcPr>
            <w:shd w:val="clear" w:color="auto" w:fill="F2F2F2"/>
          </w:tcPr>
          <w:p>
            <w:pPr>
              <w:pStyle w:val="Compact"/>
            </w:pPr>
            <w:r>
              <w:t xml:space="preserve">Meeting of a parliamentary committee.</w:t>
            </w:r>
          </w:p>
        </w:tc>
      </w:tr>
      <w:tr>
        <w:tc>
          <w:tcPr/>
          <w:p>
            <w:pPr>
              <w:pStyle w:val="Compact"/>
            </w:pPr>
          </w:p>
        </w:tc>
        <w:tc>
          <w:tcPr/>
          <w:p>
            <w:pPr>
              <w:pStyle w:val="Compact"/>
            </w:pPr>
            <w:hyperlink ns1:id="rId85">
              <w:r>
                <w:rPr>
                  <w:rStyle w:val="Hyperlink"/>
                </w:rPr>
                <w:t xml:space="preserve">ops:enum/meeting_type/committee</w:t>
              </w:r>
            </w:hyperlink>
          </w:p>
        </w:tc>
      </w:tr>
      <w:tr>
        <w:tc>
          <w:tcPr>
            <w:shd w:val="clear" w:color="auto" w:fill="F2F2F2"/>
          </w:tcPr>
          <w:p>
            <w:pPr>
              <w:pStyle w:val="Compact"/>
            </w:pPr>
            <w:r>
              <w:t xml:space="preserve">sitting</w:t>
            </w:r>
          </w:p>
        </w:tc>
        <w:tc>
          <w:tcPr>
            <w:shd w:val="clear" w:color="auto" w:fill="F2F2F2"/>
          </w:tcPr>
          <w:p>
            <w:pPr>
              <w:pStyle w:val="Compact"/>
            </w:pPr>
            <w:r>
              <w:t xml:space="preserve">Special forms of assembly (e.g. Landsgemeinde, communal assembly).</w:t>
            </w:r>
          </w:p>
        </w:tc>
      </w:tr>
      <w:tr>
        <w:tc>
          <w:tcPr/>
          <w:p>
            <w:pPr>
              <w:pStyle w:val="Compact"/>
            </w:pPr>
          </w:p>
        </w:tc>
        <w:tc>
          <w:tcPr/>
          <w:p>
            <w:pPr>
              <w:pStyle w:val="Compact"/>
            </w:pPr>
            <w:hyperlink ns1:id="rId86">
              <w:r>
                <w:rPr>
                  <w:rStyle w:val="Hyperlink"/>
                </w:rPr>
                <w:t xml:space="preserve">ops:enum/meeting_type/sitting</w:t>
              </w:r>
            </w:hyperlink>
          </w:p>
        </w:tc>
      </w:tr>
      <w:tr>
        <w:tc>
          <w:tcPr>
            <w:shd w:val="clear" w:color="auto" w:fill="F2F2F2"/>
          </w:tcPr>
          <w:p>
            <w:pPr>
              <w:pStyle w:val="Compact"/>
            </w:pPr>
            <w:r>
              <w:t xml:space="preserve">various</w:t>
            </w:r>
          </w:p>
        </w:tc>
        <w:tc>
          <w:tcPr>
            <w:shd w:val="clear" w:color="auto" w:fill="F2F2F2"/>
          </w:tcPr>
          <w:p>
            <w:pPr>
              <w:pStyle w:val="Compact"/>
            </w:pPr>
            <w:r>
              <w:t xml:space="preserve">Other forms of meeting not covered by the categories above.</w:t>
            </w:r>
          </w:p>
        </w:tc>
      </w:tr>
      <w:tr>
        <w:tc>
          <w:tcPr/>
          <w:p>
            <w:pPr>
              <w:pStyle w:val="Compact"/>
            </w:pPr>
          </w:p>
        </w:tc>
        <w:tc>
          <w:tcPr/>
          <w:p>
            <w:pPr>
              <w:pStyle w:val="Compact"/>
            </w:pPr>
            <w:hyperlink ns1:id="rId87">
              <w:r>
                <w:rPr>
                  <w:rStyle w:val="Hyperlink"/>
                </w:rPr>
                <w:t xml:space="preserve">ops:enum/meeting_type/various</w:t>
              </w:r>
            </w:hyperlink>
          </w:p>
        </w:tc>
      </w:tr>
    </w:tbl>
    <w:bookmarkEnd w:id="88"/>
    <w:bookmarkEnd w:id="89"/>
    <w:bookmarkStart w:id="95" w:name="enum-stateenum"/>
    <w:p>
      <w:pPr>
        <w:pStyle w:val="berschrift2"/>
      </w:pPr>
      <w:r>
        <w:t xml:space="preserve">Enum: StateEnum</w:t>
      </w:r>
    </w:p>
    <w:p>
      <w:pPr>
        <w:pStyle w:val="FirstParagraph"/>
      </w:pPr>
      <w:r>
        <w:rPr>
          <w:i/>
          <w:iCs/>
        </w:rPr>
        <w:t xml:space="preserve">State of the meeting.</w:t>
      </w:r>
    </w:p>
    <w:p>
      <w:pPr>
        <w:pStyle w:val="Textkrper"/>
      </w:pPr>
      <w:r>
        <w:t xml:space="preserve">URI:</w:t>
      </w:r>
      <w:r>
        <w:t xml:space="preserve"> </w:t>
      </w:r>
      <w:hyperlink ns1:id="rId90">
        <w:r>
          <w:rPr>
            <w:rStyle w:val="Hyperlink"/>
          </w:rPr>
          <w:t xml:space="preserve">ops:StateEnum</w:t>
        </w:r>
      </w:hyperlink>
    </w:p>
    <w:bookmarkStart w:id="94" w:name="permissible-values-1"/>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planned</w:t>
            </w:r>
          </w:p>
        </w:tc>
        <w:tc>
          <w:tcPr>
            <w:shd w:val="clear" w:color="auto" w:fill="F2F2F2"/>
          </w:tcPr>
          <w:p>
            <w:pPr>
              <w:pStyle w:val="Compact"/>
            </w:pPr>
            <w:r>
              <w:t xml:space="preserve">The meeting is planned and will take place as scheduled.</w:t>
            </w:r>
          </w:p>
        </w:tc>
      </w:tr>
      <w:tr>
        <w:tc>
          <w:tcPr/>
          <w:p>
            <w:pPr>
              <w:pStyle w:val="Compact"/>
            </w:pPr>
          </w:p>
        </w:tc>
        <w:tc>
          <w:tcPr/>
          <w:p>
            <w:pPr>
              <w:pStyle w:val="Compact"/>
            </w:pPr>
            <w:hyperlink ns1:id="rId91">
              <w:r>
                <w:rPr>
                  <w:rStyle w:val="Hyperlink"/>
                </w:rPr>
                <w:t xml:space="preserve">ops:enum/state/planned</w:t>
              </w:r>
            </w:hyperlink>
          </w:p>
        </w:tc>
      </w:tr>
      <w:tr>
        <w:tc>
          <w:tcPr>
            <w:shd w:val="clear" w:color="auto" w:fill="F2F2F2"/>
          </w:tcPr>
          <w:p>
            <w:pPr>
              <w:pStyle w:val="Compact"/>
            </w:pPr>
            <w:r>
              <w:t xml:space="preserve">canceled</w:t>
            </w:r>
          </w:p>
        </w:tc>
        <w:tc>
          <w:tcPr>
            <w:shd w:val="clear" w:color="auto" w:fill="F2F2F2"/>
          </w:tcPr>
          <w:p>
            <w:pPr>
              <w:pStyle w:val="Compact"/>
            </w:pPr>
            <w:r>
              <w:t xml:space="preserve">The meeting has been cancelled.</w:t>
            </w:r>
          </w:p>
        </w:tc>
      </w:tr>
      <w:tr>
        <w:tc>
          <w:tcPr/>
          <w:p>
            <w:pPr>
              <w:pStyle w:val="Compact"/>
            </w:pPr>
          </w:p>
        </w:tc>
        <w:tc>
          <w:tcPr/>
          <w:p>
            <w:pPr>
              <w:pStyle w:val="Compact"/>
            </w:pPr>
            <w:hyperlink ns1:id="rId92">
              <w:r>
                <w:rPr>
                  <w:rStyle w:val="Hyperlink"/>
                </w:rPr>
                <w:t xml:space="preserve">ops:enum/state/canceled</w:t>
              </w:r>
            </w:hyperlink>
          </w:p>
        </w:tc>
      </w:tr>
      <w:tr>
        <w:tc>
          <w:tcPr>
            <w:shd w:val="clear" w:color="auto" w:fill="F2F2F2"/>
          </w:tcPr>
          <w:p>
            <w:pPr>
              <w:pStyle w:val="Compact"/>
            </w:pPr>
            <w:r>
              <w:t xml:space="preserve">postponed</w:t>
            </w:r>
          </w:p>
        </w:tc>
        <w:tc>
          <w:tcPr>
            <w:shd w:val="clear" w:color="auto" w:fill="F2F2F2"/>
          </w:tcPr>
          <w:p>
            <w:pPr>
              <w:pStyle w:val="Compact"/>
            </w:pPr>
            <w:r>
              <w:t xml:space="preserve">The meeting has been postponed.</w:t>
            </w:r>
          </w:p>
        </w:tc>
      </w:tr>
      <w:tr>
        <w:tc>
          <w:tcPr/>
          <w:p>
            <w:pPr>
              <w:pStyle w:val="Compact"/>
            </w:pPr>
          </w:p>
        </w:tc>
        <w:tc>
          <w:tcPr/>
          <w:p>
            <w:pPr>
              <w:pStyle w:val="Compact"/>
            </w:pPr>
            <w:hyperlink ns1:id="rId93">
              <w:r>
                <w:rPr>
                  <w:rStyle w:val="Hyperlink"/>
                </w:rPr>
                <w:t xml:space="preserve">ops:enum/state/postponed</w:t>
              </w:r>
            </w:hyperlink>
          </w:p>
        </w:tc>
      </w:tr>
    </w:tbl>
    <w:bookmarkEnd w:id="94"/>
    <w:bookmarkEnd w:id="95"/>
    <w:bookmarkEnd w:id="96"/>
    <w:bookmarkStart w:id="125" w:name="attendance-and-speeches"/>
    <w:p>
      <w:pPr>
        <w:pStyle w:val="berschrift1"/>
      </w:pPr>
      <w:r>
        <w:t xml:space="preserve">Attendance and speeches</w:t>
      </w:r>
    </w:p>
    <w:p>
      <w:pPr>
        <w:pStyle w:val="FirstParagraph"/>
      </w:pPr>
      <w:r>
        <w:t xml:space="preserve">Besides the formal decisions, the standard also documents participation in sittings and the debates held. Attendance lists record who took part in a sitting, while speeches capture the parliamentary debate with text and media recordings.</w:t>
      </w:r>
    </w:p>
    <w:bookmarkStart w:id="97" w:name="attendance"/>
    <w:p>
      <w:pPr>
        <w:pStyle w:val="berschrift2"/>
      </w:pPr>
      <w:r>
        <w:t xml:space="preserve">Attendance</w:t>
      </w:r>
    </w:p>
    <w:bookmarkEnd w:id="97"/>
    <w:bookmarkStart w:id="98" w:name="term-and-meaning-3"/>
    <w:p>
      <w:pPr>
        <w:pStyle w:val="berschrift2"/>
      </w:pPr>
      <w:r>
        <w:t xml:space="preserve">Term and meaning</w:t>
      </w:r>
    </w:p>
    <w:p>
      <w:pPr>
        <w:pStyle w:val="FirstParagraph"/>
      </w:pPr>
      <w:r>
        <w:t xml:space="preserve">Attendance records which members of a parliamentary body were present, absent or excused at a sitting. It serves to document participation and is a prerequisite for the quorum.</w:t>
      </w:r>
    </w:p>
    <w:bookmarkEnd w:id="98"/>
    <w:bookmarkStart w:id="101" w:name="two-level-structure"/>
    <w:p>
      <w:pPr>
        <w:pStyle w:val="berschrift2"/>
      </w:pPr>
      <w:r>
        <w:t xml:space="preserve">Two-level structure</w:t>
      </w:r>
    </w:p>
    <w:p>
      <w:pPr>
        <w:pStyle w:val="FirstParagraph"/>
      </w:pPr>
      <w:r>
        <w:t xml:space="preserve">The standard distinguishes two levels of attendance recording:</w:t>
      </w:r>
    </w:p>
    <w:bookmarkStart w:id="99" w:name="attendance-aggregated-level"/>
    <w:p>
      <w:pPr>
        <w:pStyle w:val="berschrift3"/>
      </w:pPr>
      <w:r>
        <w:t xml:space="preserve">1. Attendance (aggregated level)</w:t>
      </w:r>
    </w:p>
    <w:p>
      <w:pPr>
        <w:pStyle w:val="FirstParagraph"/>
      </w:pPr>
      <w:r>
        <w:t xml:space="preserve">Summary of attendance for a meeting:</w:t>
      </w:r>
      <w:r>
        <w:t xml:space="preserve"> </w:t>
      </w:r>
      <w:r>
        <w:t xml:space="preserve">- Total number of persons present</w:t>
      </w:r>
      <w:r>
        <w:t xml:space="preserve"> </w:t>
      </w:r>
      <w:r>
        <w:t xml:space="preserve">- Total number of persons absent (excused / unexcused)</w:t>
      </w:r>
      <w:r>
        <w:t xml:space="preserve"> </w:t>
      </w:r>
      <w:r>
        <w:t xml:space="preserve">- Quorum</w:t>
      </w:r>
    </w:p>
    <w:bookmarkEnd w:id="99"/>
    <w:bookmarkStart w:id="100" w:name="individualattendance-individual-level"/>
    <w:p>
      <w:pPr>
        <w:pStyle w:val="berschrift3"/>
      </w:pPr>
      <w:r>
        <w:t xml:space="preserve">2. IndividualAttendance (individual level)</w:t>
      </w:r>
    </w:p>
    <w:p>
      <w:pPr>
        <w:pStyle w:val="FirstParagraph"/>
      </w:pPr>
      <w:r>
        <w:t xml:space="preserve">Detailed recording for each individual person:</w:t>
      </w:r>
      <w:r>
        <w:t xml:space="preserve"> </w:t>
      </w:r>
      <w:r>
        <w:t xml:space="preserve">- Who was present?</w:t>
      </w:r>
      <w:r>
        <w:t xml:space="preserve"> </w:t>
      </w:r>
      <w:r>
        <w:t xml:space="preserve">- Who was absent?</w:t>
      </w:r>
      <w:r>
        <w:t xml:space="preserve"> </w:t>
      </w:r>
      <w:r>
        <w:t xml:space="preserve">- Was the absence excused?</w:t>
      </w:r>
    </w:p>
    <w:p>
      <w:pPr>
        <w:pStyle w:val="SourceCode"/>
      </w:pPr>
      <w:r>
        <w:rPr>
          <w:rStyle w:val="VerbatimChar"/>
        </w:rPr>
        <w:t xml:space="preserve">Meeting (National Council sitting 4 March 2024)</w:t>
      </w:r>
      <w:r>
        <w:br/>
      </w:r>
      <w:r>
        <w:rPr>
          <w:rStyle w:val="VerbatimChar"/>
        </w:rPr>
        <w:t xml:space="preserve">  └─ Attendance (aggregated attendance)</w:t>
      </w:r>
      <w:r>
        <w:br/>
      </w:r>
      <w:r>
        <w:rPr>
          <w:rStyle w:val="VerbatimChar"/>
        </w:rPr>
        <w:t xml:space="preserve">      ├─ IndividualAttendance (person A: present)</w:t>
      </w:r>
      <w:r>
        <w:br/>
      </w:r>
      <w:r>
        <w:rPr>
          <w:rStyle w:val="VerbatimChar"/>
        </w:rPr>
        <w:t xml:space="preserve">      ├─ IndividualAttendance (person B: excused)</w:t>
      </w:r>
      <w:r>
        <w:br/>
      </w:r>
      <w:r>
        <w:rPr>
          <w:rStyle w:val="VerbatimChar"/>
        </w:rPr>
        <w:t xml:space="preserve">      ├─ IndividualAttendance (person C: absent)</w:t>
      </w:r>
      <w:r>
        <w:br/>
      </w:r>
      <w:r>
        <w:rPr>
          <w:rStyle w:val="VerbatimChar"/>
        </w:rPr>
        <w:t xml:space="preserve">      └─ ...</w:t>
      </w:r>
    </w:p>
    <w:bookmarkEnd w:id="100"/>
    <w:bookmarkEnd w:id="101"/>
    <w:bookmarkStart w:id="105" w:name="attendance-aggregated-level-1"/>
    <w:p>
      <w:pPr>
        <w:pStyle w:val="berschrift2"/>
      </w:pPr>
      <w:r>
        <w:t xml:space="preserve">Attendance (aggregated level)</w:t>
      </w:r>
    </w:p>
    <w:bookmarkStart w:id="102" w:name="assignment-to-meeting-and-body"/>
    <w:p>
      <w:pPr>
        <w:pStyle w:val="berschrift3"/>
      </w:pPr>
      <w:r>
        <w:t xml:space="preserve">Assignment to meeting and body</w:t>
      </w:r>
    </w:p>
    <w:p>
      <w:pPr>
        <w:pStyle w:val="Compact"/>
        <w:numPr>
          <w:ilvl w:val="0"/>
          <w:numId w:val="1020"/>
        </w:numPr>
      </w:pPr>
      <w:r>
        <w:rPr>
          <w:b/>
          <w:bCs/>
        </w:rPr>
        <w:t xml:space="preserve">parent_meeting</w:t>
      </w:r>
      <w:r>
        <w:t xml:space="preserve">: reference to the specific sitting to which the attendance list belongs</w:t>
      </w:r>
    </w:p>
    <w:p>
      <w:pPr>
        <w:pStyle w:val="Compact"/>
        <w:numPr>
          <w:ilvl w:val="0"/>
          <w:numId w:val="1020"/>
        </w:numPr>
      </w:pPr>
      <w:r>
        <w:rPr>
          <w:b/>
          <w:bCs/>
        </w:rPr>
        <w:t xml:space="preserve">actor_id</w:t>
      </w:r>
      <w:r>
        <w:t xml:space="preserve">: reference to the body (parliament, committee) according to eCH-0294 Actors</w:t>
      </w:r>
    </w:p>
    <w:p>
      <w:pPr>
        <w:pStyle w:val="Compact"/>
        <w:numPr>
          <w:ilvl w:val="0"/>
          <w:numId w:val="1020"/>
        </w:numPr>
      </w:pPr>
      <w:r>
        <w:rPr>
          <w:b/>
          <w:bCs/>
        </w:rPr>
        <w:t xml:space="preserve">datetime_begin</w:t>
      </w:r>
      <w:r>
        <w:t xml:space="preserve">: point in time of the attendance recording</w:t>
      </w:r>
    </w:p>
    <w:bookmarkEnd w:id="102"/>
    <w:bookmarkStart w:id="103" w:name="aggregated-figures"/>
    <w:p>
      <w:pPr>
        <w:pStyle w:val="berschrift3"/>
      </w:pPr>
      <w:r>
        <w:t xml:space="preserve">Aggregated figures</w:t>
      </w:r>
    </w:p>
    <w:p>
      <w:pPr>
        <w:pStyle w:val="Compact"/>
        <w:numPr>
          <w:ilvl w:val="0"/>
          <w:numId w:val="1021"/>
        </w:numPr>
      </w:pPr>
      <w:r>
        <w:rPr>
          <w:b/>
          <w:bCs/>
        </w:rPr>
        <w:t xml:space="preserve">total_count</w:t>
      </w:r>
      <w:r>
        <w:t xml:space="preserve">: total number of all members of the body (reference value for quorum calculations, e.g. 200 for the National Council, 46 for the Council of States)</w:t>
      </w:r>
    </w:p>
    <w:p>
      <w:pPr>
        <w:pStyle w:val="Compact"/>
        <w:numPr>
          <w:ilvl w:val="0"/>
          <w:numId w:val="1021"/>
        </w:numPr>
      </w:pPr>
      <w:r>
        <w:rPr>
          <w:b/>
          <w:bCs/>
        </w:rPr>
        <w:t xml:space="preserve">total_present</w:t>
      </w:r>
      <w:r>
        <w:t xml:space="preserve">: number of members present</w:t>
      </w:r>
    </w:p>
    <w:p>
      <w:pPr>
        <w:pStyle w:val="Compact"/>
        <w:numPr>
          <w:ilvl w:val="0"/>
          <w:numId w:val="1021"/>
        </w:numPr>
      </w:pPr>
      <w:r>
        <w:rPr>
          <w:b/>
          <w:bCs/>
        </w:rPr>
        <w:t xml:space="preserve">total_excused</w:t>
      </w:r>
      <w:r>
        <w:t xml:space="preserve">: number of excused members</w:t>
      </w:r>
    </w:p>
    <w:p>
      <w:pPr>
        <w:pStyle w:val="Compact"/>
        <w:numPr>
          <w:ilvl w:val="0"/>
          <w:numId w:val="1021"/>
        </w:numPr>
      </w:pPr>
      <w:r>
        <w:rPr>
          <w:b/>
          <w:bCs/>
        </w:rPr>
        <w:t xml:space="preserve">total_absent</w:t>
      </w:r>
      <w:r>
        <w:t xml:space="preserve">: number of unexcused absent members</w:t>
      </w:r>
    </w:p>
    <w:p>
      <w:pPr>
        <w:pStyle w:val="FirstParagraph"/>
      </w:pPr>
      <w:r>
        <w:rPr>
          <w:b/>
          <w:bCs/>
        </w:rPr>
        <w:t xml:space="preserve">Example:</w:t>
      </w:r>
      <w:r>
        <w:t xml:space="preserve"> </w:t>
      </w:r>
      <w:r>
        <w:t xml:space="preserve">- Total: 200</w:t>
      </w:r>
      <w:r>
        <w:t xml:space="preserve"> </w:t>
      </w:r>
      <w:r>
        <w:t xml:space="preserve">- Present: 185</w:t>
      </w:r>
      <w:r>
        <w:t xml:space="preserve"> </w:t>
      </w:r>
      <w:r>
        <w:t xml:space="preserve">- Excused: 12</w:t>
      </w:r>
      <w:r>
        <w:t xml:space="preserve"> </w:t>
      </w:r>
      <w:r>
        <w:t xml:space="preserve">- Absent: 3</w:t>
      </w:r>
    </w:p>
    <w:bookmarkEnd w:id="103"/>
    <w:bookmarkStart w:id="104" w:name="quorum"/>
    <w:p>
      <w:pPr>
        <w:pStyle w:val="berschrift3"/>
      </w:pPr>
      <w:r>
        <w:t xml:space="preserve">Quorum</w:t>
      </w:r>
    </w:p>
    <w:p>
      <w:pPr>
        <w:pStyle w:val="FirstParagraph"/>
      </w:pPr>
      <w:r>
        <w:t xml:space="preserve">The quorum results from the ratio of</w:t>
      </w:r>
      <w:r>
        <w:t xml:space="preserve"> </w:t>
      </w:r>
      <w:r>
        <w:rPr>
          <w:rStyle w:val="VerbatimChar"/>
        </w:rPr>
        <w:t xml:space="preserve">total_present</w:t>
      </w:r>
      <w:r>
        <w:t xml:space="preserve"> </w:t>
      </w:r>
      <w:r>
        <w:t xml:space="preserve">to</w:t>
      </w:r>
      <w:r>
        <w:t xml:space="preserve"> </w:t>
      </w:r>
      <w:r>
        <w:rPr>
          <w:rStyle w:val="VerbatimChar"/>
        </w:rPr>
        <w:t xml:space="preserve">total_count</w:t>
      </w:r>
      <w:r>
        <w:t xml:space="preserve"> </w:t>
      </w:r>
      <w:r>
        <w:t xml:space="preserve">and the respective quorum rules of the body. It is therefore not stored as a separate field but calculated from the data where needed.</w:t>
      </w:r>
    </w:p>
    <w:bookmarkEnd w:id="104"/>
    <w:bookmarkEnd w:id="105"/>
    <w:bookmarkStart w:id="110" w:name="individualattendance-individual-level-1"/>
    <w:p>
      <w:pPr>
        <w:pStyle w:val="berschrift2"/>
      </w:pPr>
      <w:r>
        <w:t xml:space="preserve">IndividualAttendance (individual level)</w:t>
      </w:r>
    </w:p>
    <w:bookmarkStart w:id="106" w:name="link"/>
    <w:p>
      <w:pPr>
        <w:pStyle w:val="berschrift3"/>
      </w:pPr>
      <w:r>
        <w:t xml:space="preserve">Link</w:t>
      </w:r>
    </w:p>
    <w:p>
      <w:pPr>
        <w:pStyle w:val="Compact"/>
        <w:numPr>
          <w:ilvl w:val="0"/>
          <w:numId w:val="1022"/>
        </w:numPr>
      </w:pPr>
      <w:r>
        <w:rPr>
          <w:b/>
          <w:bCs/>
        </w:rPr>
        <w:t xml:space="preserve">parent_attendance</w:t>
      </w:r>
      <w:r>
        <w:t xml:space="preserve">: reference to the superordinate</w:t>
      </w:r>
      <w:r>
        <w:t xml:space="preserve"> </w:t>
      </w:r>
      <w:r>
        <w:rPr>
          <w:rStyle w:val="VerbatimChar"/>
        </w:rPr>
        <w:t xml:space="preserve">Attendance</w:t>
      </w:r>
      <w:r>
        <w:t xml:space="preserve"> </w:t>
      </w:r>
      <w:r>
        <w:t xml:space="preserve">aggregate (which in turn hangs on the meeting). The individual record is thereby cleanly assigned to the meeting.</w:t>
      </w:r>
    </w:p>
    <w:p>
      <w:pPr>
        <w:pStyle w:val="Compact"/>
        <w:numPr>
          <w:ilvl w:val="0"/>
          <w:numId w:val="1022"/>
        </w:numPr>
      </w:pPr>
      <w:r>
        <w:rPr>
          <w:b/>
          <w:bCs/>
        </w:rPr>
        <w:t xml:space="preserve">actor_id</w:t>
      </w:r>
      <w:r>
        <w:t xml:space="preserve">: reference to the person according to eCH-0294 Actors</w:t>
      </w:r>
    </w:p>
    <w:bookmarkEnd w:id="106"/>
    <w:bookmarkStart w:id="108" w:name="attendance-type"/>
    <w:p>
      <w:pPr>
        <w:pStyle w:val="berschrift3"/>
      </w:pPr>
      <w:r>
        <w:t xml:space="preserve">Attendance type</w:t>
      </w:r>
    </w:p>
    <w:p>
      <w:pPr>
        <w:pStyle w:val="FirstParagraph"/>
      </w:pPr>
      <w:r>
        <w:t xml:space="preserve">The field</w:t>
      </w:r>
      <w:r>
        <w:t xml:space="preserve"> </w:t>
      </w:r>
      <w:r>
        <w:rPr>
          <w:b/>
          <w:bCs/>
        </w:rPr>
        <w:t xml:space="preserve">attendance_type</w:t>
      </w:r>
      <w:r>
        <w:t xml:space="preserve"> </w:t>
      </w:r>
      <w:r>
        <w:t xml:space="preserve">(enum</w:t>
      </w:r>
      <w:r>
        <w:t xml:space="preserve"> </w:t>
      </w:r>
      <w:r>
        <w:rPr>
          <w:rStyle w:val="VerbatimChar"/>
        </w:rPr>
        <w:t xml:space="preserve">AttendanceTypeEnum</w:t>
      </w:r>
      <w:r>
        <w:t xml:space="preserve">) records the type of attendance:</w:t>
      </w:r>
    </w:p>
    <w:p>
      <w:pPr>
        <w:pStyle w:val="Compact"/>
        <w:numPr>
          <w:ilvl w:val="0"/>
          <w:numId w:val="1023"/>
        </w:numPr>
      </w:pPr>
      <w:r>
        <w:rPr>
          <w:b/>
          <w:bCs/>
        </w:rPr>
        <w:t xml:space="preserve">present</w:t>
      </w:r>
      <w:r>
        <w:t xml:space="preserve">: present in person</w:t>
      </w:r>
    </w:p>
    <w:p>
      <w:pPr>
        <w:pStyle w:val="Compact"/>
        <w:numPr>
          <w:ilvl w:val="0"/>
          <w:numId w:val="1023"/>
        </w:numPr>
      </w:pPr>
      <w:r>
        <w:rPr>
          <w:b/>
          <w:bCs/>
        </w:rPr>
        <w:t xml:space="preserve">remote</w:t>
      </w:r>
      <w:r>
        <w:t xml:space="preserve">: present via remote access (e.g. video conference)</w:t>
      </w:r>
    </w:p>
    <w:p>
      <w:pPr>
        <w:pStyle w:val="Compact"/>
        <w:numPr>
          <w:ilvl w:val="0"/>
          <w:numId w:val="1023"/>
        </w:numPr>
      </w:pPr>
      <w:r>
        <w:rPr>
          <w:b/>
          <w:bCs/>
        </w:rPr>
        <w:t xml:space="preserve">substitute</w:t>
      </w:r>
      <w:r>
        <w:t xml:space="preserve">: substitution — another person participated as a stand-in</w:t>
      </w:r>
    </w:p>
    <w:p>
      <w:pPr>
        <w:pStyle w:val="Blocktext"/>
      </w:pPr>
      <w:r>
        <w:t xml:space="preserve">The modelling of substitution (e.g. who substituted for whom, with which voting right) is being elaborated further in</w:t>
      </w:r>
      <w:r>
        <w:t xml:space="preserve"> </w:t>
      </w:r>
      <w:hyperlink ns1:id="rId107">
        <w:r>
          <w:rPr>
            <w:rStyle w:val="Hyperlink"/>
          </w:rPr>
          <w:t xml:space="preserve">issue #24</w:t>
        </w:r>
      </w:hyperlink>
      <w:r>
        <w:t xml:space="preserve">.</w:t>
      </w:r>
    </w:p>
    <w:p>
      <w:pPr>
        <w:pStyle w:val="Blocktext"/>
      </w:pPr>
      <w:r>
        <w:t xml:space="preserve">A second status axis</w:t>
      </w:r>
      <w:r>
        <w:t xml:space="preserve"> </w:t>
      </w:r>
      <w:r>
        <w:rPr>
          <w:rStyle w:val="VerbatimChar"/>
        </w:rPr>
        <w:t xml:space="preserve">present</w:t>
      </w:r>
      <w:r>
        <w:t xml:space="preserve"> </w:t>
      </w:r>
      <w:r>
        <w:t xml:space="preserve">/</w:t>
      </w:r>
      <w:r>
        <w:t xml:space="preserve"> </w:t>
      </w:r>
      <w:r>
        <w:rPr>
          <w:rStyle w:val="VerbatimChar"/>
        </w:rPr>
        <w:t xml:space="preserve">excused</w:t>
      </w:r>
      <w:r>
        <w:t xml:space="preserve"> </w:t>
      </w:r>
      <w:r>
        <w:t xml:space="preserve">/</w:t>
      </w:r>
      <w:r>
        <w:t xml:space="preserve"> </w:t>
      </w:r>
      <w:r>
        <w:rPr>
          <w:rStyle w:val="VerbatimChar"/>
        </w:rPr>
        <w:t xml:space="preserve">absent</w:t>
      </w:r>
      <w:r>
        <w:t xml:space="preserve"> </w:t>
      </w:r>
      <w:r>
        <w:t xml:space="preserve">(</w:t>
      </w:r>
      <w:r>
        <w:t xml:space="preserve">“whether present”</w:t>
      </w:r>
      <w:r>
        <w:t xml:space="preserve">) in parallel to the existing axis</w:t>
      </w:r>
      <w:r>
        <w:t xml:space="preserve"> </w:t>
      </w:r>
      <w:r>
        <w:t xml:space="preserve">“how present”</w:t>
      </w:r>
      <w:r>
        <w:t xml:space="preserve"> </w:t>
      </w:r>
      <w:r>
        <w:t xml:space="preserve">is under discussion as an extension.</w:t>
      </w:r>
    </w:p>
    <w:bookmarkEnd w:id="108"/>
    <w:bookmarkStart w:id="109" w:name="reason"/>
    <w:p>
      <w:pPr>
        <w:pStyle w:val="berschrift3"/>
      </w:pPr>
      <w:r>
        <w:t xml:space="preserve">Reason</w:t>
      </w:r>
    </w:p>
    <w:p>
      <w:pPr>
        <w:pStyle w:val="FirstParagraph"/>
      </w:pPr>
      <w:r>
        <w:t xml:space="preserve">The field</w:t>
      </w:r>
      <w:r>
        <w:t xml:space="preserve"> </w:t>
      </w:r>
      <w:r>
        <w:rPr>
          <w:b/>
          <w:bCs/>
        </w:rPr>
        <w:t xml:space="preserve">reason</w:t>
      </w:r>
      <w:r>
        <w:t xml:space="preserve"> </w:t>
      </w:r>
      <w:r>
        <w:t xml:space="preserve">(multilingual) can record the reason for absence or lateness as free text.</w:t>
      </w:r>
    </w:p>
    <w:bookmarkEnd w:id="109"/>
    <w:bookmarkEnd w:id="110"/>
    <w:bookmarkStart w:id="111" w:name="difference-attendance-vs.-individualvote"/>
    <w:p>
      <w:pPr>
        <w:pStyle w:val="berschrift2"/>
      </w:pPr>
      <w:r>
        <w:t xml:space="preserve">Difference: Attendance vs. IndividualVote</w:t>
      </w:r>
    </w:p>
    <w:p>
      <w:pPr>
        <w:pStyle w:val="FirstParagraph"/>
      </w:pPr>
      <w:r>
        <w:t xml:space="preserve">Important delimitation:</w:t>
      </w:r>
    </w:p>
    <w:tbl>
      <w:tblPr>
        <w:tblStyle w:val="Table"/>
        <w:tblW w:type="pct" w:w="5000"/>
        <w:tblLayout w:type="fixed"/>
        <w:tblLook w:firstRow="1" w:lastRow="0" w:firstColumn="0" w:lastColumn="0" w:noHBand="0" w:noVBand="0" w:val="0020"/>
      </w:tblPr>
      <w:tblGrid>
        <w:gridCol w:w="1760"/>
        <w:gridCol w:w="2640"/>
        <w:gridCol w:w="3520"/>
      </w:tblGrid>
      <w:tr>
        <w:trPr>
          <w:tblHeader w:val="on"/>
        </w:trPr>
        <w:tc>
          <w:tcPr/>
          <w:p>
            <w:pPr>
              <w:pStyle w:val="Compact"/>
            </w:pPr>
            <w:r>
              <w:t xml:space="preserve">Aspect</w:t>
            </w:r>
          </w:p>
        </w:tc>
        <w:tc>
          <w:tcPr/>
          <w:p>
            <w:pPr>
              <w:pStyle w:val="Compact"/>
            </w:pPr>
            <w:r>
              <w:t xml:space="preserve">Attendance</w:t>
            </w:r>
          </w:p>
        </w:tc>
        <w:tc>
          <w:tcPr/>
          <w:p>
            <w:pPr>
              <w:pStyle w:val="Compact"/>
            </w:pPr>
            <w:r>
              <w:t xml:space="preserve">IndividualVote</w:t>
            </w:r>
          </w:p>
        </w:tc>
      </w:tr>
      <w:tr>
        <w:tc>
          <w:tcPr>
            <w:shd w:val="clear" w:color="auto" w:fill="F2F2F2"/>
          </w:tcPr>
          <w:p>
            <w:pPr>
              <w:pStyle w:val="Compact"/>
            </w:pPr>
            <w:r>
              <w:t xml:space="preserve">Records</w:t>
            </w:r>
          </w:p>
        </w:tc>
        <w:tc>
          <w:tcPr>
            <w:shd w:val="clear" w:color="auto" w:fill="F2F2F2"/>
          </w:tcPr>
          <w:p>
            <w:pPr>
              <w:pStyle w:val="Compact"/>
            </w:pPr>
            <w:r>
              <w:t xml:space="preserve">Presence at the sitting</w:t>
            </w:r>
          </w:p>
        </w:tc>
        <w:tc>
          <w:tcPr>
            <w:shd w:val="clear" w:color="auto" w:fill="F2F2F2"/>
          </w:tcPr>
          <w:p>
            <w:pPr>
              <w:pStyle w:val="Compact"/>
            </w:pPr>
            <w:r>
              <w:t xml:space="preserve">Vote cast in a voting</w:t>
            </w:r>
          </w:p>
        </w:tc>
      </w:tr>
      <w:tr>
        <w:tc>
          <w:tcPr/>
          <w:p>
            <w:pPr>
              <w:pStyle w:val="Compact"/>
            </w:pPr>
            <w:r>
              <w:t xml:space="preserve">Point in time</w:t>
            </w:r>
          </w:p>
        </w:tc>
        <w:tc>
          <w:tcPr/>
          <w:p>
            <w:pPr>
              <w:pStyle w:val="Compact"/>
            </w:pPr>
            <w:r>
              <w:t xml:space="preserve">Start of / during the sitting</w:t>
            </w:r>
          </w:p>
        </w:tc>
        <w:tc>
          <w:tcPr/>
          <w:p>
            <w:pPr>
              <w:pStyle w:val="Compact"/>
            </w:pPr>
            <w:r>
              <w:t xml:space="preserve">Point in time of the voting</w:t>
            </w:r>
          </w:p>
        </w:tc>
      </w:tr>
      <w:tr>
        <w:tc>
          <w:tcPr>
            <w:shd w:val="clear" w:color="auto" w:fill="F2F2F2"/>
          </w:tcPr>
          <w:p>
            <w:pPr>
              <w:pStyle w:val="Compact"/>
            </w:pPr>
            <w:r>
              <w:t xml:space="preserve">Granularity</w:t>
            </w:r>
          </w:p>
        </w:tc>
        <w:tc>
          <w:tcPr>
            <w:shd w:val="clear" w:color="auto" w:fill="F2F2F2"/>
          </w:tcPr>
          <w:p>
            <w:pPr>
              <w:pStyle w:val="Compact"/>
            </w:pPr>
            <w:r>
              <w:t xml:space="preserve">Per meeting</w:t>
            </w:r>
          </w:p>
        </w:tc>
        <w:tc>
          <w:tcPr>
            <w:shd w:val="clear" w:color="auto" w:fill="F2F2F2"/>
          </w:tcPr>
          <w:p>
            <w:pPr>
              <w:pStyle w:val="Compact"/>
            </w:pPr>
            <w:r>
              <w:t xml:space="preserve">Per voting</w:t>
            </w:r>
          </w:p>
        </w:tc>
      </w:tr>
    </w:tbl>
    <w:p>
      <w:pPr>
        <w:pStyle w:val="Textkrper"/>
      </w:pPr>
      <w:r>
        <w:rPr>
          <w:b/>
          <w:bCs/>
        </w:rPr>
        <w:t xml:space="preserve">Example:</w:t>
      </w:r>
      <w:r>
        <w:t xml:space="preserve"> </w:t>
      </w:r>
      <w:r>
        <w:t xml:space="preserve">a person can be present at the sitting (Attendance: present) but be recorded as absent for a specific voting (IndividualVote: absent) because they briefly left the room at that moment.</w:t>
      </w:r>
    </w:p>
    <w:bookmarkEnd w:id="111"/>
    <w:bookmarkStart w:id="112" w:name="purposes-of-use"/>
    <w:p>
      <w:pPr>
        <w:pStyle w:val="berschrift2"/>
      </w:pPr>
      <w:r>
        <w:t xml:space="preserve">Purposes of use</w:t>
      </w:r>
    </w:p>
    <w:p>
      <w:pPr>
        <w:pStyle w:val="FirstParagraph"/>
      </w:pPr>
      <w:r>
        <w:t xml:space="preserve">The attendance entities enable:</w:t>
      </w:r>
    </w:p>
    <w:p>
      <w:pPr>
        <w:pStyle w:val="Compact"/>
        <w:numPr>
          <w:ilvl w:val="0"/>
          <w:numId w:val="1024"/>
        </w:numPr>
      </w:pPr>
      <w:r>
        <w:rPr>
          <w:b/>
          <w:bCs/>
        </w:rPr>
        <w:t xml:space="preserve">Documentation</w:t>
      </w:r>
      <w:r>
        <w:t xml:space="preserve">: traceable recording of participation</w:t>
      </w:r>
    </w:p>
    <w:p>
      <w:pPr>
        <w:pStyle w:val="Compact"/>
        <w:numPr>
          <w:ilvl w:val="0"/>
          <w:numId w:val="1024"/>
        </w:numPr>
      </w:pPr>
      <w:r>
        <w:rPr>
          <w:b/>
          <w:bCs/>
        </w:rPr>
        <w:t xml:space="preserve">Quorum check</w:t>
      </w:r>
      <w:r>
        <w:t xml:space="preserve">: ensuring the capacity to take decisions</w:t>
      </w:r>
    </w:p>
    <w:p>
      <w:pPr>
        <w:pStyle w:val="Compact"/>
        <w:numPr>
          <w:ilvl w:val="0"/>
          <w:numId w:val="1024"/>
        </w:numPr>
      </w:pPr>
      <w:r>
        <w:rPr>
          <w:b/>
          <w:bCs/>
        </w:rPr>
        <w:t xml:space="preserve">Transparency</w:t>
      </w:r>
      <w:r>
        <w:t xml:space="preserve">: public information about attendance</w:t>
      </w:r>
    </w:p>
    <w:p>
      <w:pPr>
        <w:pStyle w:val="Compact"/>
        <w:numPr>
          <w:ilvl w:val="0"/>
          <w:numId w:val="1024"/>
        </w:numPr>
      </w:pPr>
      <w:r>
        <w:rPr>
          <w:b/>
          <w:bCs/>
        </w:rPr>
        <w:t xml:space="preserve">Accountability</w:t>
      </w:r>
      <w:r>
        <w:t xml:space="preserve">: monitoring the fulfilment of duties</w:t>
      </w:r>
    </w:p>
    <w:p>
      <w:pPr>
        <w:pStyle w:val="Compact"/>
        <w:numPr>
          <w:ilvl w:val="0"/>
          <w:numId w:val="1024"/>
        </w:numPr>
      </w:pPr>
      <w:r>
        <w:rPr>
          <w:b/>
          <w:bCs/>
        </w:rPr>
        <w:t xml:space="preserve">Statistics</w:t>
      </w:r>
      <w:r>
        <w:t xml:space="preserve">: evaluation of attendance rates</w:t>
      </w:r>
    </w:p>
    <w:p>
      <w:pPr>
        <w:pStyle w:val="Compact"/>
        <w:numPr>
          <w:ilvl w:val="0"/>
          <w:numId w:val="1024"/>
        </w:numPr>
      </w:pPr>
      <w:r>
        <w:rPr>
          <w:b/>
          <w:bCs/>
        </w:rPr>
        <w:t xml:space="preserve">Administration</w:t>
      </w:r>
      <w:r>
        <w:t xml:space="preserve">: calculation of compensation and expenses</w:t>
      </w:r>
    </w:p>
    <w:bookmarkEnd w:id="112"/>
    <w:bookmarkStart w:id="115" w:name="class-attendance"/>
    <w:p>
      <w:pPr>
        <w:pStyle w:val="berschrift2"/>
      </w:pPr>
      <w:r>
        <w:t xml:space="preserve">Class: Attendance</w:t>
      </w:r>
    </w:p>
    <w:p>
      <w:pPr>
        <w:pStyle w:val="FirstParagraph"/>
      </w:pPr>
      <w:r>
        <w:rPr>
          <w:i/>
          <w:iCs/>
        </w:rPr>
        <w:t xml:space="preserve">Aggregated attendance record for a meeting (number of members present, absent, excused).</w:t>
      </w:r>
    </w:p>
    <w:bookmarkStart w:id="113" w:name="attribute-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datetime_begin</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begins.</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total_count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members of the body (reference value for quorum calculations).</w:t>
            </w:r>
          </w:p>
        </w:tc>
      </w:tr>
      <w:tr>
        <w:tc>
          <w:tcPr>
            <w:shd w:val="clear" w:color="auto" w:fill="F2F2F2"/>
          </w:tcPr>
          <w:p>
            <w:pPr>
              <w:pStyle w:val="Compact"/>
            </w:pPr>
            <w:r>
              <w:t xml:space="preserve">total_present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members present.</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total_excused</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excused absences.</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3"/>
    <w:bookmarkStart w:id="114" w:name="usages-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ttendances">
              <w:r>
                <w:rPr>
                  <w:rStyle w:val="Hyperlink"/>
                </w:rPr>
                <w:t xml:space="preserve">attendances</w:t>
              </w:r>
            </w:hyperlink>
          </w:p>
        </w:tc>
        <w:tc>
          <w:tcPr>
            <w:shd w:val="clear" w:color="auto" w:fill="F2F2F2"/>
          </w:tcPr>
          <w:p>
            <w:pPr>
              <w:pStyle w:val="Compact"/>
            </w:pPr>
            <w:r>
              <w:t xml:space="preserve">range</w:t>
            </w:r>
          </w:p>
        </w:tc>
        <w:tc>
          <w:tcPr>
            <w:shd w:val="clear" w:color="auto" w:fill="F2F2F2"/>
          </w:tcPr>
          <w:p>
            <w:pPr>
              <w:pStyle w:val="Compact"/>
            </w:pPr>
            <w:hyperlink w:anchor="Attendance">
              <w:r>
                <w:rPr>
                  <w:rStyle w:val="Hyperlink"/>
                </w:rPr>
                <w:t xml:space="preserve">Attendance</w:t>
              </w:r>
            </w:hyperlink>
          </w:p>
        </w:tc>
      </w:tr>
      <w:tr>
        <w:tc>
          <w:tcPr/>
          <w:p>
            <w:pPr>
              <w:pStyle w:val="Compact"/>
            </w:pPr>
            <w:hyperlink w:anchor="IndividualAttendance">
              <w:r>
                <w:rPr>
                  <w:rStyle w:val="Hyperlink"/>
                </w:rPr>
                <w:t xml:space="preserve">IndividualAttendance</w:t>
              </w:r>
            </w:hyperlink>
          </w:p>
        </w:tc>
        <w:tc>
          <w:tcPr/>
          <w:p>
            <w:pPr>
              <w:pStyle w:val="Compact"/>
            </w:pPr>
            <w:hyperlink w:anchor="parent_attendance">
              <w:r>
                <w:rPr>
                  <w:rStyle w:val="Hyperlink"/>
                </w:rPr>
                <w:t xml:space="preserve">parent_attendance</w:t>
              </w:r>
            </w:hyperlink>
          </w:p>
        </w:tc>
        <w:tc>
          <w:tcPr/>
          <w:p>
            <w:pPr>
              <w:pStyle w:val="Compact"/>
            </w:pPr>
            <w:r>
              <w:t xml:space="preserve">range</w:t>
            </w:r>
          </w:p>
        </w:tc>
        <w:tc>
          <w:tcPr/>
          <w:p>
            <w:pPr>
              <w:pStyle w:val="Compact"/>
            </w:pPr>
            <w:hyperlink w:anchor="Attendance">
              <w:r>
                <w:rPr>
                  <w:rStyle w:val="Hyperlink"/>
                </w:rPr>
                <w:t xml:space="preserve">Attendance</w:t>
              </w:r>
            </w:hyperlink>
          </w:p>
        </w:tc>
      </w:tr>
    </w:tbl>
    <w:bookmarkEnd w:id="114"/>
    <w:bookmarkEnd w:id="115"/>
    <w:bookmarkStart w:id="118" w:name="class-individualattendance"/>
    <w:p>
      <w:pPr>
        <w:pStyle w:val="berschrift2"/>
      </w:pPr>
      <w:r>
        <w:t xml:space="preserve">Class: IndividualAttendance</w:t>
      </w:r>
    </w:p>
    <w:p>
      <w:pPr>
        <w:pStyle w:val="FirstParagraph"/>
      </w:pPr>
      <w:r>
        <w:rPr>
          <w:i/>
          <w:iCs/>
        </w:rPr>
        <w:t xml:space="preserve">Individual attendance record for a specific person at a meeting (linked via the parent Attendance aggregate).</w:t>
      </w:r>
    </w:p>
    <w:bookmarkStart w:id="116" w:name="attribute-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parent_attendance</w:t>
            </w:r>
          </w:p>
        </w:tc>
        <w:tc>
          <w:tcPr>
            <w:shd w:val="clear" w:color="auto" w:fill="F2F2F2"/>
          </w:tcPr>
          <w:p>
            <w:pPr>
              <w:pStyle w:val="Compact"/>
            </w:pPr>
            <w:r>
              <w:t xml:space="preserve">0..1</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The Attendance aggregate this individual attendance record belongs to.</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attendance_type</w:t>
            </w:r>
          </w:p>
        </w:tc>
        <w:tc>
          <w:tcPr>
            <w:shd w:val="clear" w:color="auto" w:fill="F2F2F2"/>
          </w:tcPr>
          <w:p>
            <w:pPr>
              <w:pStyle w:val="Compact"/>
            </w:pPr>
            <w:r>
              <w:t xml:space="preserve">0..1</w:t>
            </w:r>
            <w:r>
              <w:t xml:space="preserve"> </w:t>
            </w:r>
            <w:r>
              <w:t xml:space="preserve"> </w:t>
            </w:r>
            <w:hyperlink w:anchor="AttendanceTypeEnum">
              <w:r>
                <w:rPr>
                  <w:rStyle w:val="Hyperlink"/>
                </w:rPr>
                <w:t xml:space="preserve">AttendanceTypeEnum</w:t>
              </w:r>
            </w:hyperlink>
          </w:p>
        </w:tc>
        <w:tc>
          <w:tcPr>
            <w:shd w:val="clear" w:color="auto" w:fill="F2F2F2"/>
          </w:tcPr>
          <w:p>
            <w:pPr>
              <w:pStyle w:val="Compact"/>
            </w:pPr>
            <w:r>
              <w:t xml:space="preserve">Type of individual attendance.</w:t>
            </w:r>
          </w:p>
        </w:tc>
      </w:tr>
      <w:tr>
        <w:tc>
          <w:tcPr/>
          <w:p>
            <w:pPr>
              <w:pStyle w:val="Compact"/>
            </w:pPr>
            <w:r>
              <w:t xml:space="preserve">reason</w:t>
            </w:r>
          </w:p>
        </w:tc>
        <w:tc>
          <w:tcPr/>
          <w:p>
            <w:pPr>
              <w:pStyle w:val="Compact"/>
            </w:pPr>
            <w:r>
              <w:t xml:space="preserve">*</w:t>
            </w:r>
            <w:r>
              <w:t xml:space="preserve"> </w:t>
            </w:r>
            <w:r>
              <w:t xml:space="preserve"> </w:t>
            </w:r>
            <w:hyperlink w:anchor="MultilingualString">
              <w:r>
                <w:rPr>
                  <w:rStyle w:val="Hyperlink"/>
                </w:rPr>
                <w:t xml:space="preserve">MultilingualString</w:t>
              </w:r>
            </w:hyperlink>
          </w:p>
        </w:tc>
        <w:tc>
          <w:tcPr/>
          <w:p>
            <w:pPr>
              <w:pStyle w:val="Compact"/>
            </w:pPr>
            <w:r>
              <w:t xml:space="preserve">Reason for absence or lateness (free-text, multilingual).</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16"/>
    <w:bookmarkStart w:id="117" w:name="usages-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attendances">
              <w:r>
                <w:rPr>
                  <w:rStyle w:val="Hyperlink"/>
                </w:rPr>
                <w:t xml:space="preserve">individual_attendances</w:t>
              </w:r>
            </w:hyperlink>
          </w:p>
        </w:tc>
        <w:tc>
          <w:tcPr>
            <w:shd w:val="clear" w:color="auto" w:fill="F2F2F2"/>
          </w:tcPr>
          <w:p>
            <w:pPr>
              <w:pStyle w:val="Compact"/>
            </w:pPr>
            <w:r>
              <w:t xml:space="preserve">range</w:t>
            </w:r>
          </w:p>
        </w:tc>
        <w:tc>
          <w:tcPr>
            <w:shd w:val="clear" w:color="auto" w:fill="F2F2F2"/>
          </w:tcPr>
          <w:p>
            <w:pPr>
              <w:pStyle w:val="Compact"/>
            </w:pPr>
            <w:hyperlink w:anchor="IndividualAttendance">
              <w:r>
                <w:rPr>
                  <w:rStyle w:val="Hyperlink"/>
                </w:rPr>
                <w:t xml:space="preserve">IndividualAttendance</w:t>
              </w:r>
            </w:hyperlink>
          </w:p>
        </w:tc>
      </w:tr>
    </w:tbl>
    <w:bookmarkEnd w:id="117"/>
    <w:bookmarkEnd w:id="118"/>
    <w:bookmarkStart w:id="124" w:name="enum-attendancetypeenum"/>
    <w:p>
      <w:pPr>
        <w:pStyle w:val="berschrift2"/>
      </w:pPr>
      <w:r>
        <w:t xml:space="preserve">Enum: AttendanceTypeEnum</w:t>
      </w:r>
    </w:p>
    <w:p>
      <w:pPr>
        <w:pStyle w:val="FirstParagraph"/>
      </w:pPr>
      <w:r>
        <w:rPr>
          <w:i/>
          <w:iCs/>
        </w:rPr>
        <w:t xml:space="preserve">Type of individual attendance.</w:t>
      </w:r>
    </w:p>
    <w:p>
      <w:pPr>
        <w:pStyle w:val="Textkrper"/>
      </w:pPr>
      <w:r>
        <w:t xml:space="preserve">URI:</w:t>
      </w:r>
      <w:r>
        <w:t xml:space="preserve"> </w:t>
      </w:r>
      <w:hyperlink ns1:id="rId119">
        <w:r>
          <w:rPr>
            <w:rStyle w:val="Hyperlink"/>
          </w:rPr>
          <w:t xml:space="preserve">ops:AttendanceTypeEnum</w:t>
        </w:r>
      </w:hyperlink>
    </w:p>
    <w:bookmarkStart w:id="123" w:name="permissible-values-2"/>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remote</w:t>
            </w:r>
          </w:p>
        </w:tc>
        <w:tc>
          <w:tcPr>
            <w:shd w:val="clear" w:color="auto" w:fill="F2F2F2"/>
          </w:tcPr>
          <w:p>
            <w:pPr>
              <w:pStyle w:val="Compact"/>
            </w:pPr>
            <w:r>
              <w:t xml:space="preserve">Remote participation</w:t>
            </w:r>
          </w:p>
        </w:tc>
      </w:tr>
      <w:tr>
        <w:tc>
          <w:tcPr/>
          <w:p>
            <w:pPr>
              <w:pStyle w:val="Compact"/>
            </w:pPr>
          </w:p>
        </w:tc>
        <w:tc>
          <w:tcPr/>
          <w:p>
            <w:pPr>
              <w:pStyle w:val="Compact"/>
            </w:pPr>
            <w:hyperlink ns1:id="rId120">
              <w:r>
                <w:rPr>
                  <w:rStyle w:val="Hyperlink"/>
                </w:rPr>
                <w:t xml:space="preserve">ops:enum/attendance_type/remote</w:t>
              </w:r>
            </w:hyperlink>
          </w:p>
        </w:tc>
      </w:tr>
      <w:tr>
        <w:tc>
          <w:tcPr>
            <w:shd w:val="clear" w:color="auto" w:fill="F2F2F2"/>
          </w:tcPr>
          <w:p>
            <w:pPr>
              <w:pStyle w:val="Compact"/>
            </w:pPr>
            <w:r>
              <w:t xml:space="preserve">substitute</w:t>
            </w:r>
          </w:p>
        </w:tc>
        <w:tc>
          <w:tcPr>
            <w:shd w:val="clear" w:color="auto" w:fill="F2F2F2"/>
          </w:tcPr>
          <w:p>
            <w:pPr>
              <w:pStyle w:val="Compact"/>
            </w:pPr>
            <w:r>
              <w:t xml:space="preserve">Substitute (Stellvertretung)</w:t>
            </w:r>
          </w:p>
        </w:tc>
      </w:tr>
      <w:tr>
        <w:tc>
          <w:tcPr/>
          <w:p>
            <w:pPr>
              <w:pStyle w:val="Compact"/>
            </w:pPr>
          </w:p>
        </w:tc>
        <w:tc>
          <w:tcPr/>
          <w:p>
            <w:pPr>
              <w:pStyle w:val="Compact"/>
            </w:pPr>
            <w:hyperlink ns1:id="rId121">
              <w:r>
                <w:rPr>
                  <w:rStyle w:val="Hyperlink"/>
                </w:rPr>
                <w:t xml:space="preserve">ops:enum/attendance_type/substitute</w:t>
              </w:r>
            </w:hyperlink>
          </w:p>
        </w:tc>
      </w:tr>
      <w:tr>
        <w:tc>
          <w:tcPr>
            <w:shd w:val="clear" w:color="auto" w:fill="F2F2F2"/>
          </w:tcPr>
          <w:p>
            <w:pPr>
              <w:pStyle w:val="Compact"/>
            </w:pPr>
            <w:r>
              <w:t xml:space="preserve">present</w:t>
            </w:r>
          </w:p>
        </w:tc>
        <w:tc>
          <w:tcPr>
            <w:shd w:val="clear" w:color="auto" w:fill="F2F2F2"/>
          </w:tcPr>
          <w:p>
            <w:pPr>
              <w:pStyle w:val="Compact"/>
            </w:pPr>
            <w:r>
              <w:t xml:space="preserve">Present in person</w:t>
            </w:r>
          </w:p>
        </w:tc>
      </w:tr>
      <w:tr>
        <w:tc>
          <w:tcPr/>
          <w:p>
            <w:pPr>
              <w:pStyle w:val="Compact"/>
            </w:pPr>
          </w:p>
        </w:tc>
        <w:tc>
          <w:tcPr/>
          <w:p>
            <w:pPr>
              <w:pStyle w:val="Compact"/>
            </w:pPr>
            <w:hyperlink ns1:id="rId122">
              <w:r>
                <w:rPr>
                  <w:rStyle w:val="Hyperlink"/>
                </w:rPr>
                <w:t xml:space="preserve">ops:enum/attendance_type/present</w:t>
              </w:r>
            </w:hyperlink>
          </w:p>
        </w:tc>
      </w:tr>
    </w:tbl>
    <w:bookmarkEnd w:id="123"/>
    <w:p>
      <w:r>
        <w:br w:type="page"/>
      </w:r>
    </w:p>
    <w:bookmarkEnd w:id="124"/>
    <w:bookmarkEnd w:id="125"/>
    <w:bookmarkStart w:id="230" w:name="agenda-protocol-and-decisions"/>
    <w:p>
      <w:pPr>
        <w:pStyle w:val="berschrift1"/>
      </w:pPr>
      <w:r>
        <w:t xml:space="preserve">Agenda, protocol and decisions</w:t>
      </w:r>
    </w:p>
    <w:p>
      <w:pPr>
        <w:pStyle w:val="FirstParagraph"/>
      </w:pPr>
      <w:r>
        <w:t xml:space="preserve">The agenda of a sitting is structured by agenda items. The agenda items count as the planning of a sitting and are no longer changed in the data once the sitting has started. The same data elements are then used to record the protocol and the decisions it contains.</w:t>
      </w:r>
    </w:p>
    <w:p>
      <w:pPr>
        <w:pStyle w:val="Textkrper"/>
      </w:pPr>
      <w:r>
        <w:t xml:space="preserve">If the agenda changes during a sitting, these changes are recorded in the protocol, and the agenda of the next sitting is adjusted accordingly.</w:t>
      </w:r>
    </w:p>
    <w:bookmarkStart w:id="145" w:name="agendaitem"/>
    <w:p>
      <w:pPr>
        <w:pStyle w:val="berschrift2"/>
      </w:pPr>
      <w:r>
        <w:t xml:space="preserve">AgendaItem</w:t>
      </w:r>
    </w:p>
    <w:bookmarkStart w:id="126" w:name="purpose-of-the-entity"/>
    <w:p>
      <w:pPr>
        <w:pStyle w:val="berschrift3"/>
      </w:pPr>
      <w:r>
        <w:t xml:space="preserve">Purpose of the entity</w:t>
      </w:r>
    </w:p>
    <w:p>
      <w:pPr>
        <w:pStyle w:val="FirstParagraph"/>
      </w:pPr>
      <w:r>
        <w:t xml:space="preserve">AgendaItem structures the agenda of a sitting and connects the temporal organisation (Meeting) with the substantive affairs (Affairs from eCH-0295). It is the central entity for representing the course of a sitting.</w:t>
      </w:r>
    </w:p>
    <w:bookmarkEnd w:id="126"/>
    <w:bookmarkStart w:id="127" w:name="hierarchy-and-structure-1"/>
    <w:p>
      <w:pPr>
        <w:pStyle w:val="berschrift3"/>
      </w:pPr>
      <w:r>
        <w:t xml:space="preserve">Hierarchy and structure</w:t>
      </w:r>
    </w:p>
    <w:p>
      <w:pPr>
        <w:pStyle w:val="FirstParagraph"/>
      </w:pPr>
      <w:r>
        <w:t xml:space="preserve">Agenda items can be organised hierarchically in order to represent the structure of complex agendas:</w:t>
      </w:r>
    </w:p>
    <w:p>
      <w:pPr>
        <w:pStyle w:val="SourceCode"/>
      </w:pPr>
      <w:r>
        <w:rPr>
          <w:rStyle w:val="VerbatimChar"/>
        </w:rPr>
        <w:t xml:space="preserve">Meeting (sitting of 4 March 2024)</w:t>
      </w:r>
      <w:r>
        <w:br/>
      </w:r>
      <w:r>
        <w:rPr>
          <w:rStyle w:val="VerbatimChar"/>
        </w:rPr>
        <w:t xml:space="preserve">  ├─ AgendaItem 1: announcements and welcome</w:t>
      </w:r>
      <w:r>
        <w:br/>
      </w:r>
      <w:r>
        <w:rPr>
          <w:rStyle w:val="VerbatimChar"/>
        </w:rPr>
        <w:t xml:space="preserve">  ├─ AgendaItem 2: legislative deliberations</w:t>
      </w:r>
      <w:r>
        <w:br/>
      </w:r>
      <w:r>
        <w:rPr>
          <w:rStyle w:val="VerbatimChar"/>
        </w:rPr>
        <w:t xml:space="preserve">  │   ├─ AgendaItem 2.1: energy act (detailed deliberation)</w:t>
      </w:r>
      <w:r>
        <w:br/>
      </w:r>
      <w:r>
        <w:rPr>
          <w:rStyle w:val="VerbatimChar"/>
        </w:rPr>
        <w:t xml:space="preserve">  │   ├─ AgendaItem 2.2: energy act (final vote)</w:t>
      </w:r>
      <w:r>
        <w:br/>
      </w:r>
      <w:r>
        <w:rPr>
          <w:rStyle w:val="VerbatimChar"/>
        </w:rPr>
        <w:t xml:space="preserve">  │   └─ AgendaItem 2.3: health act (entry debate)</w:t>
      </w:r>
      <w:r>
        <w:br/>
      </w:r>
      <w:r>
        <w:rPr>
          <w:rStyle w:val="VerbatimChar"/>
        </w:rPr>
        <w:t xml:space="preserve">  └─ AgendaItem 3: miscellaneous</w:t>
      </w:r>
    </w:p>
    <w:p>
      <w:pPr>
        <w:pStyle w:val="FirstParagraph"/>
      </w:pPr>
      <w:r>
        <w:t xml:space="preserve">The hierarchy is represented via the field</w:t>
      </w:r>
      <w:r>
        <w:t xml:space="preserve"> </w:t>
      </w:r>
      <w:r>
        <w:rPr>
          <w:b/>
          <w:bCs/>
        </w:rPr>
        <w:t xml:space="preserve">parent_agenda_item</w:t>
      </w:r>
      <w:r>
        <w:t xml:space="preserve">, which references the superordinate agenda item.</w:t>
      </w:r>
    </w:p>
    <w:bookmarkEnd w:id="127"/>
    <w:bookmarkStart w:id="128" w:name="identification-and-numbering-2"/>
    <w:p>
      <w:pPr>
        <w:pStyle w:val="berschrift3"/>
      </w:pPr>
      <w:r>
        <w:t xml:space="preserve">Identification and numbering</w:t>
      </w:r>
    </w:p>
    <w:p>
      <w:pPr>
        <w:pStyle w:val="Compact"/>
        <w:numPr>
          <w:ilvl w:val="0"/>
          <w:numId w:val="1025"/>
        </w:numPr>
      </w:pPr>
      <w:r>
        <w:rPr>
          <w:b/>
          <w:bCs/>
        </w:rPr>
        <w:t xml:space="preserve">id</w:t>
      </w:r>
      <w:r>
        <w:t xml:space="preserve">: unique identifier</w:t>
      </w:r>
    </w:p>
    <w:p>
      <w:pPr>
        <w:pStyle w:val="Compact"/>
        <w:numPr>
          <w:ilvl w:val="0"/>
          <w:numId w:val="1025"/>
        </w:numPr>
      </w:pPr>
      <w:r>
        <w:rPr>
          <w:b/>
          <w:bCs/>
        </w:rPr>
        <w:t xml:space="preserve">number</w:t>
      </w:r>
      <w:r>
        <w:t xml:space="preserve">: agenda item number on the agenda (e.g. </w:t>
      </w:r>
      <w:r>
        <w:t xml:space="preserve">“2.1”</w:t>
      </w:r>
      <w:r>
        <w:t xml:space="preserve">,</w:t>
      </w:r>
      <w:r>
        <w:t xml:space="preserve"> </w:t>
      </w:r>
      <w:r>
        <w:t xml:space="preserve">“3”</w:t>
      </w:r>
      <w:r>
        <w:t xml:space="preserve">)</w:t>
      </w:r>
    </w:p>
    <w:p>
      <w:pPr>
        <w:pStyle w:val="Compact"/>
        <w:numPr>
          <w:ilvl w:val="0"/>
          <w:numId w:val="1025"/>
        </w:numPr>
      </w:pPr>
      <w:r>
        <w:rPr>
          <w:b/>
          <w:bCs/>
        </w:rPr>
        <w:t xml:space="preserve">position</w:t>
      </w:r>
      <w:r>
        <w:t xml:space="preserve">: sort order (for the presentation)</w:t>
      </w:r>
    </w:p>
    <w:p>
      <w:pPr>
        <w:pStyle w:val="Compact"/>
        <w:numPr>
          <w:ilvl w:val="0"/>
          <w:numId w:val="1025"/>
        </w:numPr>
      </w:pPr>
      <w:r>
        <w:rPr>
          <w:b/>
          <w:bCs/>
        </w:rPr>
        <w:t xml:space="preserve">title</w:t>
      </w:r>
      <w:r>
        <w:t xml:space="preserve">: title of the agenda item</w:t>
      </w:r>
    </w:p>
    <w:bookmarkEnd w:id="128"/>
    <w:bookmarkStart w:id="129" w:name="types-of-agenda-items"/>
    <w:p>
      <w:pPr>
        <w:pStyle w:val="berschrift3"/>
      </w:pPr>
      <w:r>
        <w:t xml:space="preserve">Types of agenda items</w:t>
      </w:r>
    </w:p>
    <w:p>
      <w:pPr>
        <w:pStyle w:val="FirstParagraph"/>
      </w:pPr>
      <w:r>
        <w:t xml:space="preserve">The field</w:t>
      </w:r>
      <w:r>
        <w:t xml:space="preserve"> </w:t>
      </w:r>
      <w:r>
        <w:rPr>
          <w:b/>
          <w:bCs/>
        </w:rPr>
        <w:t xml:space="preserve">agenda_item_type</w:t>
      </w:r>
      <w:r>
        <w:t xml:space="preserve"> </w:t>
      </w:r>
      <w:r>
        <w:t xml:space="preserve">distinguishes different kinds:</w:t>
      </w:r>
    </w:p>
    <w:p>
      <w:pPr>
        <w:pStyle w:val="Compact"/>
        <w:numPr>
          <w:ilvl w:val="0"/>
          <w:numId w:val="1026"/>
        </w:numPr>
      </w:pPr>
      <w:r>
        <w:rPr>
          <w:b/>
          <w:bCs/>
        </w:rPr>
        <w:t xml:space="preserve">item</w:t>
      </w:r>
      <w:r>
        <w:t xml:space="preserve">: a regular agenda item with deliberation and, where applicable, a voting</w:t>
      </w:r>
    </w:p>
    <w:p>
      <w:pPr>
        <w:pStyle w:val="Compact"/>
        <w:numPr>
          <w:ilvl w:val="0"/>
          <w:numId w:val="1026"/>
        </w:numPr>
      </w:pPr>
      <w:r>
        <w:rPr>
          <w:b/>
          <w:bCs/>
        </w:rPr>
        <w:t xml:space="preserve">item_group</w:t>
      </w:r>
      <w:r>
        <w:t xml:space="preserve">: a group of agenda items (e.g. </w:t>
      </w:r>
      <w:r>
        <w:t xml:space="preserve">“legislative deliberations”</w:t>
      </w:r>
      <w:r>
        <w:t xml:space="preserve">)</w:t>
      </w:r>
    </w:p>
    <w:p>
      <w:pPr>
        <w:pStyle w:val="Compact"/>
        <w:numPr>
          <w:ilvl w:val="0"/>
          <w:numId w:val="1026"/>
        </w:numPr>
      </w:pPr>
      <w:r>
        <w:rPr>
          <w:b/>
          <w:bCs/>
        </w:rPr>
        <w:t xml:space="preserve">note</w:t>
      </w:r>
      <w:r>
        <w:t xml:space="preserve">: informative entries without a voting (e.g. </w:t>
      </w:r>
      <w:r>
        <w:t xml:space="preserve">“announcements”</w:t>
      </w:r>
      <w:r>
        <w:t xml:space="preserve">)</w:t>
      </w:r>
    </w:p>
    <w:bookmarkEnd w:id="129"/>
    <w:bookmarkStart w:id="130" w:name="relation-to-parliamentary-affairs"/>
    <w:p>
      <w:pPr>
        <w:pStyle w:val="berschrift3"/>
      </w:pPr>
      <w:r>
        <w:t xml:space="preserve">Relation to parliamentary affairs</w:t>
      </w:r>
    </w:p>
    <w:p>
      <w:pPr>
        <w:pStyle w:val="FirstParagraph"/>
      </w:pPr>
      <w:r>
        <w:t xml:space="preserve">The field</w:t>
      </w:r>
      <w:r>
        <w:t xml:space="preserve"> </w:t>
      </w:r>
      <w:r>
        <w:rPr>
          <w:b/>
          <w:bCs/>
        </w:rPr>
        <w:t xml:space="preserve">affairs</w:t>
      </w:r>
      <w:r>
        <w:t xml:space="preserve"> </w:t>
      </w:r>
      <w:r>
        <w:t xml:space="preserve">references the corresponding parliamentary affairs according to eCH-0295. An agenda item can relate to several affairs:</w:t>
      </w:r>
    </w:p>
    <w:p>
      <w:pPr>
        <w:pStyle w:val="Compact"/>
        <w:numPr>
          <w:ilvl w:val="0"/>
          <w:numId w:val="1027"/>
        </w:numPr>
      </w:pPr>
      <w:r>
        <w:rPr>
          <w:b/>
          <w:bCs/>
        </w:rPr>
        <w:t xml:space="preserve">Single affair</w:t>
      </w:r>
      <w:r>
        <w:t xml:space="preserve">: an agenda item deals with a specific bill</w:t>
      </w:r>
    </w:p>
    <w:p>
      <w:pPr>
        <w:pStyle w:val="Compact"/>
        <w:numPr>
          <w:ilvl w:val="0"/>
          <w:numId w:val="1027"/>
        </w:numPr>
      </w:pPr>
      <w:r>
        <w:rPr>
          <w:b/>
          <w:bCs/>
        </w:rPr>
        <w:t xml:space="preserve">Several affairs</w:t>
      </w:r>
      <w:r>
        <w:t xml:space="preserve">: an agenda item combines related affairs</w:t>
      </w:r>
    </w:p>
    <w:p>
      <w:pPr>
        <w:pStyle w:val="Compact"/>
        <w:numPr>
          <w:ilvl w:val="0"/>
          <w:numId w:val="1027"/>
        </w:numPr>
      </w:pPr>
      <w:r>
        <w:rPr>
          <w:b/>
          <w:bCs/>
        </w:rPr>
        <w:t xml:space="preserve">No affair</w:t>
      </w:r>
      <w:r>
        <w:t xml:space="preserve">: administrative agenda items (e.g. </w:t>
      </w:r>
      <w:r>
        <w:t xml:space="preserve">“approval of the protocol”</w:t>
      </w:r>
      <w:r>
        <w:t xml:space="preserve">)</w:t>
      </w:r>
    </w:p>
    <w:p>
      <w:pPr>
        <w:pStyle w:val="FirstParagraph"/>
      </w:pPr>
      <w:r>
        <w:rPr>
          <w:b/>
          <w:bCs/>
        </w:rPr>
        <w:t xml:space="preserve">Example:</w:t>
      </w:r>
      <w:r>
        <w:t xml:space="preserve"> </w:t>
      </w:r>
      <w:r>
        <w:t xml:space="preserve">the agenda item</w:t>
      </w:r>
      <w:r>
        <w:t xml:space="preserve"> </w:t>
      </w:r>
      <w:r>
        <w:t xml:space="preserve">“Energy act — final vote”</w:t>
      </w:r>
      <w:r>
        <w:t xml:space="preserve"> </w:t>
      </w:r>
      <w:r>
        <w:t xml:space="preserve">references the affair</w:t>
      </w:r>
      <w:r>
        <w:t xml:space="preserve"> </w:t>
      </w:r>
      <w:r>
        <w:t xml:space="preserve">“23.XXX Energy Act”</w:t>
      </w:r>
      <w:r>
        <w:t xml:space="preserve"> </w:t>
      </w:r>
      <w:r>
        <w:t xml:space="preserve">in eCH-0295.</w:t>
      </w:r>
    </w:p>
    <w:bookmarkEnd w:id="130"/>
    <w:bookmarkStart w:id="131" w:name="temporal-planning"/>
    <w:p>
      <w:pPr>
        <w:pStyle w:val="berschrift3"/>
      </w:pPr>
      <w:r>
        <w:t xml:space="preserve">Temporal planning</w:t>
      </w:r>
    </w:p>
    <w:p>
      <w:pPr>
        <w:pStyle w:val="Compact"/>
        <w:numPr>
          <w:ilvl w:val="0"/>
          <w:numId w:val="1028"/>
        </w:numPr>
      </w:pPr>
      <w:r>
        <w:rPr>
          <w:b/>
          <w:bCs/>
        </w:rPr>
        <w:t xml:space="preserve">date_time</w:t>
      </w:r>
      <w:r>
        <w:t xml:space="preserve">: planned point in time of the treatment</w:t>
      </w:r>
    </w:p>
    <w:p>
      <w:pPr>
        <w:pStyle w:val="Compact"/>
        <w:numPr>
          <w:ilvl w:val="0"/>
          <w:numId w:val="1028"/>
        </w:numPr>
      </w:pPr>
      <w:r>
        <w:rPr>
          <w:b/>
          <w:bCs/>
        </w:rPr>
        <w:t xml:space="preserve">date_time_actual</w:t>
      </w:r>
      <w:r>
        <w:t xml:space="preserve">: actual point in time of the treatment</w:t>
      </w:r>
    </w:p>
    <w:p>
      <w:pPr>
        <w:pStyle w:val="FirstParagraph"/>
      </w:pPr>
      <w:r>
        <w:t xml:space="preserve">This distinction is important because:</w:t>
      </w:r>
      <w:r>
        <w:t xml:space="preserve"> </w:t>
      </w:r>
      <w:r>
        <w:t xml:space="preserve">- the agenda is fixed in advance</w:t>
      </w:r>
      <w:r>
        <w:t xml:space="preserve"> </w:t>
      </w:r>
      <w:r>
        <w:t xml:space="preserve">- the actual course can deviate from it</w:t>
      </w:r>
      <w:r>
        <w:t xml:space="preserve"> </w:t>
      </w:r>
      <w:r>
        <w:t xml:space="preserve">- agenda items can be brought forward, postponed or adjourned</w:t>
      </w:r>
    </w:p>
    <w:bookmarkEnd w:id="131"/>
    <w:bookmarkStart w:id="134" w:name="status-and-result"/>
    <w:p>
      <w:pPr>
        <w:pStyle w:val="berschrift3"/>
      </w:pPr>
      <w:r>
        <w:t xml:space="preserve">Status and result</w:t>
      </w:r>
    </w:p>
    <w:bookmarkStart w:id="132" w:name="status"/>
    <w:p>
      <w:pPr>
        <w:pStyle w:val="berschrift4"/>
      </w:pPr>
      <w:r>
        <w:t xml:space="preserve">Status</w:t>
      </w:r>
    </w:p>
    <w:p>
      <w:pPr>
        <w:pStyle w:val="FirstParagraph"/>
      </w:pPr>
      <w:r>
        <w:t xml:space="preserve">The field</w:t>
      </w:r>
      <w:r>
        <w:t xml:space="preserve"> </w:t>
      </w:r>
      <w:r>
        <w:rPr>
          <w:b/>
          <w:bCs/>
        </w:rPr>
        <w:t xml:space="preserve">status</w:t>
      </w:r>
      <w:r>
        <w:t xml:space="preserve"> </w:t>
      </w:r>
      <w:r>
        <w:t xml:space="preserve">shows the processing state:</w:t>
      </w:r>
      <w:r>
        <w:t xml:space="preserve"> </w:t>
      </w:r>
      <w:r>
        <w:t xml:space="preserve">-</w:t>
      </w:r>
      <w:r>
        <w:t xml:space="preserve"> </w:t>
      </w:r>
      <w:r>
        <w:t xml:space="preserve">“pending”</w:t>
      </w:r>
      <w:r>
        <w:t xml:space="preserve">: not yet dealt with</w:t>
      </w:r>
      <w:r>
        <w:t xml:space="preserve"> </w:t>
      </w:r>
      <w:r>
        <w:t xml:space="preserve">-</w:t>
      </w:r>
      <w:r>
        <w:t xml:space="preserve"> </w:t>
      </w:r>
      <w:r>
        <w:t xml:space="preserve">“in_progress”</w:t>
      </w:r>
      <w:r>
        <w:t xml:space="preserve">: currently under deliberation</w:t>
      </w:r>
      <w:r>
        <w:t xml:space="preserve"> </w:t>
      </w:r>
      <w:r>
        <w:t xml:space="preserve">-</w:t>
      </w:r>
      <w:r>
        <w:t xml:space="preserve"> </w:t>
      </w:r>
      <w:r>
        <w:t xml:space="preserve">“completed”</w:t>
      </w:r>
      <w:r>
        <w:t xml:space="preserve">: treatment finished</w:t>
      </w:r>
      <w:r>
        <w:t xml:space="preserve"> </w:t>
      </w:r>
      <w:r>
        <w:t xml:space="preserve">-</w:t>
      </w:r>
      <w:r>
        <w:t xml:space="preserve"> </w:t>
      </w:r>
      <w:r>
        <w:t xml:space="preserve">“postponed”</w:t>
      </w:r>
      <w:r>
        <w:t xml:space="preserve">: adjourned to a later sitting</w:t>
      </w:r>
      <w:r>
        <w:t xml:space="preserve"> </w:t>
      </w:r>
      <w:r>
        <w:t xml:space="preserve">-</w:t>
      </w:r>
      <w:r>
        <w:t xml:space="preserve"> </w:t>
      </w:r>
      <w:r>
        <w:t xml:space="preserve">“withdrawn”</w:t>
      </w:r>
      <w:r>
        <w:t xml:space="preserve">: withdrawn</w:t>
      </w:r>
    </w:p>
    <w:bookmarkEnd w:id="132"/>
    <w:bookmarkStart w:id="133" w:name="result"/>
    <w:p>
      <w:pPr>
        <w:pStyle w:val="berschrift4"/>
      </w:pPr>
      <w:r>
        <w:t xml:space="preserve">Result</w:t>
      </w:r>
    </w:p>
    <w:p>
      <w:pPr>
        <w:pStyle w:val="FirstParagraph"/>
      </w:pPr>
      <w:r>
        <w:t xml:space="preserve">The field</w:t>
      </w:r>
      <w:r>
        <w:t xml:space="preserve"> </w:t>
      </w:r>
      <w:r>
        <w:rPr>
          <w:b/>
          <w:bCs/>
        </w:rPr>
        <w:t xml:space="preserve">result</w:t>
      </w:r>
      <w:r>
        <w:t xml:space="preserve"> </w:t>
      </w:r>
      <w:r>
        <w:t xml:space="preserve">records the result of the treatment:</w:t>
      </w:r>
      <w:r>
        <w:t xml:space="preserve"> </w:t>
      </w:r>
      <w:r>
        <w:t xml:space="preserve">-</w:t>
      </w:r>
      <w:r>
        <w:t xml:space="preserve"> </w:t>
      </w:r>
      <w:r>
        <w:t xml:space="preserve">“accepted”</w:t>
      </w:r>
      <w:r>
        <w:t xml:space="preserve">: accepted</w:t>
      </w:r>
      <w:r>
        <w:t xml:space="preserve"> </w:t>
      </w:r>
      <w:r>
        <w:t xml:space="preserve">-</w:t>
      </w:r>
      <w:r>
        <w:t xml:space="preserve"> </w:t>
      </w:r>
      <w:r>
        <w:t xml:space="preserve">“rejected”</w:t>
      </w:r>
      <w:r>
        <w:t xml:space="preserve">: rejected</w:t>
      </w:r>
      <w:r>
        <w:t xml:space="preserve"> </w:t>
      </w:r>
      <w:r>
        <w:t xml:space="preserve">-</w:t>
      </w:r>
      <w:r>
        <w:t xml:space="preserve"> </w:t>
      </w:r>
      <w:r>
        <w:t xml:space="preserve">“referred”</w:t>
      </w:r>
      <w:r>
        <w:t xml:space="preserve">: referred back (e.g. to a committee)</w:t>
      </w:r>
      <w:r>
        <w:t xml:space="preserve"> </w:t>
      </w:r>
      <w:r>
        <w:t xml:space="preserve">-</w:t>
      </w:r>
      <w:r>
        <w:t xml:space="preserve"> </w:t>
      </w:r>
      <w:r>
        <w:t xml:space="preserve">“noted”</w:t>
      </w:r>
      <w:r>
        <w:t xml:space="preserve">: noted</w:t>
      </w:r>
      <w:r>
        <w:t xml:space="preserve"> </w:t>
      </w:r>
      <w:r>
        <w:t xml:space="preserve">-</w:t>
      </w:r>
      <w:r>
        <w:t xml:space="preserve"> </w:t>
      </w:r>
      <w:r>
        <w:t xml:space="preserve">“no_decision”</w:t>
      </w:r>
      <w:r>
        <w:t xml:space="preserve">: no decision taken</w:t>
      </w:r>
    </w:p>
    <w:bookmarkEnd w:id="133"/>
    <w:bookmarkEnd w:id="134"/>
    <w:bookmarkStart w:id="135" w:name="categorisation"/>
    <w:p>
      <w:pPr>
        <w:pStyle w:val="berschrift3"/>
      </w:pPr>
      <w:r>
        <w:t xml:space="preserve">Categorisation</w:t>
      </w:r>
    </w:p>
    <w:p>
      <w:pPr>
        <w:pStyle w:val="FirstParagraph"/>
      </w:pPr>
      <w:r>
        <w:t xml:space="preserve">The field</w:t>
      </w:r>
      <w:r>
        <w:t xml:space="preserve"> </w:t>
      </w:r>
      <w:r>
        <w:rPr>
          <w:b/>
          <w:bCs/>
        </w:rPr>
        <w:t xml:space="preserve">category</w:t>
      </w:r>
      <w:r>
        <w:t xml:space="preserve"> </w:t>
      </w:r>
      <w:r>
        <w:t xml:space="preserve">allows grouping according to substantive criteria:</w:t>
      </w:r>
      <w:r>
        <w:t xml:space="preserve"> </w:t>
      </w:r>
      <w:r>
        <w:t xml:space="preserve">-</w:t>
      </w:r>
      <w:r>
        <w:t xml:space="preserve"> </w:t>
      </w:r>
      <w:r>
        <w:t xml:space="preserve">“Legislation”</w:t>
      </w:r>
      <w:r>
        <w:t xml:space="preserve"> </w:t>
      </w:r>
      <w:r>
        <w:t xml:space="preserve">-</w:t>
      </w:r>
      <w:r>
        <w:t xml:space="preserve"> </w:t>
      </w:r>
      <w:r>
        <w:t xml:space="preserve">“Budget and finance”</w:t>
      </w:r>
      <w:r>
        <w:t xml:space="preserve"> </w:t>
      </w:r>
      <w:r>
        <w:t xml:space="preserve">-</w:t>
      </w:r>
      <w:r>
        <w:t xml:space="preserve"> </w:t>
      </w:r>
      <w:r>
        <w:t xml:space="preserve">“Interpellations and questions”</w:t>
      </w:r>
      <w:r>
        <w:t xml:space="preserve"> </w:t>
      </w:r>
      <w:r>
        <w:t xml:space="preserve">-</w:t>
      </w:r>
      <w:r>
        <w:t xml:space="preserve"> </w:t>
      </w:r>
      <w:r>
        <w:t xml:space="preserve">“Elections”</w:t>
      </w:r>
      <w:r>
        <w:t xml:space="preserve"> </w:t>
      </w:r>
      <w:r>
        <w:t xml:space="preserve">-</w:t>
      </w:r>
      <w:r>
        <w:t xml:space="preserve"> </w:t>
      </w:r>
      <w:r>
        <w:t xml:space="preserve">“Miscellaneous”</w:t>
      </w:r>
    </w:p>
    <w:p>
      <w:pPr>
        <w:pStyle w:val="Textkrper"/>
      </w:pPr>
      <w:r>
        <w:t xml:space="preserve">This categorisation is not standardised and can vary from one federal unit to another.</w:t>
      </w:r>
    </w:p>
    <w:bookmarkEnd w:id="135"/>
    <w:bookmarkStart w:id="136" w:name="resolutions-on-agenda-items"/>
    <w:p>
      <w:pPr>
        <w:pStyle w:val="berschrift3"/>
      </w:pPr>
      <w:r>
        <w:t xml:space="preserve">Resolutions on agenda items</w:t>
      </w:r>
    </w:p>
    <w:p>
      <w:pPr>
        <w:pStyle w:val="FirstParagraph"/>
      </w:pPr>
      <w:r>
        <w:t xml:space="preserve">The field</w:t>
      </w:r>
      <w:r>
        <w:t xml:space="preserve"> </w:t>
      </w:r>
      <w:r>
        <w:rPr>
          <w:b/>
          <w:bCs/>
        </w:rPr>
        <w:t xml:space="preserve">resolution</w:t>
      </w:r>
      <w:r>
        <w:t xml:space="preserve"> </w:t>
      </w:r>
      <w:r>
        <w:t xml:space="preserve">references the resolution(s) taken on this agenda item. A resolution documents the formal decision:</w:t>
      </w:r>
    </w:p>
    <w:p>
      <w:pPr>
        <w:pStyle w:val="SourceCode"/>
      </w:pPr>
      <w:r>
        <w:rPr>
          <w:rStyle w:val="VerbatimChar"/>
        </w:rPr>
        <w:t xml:space="preserve">AgendaItem: "Energy act — final vote"</w:t>
      </w:r>
      <w:r>
        <w:br/>
      </w:r>
      <w:r>
        <w:rPr>
          <w:rStyle w:val="VerbatimChar"/>
        </w:rPr>
        <w:t xml:space="preserve">  └─ Resolution: "Acceptance of the energy act with 120 to 75 votes and 5 abstentions"</w:t>
      </w:r>
      <w:r>
        <w:br/>
      </w:r>
      <w:r>
        <w:rPr>
          <w:rStyle w:val="VerbatimChar"/>
        </w:rPr>
        <w:t xml:space="preserve">      └─ Voting: details of the voting</w:t>
      </w:r>
    </w:p>
    <w:bookmarkEnd w:id="136"/>
    <w:bookmarkStart w:id="137" w:name="description-and-url"/>
    <w:p>
      <w:pPr>
        <w:pStyle w:val="berschrift3"/>
      </w:pPr>
      <w:r>
        <w:t xml:space="preserve">Description and URL</w:t>
      </w:r>
    </w:p>
    <w:p>
      <w:pPr>
        <w:pStyle w:val="Compact"/>
        <w:numPr>
          <w:ilvl w:val="0"/>
          <w:numId w:val="1029"/>
        </w:numPr>
      </w:pPr>
      <w:r>
        <w:rPr>
          <w:b/>
          <w:bCs/>
        </w:rPr>
        <w:t xml:space="preserve">description</w:t>
      </w:r>
      <w:r>
        <w:t xml:space="preserve">: detailed description of the agenda item</w:t>
      </w:r>
    </w:p>
    <w:p>
      <w:pPr>
        <w:pStyle w:val="Compact"/>
        <w:numPr>
          <w:ilvl w:val="0"/>
          <w:numId w:val="1029"/>
        </w:numPr>
      </w:pPr>
      <w:r>
        <w:rPr>
          <w:b/>
          <w:bCs/>
        </w:rPr>
        <w:t xml:space="preserve">url</w:t>
      </w:r>
      <w:r>
        <w:t xml:space="preserve">: array of multilingual URLs to meeting documents:</w:t>
      </w:r>
    </w:p>
    <w:p>
      <w:pPr>
        <w:pStyle w:val="Compact"/>
        <w:numPr>
          <w:ilvl w:val="1"/>
          <w:numId w:val="1030"/>
        </w:numPr>
      </w:pPr>
      <w:r>
        <w:t xml:space="preserve">dispatches and reports</w:t>
      </w:r>
    </w:p>
    <w:p>
      <w:pPr>
        <w:pStyle w:val="Compact"/>
        <w:numPr>
          <w:ilvl w:val="1"/>
          <w:numId w:val="1030"/>
        </w:numPr>
      </w:pPr>
      <w:r>
        <w:t xml:space="preserve">motions</w:t>
      </w:r>
    </w:p>
    <w:p>
      <w:pPr>
        <w:pStyle w:val="Compact"/>
        <w:numPr>
          <w:ilvl w:val="1"/>
          <w:numId w:val="1030"/>
        </w:numPr>
      </w:pPr>
      <w:r>
        <w:t xml:space="preserve">amendments</w:t>
      </w:r>
    </w:p>
    <w:p>
      <w:pPr>
        <w:pStyle w:val="Compact"/>
        <w:numPr>
          <w:ilvl w:val="1"/>
          <w:numId w:val="1030"/>
        </w:numPr>
      </w:pPr>
      <w:r>
        <w:t xml:space="preserve">voting results</w:t>
      </w:r>
    </w:p>
    <w:bookmarkEnd w:id="137"/>
    <w:bookmarkStart w:id="141" w:name="X3b0f2e806f8db20a945964b0e8a183db2ecabfd"/>
    <w:p>
      <w:pPr>
        <w:pStyle w:val="berschrift3"/>
      </w:pPr>
      <w:r>
        <w:t xml:space="preserve">Particularities of the various procedures</w:t>
      </w:r>
    </w:p>
    <w:bookmarkStart w:id="138" w:name="legislative-procedure"/>
    <w:p>
      <w:pPr>
        <w:pStyle w:val="berschrift4"/>
      </w:pPr>
      <w:r>
        <w:t xml:space="preserve">Legislative procedure</w:t>
      </w:r>
    </w:p>
    <w:p>
      <w:pPr>
        <w:pStyle w:val="FirstParagraph"/>
      </w:pPr>
      <w:r>
        <w:t xml:space="preserve">An affair passes through several agenda items:</w:t>
      </w:r>
      <w:r>
        <w:t xml:space="preserve"> </w:t>
      </w:r>
      <w:r>
        <w:t xml:space="preserve">1. Entry debate</w:t>
      </w:r>
      <w:r>
        <w:t xml:space="preserve"> </w:t>
      </w:r>
      <w:r>
        <w:t xml:space="preserve">2. Detailed deliberation</w:t>
      </w:r>
      <w:r>
        <w:t xml:space="preserve"> </w:t>
      </w:r>
      <w:r>
        <w:t xml:space="preserve">3. Final vote</w:t>
      </w:r>
      <w:r>
        <w:t xml:space="preserve"> </w:t>
      </w:r>
      <w:r>
        <w:t xml:space="preserve">4. Where applicable, elimination of differences between the chambers</w:t>
      </w:r>
    </w:p>
    <w:bookmarkEnd w:id="138"/>
    <w:bookmarkStart w:id="139" w:name="interpellations-and-questions"/>
    <w:p>
      <w:pPr>
        <w:pStyle w:val="berschrift4"/>
      </w:pPr>
      <w:r>
        <w:t xml:space="preserve">Interpellations and questions</w:t>
      </w:r>
    </w:p>
    <w:p>
      <w:pPr>
        <w:pStyle w:val="Compact"/>
        <w:numPr>
          <w:ilvl w:val="0"/>
          <w:numId w:val="1031"/>
        </w:numPr>
      </w:pPr>
      <w:r>
        <w:t xml:space="preserve">Submission as an agenda item</w:t>
      </w:r>
    </w:p>
    <w:p>
      <w:pPr>
        <w:pStyle w:val="Compact"/>
        <w:numPr>
          <w:ilvl w:val="0"/>
          <w:numId w:val="1031"/>
        </w:numPr>
      </w:pPr>
      <w:r>
        <w:t xml:space="preserve">Answer of the government</w:t>
      </w:r>
    </w:p>
    <w:p>
      <w:pPr>
        <w:pStyle w:val="Compact"/>
        <w:numPr>
          <w:ilvl w:val="0"/>
          <w:numId w:val="1031"/>
        </w:numPr>
      </w:pPr>
      <w:r>
        <w:t xml:space="preserve">Where applicable, discussion</w:t>
      </w:r>
    </w:p>
    <w:bookmarkEnd w:id="139"/>
    <w:bookmarkStart w:id="140" w:name="elections"/>
    <w:p>
      <w:pPr>
        <w:pStyle w:val="berschrift4"/>
      </w:pPr>
      <w:r>
        <w:t xml:space="preserve">Elections</w:t>
      </w:r>
    </w:p>
    <w:p>
      <w:pPr>
        <w:pStyle w:val="Compact"/>
        <w:numPr>
          <w:ilvl w:val="0"/>
          <w:numId w:val="1032"/>
        </w:numPr>
      </w:pPr>
      <w:r>
        <w:t xml:space="preserve">Nomination as an agenda item</w:t>
      </w:r>
    </w:p>
    <w:p>
      <w:pPr>
        <w:pStyle w:val="Compact"/>
        <w:numPr>
          <w:ilvl w:val="0"/>
          <w:numId w:val="1032"/>
        </w:numPr>
      </w:pPr>
      <w:r>
        <w:t xml:space="preserve">Conduct of the election</w:t>
      </w:r>
    </w:p>
    <w:p>
      <w:pPr>
        <w:pStyle w:val="Compact"/>
        <w:numPr>
          <w:ilvl w:val="0"/>
          <w:numId w:val="1032"/>
        </w:numPr>
      </w:pPr>
      <w:r>
        <w:t xml:space="preserve">Announcement of the result</w:t>
      </w:r>
    </w:p>
    <w:bookmarkEnd w:id="140"/>
    <w:bookmarkEnd w:id="141"/>
    <w:bookmarkStart w:id="142" w:name="link-to-other-entities"/>
    <w:p>
      <w:pPr>
        <w:pStyle w:val="berschrift3"/>
      </w:pPr>
      <w:r>
        <w:t xml:space="preserve">Link to other entities</w:t>
      </w:r>
    </w:p>
    <w:p>
      <w:pPr>
        <w:pStyle w:val="FirstParagraph"/>
      </w:pPr>
      <w:r>
        <w:t xml:space="preserve">An AgendaItem is the central link between:</w:t>
      </w:r>
    </w:p>
    <w:p>
      <w:pPr>
        <w:pStyle w:val="Compact"/>
        <w:numPr>
          <w:ilvl w:val="0"/>
          <w:numId w:val="1033"/>
        </w:numPr>
      </w:pPr>
      <w:r>
        <w:rPr>
          <w:b/>
          <w:bCs/>
        </w:rPr>
        <w:t xml:space="preserve">Meeting</w:t>
      </w:r>
      <w:r>
        <w:t xml:space="preserve">: the sitting in which it is dealt with</w:t>
      </w:r>
    </w:p>
    <w:p>
      <w:pPr>
        <w:pStyle w:val="Compact"/>
        <w:numPr>
          <w:ilvl w:val="0"/>
          <w:numId w:val="1033"/>
        </w:numPr>
      </w:pPr>
      <w:r>
        <w:rPr>
          <w:b/>
          <w:bCs/>
        </w:rPr>
        <w:t xml:space="preserve">Affairs</w:t>
      </w:r>
      <w:r>
        <w:t xml:space="preserve"> </w:t>
      </w:r>
      <w:r>
        <w:t xml:space="preserve">(eCH-0295): the substantive affairs</w:t>
      </w:r>
    </w:p>
    <w:p>
      <w:pPr>
        <w:pStyle w:val="Compact"/>
        <w:numPr>
          <w:ilvl w:val="0"/>
          <w:numId w:val="1033"/>
        </w:numPr>
      </w:pPr>
      <w:r>
        <w:rPr>
          <w:b/>
          <w:bCs/>
        </w:rPr>
        <w:t xml:space="preserve">Resolution</w:t>
      </w:r>
      <w:r>
        <w:t xml:space="preserve">: the formal decision</w:t>
      </w:r>
    </w:p>
    <w:p>
      <w:pPr>
        <w:pStyle w:val="Compact"/>
        <w:numPr>
          <w:ilvl w:val="0"/>
          <w:numId w:val="1033"/>
        </w:numPr>
      </w:pPr>
      <w:r>
        <w:rPr>
          <w:b/>
          <w:bCs/>
        </w:rPr>
        <w:t xml:space="preserve">Voting</w:t>
      </w:r>
      <w:r>
        <w:t xml:space="preserve">: the voting(s) on the agenda item</w:t>
      </w:r>
    </w:p>
    <w:p>
      <w:pPr>
        <w:pStyle w:val="Compact"/>
        <w:numPr>
          <w:ilvl w:val="0"/>
          <w:numId w:val="1033"/>
        </w:numPr>
      </w:pPr>
      <w:r>
        <w:rPr>
          <w:b/>
          <w:bCs/>
        </w:rPr>
        <w:t xml:space="preserve">Speech</w:t>
      </w:r>
      <w:r>
        <w:t xml:space="preserve">: statements and speeches on the agenda item</w:t>
      </w:r>
    </w:p>
    <w:bookmarkEnd w:id="142"/>
    <w:bookmarkStart w:id="143" w:name="application-examples"/>
    <w:p>
      <w:pPr>
        <w:pStyle w:val="berschrift3"/>
      </w:pPr>
      <w:r>
        <w:t xml:space="preserve">Application examples</w:t>
      </w:r>
    </w:p>
    <w:p>
      <w:pPr>
        <w:pStyle w:val="FirstParagraph"/>
      </w:pPr>
      <w:r>
        <w:t xml:space="preserve">…</w:t>
      </w:r>
    </w:p>
    <w:bookmarkEnd w:id="143"/>
    <w:bookmarkStart w:id="144" w:name="purposes-of-use-1"/>
    <w:p>
      <w:pPr>
        <w:pStyle w:val="berschrift3"/>
      </w:pPr>
      <w:r>
        <w:t xml:space="preserve">Purposes of use</w:t>
      </w:r>
    </w:p>
    <w:p>
      <w:pPr>
        <w:pStyle w:val="Compact"/>
        <w:numPr>
          <w:ilvl w:val="0"/>
          <w:numId w:val="1034"/>
        </w:numPr>
      </w:pPr>
      <w:r>
        <w:t xml:space="preserve">Structuring the course of the sitting and the agenda</w:t>
      </w:r>
    </w:p>
    <w:p>
      <w:pPr>
        <w:pStyle w:val="Compact"/>
        <w:numPr>
          <w:ilvl w:val="0"/>
          <w:numId w:val="1034"/>
        </w:numPr>
      </w:pPr>
      <w:r>
        <w:t xml:space="preserve">Link between meetings and affairs (eCH-0295)</w:t>
      </w:r>
    </w:p>
    <w:p>
      <w:pPr>
        <w:pStyle w:val="Compact"/>
        <w:numPr>
          <w:ilvl w:val="0"/>
          <w:numId w:val="1034"/>
        </w:numPr>
      </w:pPr>
      <w:r>
        <w:t xml:space="preserve">Documentation of status and result per agenda item</w:t>
      </w:r>
    </w:p>
    <w:p>
      <w:pPr>
        <w:pStyle w:val="Compact"/>
        <w:numPr>
          <w:ilvl w:val="0"/>
          <w:numId w:val="1034"/>
        </w:numPr>
      </w:pPr>
      <w:r>
        <w:t xml:space="preserve">Basis for sitting protocols and publications</w:t>
      </w:r>
    </w:p>
    <w:bookmarkEnd w:id="144"/>
    <w:bookmarkEnd w:id="145"/>
    <w:bookmarkStart w:id="165" w:name="class-agendaitem"/>
    <w:p>
      <w:pPr>
        <w:pStyle w:val="berschrift2"/>
      </w:pPr>
      <w:r>
        <w:t xml:space="preserve">Class: AgendaItem</w:t>
      </w:r>
    </w:p>
    <w:p>
      <w:pPr>
        <w:pStyle w:val="FirstParagraph"/>
      </w:pPr>
      <w:r>
        <w:rPr>
          <w:i/>
          <w:iCs/>
        </w:rPr>
        <w:t xml:space="preserve">An agenda item of a meeting.</w:t>
      </w:r>
    </w:p>
    <w:bookmarkStart w:id="146" w:name="attribute-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46"/>
    <w:bookmarkStart w:id="147" w:name="usages-5"/>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agenda_items">
              <w:r>
                <w:rPr>
                  <w:rStyle w:val="Hyperlink"/>
                </w:rPr>
                <w:t xml:space="preserve">agenda_items</w:t>
              </w:r>
            </w:hyperlink>
          </w:p>
        </w:tc>
        <w:tc>
          <w:tcPr>
            <w:shd w:val="clear" w:color="auto" w:fill="F2F2F2"/>
          </w:tcPr>
          <w:p>
            <w:pPr>
              <w:pStyle w:val="Compact"/>
            </w:pPr>
            <w:r>
              <w:t xml:space="preserve">range</w:t>
            </w:r>
          </w:p>
        </w:tc>
        <w:tc>
          <w:tcPr>
            <w:shd w:val="clear" w:color="auto" w:fill="F2F2F2"/>
          </w:tcPr>
          <w:p>
            <w:pPr>
              <w:pStyle w:val="Compact"/>
            </w:pPr>
            <w:hyperlink w:anchor="AgendaItem">
              <w:r>
                <w:rPr>
                  <w:rStyle w:val="Hyperlink"/>
                </w:rPr>
                <w:t xml:space="preserve">AgendaItem</w:t>
              </w:r>
            </w:hyperlink>
          </w:p>
        </w:tc>
      </w:tr>
      <w:tr>
        <w:tc>
          <w:tcPr/>
          <w:p>
            <w:pPr>
              <w:pStyle w:val="Compact"/>
            </w:pPr>
            <w:hyperlink w:anchor="JointDebate">
              <w:r>
                <w:rPr>
                  <w:rStyle w:val="Hyperlink"/>
                </w:rPr>
                <w:t xml:space="preserve">JointDebate</w:t>
              </w:r>
            </w:hyperlink>
          </w:p>
        </w:tc>
        <w:tc>
          <w:tcPr/>
          <w:p>
            <w:pPr>
              <w:pStyle w:val="Compact"/>
            </w:pPr>
            <w:hyperlink w:anchor="agenda_items">
              <w:r>
                <w:rPr>
                  <w:rStyle w:val="Hyperlink"/>
                </w:rPr>
                <w:t xml:space="preserve">agenda_items</w:t>
              </w:r>
            </w:hyperlink>
          </w:p>
        </w:tc>
        <w:tc>
          <w:tcPr/>
          <w:p>
            <w:pPr>
              <w:pStyle w:val="Compact"/>
            </w:pPr>
            <w:r>
              <w:t xml:space="preserve">range</w:t>
            </w:r>
          </w:p>
        </w:tc>
        <w:tc>
          <w:tcPr/>
          <w:p>
            <w:pPr>
              <w:pStyle w:val="Compact"/>
            </w:pPr>
            <w:hyperlink w:anchor="AgendaItem">
              <w:r>
                <w:rPr>
                  <w:rStyle w:val="Hyperlink"/>
                </w:rPr>
                <w:t xml:space="preserve">AgendaItem</w:t>
              </w:r>
            </w:hyperlink>
          </w:p>
        </w:tc>
      </w:tr>
    </w:tbl>
    <w:bookmarkEnd w:id="147"/>
    <w:bookmarkStart w:id="164" w:name="examples-2"/>
    <w:p>
      <w:pPr>
        <w:pStyle w:val="berschrift3"/>
      </w:pPr>
      <w:r>
        <w:t xml:space="preserve">Examples</w:t>
      </w:r>
    </w:p>
    <w:bookmarkStart w:id="148" w:name="example-budget-agenda-item"/>
    <w:p>
      <w:pPr>
        <w:pStyle w:val="berschrift4"/>
      </w:pPr>
      <w:r>
        <w:t xml:space="preserve">Example: Budget agenda item</w:t>
      </w:r>
    </w:p>
    <w:p>
      <w:pPr>
        <w:pStyle w:val="SourceCode"/>
      </w:pPr>
      <w:r>
        <w:rPr>
          <w:rStyle w:val="FunctionTok"/>
        </w:rPr>
        <w:t xml:space="preserve">global_uri</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Budget und Finanzen</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FunctionTok"/>
        </w:rPr>
        <w:t xml:space="preserve">affair_id</w:t>
      </w:r>
      <w:r>
        <w:rPr>
          <w:rStyle w:val="KeywordTok"/>
        </w:rPr>
        <w:t xml:space="preserve">:</w:t>
      </w:r>
      <w:r>
        <w:rPr>
          <w:rStyle w:val="AttributeTok"/>
        </w:rPr>
        <w:t xml:space="preserve"> affairs:zh_2025_budget_2026</w:t>
      </w:r>
      <w:r>
        <w:br/>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148"/>
    <w:bookmarkStart w:id="149" w:name="Xdd83c847603d063d12d005df87508872d3e7944"/>
    <w:p>
      <w:pPr>
        <w:pStyle w:val="berschrift4"/>
      </w:pPr>
      <w:r>
        <w:t xml:space="preserve">Example: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ops:16155798_3</w:t>
      </w:r>
      <w:r>
        <w:br/>
      </w:r>
      <w:r>
        <w:rPr>
          <w:rStyle w:val="FunctionTok"/>
        </w:rPr>
        <w:t xml:space="preserve">parent_meeting</w:t>
      </w:r>
      <w:r>
        <w:rPr>
          <w:rStyle w:val="KeywordTok"/>
        </w:rPr>
        <w:t xml:space="preserve">:</w:t>
      </w:r>
      <w:r>
        <w:rPr>
          <w:rStyle w:val="AttributeTok"/>
        </w:rPr>
        <w:t xml:space="preserve"> ops:meeting_schaffhausen_2025_03_31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 zeitgemässe</w:t>
      </w:r>
      <w:r>
        <w:br/>
      </w:r>
      <w:r>
        <w:rPr>
          <w:rStyle w:val="NormalTok"/>
        </w:rPr>
        <w:t xml:space="preserve">    Abzüge in den Art. 35 und 37 des Gesetzes über die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affairs:MOT_2023_9</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49"/>
    <w:bookmarkStart w:id="150" w:name="X2add255886b1f468332a59d9e385e251abc736e"/>
    <w:p>
      <w:pPr>
        <w:pStyle w:val="berschrift4"/>
      </w:pPr>
      <w:r>
        <w:t xml:space="preserve">Example: Agenda item of a Council of States sitting</w:t>
      </w:r>
    </w:p>
    <w:p>
      <w:pPr>
        <w:pStyle w:val="SourceCode"/>
      </w:pPr>
      <w:r>
        <w:rPr>
          <w:rStyle w:val="FunctionTok"/>
        </w:rPr>
        <w:t xml:space="preserve">global_uri</w:t>
      </w:r>
      <w:r>
        <w:rPr>
          <w:rStyle w:val="KeywordTok"/>
        </w:rPr>
        <w:t xml:space="preserve">:</w:t>
      </w:r>
      <w:r>
        <w:rPr>
          <w:rStyle w:val="AttributeTok"/>
        </w:rPr>
        <w:t xml:space="preserve"> ops:69905</w:t>
      </w:r>
      <w:r>
        <w:br/>
      </w:r>
      <w:r>
        <w:rPr>
          <w:rStyle w:val="FunctionTok"/>
        </w:rPr>
        <w:t xml:space="preserve">parent_meeting</w:t>
      </w:r>
      <w:r>
        <w:rPr>
          <w:rStyle w:val="KeywordTok"/>
        </w:rPr>
        <w:t xml:space="preserve">:</w:t>
      </w:r>
      <w:r>
        <w:rPr>
          <w:rStyle w:val="AttributeTok"/>
        </w:rPr>
        <w:t xml:space="preserve"> parl:sr_winter25_sitzung_6</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Broulis Pascal. Bauprojekte im Mobilitätsbereich. Einen Vergleich durchführen,</w:t>
      </w:r>
      <w:r>
        <w:br/>
      </w:r>
      <w:r>
        <w:rPr>
          <w:rStyle w:val="NormalTok"/>
        </w:rPr>
        <w:t xml:space="preserve">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affairs:24.4471</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https://www.parlament.ch/de/ratsbetrieb/amtliches-bulletin/amtliches-bulletin-die-verhandlungen?SubjectId=69905#votum3</w:t>
      </w:r>
      <w:r>
        <w:br/>
      </w:r>
      <w:r>
        <w:rPr>
          <w:rStyle w:val="FunctionTok"/>
        </w:rPr>
        <w:t xml:space="preserve">agenda_item_category</w:t>
      </w:r>
      <w:r>
        <w:rPr>
          <w:rStyle w:val="KeywordTok"/>
        </w:rPr>
        <w:t xml:space="preserve">:</w:t>
      </w:r>
      <w:r>
        <w:rPr>
          <w:rStyle w:val="AttributeTok"/>
        </w:rPr>
        <w:t xml:space="preserve"> agenda_item</w:t>
      </w:r>
      <w:r>
        <w:br/>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p>
    <w:bookmarkEnd w:id="150"/>
    <w:bookmarkStart w:id="151" w:name="example-postulate-category-voting"/>
    <w:p>
      <w:pPr>
        <w:pStyle w:val="berschrift4"/>
      </w:pPr>
      <w:r>
        <w:t xml:space="preserve">Example: Postulate category voting</w:t>
      </w:r>
    </w:p>
    <w:p>
      <w:pPr>
        <w:pStyle w:val="SourceCode"/>
      </w:pPr>
      <w:r>
        <w:rPr>
          <w:rStyle w:val="FunctionTok"/>
        </w:rPr>
        <w:t xml:space="preserve">global_uri</w:t>
      </w:r>
      <w:r>
        <w:rPr>
          <w:rStyle w:val="KeywordTok"/>
        </w:rPr>
        <w:t xml:space="preserve">:</w:t>
      </w:r>
      <w:r>
        <w:rPr>
          <w:rStyle w:val="AttributeTok"/>
        </w:rPr>
        <w:t xml:space="preserve"> ops:0de4ecdb-23f1-49ab-95b8-1afc2e4feb1a</w:t>
      </w:r>
      <w:r>
        <w:br/>
      </w:r>
      <w:r>
        <w:rPr>
          <w:rStyle w:val="FunctionTok"/>
        </w:rPr>
        <w:t xml:space="preserve">parent_meeting</w:t>
      </w:r>
      <w:r>
        <w:rPr>
          <w:rStyle w:val="KeywordTok"/>
        </w:rPr>
        <w:t xml:space="preserve">:</w:t>
      </w:r>
      <w:r>
        <w:rPr>
          <w:rStyle w:val="AttributeTok"/>
        </w:rPr>
        <w:t xml:space="preserve"> ops:meeting_luzern_2025_01_28</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 des Sonderschulkonkordats</w:t>
      </w:r>
      <w:r>
        <w:br/>
      </w:r>
      <w:r>
        <w:rPr>
          <w:rStyle w:val="NormalTok"/>
        </w:rPr>
        <w:t xml:space="preserve">    und zur gezielten Behebung des Fachkräftemangels im Bereich schulische Heilpädagogik</w:t>
      </w:r>
      <w:r>
        <w:br/>
      </w:r>
      <w:r>
        <w:rPr>
          <w:rStyle w:val="NormalTok"/>
        </w:rPr>
        <w:t xml:space="preserve">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affairs:2024P_125</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51"/>
    <w:bookmarkStart w:id="152" w:name="X068440abf673f708f86a5391680be338baccbed"/>
    <w:p>
      <w:pPr>
        <w:pStyle w:val="berschrift4"/>
      </w:pPr>
      <w:r>
        <w:t xml:space="preserve">Example: Interpellation of a parliamentary group</w:t>
      </w:r>
    </w:p>
    <w:p>
      <w:pPr>
        <w:pStyle w:val="SourceCode"/>
      </w:pPr>
      <w:r>
        <w:rPr>
          <w:rStyle w:val="FunctionTok"/>
        </w:rPr>
        <w:t xml:space="preserve">global_uri</w:t>
      </w:r>
      <w:r>
        <w:rPr>
          <w:rStyle w:val="KeywordTok"/>
        </w:rPr>
        <w:t xml:space="preserve">:</w:t>
      </w:r>
      <w:r>
        <w:rPr>
          <w:rStyle w:val="AttributeTok"/>
        </w:rPr>
        <w:t xml:space="preserve"> ops:cea750a5bd7b420fa4da1c914f801384</w:t>
      </w:r>
      <w:r>
        <w:br/>
      </w:r>
      <w:r>
        <w:rPr>
          <w:rStyle w:val="FunctionTok"/>
        </w:rPr>
        <w:t xml:space="preserve">parent_meeting</w:t>
      </w:r>
      <w:r>
        <w:rPr>
          <w:rStyle w:val="KeywordTok"/>
        </w:rPr>
        <w:t xml:space="preserve">:</w:t>
      </w:r>
      <w:r>
        <w:rPr>
          <w:rStyle w:val="AttributeTok"/>
        </w:rPr>
        <w:t xml:space="preserve"> ops:meeting_bern_2022_03_17</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 Konsequenzen haben</w:t>
      </w:r>
      <w:r>
        <w:br/>
      </w:r>
      <w:r>
        <w:rPr>
          <w:rStyle w:val="NormalTok"/>
        </w:rPr>
        <w:t xml:space="preserve">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affairs:2020.SR.000007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p>
    <w:bookmarkEnd w:id="152"/>
    <w:bookmarkStart w:id="153" w:name="example-petition-as-an-agenda-item"/>
    <w:p>
      <w:pPr>
        <w:pStyle w:val="berschrift4"/>
      </w:pPr>
      <w:r>
        <w:t xml:space="preserve">Example: Petition as an agenda item</w:t>
      </w:r>
    </w:p>
    <w:p>
      <w:pPr>
        <w:pStyle w:val="SourceCode"/>
      </w:pPr>
      <w:r>
        <w:rPr>
          <w:rStyle w:val="FunctionTok"/>
        </w:rPr>
        <w:t xml:space="preserve">global_uri</w:t>
      </w:r>
      <w:r>
        <w:rPr>
          <w:rStyle w:val="KeywordTok"/>
        </w:rPr>
        <w:t xml:space="preserve">:</w:t>
      </w:r>
      <w:r>
        <w:rPr>
          <w:rStyle w:val="AttributeTok"/>
        </w:rPr>
        <w:t xml:space="preserve"> ops:21c50b86d21b4b4baeb1a76738ff82a3_2025-04-02_1_de</w:t>
      </w:r>
      <w:r>
        <w:br/>
      </w:r>
      <w:r>
        <w:rPr>
          <w:rStyle w:val="FunctionTok"/>
        </w:rPr>
        <w:t xml:space="preserve">parent_meeting</w:t>
      </w:r>
      <w:r>
        <w:rPr>
          <w:rStyle w:val="KeywordTok"/>
        </w:rPr>
        <w:t xml:space="preserve">:</w:t>
      </w:r>
      <w:r>
        <w:rPr>
          <w:rStyle w:val="AttributeTok"/>
        </w:rPr>
        <w:t xml:space="preserve"> ops:meeting_bern_rr_2025_04_02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 Betreuungsgutscheine</w:t>
      </w:r>
      <w:r>
        <w:br/>
      </w:r>
      <w:r>
        <w:rPr>
          <w:rStyle w:val="NormalTok"/>
        </w:rPr>
        <w:t xml:space="preserve">    für alle Anbieter im Kanton Bern».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affairs:2025.STA.622</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p>
    <w:bookmarkEnd w:id="153"/>
    <w:bookmarkStart w:id="154" w:name="Xb7f08cb5bc9c16c15fe1cb87cba27485a76c7d1"/>
    <w:p>
      <w:pPr>
        <w:pStyle w:val="berschrift4"/>
      </w:pPr>
      <w:r>
        <w:t xml:space="preserve">Example: Partial revision of several ordinances in French</w:t>
      </w:r>
    </w:p>
    <w:p>
      <w:pPr>
        <w:pStyle w:val="SourceCode"/>
      </w:pPr>
      <w:r>
        <w:rPr>
          <w:rStyle w:val="FunctionTok"/>
        </w:rPr>
        <w:t xml:space="preserve">global_uri</w:t>
      </w:r>
      <w:r>
        <w:rPr>
          <w:rStyle w:val="KeywordTok"/>
        </w:rPr>
        <w:t xml:space="preserve">:</w:t>
      </w:r>
      <w:r>
        <w:rPr>
          <w:rStyle w:val="AttributeTok"/>
        </w:rPr>
        <w:t xml:space="preserve"> ops:7b3545e4-57dc-3901-aaa8-4020da6ab0c6</w:t>
      </w:r>
      <w:r>
        <w:br/>
      </w:r>
      <w:r>
        <w:rPr>
          <w:rStyle w:val="FunctionTok"/>
        </w:rPr>
        <w:t xml:space="preserve">parent_meeting</w:t>
      </w:r>
      <w:r>
        <w:rPr>
          <w:rStyle w:val="KeywordTok"/>
        </w:rPr>
        <w:t xml:space="preserve">:</w:t>
      </w:r>
      <w:r>
        <w:rPr>
          <w:rStyle w:val="AttributeTok"/>
        </w:rPr>
        <w:t xml:space="preserve"> ops:meeting_vaud_2008_04_30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'Le Conseil d</w:t>
      </w:r>
      <w:r>
        <w:rPr>
          <w:rStyle w:val="SpecialCharTok"/>
        </w:rPr>
        <w:t xml:space="preserve">''</w:t>
      </w:r>
      <w:r>
        <w:rPr>
          <w:rStyle w:val="StringTok"/>
        </w:rPr>
        <w:t xml:space="preserve">Etat approuve le projet de révision partielle de sept ordonnances</w:t>
      </w:r>
      <w:r>
        <w:br/>
      </w:r>
      <w:r>
        <w:rPr>
          <w:rStyle w:val="StringTok"/>
        </w:rPr>
        <w:t xml:space="preserve">    fédérales relatives aux produits chimiques. Il salue la volonté des autorités</w:t>
      </w:r>
      <w:r>
        <w:br/>
      </w:r>
      <w:r>
        <w:rPr>
          <w:rStyle w:val="StringTok"/>
        </w:rPr>
        <w:t xml:space="preserve">    fédérales d</w:t>
      </w:r>
      <w:r>
        <w:rPr>
          <w:rStyle w:val="SpecialCharTok"/>
        </w:rPr>
        <w:t xml:space="preserve">''</w:t>
      </w:r>
      <w:r>
        <w:rPr>
          <w:rStyle w:val="StringTok"/>
        </w:rPr>
        <w:t xml:space="preserve">introduire dans la législation fédérale les modifications nécessaires</w:t>
      </w:r>
      <w:r>
        <w:br/>
      </w:r>
      <w:r>
        <w:rPr>
          <w:rStyle w:val="StringTok"/>
        </w:rPr>
        <w:t xml:space="preserve">    découlant des nouveaux règlements européens, afin d</w:t>
      </w:r>
      <w:r>
        <w:rPr>
          <w:rStyle w:val="SpecialCharTok"/>
        </w:rPr>
        <w:t xml:space="preserve">''</w:t>
      </w:r>
      <w:r>
        <w:rPr>
          <w:rStyle w:val="StringTok"/>
        </w:rPr>
        <w:t xml:space="preserve">éliminer des entraves au</w:t>
      </w:r>
      <w:r>
        <w:br/>
      </w:r>
      <w:r>
        <w:rPr>
          <w:rStyle w:val="StringTok"/>
        </w:rPr>
        <w:t xml:space="preserve">    commerce et d</w:t>
      </w:r>
      <w:r>
        <w:rPr>
          <w:rStyle w:val="SpecialCharTok"/>
        </w:rPr>
        <w:t xml:space="preserve">''</w:t>
      </w:r>
      <w:r>
        <w:rPr>
          <w:rStyle w:val="StringTok"/>
        </w:rPr>
        <w:t xml:space="preserve">augmenter la sécurité d</w:t>
      </w:r>
      <w:r>
        <w:rPr>
          <w:rStyle w:val="SpecialCharTok"/>
        </w:rPr>
        <w:t xml:space="preserve">''</w:t>
      </w:r>
      <w:r>
        <w:rPr>
          <w:rStyle w:val="StringTok"/>
        </w:rPr>
        <w:t xml:space="preserve">évaluation des produits chimiques.</w:t>
      </w:r>
      <w:r>
        <w:br/>
      </w:r>
      <w:r>
        <w:br/>
      </w:r>
      <w:r>
        <w:rPr>
          <w:rStyle w:val="StringTok"/>
        </w:rPr>
        <w:t xml:space="preserve">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p>
    <w:bookmarkEnd w:id="154"/>
    <w:bookmarkStart w:id="155" w:name="X5f60d6c4b166cd9204585a61d5bb396e38e15b9"/>
    <w:p>
      <w:pPr>
        <w:pStyle w:val="berschrift4"/>
      </w:pPr>
      <w:r>
        <w:t xml:space="preserve">Example: Substantive affair without an agenda category</w:t>
      </w:r>
    </w:p>
    <w:p>
      <w:pPr>
        <w:pStyle w:val="SourceCode"/>
      </w:pPr>
      <w:r>
        <w:rPr>
          <w:rStyle w:val="FunctionTok"/>
        </w:rPr>
        <w:t xml:space="preserve">global_uri</w:t>
      </w:r>
      <w:r>
        <w:rPr>
          <w:rStyle w:val="KeywordTok"/>
        </w:rPr>
        <w:t xml:space="preserve">:</w:t>
      </w:r>
      <w:r>
        <w:rPr>
          <w:rStyle w:val="AttributeTok"/>
        </w:rPr>
        <w:t xml:space="preserve"> ops:49_253</w:t>
      </w:r>
      <w:r>
        <w:br/>
      </w:r>
      <w:r>
        <w:rPr>
          <w:rStyle w:val="FunctionTok"/>
        </w:rPr>
        <w:t xml:space="preserve">parent_meeting</w:t>
      </w:r>
      <w:r>
        <w:rPr>
          <w:rStyle w:val="KeywordTok"/>
        </w:rPr>
        <w:t xml:space="preserve">:</w:t>
      </w:r>
      <w:r>
        <w:rPr>
          <w:rStyle w:val="AttributeTok"/>
        </w:rPr>
        <w:t xml:space="preserve"> ops:meeting_2025_03_31</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p>
    <w:bookmarkEnd w:id="155"/>
    <w:bookmarkStart w:id="156" w:name="Xb11c9101476a03cd24ad33c5a11eb0b04b949fc"/>
    <w:p>
      <w:pPr>
        <w:pStyle w:val="berschrift4"/>
      </w:pPr>
      <w:r>
        <w:t xml:space="preserve">Example: Detailed deliberation of an article of an act</w:t>
      </w:r>
    </w:p>
    <w:p>
      <w:pPr>
        <w:pStyle w:val="SourceCode"/>
      </w:pPr>
      <w:r>
        <w:rPr>
          <w:rStyle w:val="FunctionTok"/>
        </w:rPr>
        <w:t xml:space="preserve">global_uri</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ops:meeting_be_committee_wak_2025_05_12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FunctionTok"/>
        </w:rPr>
        <w:t xml:space="preserve">affair_id</w:t>
      </w:r>
      <w:r>
        <w:rPr>
          <w:rStyle w:val="KeywordTok"/>
        </w:rPr>
        <w:t xml:space="preserve">:</w:t>
      </w:r>
      <w:r>
        <w:rPr>
          <w:rStyle w:val="AttributeTok"/>
        </w:rPr>
        <w:t xml:space="preserve"> affairs:be_2024_089_steuergesetz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p>
    <w:bookmarkEnd w:id="156"/>
    <w:bookmarkStart w:id="157" w:name="example-interpellation-as-an-agenda-item"/>
    <w:p>
      <w:pPr>
        <w:pStyle w:val="berschrift4"/>
      </w:pPr>
      <w:r>
        <w:t xml:space="preserve">Example: Interpellation as an agenda item</w:t>
      </w:r>
    </w:p>
    <w:p>
      <w:pPr>
        <w:pStyle w:val="SourceCode"/>
      </w:pPr>
      <w:r>
        <w:rPr>
          <w:rStyle w:val="FunctionTok"/>
        </w:rPr>
        <w:t xml:space="preserve">global_uri</w:t>
      </w:r>
      <w:r>
        <w:rPr>
          <w:rStyle w:val="KeywordTok"/>
        </w:rPr>
        <w:t xml:space="preserve">:</w:t>
      </w:r>
      <w:r>
        <w:rPr>
          <w:rStyle w:val="AttributeTok"/>
        </w:rPr>
        <w:t xml:space="preserve"> ops:06fb582b753c416d8fdb05fa13873545</w:t>
      </w:r>
      <w:r>
        <w:br/>
      </w:r>
      <w:r>
        <w:rPr>
          <w:rStyle w:val="FunctionTok"/>
        </w:rPr>
        <w:t xml:space="preserve">parent_meeting</w:t>
      </w:r>
      <w:r>
        <w:rPr>
          <w:rStyle w:val="KeywordTok"/>
        </w:rPr>
        <w:t xml:space="preserve">:</w:t>
      </w:r>
      <w:r>
        <w:rPr>
          <w:rStyle w:val="AttributeTok"/>
        </w:rPr>
        <w:t xml:space="preserve"> ops:meeting_2011_11_23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 Mitarbeiter</w:t>
      </w:r>
      <w:r>
        <w:br/>
      </w:r>
      <w:r>
        <w:rPr>
          <w:rStyle w:val="NormalTok"/>
        </w:rPr>
        <w:t xml:space="preserve">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p>
    <w:bookmarkEnd w:id="157"/>
    <w:bookmarkStart w:id="158" w:name="X3bb72ad24ec92cce9d9ba579a8390a965c865f5"/>
    <w:p>
      <w:pPr>
        <w:pStyle w:val="berschrift4"/>
      </w:pPr>
      <w:r>
        <w:t xml:space="preserve">Example: Substantive affair from a cantonal parliamentary information system</w:t>
      </w:r>
    </w:p>
    <w:p>
      <w:pPr>
        <w:pStyle w:val="SourceCode"/>
      </w:pPr>
      <w:r>
        <w:rPr>
          <w:rStyle w:val="FunctionTok"/>
        </w:rPr>
        <w:t xml:space="preserve">global_uri</w:t>
      </w:r>
      <w:r>
        <w:rPr>
          <w:rStyle w:val="KeywordTok"/>
        </w:rPr>
        <w:t xml:space="preserve">:</w:t>
      </w:r>
      <w:r>
        <w:rPr>
          <w:rStyle w:val="AttributeTok"/>
        </w:rPr>
        <w:t xml:space="preserve"> ops:87b69a72919445a493a061d9b0daeba3</w:t>
      </w:r>
      <w:r>
        <w:br/>
      </w:r>
      <w:r>
        <w:rPr>
          <w:rStyle w:val="FunctionTok"/>
        </w:rPr>
        <w:t xml:space="preserve">parent_meeting</w:t>
      </w:r>
      <w:r>
        <w:rPr>
          <w:rStyle w:val="KeywordTok"/>
        </w:rPr>
        <w:t xml:space="preserve">:</w:t>
      </w:r>
      <w:r>
        <w:rPr>
          <w:rStyle w:val="AttributeTok"/>
        </w:rPr>
        <w:t xml:space="preserve"> ops:meeting_be_2025_06_02</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affairs:2025.GRPARL.81</w:t>
      </w:r>
      <w:r>
        <w:br/>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p>
    <w:bookmarkEnd w:id="158"/>
    <w:bookmarkStart w:id="159" w:name="example-agenda-item-with-a-final-vote"/>
    <w:p>
      <w:pPr>
        <w:pStyle w:val="berschrift4"/>
      </w:pPr>
      <w:r>
        <w:t xml:space="preserve">Example: Agenda item with a final vote</w:t>
      </w:r>
    </w:p>
    <w:p>
      <w:pPr>
        <w:pStyle w:val="SourceCode"/>
      </w:pPr>
      <w:r>
        <w:rPr>
          <w:rStyle w:val="FunctionTok"/>
        </w:rPr>
        <w:t xml:space="preserve">global_uri</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FunctionTok"/>
        </w:rPr>
        <w:t xml:space="preserve">agenda_item_title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agenda_item_description</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Gesetzgebung</w:t>
      </w:r>
      <w:r>
        <w:br/>
      </w:r>
      <w:r>
        <w:rPr>
          <w:rStyle w:val="FunctionTok"/>
        </w:rPr>
        <w:t xml:space="preserve">state_id</w:t>
      </w:r>
      <w:r>
        <w:rPr>
          <w:rStyle w:val="KeywordTok"/>
        </w:rPr>
        <w:t xml:space="preserve">:</w:t>
      </w:r>
      <w:r>
        <w:rPr>
          <w:rStyle w:val="AttributeTok"/>
        </w:rPr>
        <w:t xml:space="preserve"> completed</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FunctionTok"/>
        </w:rPr>
        <w:t xml:space="preserve">affair_id</w:t>
      </w:r>
      <w:r>
        <w:rPr>
          <w:rStyle w:val="KeywordTok"/>
        </w:rPr>
        <w:t xml:space="preserve">:</w:t>
      </w:r>
      <w:r>
        <w:rPr>
          <w:rStyle w:val="AttributeTok"/>
        </w:rPr>
        <w:t xml:space="preserve"> affairs:sg_2024_123_energiegesetz</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159"/>
    <w:bookmarkStart w:id="160" w:name="X7a34e846d16b2c5d647aed97bd5648320b3a6a9"/>
    <w:p>
      <w:pPr>
        <w:pStyle w:val="berschrift4"/>
      </w:pPr>
      <w:r>
        <w:t xml:space="preserve">Example: Popular motion within a group of agenda items</w:t>
      </w:r>
    </w:p>
    <w:p>
      <w:pPr>
        <w:pStyle w:val="SourceCode"/>
      </w:pPr>
      <w:r>
        <w:rPr>
          <w:rStyle w:val="FunctionTok"/>
        </w:rPr>
        <w:t xml:space="preserve">global_uri</w:t>
      </w:r>
      <w:r>
        <w:rPr>
          <w:rStyle w:val="KeywordTok"/>
        </w:rPr>
        <w:t xml:space="preserve">:</w:t>
      </w:r>
      <w:r>
        <w:rPr>
          <w:rStyle w:val="AttributeTok"/>
        </w:rPr>
        <w:t xml:space="preserve"> ops:16155798_4</w:t>
      </w:r>
      <w:r>
        <w:br/>
      </w:r>
      <w:r>
        <w:rPr>
          <w:rStyle w:val="FunctionTok"/>
        </w:rPr>
        <w:t xml:space="preserve">parent_meeting</w:t>
      </w:r>
      <w:r>
        <w:rPr>
          <w:rStyle w:val="KeywordTok"/>
        </w:rPr>
        <w:t xml:space="preserve">:</w:t>
      </w:r>
      <w:r>
        <w:rPr>
          <w:rStyle w:val="AttributeTok"/>
        </w:rPr>
        <w:t xml:space="preserve"> ops:meeting_schaffhausen_2025_03_31_b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 (Erstunterzeichnende)</w:t>
      </w:r>
      <w:r>
        <w:br/>
      </w:r>
      <w:r>
        <w:rPr>
          <w:rStyle w:val="NormalTok"/>
        </w:rPr>
        <w:t xml:space="preserve">    sowie weitere 150 Mitunterzeichnende vom 22. März 2024 mit dem Titel: «Für eine</w:t>
      </w:r>
      <w:r>
        <w:br/>
      </w:r>
      <w:r>
        <w:rPr>
          <w:rStyle w:val="NormalTok"/>
        </w:rPr>
        <w:t xml:space="preserve">    Stimme der Studierenden im Hochschulrat der Pädagogischen Hochschule Schaffhausen</w:t>
      </w:r>
      <w:r>
        <w:br/>
      </w:r>
      <w:r>
        <w:rPr>
          <w:rStyle w:val="NormalTok"/>
        </w:rPr>
        <w:t xml:space="preserve">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Traktanden</w:t>
      </w:r>
      <w:r>
        <w:br/>
      </w:r>
      <w:r>
        <w:rPr>
          <w:rStyle w:val="FunctionTok"/>
        </w:rPr>
        <w:t xml:space="preserve">affair_id</w:t>
      </w:r>
      <w:r>
        <w:rPr>
          <w:rStyle w:val="KeywordTok"/>
        </w:rPr>
        <w:t xml:space="preserve">:</w:t>
      </w:r>
      <w:r>
        <w:rPr>
          <w:rStyle w:val="AttributeTok"/>
        </w:rPr>
        <w:t xml:space="preserve"> affairs:MOT_2024_1</w:t>
      </w:r>
      <w:r>
        <w:br/>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p>
    <w:bookmarkEnd w:id="160"/>
    <w:bookmarkStart w:id="161" w:name="X76f266466994e257b535f0ba0d5a5a78b1693b8"/>
    <w:p>
      <w:pPr>
        <w:pStyle w:val="berschrift4"/>
      </w:pPr>
      <w:r>
        <w:t xml:space="preserve">Example: French-language agenda item postulate</w:t>
      </w:r>
    </w:p>
    <w:p>
      <w:pPr>
        <w:pStyle w:val="SourceCode"/>
      </w:pPr>
      <w:r>
        <w:rPr>
          <w:rStyle w:val="FunctionTok"/>
        </w:rPr>
        <w:t xml:space="preserve">global_uri</w:t>
      </w:r>
      <w:r>
        <w:rPr>
          <w:rStyle w:val="KeywordTok"/>
        </w:rPr>
        <w:t xml:space="preserve">:</w:t>
      </w:r>
      <w:r>
        <w:rPr>
          <w:rStyle w:val="AttributeTok"/>
        </w:rPr>
        <w:t xml:space="preserve"> ops:2023_10_03-52</w:t>
      </w:r>
      <w:r>
        <w:br/>
      </w:r>
      <w:r>
        <w:rPr>
          <w:rStyle w:val="FunctionTok"/>
        </w:rPr>
        <w:t xml:space="preserve">parent_meeting</w:t>
      </w:r>
      <w:r>
        <w:rPr>
          <w:rStyle w:val="KeywordTok"/>
        </w:rPr>
        <w:t xml:space="preserve">:</w:t>
      </w:r>
      <w:r>
        <w:rPr>
          <w:rStyle w:val="AttributeTok"/>
        </w:rPr>
        <w:t xml:space="preserve"> ops:meeting_lausanne_2023_10_03</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postponed</w:t>
      </w:r>
      <w:r>
        <w:br/>
      </w:r>
      <w:r>
        <w:rPr>
          <w:rStyle w:val="FunctionTok"/>
        </w:rPr>
        <w:t xml:space="preserve">agenda_item_category</w:t>
      </w:r>
      <w:r>
        <w:rPr>
          <w:rStyle w:val="KeywordTok"/>
        </w:rPr>
        <w:t xml:space="preserve">:</w:t>
      </w:r>
      <w:r>
        <w:rPr>
          <w:rStyle w:val="AttributeTok"/>
        </w:rPr>
        <w:t xml:space="preserve"> RAPPORTS</w:t>
      </w:r>
      <w:r>
        <w:br/>
      </w:r>
      <w:r>
        <w:rPr>
          <w:rStyle w:val="FunctionTok"/>
        </w:rPr>
        <w:t xml:space="preserve">affair_id</w:t>
      </w:r>
      <w:r>
        <w:rPr>
          <w:rStyle w:val="KeywordTok"/>
        </w:rPr>
        <w:t xml:space="preserve">:</w:t>
      </w:r>
      <w:r>
        <w:rPr>
          <w:rStyle w:val="AttributeTok"/>
        </w:rPr>
        <w:t xml:space="preserve"> affairs:POS22/029</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p>
    <w:bookmarkEnd w:id="161"/>
    <w:bookmarkStart w:id="162" w:name="example-postulate-with-a-voting"/>
    <w:p>
      <w:pPr>
        <w:pStyle w:val="berschrift4"/>
      </w:pPr>
      <w:r>
        <w:t xml:space="preserve">Example: Postulate with a voting</w:t>
      </w:r>
    </w:p>
    <w:p>
      <w:pPr>
        <w:pStyle w:val="SourceCode"/>
      </w:pPr>
      <w:r>
        <w:rPr>
          <w:rStyle w:val="FunctionTok"/>
        </w:rPr>
        <w:t xml:space="preserve">global_uri</w:t>
      </w:r>
      <w:r>
        <w:rPr>
          <w:rStyle w:val="KeywordTok"/>
        </w:rPr>
        <w:t xml:space="preserve">:</w:t>
      </w:r>
      <w:r>
        <w:rPr>
          <w:rStyle w:val="AttributeTok"/>
        </w:rPr>
        <w:t xml:space="preserve"> ops:fa732e0e-7e5f-4d45-994a-fc74720c0781</w:t>
      </w:r>
      <w:r>
        <w:br/>
      </w:r>
      <w:r>
        <w:rPr>
          <w:rStyle w:val="FunctionTok"/>
        </w:rPr>
        <w:t xml:space="preserve">parent_meeting</w:t>
      </w:r>
      <w:r>
        <w:rPr>
          <w:rStyle w:val="KeywordTok"/>
        </w:rPr>
        <w:t xml:space="preserve">:</w:t>
      </w:r>
      <w:r>
        <w:rPr>
          <w:rStyle w:val="AttributeTok"/>
        </w:rPr>
        <w:t xml:space="preserve"> ops:meeting_luzern_2025_01_28_b</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 Anpassung der</w:t>
      </w:r>
      <w:r>
        <w:br/>
      </w:r>
      <w:r>
        <w:rPr>
          <w:rStyle w:val="NormalTok"/>
        </w:rPr>
        <w:t xml:space="preserve">    Kriterien zum früheren Eintritt von Kindern in die Basisstufe (den freiwilligen</w:t>
      </w:r>
      <w:r>
        <w:br/>
      </w:r>
      <w:r>
        <w:rPr>
          <w:rStyle w:val="NormalTok"/>
        </w:rPr>
        <w:t xml:space="preserve">    Kindergarten) / Bildungs- und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agenda_item_category</w:t>
      </w:r>
      <w:r>
        <w:rPr>
          <w:rStyle w:val="KeywordTok"/>
        </w:rPr>
        <w:t xml:space="preserve">:</w:t>
      </w:r>
      <w:r>
        <w:rPr>
          <w:rStyle w:val="AttributeTok"/>
        </w:rPr>
        <w:t xml:space="preserve"> voting</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affair_id</w:t>
      </w:r>
      <w:r>
        <w:rPr>
          <w:rStyle w:val="KeywordTok"/>
        </w:rPr>
        <w:t xml:space="preserve">:</w:t>
      </w:r>
      <w:r>
        <w:rPr>
          <w:rStyle w:val="AttributeTok"/>
        </w:rPr>
        <w:t xml:space="preserve"> affairs:2023P_102</w:t>
      </w:r>
      <w:r>
        <w:br/>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162"/>
    <w:bookmarkStart w:id="163" w:name="example-urgent-interpellation-in-french"/>
    <w:p>
      <w:pPr>
        <w:pStyle w:val="berschrift4"/>
      </w:pPr>
      <w:r>
        <w:t xml:space="preserve">Example: Urgent interpellation in French</w:t>
      </w:r>
    </w:p>
    <w:p>
      <w:pPr>
        <w:pStyle w:val="SourceCode"/>
      </w:pPr>
      <w:r>
        <w:rPr>
          <w:rStyle w:val="FunctionTok"/>
        </w:rPr>
        <w:t xml:space="preserve">global_uri</w:t>
      </w:r>
      <w:r>
        <w:rPr>
          <w:rStyle w:val="KeywordTok"/>
        </w:rPr>
        <w:t xml:space="preserve">:</w:t>
      </w:r>
      <w:r>
        <w:rPr>
          <w:rStyle w:val="AttributeTok"/>
        </w:rPr>
        <w:t xml:space="preserve"> ops:2025_05_20-23</w:t>
      </w:r>
      <w:r>
        <w:br/>
      </w:r>
      <w:r>
        <w:rPr>
          <w:rStyle w:val="FunctionTok"/>
        </w:rPr>
        <w:t xml:space="preserve">parent_meeting</w:t>
      </w:r>
      <w:r>
        <w:rPr>
          <w:rStyle w:val="KeywordTok"/>
        </w:rPr>
        <w:t xml:space="preserve">:</w:t>
      </w:r>
      <w:r>
        <w:rPr>
          <w:rStyle w:val="AttributeTok"/>
        </w:rPr>
        <w:t xml:space="preserve"> ops:meeting_lausanne_2025_05_20</w:t>
      </w:r>
      <w:r>
        <w:br/>
      </w:r>
      <w:r>
        <w:rPr>
          <w:rStyle w:val="FunctionTok"/>
        </w:rPr>
        <w:t xml:space="preserve">agenda_item_type</w:t>
      </w:r>
      <w:r>
        <w:rPr>
          <w:rStyle w:val="KeywordTok"/>
        </w:rPr>
        <w:t xml:space="preserve">:</w:t>
      </w:r>
      <w:r>
        <w:rPr>
          <w:rStyle w:val="AttributeTok"/>
        </w:rPr>
        <w:t xml:space="preserve"> item</w:t>
      </w:r>
      <w:r>
        <w:br/>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FunctionTok"/>
        </w:rPr>
        <w:t xml:space="preserve">agenda_item_title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 Interpellation urgente</w:t>
      </w:r>
      <w:r>
        <w:br/>
      </w:r>
      <w:r>
        <w:rPr>
          <w:rStyle w:val="NormalTok"/>
        </w:rPr>
        <w:t xml:space="preserve">    de Kulmiye Yusuf et crts – Solidarité sans frontières, Lausanne en faveur du respect</w:t>
      </w:r>
      <w:r>
        <w:br/>
      </w:r>
      <w:r>
        <w:rPr>
          <w:rStyle w:val="NormalTok"/>
        </w:rPr>
        <w:t xml:space="preserve">    du droit international et de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state_id</w:t>
      </w:r>
      <w:r>
        <w:rPr>
          <w:rStyle w:val="KeywordTok"/>
        </w:rPr>
        <w:t xml:space="preserve">:</w:t>
      </w:r>
      <w:r>
        <w:rPr>
          <w:rStyle w:val="AttributeTok"/>
        </w:rPr>
        <w:t xml:space="preserve"> not_treated</w:t>
      </w:r>
      <w:r>
        <w:br/>
      </w:r>
      <w:r>
        <w:rPr>
          <w:rStyle w:val="FunctionTok"/>
        </w:rPr>
        <w:t xml:space="preserve">agenda_item_category</w:t>
      </w:r>
      <w:r>
        <w:rPr>
          <w:rStyle w:val="KeywordTok"/>
        </w:rPr>
        <w:t xml:space="preserve">:</w:t>
      </w:r>
      <w:r>
        <w:rPr>
          <w:rStyle w:val="AttributeTok"/>
        </w:rPr>
        <w:t xml:space="preserve"> ANNONCES ET INTERPELLATIONS</w:t>
      </w:r>
      <w:r>
        <w:br/>
      </w:r>
      <w:r>
        <w:rPr>
          <w:rStyle w:val="FunctionTok"/>
        </w:rPr>
        <w:t xml:space="preserve">affair_id</w:t>
      </w:r>
      <w:r>
        <w:rPr>
          <w:rStyle w:val="KeywordTok"/>
        </w:rPr>
        <w:t xml:space="preserve">:</w:t>
      </w:r>
      <w:r>
        <w:rPr>
          <w:rStyle w:val="AttributeTok"/>
        </w:rPr>
        <w:t xml:space="preserve"> affairs:INT25/027</w:t>
      </w:r>
      <w:r>
        <w:br/>
      </w:r>
      <w:r>
        <w:rPr>
          <w:rStyle w:val="FunctionTok"/>
        </w:rPr>
        <w:t xml:space="preserve">url</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p>
    <w:bookmarkEnd w:id="163"/>
    <w:bookmarkEnd w:id="164"/>
    <w:bookmarkEnd w:id="165"/>
    <w:bookmarkStart w:id="170" w:name="enum-agendaitemtypeenum"/>
    <w:p>
      <w:pPr>
        <w:pStyle w:val="berschrift2"/>
      </w:pPr>
      <w:r>
        <w:t xml:space="preserve">Enum: AgendaItemTypeEnum</w:t>
      </w:r>
    </w:p>
    <w:p>
      <w:pPr>
        <w:pStyle w:val="FirstParagraph"/>
      </w:pPr>
      <w:r>
        <w:rPr>
          <w:i/>
          <w:iCs/>
        </w:rPr>
        <w:t xml:space="preserve">Type of agenda item, distinguishing individual items from grouped items.</w:t>
      </w:r>
    </w:p>
    <w:p>
      <w:pPr>
        <w:pStyle w:val="Textkrper"/>
      </w:pPr>
      <w:r>
        <w:t xml:space="preserve">URI:</w:t>
      </w:r>
      <w:r>
        <w:t xml:space="preserve"> </w:t>
      </w:r>
      <w:hyperlink ns1:id="rId166">
        <w:r>
          <w:rPr>
            <w:rStyle w:val="Hyperlink"/>
          </w:rPr>
          <w:t xml:space="preserve">ops:AgendaItemTypeEnum</w:t>
        </w:r>
      </w:hyperlink>
    </w:p>
    <w:bookmarkStart w:id="169" w:name="permissible-values-3"/>
    <w:p>
      <w:pPr>
        <w:pStyle w:val="berschrift3"/>
      </w:pPr>
      <w:r>
        <w:t xml:space="preserve">Permissible Values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item</w:t>
            </w:r>
          </w:p>
        </w:tc>
        <w:tc>
          <w:tcPr>
            <w:shd w:val="clear" w:color="auto" w:fill="F2F2F2"/>
          </w:tcPr>
          <w:p>
            <w:pPr>
              <w:pStyle w:val="Compact"/>
            </w:pPr>
            <w:r>
              <w:t xml:space="preserve">Individual agenda item (Traktandum)</w:t>
            </w:r>
          </w:p>
        </w:tc>
      </w:tr>
      <w:tr>
        <w:tc>
          <w:tcPr/>
          <w:p>
            <w:pPr>
              <w:pStyle w:val="Compact"/>
            </w:pPr>
          </w:p>
        </w:tc>
        <w:tc>
          <w:tcPr/>
          <w:p>
            <w:pPr>
              <w:pStyle w:val="Compact"/>
            </w:pPr>
            <w:hyperlink ns1:id="rId167">
              <w:r>
                <w:rPr>
                  <w:rStyle w:val="Hyperlink"/>
                </w:rPr>
                <w:t xml:space="preserve">ops:enum/agenda_item_type/item</w:t>
              </w:r>
            </w:hyperlink>
          </w:p>
        </w:tc>
      </w:tr>
      <w:tr>
        <w:tc>
          <w:tcPr>
            <w:shd w:val="clear" w:color="auto" w:fill="F2F2F2"/>
          </w:tcPr>
          <w:p>
            <w:pPr>
              <w:pStyle w:val="Compact"/>
            </w:pPr>
            <w:r>
              <w:t xml:space="preserve">group</w:t>
            </w:r>
          </w:p>
        </w:tc>
        <w:tc>
          <w:tcPr>
            <w:shd w:val="clear" w:color="auto" w:fill="F2F2F2"/>
          </w:tcPr>
          <w:p>
            <w:pPr>
              <w:pStyle w:val="Compact"/>
            </w:pPr>
            <w:r>
              <w:t xml:space="preserve">Group of agenda items (Traktandengruppe)</w:t>
            </w:r>
          </w:p>
        </w:tc>
      </w:tr>
      <w:tr>
        <w:tc>
          <w:tcPr/>
          <w:p>
            <w:pPr>
              <w:pStyle w:val="Compact"/>
            </w:pPr>
          </w:p>
        </w:tc>
        <w:tc>
          <w:tcPr/>
          <w:p>
            <w:pPr>
              <w:pStyle w:val="Compact"/>
            </w:pPr>
            <w:hyperlink ns1:id="rId168">
              <w:r>
                <w:rPr>
                  <w:rStyle w:val="Hyperlink"/>
                </w:rPr>
                <w:t xml:space="preserve">ops:enum/agenda_item_type/group</w:t>
              </w:r>
            </w:hyperlink>
          </w:p>
        </w:tc>
      </w:tr>
    </w:tbl>
    <w:bookmarkEnd w:id="169"/>
    <w:bookmarkEnd w:id="170"/>
    <w:bookmarkStart w:id="172" w:name="protocol"/>
    <w:p>
      <w:pPr>
        <w:pStyle w:val="berschrift2"/>
      </w:pPr>
      <w:r>
        <w:t xml:space="preserve">Protocol</w:t>
      </w:r>
    </w:p>
    <w:bookmarkStart w:id="171" w:name="purpose-of-the-entity-1"/>
    <w:p>
      <w:pPr>
        <w:pStyle w:val="berschrift3"/>
      </w:pPr>
      <w:r>
        <w:t xml:space="preserve">Purpose of the entity</w:t>
      </w:r>
    </w:p>
    <w:p>
      <w:pPr>
        <w:pStyle w:val="FirstParagraph"/>
      </w:pPr>
      <w:r>
        <w:t xml:space="preserve">While the agenda items represent the</w:t>
      </w:r>
      <w:r>
        <w:t xml:space="preserve"> </w:t>
      </w:r>
      <w:r>
        <w:rPr>
          <w:b/>
          <w:bCs/>
        </w:rPr>
        <w:t xml:space="preserve">planning</w:t>
      </w:r>
      <w:r>
        <w:t xml:space="preserve"> </w:t>
      </w:r>
      <w:r>
        <w:t xml:space="preserve">of a sitting, the protocol records the</w:t>
      </w:r>
      <w:r>
        <w:t xml:space="preserve"> </w:t>
      </w:r>
      <w:r>
        <w:rPr>
          <w:b/>
          <w:bCs/>
        </w:rPr>
        <w:t xml:space="preserve">actual course</w:t>
      </w:r>
      <w:r>
        <w:t xml:space="preserve"> </w:t>
      </w:r>
      <w:r>
        <w:t xml:space="preserve">after the sitting.</w:t>
      </w:r>
      <w:r>
        <w:t xml:space="preserve"> </w:t>
      </w:r>
      <w:r>
        <w:rPr>
          <w:rStyle w:val="VerbatimChar"/>
        </w:rPr>
        <w:t xml:space="preserve">Protocol</w:t>
      </w:r>
      <w:r>
        <w:t xml:space="preserve"> </w:t>
      </w:r>
      <w:r>
        <w:t xml:space="preserve">is a wrapper container kept exactly once per sitting (</w:t>
      </w:r>
      <w:r>
        <w:rPr>
          <w:rStyle w:val="VerbatimChar"/>
        </w:rPr>
        <w:t xml:space="preserve">Meeting</w:t>
      </w:r>
      <w:r>
        <w:t xml:space="preserve">) that bundles the agenda items actually dealt with (</w:t>
      </w:r>
      <w:r>
        <w:rPr>
          <w:rStyle w:val="VerbatimChar"/>
        </w:rPr>
        <w:t xml:space="preserve">protocol_items</w:t>
      </w:r>
      <w:r>
        <w:t xml:space="preserve">), votings, speeches as well as verbatim text segments and documents.</w:t>
      </w:r>
    </w:p>
    <w:p>
      <w:pPr>
        <w:pStyle w:val="SourceCode"/>
      </w:pPr>
      <w:r>
        <w:rPr>
          <w:rStyle w:val="VerbatimChar"/>
        </w:rPr>
        <w:t xml:space="preserve">Meeting</w:t>
      </w:r>
      <w:r>
        <w:br/>
      </w:r>
      <w:r>
        <w:rPr>
          <w:rStyle w:val="VerbatimChar"/>
        </w:rPr>
        <w:t xml:space="preserve">  ├─ agenda_items   (before: planned agenda items)</w:t>
      </w:r>
      <w:r>
        <w:br/>
      </w:r>
      <w:r>
        <w:rPr>
          <w:rStyle w:val="VerbatimChar"/>
        </w:rPr>
        <w:t xml:space="preserve">  └─ protocol_ref   (after: the record)</w:t>
      </w:r>
      <w:r>
        <w:br/>
      </w:r>
      <w:r>
        <w:rPr>
          <w:rStyle w:val="VerbatimChar"/>
        </w:rPr>
        <w:t xml:space="preserve">        ├─ protocol_items  → ProtocolItem (like AgendaItem)</w:t>
      </w:r>
      <w:r>
        <w:br/>
      </w:r>
      <w:r>
        <w:rPr>
          <w:rStyle w:val="VerbatimChar"/>
        </w:rPr>
        <w:t xml:space="preserve">        ├─ votings</w:t>
      </w:r>
      <w:r>
        <w:br/>
      </w:r>
      <w:r>
        <w:rPr>
          <w:rStyle w:val="VerbatimChar"/>
        </w:rPr>
        <w:t xml:space="preserve">        ├─ speeches</w:t>
      </w:r>
      <w:r>
        <w:br/>
      </w:r>
      <w:r>
        <w:rPr>
          <w:rStyle w:val="VerbatimChar"/>
        </w:rPr>
        <w:t xml:space="preserve">        ├─ text_segments</w:t>
      </w:r>
      <w:r>
        <w:br/>
      </w:r>
      <w:r>
        <w:rPr>
          <w:rStyle w:val="VerbatimChar"/>
        </w:rPr>
        <w:t xml:space="preserve">        └─ documents</w:t>
      </w:r>
    </w:p>
    <w:bookmarkEnd w:id="171"/>
    <w:bookmarkEnd w:id="172"/>
    <w:bookmarkStart w:id="176" w:name="class-protocol"/>
    <w:p>
      <w:pPr>
        <w:pStyle w:val="berschrift2"/>
      </w:pPr>
      <w:r>
        <w:t xml:space="preserve">Class: Protocol</w:t>
      </w:r>
    </w:p>
    <w:p>
      <w:pPr>
        <w:pStyle w:val="FirstParagraph"/>
      </w:pPr>
      <w:r>
        <w:rPr>
          <w:i/>
          <w:iCs/>
        </w:rPr>
        <w:t xml:space="preserve">The minutes of a meeting, recorded after the meeting. A wrapper container bundling the actually handled agenda items (protocol_items), votings, speeches, verbatim text segments and linked documents.</w:t>
      </w:r>
    </w:p>
    <w:bookmarkStart w:id="173" w:name="attribute-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protocol_items</w:t>
            </w:r>
          </w:p>
        </w:tc>
        <w:tc>
          <w:tcPr/>
          <w:p>
            <w:pPr>
              <w:pStyle w:val="Compact"/>
            </w:pPr>
            <w:r>
              <w:t xml:space="preserve">*</w:t>
            </w:r>
            <w:r>
              <w:t xml:space="preserve"> </w:t>
            </w:r>
            <w:r>
              <w:t xml:space="preserve"> </w:t>
            </w:r>
            <w:hyperlink w:anchor="ProtocolItem">
              <w:r>
                <w:rPr>
                  <w:rStyle w:val="Hyperlink"/>
                </w:rPr>
                <w:t xml:space="preserve">ProtocolItem</w:t>
              </w:r>
            </w:hyperlink>
          </w:p>
        </w:tc>
        <w:tc>
          <w:tcPr/>
          <w:p>
            <w:pPr>
              <w:pStyle w:val="Compact"/>
            </w:pPr>
            <w:r>
              <w:t xml:space="preserve">Agenda items as actually recorded in the protocol.</w:t>
            </w:r>
          </w:p>
        </w:tc>
      </w:tr>
      <w:tr>
        <w:tc>
          <w:tcPr>
            <w:shd w:val="clear" w:color="auto" w:fill="F2F2F2"/>
          </w:tcPr>
          <w:p>
            <w:pPr>
              <w:pStyle w:val="Compact"/>
            </w:pPr>
            <w:r>
              <w:t xml:space="preserve">votings</w:t>
            </w:r>
          </w:p>
        </w:tc>
        <w:tc>
          <w:tcPr>
            <w:shd w:val="clear" w:color="auto" w:fill="F2F2F2"/>
          </w:tcPr>
          <w:p>
            <w:pPr>
              <w:pStyle w:val="Compact"/>
            </w:pPr>
            <w:r>
              <w:t xml:space="preserve">*</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Collection of voting records.</w:t>
            </w:r>
          </w:p>
        </w:tc>
      </w:tr>
      <w:tr>
        <w:tc>
          <w:tcPr/>
          <w:p>
            <w:pPr>
              <w:pStyle w:val="Compact"/>
            </w:pPr>
            <w:r>
              <w:t xml:space="preserve">speeches</w:t>
            </w:r>
          </w:p>
        </w:tc>
        <w:tc>
          <w:tcPr/>
          <w:p>
            <w:pPr>
              <w:pStyle w:val="Compact"/>
            </w:pPr>
            <w:r>
              <w:t xml:space="preserve">*</w:t>
            </w:r>
            <w:r>
              <w:t xml:space="preserve"> </w:t>
            </w:r>
            <w:r>
              <w:t xml:space="preserve"> </w:t>
            </w:r>
            <w:hyperlink w:anchor="Speech">
              <w:r>
                <w:rPr>
                  <w:rStyle w:val="Hyperlink"/>
                </w:rPr>
                <w:t xml:space="preserve">Speech</w:t>
              </w:r>
            </w:hyperlink>
          </w:p>
        </w:tc>
        <w:tc>
          <w:tcPr/>
          <w:p>
            <w:pPr>
              <w:pStyle w:val="Compact"/>
            </w:pPr>
            <w:r>
              <w:t xml:space="preserve">Collection of speech records.</w:t>
            </w:r>
          </w:p>
        </w:tc>
      </w:tr>
      <w:tr>
        <w:tc>
          <w:tcPr>
            <w:shd w:val="clear" w:color="auto" w:fill="F2F2F2"/>
          </w:tcPr>
          <w:p>
            <w:pPr>
              <w:pStyle w:val="Compact"/>
            </w:pPr>
            <w:r>
              <w:t xml:space="preserve">text_segments</w:t>
            </w:r>
          </w:p>
        </w:tc>
        <w:tc>
          <w:tcPr>
            <w:shd w:val="clear" w:color="auto" w:fill="F2F2F2"/>
          </w:tcPr>
          <w:p>
            <w:pPr>
              <w:pStyle w:val="Compact"/>
            </w:pPr>
            <w:r>
              <w:t xml:space="preserve">*</w:t>
            </w:r>
            <w:r>
              <w:t xml:space="preserve"> </w:t>
            </w:r>
            <w:r>
              <w:t xml:space="preserve"> </w:t>
            </w:r>
            <w:hyperlink w:anchor="TextSegment">
              <w:r>
                <w:rPr>
                  <w:rStyle w:val="Hyperlink"/>
                </w:rPr>
                <w:t xml:space="preserve">TextSegment</w:t>
              </w:r>
            </w:hyperlink>
          </w:p>
        </w:tc>
        <w:tc>
          <w:tcPr>
            <w:shd w:val="clear" w:color="auto" w:fill="F2F2F2"/>
          </w:tcPr>
          <w:p>
            <w:pPr>
              <w:pStyle w:val="Compact"/>
            </w:pPr>
            <w:r>
              <w:t xml:space="preserve">Collection of text segments (e.g. verbatim protocol).</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3"/>
    <w:bookmarkStart w:id="174" w:name="usages-6"/>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protocols">
              <w:r>
                <w:rPr>
                  <w:rStyle w:val="Hyperlink"/>
                </w:rPr>
                <w:t xml:space="preserve">protocols</w:t>
              </w:r>
            </w:hyperlink>
          </w:p>
        </w:tc>
        <w:tc>
          <w:tcPr>
            <w:shd w:val="clear" w:color="auto" w:fill="F2F2F2"/>
          </w:tcPr>
          <w:p>
            <w:pPr>
              <w:pStyle w:val="Compact"/>
            </w:pPr>
            <w:r>
              <w:t xml:space="preserve">range</w:t>
            </w:r>
          </w:p>
        </w:tc>
        <w:tc>
          <w:tcPr>
            <w:shd w:val="clear" w:color="auto" w:fill="F2F2F2"/>
          </w:tcPr>
          <w:p>
            <w:pPr>
              <w:pStyle w:val="Compact"/>
            </w:pPr>
            <w:hyperlink w:anchor="Protocol">
              <w:r>
                <w:rPr>
                  <w:rStyle w:val="Hyperlink"/>
                </w:rPr>
                <w:t xml:space="preserve">Protocol</w:t>
              </w:r>
            </w:hyperlink>
          </w:p>
        </w:tc>
      </w:tr>
      <w:tr>
        <w:tc>
          <w:tcPr/>
          <w:p>
            <w:pPr>
              <w:pStyle w:val="Compact"/>
            </w:pPr>
            <w:hyperlink w:anchor="Meeting">
              <w:r>
                <w:rPr>
                  <w:rStyle w:val="Hyperlink"/>
                </w:rPr>
                <w:t xml:space="preserve">Meeting</w:t>
              </w:r>
            </w:hyperlink>
          </w:p>
        </w:tc>
        <w:tc>
          <w:tcPr/>
          <w:p>
            <w:pPr>
              <w:pStyle w:val="Compact"/>
            </w:pPr>
            <w:hyperlink w:anchor="protocol_ref">
              <w:r>
                <w:rPr>
                  <w:rStyle w:val="Hyperlink"/>
                </w:rPr>
                <w:t xml:space="preserve">protocol_ref</w:t>
              </w:r>
            </w:hyperlink>
          </w:p>
        </w:tc>
        <w:tc>
          <w:tcPr/>
          <w:p>
            <w:pPr>
              <w:pStyle w:val="Compact"/>
            </w:pPr>
            <w:r>
              <w:t xml:space="preserve">range</w:t>
            </w:r>
          </w:p>
        </w:tc>
        <w:tc>
          <w:tcPr/>
          <w:p>
            <w:pPr>
              <w:pStyle w:val="Compact"/>
            </w:pPr>
            <w:hyperlink w:anchor="Protocol">
              <w:r>
                <w:rPr>
                  <w:rStyle w:val="Hyperlink"/>
                </w:rPr>
                <w:t xml:space="preserve">Protocol</w:t>
              </w:r>
            </w:hyperlink>
          </w:p>
        </w:tc>
      </w:tr>
    </w:tbl>
    <w:bookmarkEnd w:id="174"/>
    <w:bookmarkStart w:id="175" w:name="protocolitem-agenda-item-as-recorded"/>
    <w:p>
      <w:pPr>
        <w:pStyle w:val="berschrift3"/>
      </w:pPr>
      <w:r>
        <w:t xml:space="preserve">ProtocolItem (agenda item as recorded)</w:t>
      </w:r>
    </w:p>
    <w:p>
      <w:pPr>
        <w:pStyle w:val="FirstParagraph"/>
      </w:pPr>
      <w:r>
        <w:rPr>
          <w:rStyle w:val="VerbatimChar"/>
        </w:rPr>
        <w:t xml:space="preserve">ProtocolItem</w:t>
      </w:r>
      <w:r>
        <w:t xml:space="preserve"> </w:t>
      </w:r>
      <w:r>
        <w:t xml:space="preserve">inherits all fields of</w:t>
      </w:r>
      <w:r>
        <w:t xml:space="preserve"> </w:t>
      </w:r>
      <w:r>
        <w:rPr>
          <w:rStyle w:val="VerbatimChar"/>
        </w:rPr>
        <w:t xml:space="preserve">AgendaItem</w:t>
      </w:r>
      <w:r>
        <w:t xml:space="preserve"> </w:t>
      </w:r>
      <w:r>
        <w:t xml:space="preserve">(</w:t>
      </w:r>
      <w:r>
        <w:rPr>
          <w:rStyle w:val="VerbatimChar"/>
        </w:rPr>
        <w:t xml:space="preserve">is_a: AgendaItem</w:t>
      </w:r>
      <w:r>
        <w:t xml:space="preserve">) and represents an agenda item as it was actually recorded in the protocol.</w:t>
      </w:r>
    </w:p>
    <w:bookmarkEnd w:id="175"/>
    <w:bookmarkEnd w:id="176"/>
    <w:bookmarkStart w:id="179" w:name="class-protocolitem"/>
    <w:p>
      <w:pPr>
        <w:pStyle w:val="berschrift2"/>
      </w:pPr>
      <w:r>
        <w:t xml:space="preserve">Class: ProtocolItem</w:t>
      </w:r>
    </w:p>
    <w:p>
      <w:pPr>
        <w:pStyle w:val="FirstParagraph"/>
      </w:pPr>
      <w:r>
        <w:rPr>
          <w:i/>
          <w:iCs/>
        </w:rPr>
        <w:t xml:space="preserve">An agenda item as actually recorded in the protocol.</w:t>
      </w:r>
    </w:p>
    <w:bookmarkStart w:id="177" w:name="attribute-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agenda_item_type</w:t>
            </w:r>
          </w:p>
        </w:tc>
        <w:tc>
          <w:tcPr/>
          <w:p>
            <w:pPr>
              <w:pStyle w:val="Compact"/>
            </w:pPr>
            <w:r>
              <w:t xml:space="preserve">0..1</w:t>
            </w:r>
            <w:r>
              <w:t xml:space="preserve"> </w:t>
            </w:r>
            <w:r>
              <w:t xml:space="preserve"> </w:t>
            </w:r>
            <w:hyperlink w:anchor="AgendaItemTypeEnum">
              <w:r>
                <w:rPr>
                  <w:rStyle w:val="Hyperlink"/>
                </w:rPr>
                <w:t xml:space="preserve">AgendaItemTypeEnum</w:t>
              </w:r>
            </w:hyperlink>
          </w:p>
        </w:tc>
        <w:tc>
          <w:tcPr/>
          <w:p>
            <w:pPr>
              <w:pStyle w:val="Compact"/>
            </w:pPr>
            <w:r>
              <w:t xml:space="preserve">Type of agenda item, distinguishing individual items from groups.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agenda_item_number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Sequential number of the agenda item (string type to support roman numerals).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agenda_item_position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Integer position of the agenda item in the meeting sequence.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leading_actor_id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leading department for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speaking_actor_id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speaker or head of the department for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agenda_item_description</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Subtitle or detailed description of the agenda item.</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state_id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State identifier (reference to state enum or custom state).</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state_name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Custom state description for the meeting.</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agenda_item_category</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Category for grouped agenda items (e.g., introduction, by department, technical agenda items).</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has_resolution</w:t>
            </w:r>
          </w:p>
        </w:tc>
        <w:tc>
          <w:tcPr/>
          <w:p>
            <w:pPr>
              <w:pStyle w:val="Compact"/>
            </w:pPr>
            <w:r>
              <w:t xml:space="preserve">0..1</w:t>
            </w:r>
            <w:r>
              <w:t xml:space="preserve"> </w:t>
            </w:r>
            <w:r>
              <w:t xml:space="preserve"> </w:t>
            </w:r>
            <w:hyperlink w:anchor="Resolution">
              <w:r>
                <w:rPr>
                  <w:rStyle w:val="Hyperlink"/>
                </w:rPr>
                <w:t xml:space="preserve">Resolution</w:t>
              </w:r>
            </w:hyperlink>
          </w:p>
        </w:tc>
        <w:tc>
          <w:tcPr/>
          <w:p>
            <w:pPr>
              <w:pStyle w:val="Compact"/>
            </w:pPr>
            <w:r>
              <w:t xml:space="preserve">The resolution or decision taken on this agenda item.</w:t>
            </w:r>
            <w:r>
              <w:t xml:space="preserve"> </w:t>
            </w:r>
            <w:r>
              <w:t xml:space="preserve">Inheritance:</w:t>
            </w:r>
            <w:r>
              <w:t xml:space="preserve"> </w:t>
            </w:r>
            <w:hyperlink w:anchor="AgendaItem">
              <w:r>
                <w:rPr>
                  <w:rStyle w:val="Hyperlink"/>
                </w:rPr>
                <w:t xml:space="preserve">AgendaItem</w:t>
              </w:r>
            </w:hyperlink>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r>
              <w:t xml:space="preserve"> </w:t>
            </w:r>
            <w:r>
              <w:t xml:space="preserve">Inheritance:</w:t>
            </w:r>
            <w:r>
              <w:t xml:space="preserve"> </w:t>
            </w:r>
            <w:hyperlink w:anchor="AgendaItem">
              <w:r>
                <w:rPr>
                  <w:rStyle w:val="Hyperlink"/>
                </w:rPr>
                <w:t xml:space="preserve">AgendaItem</w:t>
              </w:r>
            </w:hyperlink>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date_begin_actual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date_begin_planned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start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datetime_begin_planned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start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date_end_actual</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actual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datetime_end_actual</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actual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date_end_planned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planned end date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p>
            <w:pPr>
              <w:pStyle w:val="Compact"/>
            </w:pPr>
            <w:r>
              <w:t xml:space="preserve">datetime_end_planned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planned end date and time of an event or occurrence with time duration.</w:t>
            </w:r>
            <w:r>
              <w:t xml:space="preserve"> </w:t>
            </w:r>
            <w:r>
              <w:t xml:space="preserve">Inheritance:</w:t>
            </w:r>
            <w:r>
              <w:t xml:space="preserve"> </w:t>
            </w:r>
            <w:hyperlink w:anchor="IsEventWithDuration">
              <w:r>
                <w:rPr>
                  <w:rStyle w:val="Hyperlink"/>
                </w:rPr>
                <w:t xml:space="preserve">IsEventWithDuration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177"/>
    <w:bookmarkStart w:id="178" w:name="usages-7"/>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protocol_items">
              <w:r>
                <w:rPr>
                  <w:rStyle w:val="Hyperlink"/>
                </w:rPr>
                <w:t xml:space="preserve">protocol_items</w:t>
              </w:r>
            </w:hyperlink>
          </w:p>
        </w:tc>
        <w:tc>
          <w:tcPr>
            <w:shd w:val="clear" w:color="auto" w:fill="F2F2F2"/>
          </w:tcPr>
          <w:p>
            <w:pPr>
              <w:pStyle w:val="Compact"/>
            </w:pPr>
            <w:r>
              <w:t xml:space="preserve">range</w:t>
            </w:r>
          </w:p>
        </w:tc>
        <w:tc>
          <w:tcPr>
            <w:shd w:val="clear" w:color="auto" w:fill="F2F2F2"/>
          </w:tcPr>
          <w:p>
            <w:pPr>
              <w:pStyle w:val="Compact"/>
            </w:pPr>
            <w:hyperlink w:anchor="ProtocolItem">
              <w:r>
                <w:rPr>
                  <w:rStyle w:val="Hyperlink"/>
                </w:rPr>
                <w:t xml:space="preserve">ProtocolItem</w:t>
              </w:r>
            </w:hyperlink>
          </w:p>
        </w:tc>
      </w:tr>
    </w:tbl>
    <w:bookmarkEnd w:id="178"/>
    <w:bookmarkEnd w:id="179"/>
    <w:bookmarkStart w:id="181" w:name="joint-debate-jointdebate"/>
    <w:p>
      <w:pPr>
        <w:pStyle w:val="berschrift2"/>
      </w:pPr>
      <w:r>
        <w:t xml:space="preserve">Joint debate (JointDebate)</w:t>
      </w:r>
    </w:p>
    <w:bookmarkStart w:id="180" w:name="purpose-of-the-entity-2"/>
    <w:p>
      <w:pPr>
        <w:pStyle w:val="berschrift3"/>
      </w:pPr>
      <w:r>
        <w:t xml:space="preserve">Purpose of the entity</w:t>
      </w:r>
    </w:p>
    <w:p>
      <w:pPr>
        <w:pStyle w:val="FirstParagraph"/>
      </w:pPr>
      <w:r>
        <w:rPr>
          <w:rStyle w:val="VerbatimChar"/>
        </w:rPr>
        <w:t xml:space="preserve">JointDebate</w:t>
      </w:r>
      <w:r>
        <w:t xml:space="preserve"> </w:t>
      </w:r>
      <w:r>
        <w:t xml:space="preserve">combines several agenda items that are deliberated together — for instance substantively related affairs dealt with in a single debate.</w:t>
      </w:r>
    </w:p>
    <w:bookmarkEnd w:id="180"/>
    <w:bookmarkEnd w:id="181"/>
    <w:bookmarkStart w:id="183" w:name="class-jointdebate"/>
    <w:p>
      <w:pPr>
        <w:pStyle w:val="berschrift2"/>
      </w:pPr>
      <w:r>
        <w:t xml:space="preserve">Class: JointDebate</w:t>
      </w:r>
    </w:p>
    <w:p>
      <w:pPr>
        <w:pStyle w:val="FirstParagraph"/>
      </w:pPr>
      <w:r>
        <w:rPr>
          <w:i/>
          <w:iCs/>
        </w:rPr>
        <w:t xml:space="preserve">Agenda Items which are debated together.</w:t>
      </w:r>
    </w:p>
    <w:bookmarkStart w:id="182" w:name="attribute-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agenda_items</w:t>
            </w:r>
          </w:p>
        </w:tc>
        <w:tc>
          <w:tcPr>
            <w:shd w:val="clear" w:color="auto" w:fill="F2F2F2"/>
          </w:tcPr>
          <w:p>
            <w:pPr>
              <w:pStyle w:val="Compact"/>
            </w:pPr>
            <w:r>
              <w:t xml:space="preserve">*</w:t>
            </w:r>
            <w:r>
              <w:t xml:space="preserve"> </w:t>
            </w:r>
            <w:r>
              <w:t xml:space="preserve"> </w:t>
            </w:r>
            <w:hyperlink w:anchor="AgendaItem">
              <w:r>
                <w:rPr>
                  <w:rStyle w:val="Hyperlink"/>
                </w:rPr>
                <w:t xml:space="preserve">AgendaItem</w:t>
              </w:r>
            </w:hyperlink>
          </w:p>
        </w:tc>
        <w:tc>
          <w:tcPr>
            <w:shd w:val="clear" w:color="auto" w:fill="F2F2F2"/>
          </w:tcPr>
          <w:p>
            <w:pPr>
              <w:pStyle w:val="Compact"/>
            </w:pPr>
            <w:r>
              <w:t xml:space="preserve">Collection of agenda item records.</w:t>
            </w:r>
          </w:p>
        </w:tc>
      </w:tr>
    </w:tbl>
    <w:bookmarkEnd w:id="182"/>
    <w:bookmarkEnd w:id="183"/>
    <w:bookmarkStart w:id="208" w:name="resolution"/>
    <w:p>
      <w:pPr>
        <w:pStyle w:val="berschrift2"/>
      </w:pPr>
      <w:r>
        <w:t xml:space="preserve">Resolution</w:t>
      </w:r>
    </w:p>
    <w:bookmarkStart w:id="184" w:name="purpose-of-the-entity-3"/>
    <w:p>
      <w:pPr>
        <w:pStyle w:val="berschrift3"/>
      </w:pPr>
      <w:r>
        <w:t xml:space="preserve">Purpose of the entity</w:t>
      </w:r>
    </w:p>
    <w:p>
      <w:pPr>
        <w:pStyle w:val="FirstParagraph"/>
      </w:pPr>
      <w:r>
        <w:t xml:space="preserve">The Resolution entity records the formal decision on an agenda item. It documents</w:t>
      </w:r>
      <w:r>
        <w:t xml:space="preserve"> </w:t>
      </w:r>
      <w:r>
        <w:rPr>
          <w:b/>
          <w:bCs/>
        </w:rPr>
        <w:t xml:space="preserve">what</w:t>
      </w:r>
      <w:r>
        <w:t xml:space="preserve"> </w:t>
      </w:r>
      <w:r>
        <w:t xml:space="preserve">was decided, while Voting documents</w:t>
      </w:r>
      <w:r>
        <w:t xml:space="preserve"> </w:t>
      </w:r>
      <w:r>
        <w:rPr>
          <w:b/>
          <w:bCs/>
        </w:rPr>
        <w:t xml:space="preserve">how</w:t>
      </w:r>
      <w:r>
        <w:t xml:space="preserve"> </w:t>
      </w:r>
      <w:r>
        <w:t xml:space="preserve">(with which procedure and which ratio of votes) the decision was taken.</w:t>
      </w:r>
    </w:p>
    <w:bookmarkEnd w:id="184"/>
    <w:bookmarkStart w:id="185" w:name="relation-to-agendaitem-and-voting"/>
    <w:p>
      <w:pPr>
        <w:pStyle w:val="berschrift3"/>
      </w:pPr>
      <w:r>
        <w:t xml:space="preserve">Relation to AgendaItem and Voting</w:t>
      </w:r>
    </w:p>
    <w:p>
      <w:pPr>
        <w:pStyle w:val="SourceCode"/>
      </w:pPr>
      <w:r>
        <w:rPr>
          <w:rStyle w:val="VerbatimChar"/>
        </w:rPr>
        <w:t xml:space="preserve">AgendaItem (Energy act — final vote)</w:t>
      </w:r>
      <w:r>
        <w:br/>
      </w:r>
      <w:r>
        <w:rPr>
          <w:rStyle w:val="VerbatimChar"/>
        </w:rPr>
        <w:t xml:space="preserve">  ├─ Resolution (acceptance of the energy act)</w:t>
      </w:r>
      <w:r>
        <w:br/>
      </w:r>
      <w:r>
        <w:rPr>
          <w:rStyle w:val="VerbatimChar"/>
        </w:rPr>
        <w:t xml:space="preserve">  └─ Voting (120 yes, 75 no, 5 abstentions)</w:t>
      </w:r>
    </w:p>
    <w:p>
      <w:pPr>
        <w:pStyle w:val="FirstParagraph"/>
      </w:pPr>
      <w:r>
        <w:t xml:space="preserve">An AgendaItem can have several Resolutions (e.g. in case of several votings on the same agenda item). Each Resolution typically references a Voting containing the voting details.</w:t>
      </w:r>
    </w:p>
    <w:bookmarkEnd w:id="185"/>
    <w:bookmarkStart w:id="194" w:name="types-of-resolutions"/>
    <w:p>
      <w:pPr>
        <w:pStyle w:val="berschrift3"/>
      </w:pPr>
      <w:r>
        <w:t xml:space="preserve">Types of resolutions</w:t>
      </w:r>
    </w:p>
    <w:p>
      <w:pPr>
        <w:pStyle w:val="FirstParagraph"/>
      </w:pPr>
      <w:r>
        <w:t xml:space="preserve">The</w:t>
      </w:r>
      <w:r>
        <w:t xml:space="preserve"> </w:t>
      </w:r>
      <w:r>
        <w:rPr>
          <w:b/>
          <w:bCs/>
        </w:rPr>
        <w:t xml:space="preserve">resolution_type</w:t>
      </w:r>
      <w:r>
        <w:t xml:space="preserve"> </w:t>
      </w:r>
      <w:r>
        <w:t xml:space="preserve">field uses a controlled vocabulary:</w:t>
      </w:r>
    </w:p>
    <w:bookmarkStart w:id="186" w:name="accepted"/>
    <w:p>
      <w:pPr>
        <w:pStyle w:val="berschrift4"/>
      </w:pPr>
      <w:r>
        <w:t xml:space="preserve">accepted</w:t>
      </w:r>
    </w:p>
    <w:p>
      <w:pPr>
        <w:pStyle w:val="FirstParagraph"/>
      </w:pPr>
      <w:r>
        <w:t xml:space="preserve">The agenda item was accepted</w:t>
      </w:r>
    </w:p>
    <w:p>
      <w:pPr>
        <w:pStyle w:val="Textkrper"/>
      </w:pPr>
      <w:r>
        <w:rPr>
          <w:b/>
          <w:bCs/>
        </w:rPr>
        <w:t xml:space="preserve">Application:</w:t>
      </w:r>
      <w:r>
        <w:t xml:space="preserve"> </w:t>
      </w:r>
      <w:r>
        <w:t xml:space="preserve">- Bills were accepted</w:t>
      </w:r>
      <w:r>
        <w:t xml:space="preserve"> </w:t>
      </w:r>
      <w:r>
        <w:t xml:space="preserve">- Motions were approved</w:t>
      </w:r>
      <w:r>
        <w:t xml:space="preserve"> </w:t>
      </w:r>
      <w:r>
        <w:t xml:space="preserve">- Decisions were taken</w:t>
      </w:r>
    </w:p>
    <w:bookmarkEnd w:id="186"/>
    <w:bookmarkStart w:id="187" w:name="rejected"/>
    <w:p>
      <w:pPr>
        <w:pStyle w:val="berschrift4"/>
      </w:pPr>
      <w:r>
        <w:t xml:space="preserve">rejected</w:t>
      </w:r>
    </w:p>
    <w:p>
      <w:pPr>
        <w:pStyle w:val="FirstParagraph"/>
      </w:pPr>
      <w:r>
        <w:t xml:space="preserve">The agenda item was rejected</w:t>
      </w:r>
    </w:p>
    <w:p>
      <w:pPr>
        <w:pStyle w:val="Textkrper"/>
      </w:pPr>
      <w:r>
        <w:rPr>
          <w:b/>
          <w:bCs/>
        </w:rPr>
        <w:t xml:space="preserve">Application:</w:t>
      </w:r>
      <w:r>
        <w:t xml:space="preserve"> </w:t>
      </w:r>
      <w:r>
        <w:t xml:space="preserve">- Bills were rejected</w:t>
      </w:r>
      <w:r>
        <w:t xml:space="preserve"> </w:t>
      </w:r>
      <w:r>
        <w:t xml:space="preserve">- Motions were dismissed</w:t>
      </w:r>
      <w:r>
        <w:t xml:space="preserve"> </w:t>
      </w:r>
      <w:r>
        <w:t xml:space="preserve">- Rejection decisions</w:t>
      </w:r>
    </w:p>
    <w:bookmarkEnd w:id="187"/>
    <w:bookmarkStart w:id="188" w:name="referred_back"/>
    <w:p>
      <w:pPr>
        <w:pStyle w:val="berschrift4"/>
      </w:pPr>
      <w:r>
        <w:t xml:space="preserve">referred_back</w:t>
      </w:r>
    </w:p>
    <w:p>
      <w:pPr>
        <w:pStyle w:val="FirstParagraph"/>
      </w:pPr>
      <w:r>
        <w:t xml:space="preserve">Referral back to another body</w:t>
      </w:r>
    </w:p>
    <w:p>
      <w:pPr>
        <w:pStyle w:val="Textkrper"/>
      </w:pPr>
      <w:r>
        <w:rPr>
          <w:b/>
          <w:bCs/>
        </w:rPr>
        <w:t xml:space="preserve">Application:</w:t>
      </w:r>
      <w:r>
        <w:t xml:space="preserve"> </w:t>
      </w:r>
      <w:r>
        <w:t xml:space="preserve">- Referral back to a committee for revision</w:t>
      </w:r>
      <w:r>
        <w:t xml:space="preserve"> </w:t>
      </w:r>
      <w:r>
        <w:t xml:space="preserve">- Referral back to the government</w:t>
      </w:r>
      <w:r>
        <w:t xml:space="preserve"> </w:t>
      </w:r>
      <w:r>
        <w:t xml:space="preserve">- Back to the other chamber (in bicameral systems)</w:t>
      </w:r>
    </w:p>
    <w:bookmarkEnd w:id="188"/>
    <w:bookmarkStart w:id="189" w:name="noted"/>
    <w:p>
      <w:pPr>
        <w:pStyle w:val="berschrift4"/>
      </w:pPr>
      <w:r>
        <w:t xml:space="preserve">noted</w:t>
      </w:r>
    </w:p>
    <w:p>
      <w:pPr>
        <w:pStyle w:val="FirstParagraph"/>
      </w:pPr>
      <w:r>
        <w:t xml:space="preserve">Noted</w:t>
      </w:r>
    </w:p>
    <w:p>
      <w:pPr>
        <w:pStyle w:val="Textkrper"/>
      </w:pPr>
      <w:r>
        <w:rPr>
          <w:b/>
          <w:bCs/>
        </w:rPr>
        <w:t xml:space="preserve">Application:</w:t>
      </w:r>
      <w:r>
        <w:t xml:space="preserve"> </w:t>
      </w:r>
      <w:r>
        <w:t xml:space="preserve">- Reports without a voting</w:t>
      </w:r>
      <w:r>
        <w:t xml:space="preserve"> </w:t>
      </w:r>
      <w:r>
        <w:t xml:space="preserve">- Announcements</w:t>
      </w:r>
      <w:r>
        <w:t xml:space="preserve"> </w:t>
      </w:r>
      <w:r>
        <w:t xml:space="preserve">- Informative agenda items</w:t>
      </w:r>
    </w:p>
    <w:bookmarkEnd w:id="189"/>
    <w:bookmarkStart w:id="190" w:name="postponed"/>
    <w:p>
      <w:pPr>
        <w:pStyle w:val="berschrift4"/>
      </w:pPr>
      <w:r>
        <w:t xml:space="preserve">postponed</w:t>
      </w:r>
    </w:p>
    <w:p>
      <w:pPr>
        <w:pStyle w:val="FirstParagraph"/>
      </w:pPr>
      <w:r>
        <w:t xml:space="preserve">Adjourned</w:t>
      </w:r>
    </w:p>
    <w:p>
      <w:pPr>
        <w:pStyle w:val="Textkrper"/>
      </w:pPr>
      <w:r>
        <w:rPr>
          <w:b/>
          <w:bCs/>
        </w:rPr>
        <w:t xml:space="preserve">Application:</w:t>
      </w:r>
      <w:r>
        <w:t xml:space="preserve"> </w:t>
      </w:r>
      <w:r>
        <w:t xml:space="preserve">- Deferral of the treatment</w:t>
      </w:r>
      <w:r>
        <w:t xml:space="preserve"> </w:t>
      </w:r>
      <w:r>
        <w:t xml:space="preserve">- Not yet ready for a decision</w:t>
      </w:r>
      <w:r>
        <w:t xml:space="preserve"> </w:t>
      </w:r>
      <w:r>
        <w:t xml:space="preserve">- Further clarifications needed</w:t>
      </w:r>
    </w:p>
    <w:bookmarkEnd w:id="190"/>
    <w:bookmarkStart w:id="191" w:name="withdrawn"/>
    <w:p>
      <w:pPr>
        <w:pStyle w:val="berschrift4"/>
      </w:pPr>
      <w:r>
        <w:t xml:space="preserve">withdrawn</w:t>
      </w:r>
    </w:p>
    <w:p>
      <w:pPr>
        <w:pStyle w:val="FirstParagraph"/>
      </w:pPr>
      <w:r>
        <w:t xml:space="preserve">Withdrawn</w:t>
      </w:r>
    </w:p>
    <w:p>
      <w:pPr>
        <w:pStyle w:val="Textkrper"/>
      </w:pPr>
      <w:r>
        <w:rPr>
          <w:b/>
          <w:bCs/>
        </w:rPr>
        <w:t xml:space="preserve">Application:</w:t>
      </w:r>
      <w:r>
        <w:t xml:space="preserve"> </w:t>
      </w:r>
      <w:r>
        <w:t xml:space="preserve">- The proposer withdraws the bill</w:t>
      </w:r>
      <w:r>
        <w:t xml:space="preserve"> </w:t>
      </w:r>
      <w:r>
        <w:t xml:space="preserve">- The affair is not pursued further</w:t>
      </w:r>
    </w:p>
    <w:bookmarkEnd w:id="191"/>
    <w:bookmarkStart w:id="192" w:name="amended"/>
    <w:p>
      <w:pPr>
        <w:pStyle w:val="berschrift4"/>
      </w:pPr>
      <w:r>
        <w:t xml:space="preserve">amended</w:t>
      </w:r>
    </w:p>
    <w:p>
      <w:pPr>
        <w:pStyle w:val="FirstParagraph"/>
      </w:pPr>
      <w:r>
        <w:t xml:space="preserve">Accepted with amendments</w:t>
      </w:r>
    </w:p>
    <w:p>
      <w:pPr>
        <w:pStyle w:val="Textkrper"/>
      </w:pPr>
      <w:r>
        <w:rPr>
          <w:b/>
          <w:bCs/>
        </w:rPr>
        <w:t xml:space="preserve">Application:</w:t>
      </w:r>
      <w:r>
        <w:t xml:space="preserve"> </w:t>
      </w:r>
      <w:r>
        <w:t xml:space="preserve">- Act accepted with amendments</w:t>
      </w:r>
      <w:r>
        <w:t xml:space="preserve"> </w:t>
      </w:r>
      <w:r>
        <w:t xml:space="preserve">- Modified version adopted</w:t>
      </w:r>
      <w:r>
        <w:t xml:space="preserve"> </w:t>
      </w:r>
      <w:r>
        <w:t xml:space="preserve">- Compromise solution</w:t>
      </w:r>
    </w:p>
    <w:bookmarkEnd w:id="192"/>
    <w:bookmarkStart w:id="193" w:name="no_decision"/>
    <w:p>
      <w:pPr>
        <w:pStyle w:val="berschrift4"/>
      </w:pPr>
      <w:r>
        <w:t xml:space="preserve">no_decision</w:t>
      </w:r>
    </w:p>
    <w:p>
      <w:pPr>
        <w:pStyle w:val="FirstParagraph"/>
      </w:pPr>
      <w:r>
        <w:t xml:space="preserve">No decision taken</w:t>
      </w:r>
    </w:p>
    <w:p>
      <w:pPr>
        <w:pStyle w:val="Textkrper"/>
      </w:pPr>
      <w:r>
        <w:rPr>
          <w:b/>
          <w:bCs/>
        </w:rPr>
        <w:t xml:space="preserve">Application:</w:t>
      </w:r>
      <w:r>
        <w:t xml:space="preserve"> </w:t>
      </w:r>
      <w:r>
        <w:t xml:space="preserve">- No majority for any motion</w:t>
      </w:r>
      <w:r>
        <w:t xml:space="preserve"> </w:t>
      </w:r>
      <w:r>
        <w:t xml:space="preserve">- Tie without a casting vote</w:t>
      </w:r>
      <w:r>
        <w:t xml:space="preserve"> </w:t>
      </w:r>
      <w:r>
        <w:t xml:space="preserve">- Not able to take decisions</w:t>
      </w:r>
    </w:p>
    <w:bookmarkEnd w:id="193"/>
    <w:bookmarkEnd w:id="194"/>
    <w:bookmarkStart w:id="195" w:name="X1c33fa76ce1e77e7609594818d5da295e4197b3"/>
    <w:p>
      <w:pPr>
        <w:pStyle w:val="berschrift3"/>
      </w:pPr>
      <w:r>
        <w:t xml:space="preserve">Design decision: why a separate Resolution entity?</w:t>
      </w:r>
    </w:p>
    <w:p>
      <w:pPr>
        <w:pStyle w:val="FirstParagraph"/>
      </w:pPr>
      <w:r>
        <w:rPr>
          <w:b/>
          <w:bCs/>
        </w:rPr>
        <w:t xml:space="preserve">The alternative would have been:</w:t>
      </w:r>
      <w:r>
        <w:t xml:space="preserve"> </w:t>
      </w:r>
      <w:r>
        <w:t xml:space="preserve">storing the resolution type directly in AgendaItem.</w:t>
      </w:r>
    </w:p>
    <w:p>
      <w:pPr>
        <w:pStyle w:val="Textkrper"/>
      </w:pPr>
      <w:r>
        <w:rPr>
          <w:b/>
          <w:bCs/>
        </w:rPr>
        <w:t xml:space="preserve">Reasons for a separate entity:</w:t>
      </w:r>
    </w:p>
    <w:p>
      <w:pPr>
        <w:numPr>
          <w:ilvl w:val="0"/>
          <w:numId w:val="1035"/>
        </w:numPr>
      </w:pPr>
      <w:r>
        <w:rPr>
          <w:b/>
          <w:bCs/>
        </w:rPr>
        <w:t xml:space="preserve">Several decisions per agenda item</w:t>
      </w:r>
      <w:r>
        <w:t xml:space="preserve">: an agenda item can have several decisions (e.g. first an amendment, then the overall vote)</w:t>
      </w:r>
    </w:p>
    <w:p>
      <w:pPr>
        <w:numPr>
          <w:ilvl w:val="0"/>
          <w:numId w:val="1035"/>
        </w:numPr>
      </w:pPr>
      <w:r>
        <w:rPr>
          <w:b/>
          <w:bCs/>
        </w:rPr>
        <w:t xml:space="preserve">Structured link to votings</w:t>
      </w:r>
      <w:r>
        <w:t xml:space="preserve">: clear 1:1 relation between Resolution and Voting</w:t>
      </w:r>
    </w:p>
    <w:p>
      <w:pPr>
        <w:numPr>
          <w:ilvl w:val="0"/>
          <w:numId w:val="1035"/>
        </w:numPr>
      </w:pPr>
      <w:r>
        <w:rPr>
          <w:b/>
          <w:bCs/>
        </w:rPr>
        <w:t xml:space="preserve">Multilingual decision texts</w:t>
      </w:r>
      <w:r>
        <w:t xml:space="preserve">: a Resolution can contain detailed decision texts in several languages</w:t>
      </w:r>
    </w:p>
    <w:p>
      <w:pPr>
        <w:numPr>
          <w:ilvl w:val="0"/>
          <w:numId w:val="1035"/>
        </w:numPr>
      </w:pPr>
      <w:r>
        <w:rPr>
          <w:b/>
          <w:bCs/>
        </w:rPr>
        <w:t xml:space="preserve">Temporal flexibility</w:t>
      </w:r>
      <w:r>
        <w:t xml:space="preserve">: a Resolution can be recorded separately in time from the AgendaItem</w:t>
      </w:r>
    </w:p>
    <w:bookmarkEnd w:id="195"/>
    <w:bookmarkStart w:id="196" w:name="decision-text"/>
    <w:p>
      <w:pPr>
        <w:pStyle w:val="berschrift3"/>
      </w:pPr>
      <w:r>
        <w:t xml:space="preserve">Decision text</w:t>
      </w:r>
    </w:p>
    <w:p>
      <w:pPr>
        <w:pStyle w:val="Compact"/>
        <w:numPr>
          <w:ilvl w:val="0"/>
          <w:numId w:val="1036"/>
        </w:numPr>
      </w:pPr>
      <w:r>
        <w:rPr>
          <w:b/>
          <w:bCs/>
        </w:rPr>
        <w:t xml:space="preserve">title</w:t>
      </w:r>
      <w:r>
        <w:t xml:space="preserve">: short summary of the decision</w:t>
      </w:r>
    </w:p>
    <w:p>
      <w:pPr>
        <w:pStyle w:val="Compact"/>
        <w:numPr>
          <w:ilvl w:val="0"/>
          <w:numId w:val="1036"/>
        </w:numPr>
      </w:pPr>
      <w:r>
        <w:rPr>
          <w:b/>
          <w:bCs/>
        </w:rPr>
        <w:t xml:space="preserve">description</w:t>
      </w:r>
      <w:r>
        <w:t xml:space="preserve">: detailed decision text</w:t>
      </w:r>
    </w:p>
    <w:p>
      <w:pPr>
        <w:pStyle w:val="FirstParagraph"/>
      </w:pPr>
      <w:r>
        <w:rPr>
          <w:b/>
          <w:bCs/>
        </w:rPr>
        <w:t xml:space="preserve">Example:</w:t>
      </w:r>
      <w:r>
        <w:t xml:space="preserve"> </w:t>
      </w:r>
      <w:r>
        <w:t xml:space="preserve">- title:</w:t>
      </w:r>
      <w:r>
        <w:t xml:space="preserve"> </w:t>
      </w:r>
      <w:r>
        <w:t xml:space="preserve">“Acceptance of the energy act”</w:t>
      </w:r>
      <w:r>
        <w:t xml:space="preserve"> </w:t>
      </w:r>
      <w:r>
        <w:t xml:space="preserve">- description:</w:t>
      </w:r>
      <w:r>
        <w:t xml:space="preserve"> </w:t>
      </w:r>
      <w:r>
        <w:t xml:space="preserve">“The National Council accepts the Federal Act on the Energy Transition in the version of the committee with 120 to 75 votes and 5 abstentions.”</w:t>
      </w:r>
    </w:p>
    <w:bookmarkEnd w:id="196"/>
    <w:bookmarkStart w:id="197" w:name="link-to-the-voting"/>
    <w:p>
      <w:pPr>
        <w:pStyle w:val="berschrift3"/>
      </w:pPr>
      <w:r>
        <w:t xml:space="preserve">Link to the voting</w:t>
      </w:r>
    </w:p>
    <w:p>
      <w:pPr>
        <w:pStyle w:val="FirstParagraph"/>
      </w:pPr>
      <w:r>
        <w:t xml:space="preserve">The field</w:t>
      </w:r>
      <w:r>
        <w:t xml:space="preserve"> </w:t>
      </w:r>
      <w:r>
        <w:rPr>
          <w:b/>
          <w:bCs/>
        </w:rPr>
        <w:t xml:space="preserve">voting_id</w:t>
      </w:r>
      <w:r>
        <w:t xml:space="preserve"> </w:t>
      </w:r>
      <w:r>
        <w:t xml:space="preserve">references the corresponding Voting containing the voting details:</w:t>
      </w:r>
    </w:p>
    <w:p>
      <w:pPr>
        <w:pStyle w:val="Compact"/>
        <w:numPr>
          <w:ilvl w:val="0"/>
          <w:numId w:val="1037"/>
        </w:numPr>
      </w:pPr>
      <w:r>
        <w:t xml:space="preserve">Ratio of votes</w:t>
      </w:r>
    </w:p>
    <w:p>
      <w:pPr>
        <w:pStyle w:val="Compact"/>
        <w:numPr>
          <w:ilvl w:val="0"/>
          <w:numId w:val="1037"/>
        </w:numPr>
      </w:pPr>
      <w:r>
        <w:t xml:space="preserve">Voting procedure</w:t>
      </w:r>
    </w:p>
    <w:p>
      <w:pPr>
        <w:pStyle w:val="Compact"/>
        <w:numPr>
          <w:ilvl w:val="0"/>
          <w:numId w:val="1037"/>
        </w:numPr>
      </w:pPr>
      <w:r>
        <w:t xml:space="preserve">Individual votes (in roll-call votings)</w:t>
      </w:r>
    </w:p>
    <w:p>
      <w:pPr>
        <w:pStyle w:val="FirstParagraph"/>
      </w:pPr>
      <w:r>
        <w:rPr>
          <w:b/>
          <w:bCs/>
        </w:rPr>
        <w:t xml:space="preserve">Not all resolutions have a voting:</w:t>
      </w:r>
      <w:r>
        <w:t xml:space="preserve"> </w:t>
      </w:r>
      <w:r>
        <w:t xml:space="preserve">-</w:t>
      </w:r>
      <w:r>
        <w:t xml:space="preserve"> </w:t>
      </w:r>
      <w:r>
        <w:t xml:space="preserve">“Noted”</w:t>
      </w:r>
      <w:r>
        <w:t xml:space="preserve"> </w:t>
      </w:r>
      <w:r>
        <w:t xml:space="preserve">often occurs without a formal voting</w:t>
      </w:r>
      <w:r>
        <w:t xml:space="preserve"> </w:t>
      </w:r>
      <w:r>
        <w:t xml:space="preserve">- Tacit acceptances</w:t>
      </w:r>
      <w:r>
        <w:t xml:space="preserve"> </w:t>
      </w:r>
      <w:r>
        <w:t xml:space="preserve">- Administrative decisions</w:t>
      </w:r>
    </w:p>
    <w:bookmarkEnd w:id="197"/>
    <w:bookmarkStart w:id="198" w:name="timestamps"/>
    <w:p>
      <w:pPr>
        <w:pStyle w:val="berschrift3"/>
      </w:pPr>
      <w:r>
        <w:t xml:space="preserve">Timestamps</w:t>
      </w:r>
    </w:p>
    <w:p>
      <w:pPr>
        <w:pStyle w:val="Compact"/>
        <w:numPr>
          <w:ilvl w:val="0"/>
          <w:numId w:val="1038"/>
        </w:numPr>
      </w:pPr>
      <w:r>
        <w:rPr>
          <w:b/>
          <w:bCs/>
        </w:rPr>
        <w:t xml:space="preserve">datetime_created</w:t>
      </w:r>
      <w:r>
        <w:t xml:space="preserve">: point in time of the decision</w:t>
      </w:r>
    </w:p>
    <w:p>
      <w:pPr>
        <w:pStyle w:val="Compact"/>
        <w:numPr>
          <w:ilvl w:val="0"/>
          <w:numId w:val="1038"/>
        </w:numPr>
      </w:pPr>
      <w:r>
        <w:rPr>
          <w:b/>
          <w:bCs/>
        </w:rPr>
        <w:t xml:space="preserve">datetime_modified</w:t>
      </w:r>
      <w:r>
        <w:t xml:space="preserve">: last change (e.g. in case of corrections)</w:t>
      </w:r>
    </w:p>
    <w:bookmarkEnd w:id="198"/>
    <w:bookmarkStart w:id="199" w:name="urls-and-documentation"/>
    <w:p>
      <w:pPr>
        <w:pStyle w:val="berschrift3"/>
      </w:pPr>
      <w:r>
        <w:t xml:space="preserve">URLs and documentation</w:t>
      </w:r>
    </w:p>
    <w:p>
      <w:pPr>
        <w:pStyle w:val="FirstParagraph"/>
      </w:pPr>
      <w:r>
        <w:t xml:space="preserve">The field</w:t>
      </w:r>
      <w:r>
        <w:t xml:space="preserve"> </w:t>
      </w:r>
      <w:r>
        <w:rPr>
          <w:b/>
          <w:bCs/>
        </w:rPr>
        <w:t xml:space="preserve">url</w:t>
      </w:r>
      <w:r>
        <w:t xml:space="preserve"> </w:t>
      </w:r>
      <w:r>
        <w:t xml:space="preserve">can reference further documents:</w:t>
      </w:r>
      <w:r>
        <w:t xml:space="preserve"> </w:t>
      </w:r>
      <w:r>
        <w:t xml:space="preserve">- Detailed decision texts</w:t>
      </w:r>
      <w:r>
        <w:t xml:space="preserve"> </w:t>
      </w:r>
      <w:r>
        <w:t xml:space="preserve">- Reasons</w:t>
      </w:r>
      <w:r>
        <w:t xml:space="preserve"> </w:t>
      </w:r>
      <w:r>
        <w:t xml:space="preserve">- Legal bases</w:t>
      </w:r>
    </w:p>
    <w:bookmarkEnd w:id="199"/>
    <w:bookmarkStart w:id="203" w:name="use-cases-in-different-contexts"/>
    <w:p>
      <w:pPr>
        <w:pStyle w:val="berschrift3"/>
      </w:pPr>
      <w:r>
        <w:t xml:space="preserve">Use cases in different contexts</w:t>
      </w:r>
    </w:p>
    <w:bookmarkStart w:id="200" w:name="legislative-procedure-1"/>
    <w:p>
      <w:pPr>
        <w:pStyle w:val="berschrift4"/>
      </w:pPr>
      <w:r>
        <w:t xml:space="preserve">Legislative procedure</w:t>
      </w:r>
    </w:p>
    <w:p>
      <w:pPr>
        <w:pStyle w:val="FirstParagraph"/>
      </w:pPr>
      <w:r>
        <w:t xml:space="preserve">Several resolutions for different phases:</w:t>
      </w:r>
      <w:r>
        <w:t xml:space="preserve"> </w:t>
      </w:r>
      <w:r>
        <w:t xml:space="preserve">1. Resolution</w:t>
      </w:r>
      <w:r>
        <w:t xml:space="preserve"> </w:t>
      </w:r>
      <w:r>
        <w:t xml:space="preserve">“entry”</w:t>
      </w:r>
      <w:r>
        <w:t xml:space="preserve"> </w:t>
      </w:r>
      <w:r>
        <w:t xml:space="preserve">(accepted/rejected)</w:t>
      </w:r>
      <w:r>
        <w:t xml:space="preserve"> </w:t>
      </w:r>
      <w:r>
        <w:t xml:space="preserve">2. Resolution on article 1 (accepted/amended)</w:t>
      </w:r>
      <w:r>
        <w:t xml:space="preserve"> </w:t>
      </w:r>
      <w:r>
        <w:t xml:space="preserve">3. Resolution on article 2 (accepted)</w:t>
      </w:r>
      <w:r>
        <w:t xml:space="preserve"> </w:t>
      </w:r>
      <w:r>
        <w:t xml:space="preserve">4. Resolution overall vote (accepted/rejected)</w:t>
      </w:r>
    </w:p>
    <w:bookmarkEnd w:id="200"/>
    <w:bookmarkStart w:id="201" w:name="Xe16b95828b8e601af115b939008f534aa0fcb7c"/>
    <w:p>
      <w:pPr>
        <w:pStyle w:val="berschrift4"/>
      </w:pPr>
      <w:r>
        <w:t xml:space="preserve">Elimination of differences (bicameral system)</w:t>
      </w:r>
    </w:p>
    <w:p>
      <w:pPr>
        <w:pStyle w:val="Compact"/>
        <w:numPr>
          <w:ilvl w:val="0"/>
          <w:numId w:val="1039"/>
        </w:numPr>
      </w:pPr>
      <w:r>
        <w:t xml:space="preserve">Resolution</w:t>
      </w:r>
      <w:r>
        <w:t xml:space="preserve"> </w:t>
      </w:r>
      <w:r>
        <w:t xml:space="preserve">“adherence to the version of the first chamber”</w:t>
      </w:r>
    </w:p>
    <w:p>
      <w:pPr>
        <w:pStyle w:val="Compact"/>
        <w:numPr>
          <w:ilvl w:val="0"/>
          <w:numId w:val="1039"/>
        </w:numPr>
      </w:pPr>
      <w:r>
        <w:t xml:space="preserve">Resolution</w:t>
      </w:r>
      <w:r>
        <w:t xml:space="preserve"> </w:t>
      </w:r>
      <w:r>
        <w:t xml:space="preserve">“maintaining its own version”</w:t>
      </w:r>
    </w:p>
    <w:p>
      <w:pPr>
        <w:pStyle w:val="Compact"/>
        <w:numPr>
          <w:ilvl w:val="0"/>
          <w:numId w:val="1039"/>
        </w:numPr>
      </w:pPr>
      <w:r>
        <w:t xml:space="preserve">Resolution</w:t>
      </w:r>
      <w:r>
        <w:t xml:space="preserve"> </w:t>
      </w:r>
      <w:r>
        <w:t xml:space="preserve">“acceptance of the compromise proposal”</w:t>
      </w:r>
    </w:p>
    <w:bookmarkEnd w:id="201"/>
    <w:bookmarkStart w:id="202" w:name="committee-work"/>
    <w:p>
      <w:pPr>
        <w:pStyle w:val="berschrift4"/>
      </w:pPr>
      <w:r>
        <w:t xml:space="preserve">Committee work</w:t>
      </w:r>
    </w:p>
    <w:p>
      <w:pPr>
        <w:pStyle w:val="Compact"/>
        <w:numPr>
          <w:ilvl w:val="0"/>
          <w:numId w:val="1040"/>
        </w:numPr>
      </w:pPr>
      <w:r>
        <w:t xml:space="preserve">Resolution</w:t>
      </w:r>
      <w:r>
        <w:t xml:space="preserve"> </w:t>
      </w:r>
      <w:r>
        <w:t xml:space="preserve">“referral back to the committee with an additional mandate”</w:t>
      </w:r>
    </w:p>
    <w:p>
      <w:pPr>
        <w:pStyle w:val="Compact"/>
        <w:numPr>
          <w:ilvl w:val="0"/>
          <w:numId w:val="1040"/>
        </w:numPr>
      </w:pPr>
      <w:r>
        <w:t xml:space="preserve">Resolution</w:t>
      </w:r>
      <w:r>
        <w:t xml:space="preserve"> </w:t>
      </w:r>
      <w:r>
        <w:t xml:space="preserve">“adoption of the committee report”</w:t>
      </w:r>
    </w:p>
    <w:bookmarkEnd w:id="202"/>
    <w:bookmarkEnd w:id="203"/>
    <w:bookmarkStart w:id="206" w:name="technical-considerations"/>
    <w:p>
      <w:pPr>
        <w:pStyle w:val="berschrift3"/>
      </w:pPr>
      <w:r>
        <w:t xml:space="preserve">Technical considerations</w:t>
      </w:r>
    </w:p>
    <w:bookmarkStart w:id="204" w:name="granularity"/>
    <w:p>
      <w:pPr>
        <w:pStyle w:val="berschrift4"/>
      </w:pPr>
      <w:r>
        <w:t xml:space="preserve">Granularity</w:t>
      </w:r>
    </w:p>
    <w:p>
      <w:pPr>
        <w:pStyle w:val="FirstParagraph"/>
      </w:pPr>
      <w:r>
        <w:t xml:space="preserve">The granularity of resolution recording varies:</w:t>
      </w:r>
      <w:r>
        <w:t xml:space="preserve"> </w:t>
      </w:r>
      <w:r>
        <w:t xml:space="preserve">-</w:t>
      </w:r>
      <w:r>
        <w:t xml:space="preserve"> </w:t>
      </w:r>
      <w:r>
        <w:rPr>
          <w:b/>
          <w:bCs/>
        </w:rPr>
        <w:t xml:space="preserve">Detailed</w:t>
      </w:r>
      <w:r>
        <w:t xml:space="preserve">: every individual voting gets its own resolution</w:t>
      </w:r>
      <w:r>
        <w:t xml:space="preserve"> </w:t>
      </w:r>
      <w:r>
        <w:t xml:space="preserve">-</w:t>
      </w:r>
      <w:r>
        <w:t xml:space="preserve"> </w:t>
      </w:r>
      <w:r>
        <w:rPr>
          <w:b/>
          <w:bCs/>
        </w:rPr>
        <w:t xml:space="preserve">Aggregated</w:t>
      </w:r>
      <w:r>
        <w:t xml:space="preserve">: only the final decision is recorded</w:t>
      </w:r>
    </w:p>
    <w:p>
      <w:pPr>
        <w:pStyle w:val="Textkrper"/>
      </w:pPr>
      <w:r>
        <w:t xml:space="preserve">The standard permits both approaches.</w:t>
      </w:r>
    </w:p>
    <w:bookmarkEnd w:id="204"/>
    <w:bookmarkStart w:id="205" w:name="multilingualism"/>
    <w:p>
      <w:pPr>
        <w:pStyle w:val="berschrift4"/>
      </w:pPr>
      <w:r>
        <w:t xml:space="preserve">Multilingualism</w:t>
      </w:r>
    </w:p>
    <w:p>
      <w:pPr>
        <w:pStyle w:val="FirstParagraph"/>
      </w:pPr>
      <w:r>
        <w:t xml:space="preserve">In multilingual parliaments (CH, BE, etc.) decision texts have to be recorded in all official languages. This is done via MultilingualString arrays in title and description.</w:t>
      </w:r>
    </w:p>
    <w:bookmarkEnd w:id="205"/>
    <w:bookmarkEnd w:id="206"/>
    <w:bookmarkStart w:id="207" w:name="purposes-of-use-2"/>
    <w:p>
      <w:pPr>
        <w:pStyle w:val="berschrift3"/>
      </w:pPr>
      <w:r>
        <w:t xml:space="preserve">Purposes of use</w:t>
      </w:r>
    </w:p>
    <w:p>
      <w:pPr>
        <w:pStyle w:val="Compact"/>
        <w:numPr>
          <w:ilvl w:val="0"/>
          <w:numId w:val="1041"/>
        </w:numPr>
      </w:pPr>
      <w:r>
        <w:rPr>
          <w:b/>
          <w:bCs/>
        </w:rPr>
        <w:t xml:space="preserve">Official documentation</w:t>
      </w:r>
      <w:r>
        <w:t xml:space="preserve">: what was decided?</w:t>
      </w:r>
    </w:p>
    <w:p>
      <w:pPr>
        <w:pStyle w:val="Compact"/>
        <w:numPr>
          <w:ilvl w:val="0"/>
          <w:numId w:val="1041"/>
        </w:numPr>
      </w:pPr>
      <w:r>
        <w:rPr>
          <w:b/>
          <w:bCs/>
        </w:rPr>
        <w:t xml:space="preserve">Legal force</w:t>
      </w:r>
      <w:r>
        <w:t xml:space="preserve">: formal proof of the decision</w:t>
      </w:r>
    </w:p>
    <w:p>
      <w:pPr>
        <w:pStyle w:val="Compact"/>
        <w:numPr>
          <w:ilvl w:val="0"/>
          <w:numId w:val="1041"/>
        </w:numPr>
      </w:pPr>
      <w:r>
        <w:rPr>
          <w:b/>
          <w:bCs/>
        </w:rPr>
        <w:t xml:space="preserve">Public information</w:t>
      </w:r>
      <w:r>
        <w:t xml:space="preserve">: comprehensible summary of complex votings</w:t>
      </w:r>
    </w:p>
    <w:p>
      <w:pPr>
        <w:pStyle w:val="Compact"/>
        <w:numPr>
          <w:ilvl w:val="0"/>
          <w:numId w:val="1041"/>
        </w:numPr>
      </w:pPr>
      <w:r>
        <w:rPr>
          <w:b/>
          <w:bCs/>
        </w:rPr>
        <w:t xml:space="preserve">Affairs management</w:t>
      </w:r>
      <w:r>
        <w:t xml:space="preserve">: tracking of decisions and their implementation</w:t>
      </w:r>
    </w:p>
    <w:p>
      <w:pPr>
        <w:pStyle w:val="Compact"/>
        <w:numPr>
          <w:ilvl w:val="0"/>
          <w:numId w:val="1041"/>
        </w:numPr>
      </w:pPr>
      <w:r>
        <w:rPr>
          <w:b/>
          <w:bCs/>
        </w:rPr>
        <w:t xml:space="preserve">Statistical evaluation</w:t>
      </w:r>
      <w:r>
        <w:t xml:space="preserve">: acceptance and rejection rates</w:t>
      </w:r>
    </w:p>
    <w:bookmarkEnd w:id="207"/>
    <w:bookmarkEnd w:id="208"/>
    <w:bookmarkStart w:id="211" w:name="class-resolution"/>
    <w:p>
      <w:pPr>
        <w:pStyle w:val="berschrift2"/>
      </w:pPr>
      <w:r>
        <w:t xml:space="preserve">Class: Resolution</w:t>
      </w:r>
    </w:p>
    <w:p>
      <w:pPr>
        <w:pStyle w:val="FirstParagraph"/>
      </w:pPr>
      <w:r>
        <w:rPr>
          <w:i/>
          <w:iCs/>
        </w:rPr>
        <w:t xml:space="preserve">A resolution or decision taken on an agenda item, including voting procedures.</w:t>
      </w:r>
    </w:p>
    <w:bookmarkStart w:id="209" w:name="attribute-9"/>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resolution_type</w:t>
            </w:r>
          </w:p>
        </w:tc>
        <w:tc>
          <w:tcPr>
            <w:shd w:val="clear" w:color="auto" w:fill="F2F2F2"/>
          </w:tcPr>
          <w:p>
            <w:pPr>
              <w:pStyle w:val="Compact"/>
            </w:pPr>
            <w:r>
              <w:t xml:space="preserve">0..1</w:t>
            </w:r>
            <w:r>
              <w:t xml:space="preserve"> </w:t>
            </w:r>
            <w:r>
              <w:t xml:space="preserve"> </w:t>
            </w:r>
            <w:hyperlink w:anchor="ResolutionTypeEnum">
              <w:r>
                <w:rPr>
                  <w:rStyle w:val="Hyperlink"/>
                </w:rPr>
                <w:t xml:space="preserve">ResolutionTypeEnum</w:t>
              </w:r>
            </w:hyperlink>
          </w:p>
        </w:tc>
        <w:tc>
          <w:tcPr>
            <w:shd w:val="clear" w:color="auto" w:fill="F2F2F2"/>
          </w:tcPr>
          <w:p>
            <w:pPr>
              <w:pStyle w:val="Compact"/>
            </w:pPr>
            <w:r>
              <w:t xml:space="preserve">Type of resolution taken on the agenda item.</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vote_procedures</w:t>
            </w:r>
          </w:p>
        </w:tc>
        <w:tc>
          <w:tcPr>
            <w:shd w:val="clear" w:color="auto" w:fill="F2F2F2"/>
          </w:tcPr>
          <w:p>
            <w:pPr>
              <w:pStyle w:val="Compact"/>
            </w:pPr>
            <w:r>
              <w:t xml:space="preserve">*</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Procedures for voting, such as secret ballot or open vote.</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bl>
    <w:bookmarkEnd w:id="209"/>
    <w:bookmarkStart w:id="210" w:name="usages-8"/>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resolutions">
              <w:r>
                <w:rPr>
                  <w:rStyle w:val="Hyperlink"/>
                </w:rPr>
                <w:t xml:space="preserve">resolutions</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r>
        <w:tc>
          <w:tcPr/>
          <w:p>
            <w:pPr>
              <w:pStyle w:val="Compact"/>
            </w:pPr>
            <w:hyperlink w:anchor="AgendaItem">
              <w:r>
                <w:rPr>
                  <w:rStyle w:val="Hyperlink"/>
                </w:rPr>
                <w:t xml:space="preserve">AgendaItem</w:t>
              </w:r>
            </w:hyperlink>
          </w:p>
        </w:tc>
        <w:tc>
          <w:tcPr/>
          <w:p>
            <w:pPr>
              <w:pStyle w:val="Compact"/>
            </w:pPr>
            <w:hyperlink w:anchor="has_resolution">
              <w:r>
                <w:rPr>
                  <w:rStyle w:val="Hyperlink"/>
                </w:rPr>
                <w:t xml:space="preserve">has_resolution</w:t>
              </w:r>
            </w:hyperlink>
          </w:p>
        </w:tc>
        <w:tc>
          <w:tcPr/>
          <w:p>
            <w:pPr>
              <w:pStyle w:val="Compact"/>
            </w:pPr>
            <w:r>
              <w:t xml:space="preserve">range</w:t>
            </w:r>
          </w:p>
        </w:tc>
        <w:tc>
          <w:tcPr/>
          <w:p>
            <w:pPr>
              <w:pStyle w:val="Compact"/>
            </w:pPr>
            <w:hyperlink w:anchor="Resolution">
              <w:r>
                <w:rPr>
                  <w:rStyle w:val="Hyperlink"/>
                </w:rPr>
                <w:t xml:space="preserve">Resolution</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has_resolution">
              <w:r>
                <w:rPr>
                  <w:rStyle w:val="Hyperlink"/>
                </w:rPr>
                <w:t xml:space="preserve">has_resolution</w:t>
              </w:r>
            </w:hyperlink>
          </w:p>
        </w:tc>
        <w:tc>
          <w:tcPr>
            <w:shd w:val="clear" w:color="auto" w:fill="F2F2F2"/>
          </w:tcPr>
          <w:p>
            <w:pPr>
              <w:pStyle w:val="Compact"/>
            </w:pPr>
            <w:r>
              <w:t xml:space="preserve">range</w:t>
            </w:r>
          </w:p>
        </w:tc>
        <w:tc>
          <w:tcPr>
            <w:shd w:val="clear" w:color="auto" w:fill="F2F2F2"/>
          </w:tcPr>
          <w:p>
            <w:pPr>
              <w:pStyle w:val="Compact"/>
            </w:pPr>
            <w:hyperlink w:anchor="Resolution">
              <w:r>
                <w:rPr>
                  <w:rStyle w:val="Hyperlink"/>
                </w:rPr>
                <w:t xml:space="preserve">Resolution</w:t>
              </w:r>
            </w:hyperlink>
          </w:p>
        </w:tc>
      </w:tr>
    </w:tbl>
    <w:bookmarkEnd w:id="210"/>
    <w:bookmarkEnd w:id="211"/>
    <w:bookmarkStart w:id="222" w:name="enum-resolutiontypeenum"/>
    <w:p>
      <w:pPr>
        <w:pStyle w:val="berschrift2"/>
      </w:pPr>
      <w:r>
        <w:t xml:space="preserve">Enum: ResolutionTypeEnum</w:t>
      </w:r>
    </w:p>
    <w:p>
      <w:pPr>
        <w:pStyle w:val="FirstParagraph"/>
      </w:pPr>
      <w:r>
        <w:rPr>
          <w:i/>
          <w:iCs/>
        </w:rPr>
        <w:t xml:space="preserve">Type of resolution taken on an agenda item.</w:t>
      </w:r>
    </w:p>
    <w:p>
      <w:pPr>
        <w:pStyle w:val="Textkrper"/>
      </w:pPr>
      <w:r>
        <w:t xml:space="preserve">URI:</w:t>
      </w:r>
      <w:r>
        <w:t xml:space="preserve"> </w:t>
      </w:r>
      <w:hyperlink ns1:id="rId212">
        <w:r>
          <w:rPr>
            <w:rStyle w:val="Hyperlink"/>
          </w:rPr>
          <w:t xml:space="preserve">ops:ResolutionTypeEnum</w:t>
        </w:r>
      </w:hyperlink>
    </w:p>
    <w:bookmarkStart w:id="221" w:name="permissible-values-4"/>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accepted</w:t>
            </w:r>
          </w:p>
        </w:tc>
        <w:tc>
          <w:tcPr>
            <w:shd w:val="clear" w:color="auto" w:fill="F2F2F2"/>
          </w:tcPr>
          <w:p>
            <w:pPr>
              <w:pStyle w:val="Compact"/>
            </w:pPr>
            <w:r>
              <w:t xml:space="preserve">Accepted (Annahme)</w:t>
            </w:r>
          </w:p>
        </w:tc>
      </w:tr>
      <w:tr>
        <w:tc>
          <w:tcPr/>
          <w:p>
            <w:pPr>
              <w:pStyle w:val="Compact"/>
            </w:pPr>
          </w:p>
        </w:tc>
        <w:tc>
          <w:tcPr/>
          <w:p>
            <w:pPr>
              <w:pStyle w:val="Compact"/>
            </w:pPr>
            <w:hyperlink ns1:id="rId213">
              <w:r>
                <w:rPr>
                  <w:rStyle w:val="Hyperlink"/>
                </w:rPr>
                <w:t xml:space="preserve">ops:enum/resolution_type/accepted</w:t>
              </w:r>
            </w:hyperlink>
          </w:p>
        </w:tc>
      </w:tr>
      <w:tr>
        <w:tc>
          <w:tcPr>
            <w:shd w:val="clear" w:color="auto" w:fill="F2F2F2"/>
          </w:tcPr>
          <w:p>
            <w:pPr>
              <w:pStyle w:val="Compact"/>
            </w:pPr>
            <w:r>
              <w:t xml:space="preserve">rejected</w:t>
            </w:r>
          </w:p>
        </w:tc>
        <w:tc>
          <w:tcPr>
            <w:shd w:val="clear" w:color="auto" w:fill="F2F2F2"/>
          </w:tcPr>
          <w:p>
            <w:pPr>
              <w:pStyle w:val="Compact"/>
            </w:pPr>
            <w:r>
              <w:t xml:space="preserve">Rejected (Ablehnung)</w:t>
            </w:r>
          </w:p>
        </w:tc>
      </w:tr>
      <w:tr>
        <w:tc>
          <w:tcPr/>
          <w:p>
            <w:pPr>
              <w:pStyle w:val="Compact"/>
            </w:pPr>
          </w:p>
        </w:tc>
        <w:tc>
          <w:tcPr/>
          <w:p>
            <w:pPr>
              <w:pStyle w:val="Compact"/>
            </w:pPr>
            <w:hyperlink ns1:id="rId214">
              <w:r>
                <w:rPr>
                  <w:rStyle w:val="Hyperlink"/>
                </w:rPr>
                <w:t xml:space="preserve">ops:enum/resolution_type/rejected</w:t>
              </w:r>
            </w:hyperlink>
          </w:p>
        </w:tc>
      </w:tr>
      <w:tr>
        <w:tc>
          <w:tcPr>
            <w:shd w:val="clear" w:color="auto" w:fill="F2F2F2"/>
          </w:tcPr>
          <w:p>
            <w:pPr>
              <w:pStyle w:val="Compact"/>
            </w:pPr>
            <w:r>
              <w:t xml:space="preserve">noted</w:t>
            </w:r>
          </w:p>
        </w:tc>
        <w:tc>
          <w:tcPr>
            <w:shd w:val="clear" w:color="auto" w:fill="F2F2F2"/>
          </w:tcPr>
          <w:p>
            <w:pPr>
              <w:pStyle w:val="Compact"/>
            </w:pPr>
            <w:r>
              <w:t xml:space="preserve">Noted (Kenntnisnahme)</w:t>
            </w:r>
          </w:p>
        </w:tc>
      </w:tr>
      <w:tr>
        <w:tc>
          <w:tcPr/>
          <w:p>
            <w:pPr>
              <w:pStyle w:val="Compact"/>
            </w:pPr>
          </w:p>
        </w:tc>
        <w:tc>
          <w:tcPr/>
          <w:p>
            <w:pPr>
              <w:pStyle w:val="Compact"/>
            </w:pPr>
            <w:hyperlink ns1:id="rId215">
              <w:r>
                <w:rPr>
                  <w:rStyle w:val="Hyperlink"/>
                </w:rPr>
                <w:t xml:space="preserve">ops:enum/resolution_type/noted</w:t>
              </w:r>
            </w:hyperlink>
          </w:p>
        </w:tc>
      </w:tr>
      <w:tr>
        <w:tc>
          <w:tcPr>
            <w:shd w:val="clear" w:color="auto" w:fill="F2F2F2"/>
          </w:tcPr>
          <w:p>
            <w:pPr>
              <w:pStyle w:val="Compact"/>
            </w:pPr>
            <w:r>
              <w:t xml:space="preserve">accepted_point_by_point</w:t>
            </w:r>
          </w:p>
        </w:tc>
        <w:tc>
          <w:tcPr>
            <w:shd w:val="clear" w:color="auto" w:fill="F2F2F2"/>
          </w:tcPr>
          <w:p>
            <w:pPr>
              <w:pStyle w:val="Compact"/>
            </w:pPr>
            <w:r>
              <w:t xml:space="preserve">Accepted point by point (Punktweise Annahme)</w:t>
            </w:r>
          </w:p>
        </w:tc>
      </w:tr>
      <w:tr>
        <w:tc>
          <w:tcPr/>
          <w:p>
            <w:pPr>
              <w:pStyle w:val="Compact"/>
            </w:pPr>
          </w:p>
        </w:tc>
        <w:tc>
          <w:tcPr/>
          <w:p>
            <w:pPr>
              <w:pStyle w:val="Compact"/>
            </w:pPr>
            <w:hyperlink ns1:id="rId216">
              <w:r>
                <w:rPr>
                  <w:rStyle w:val="Hyperlink"/>
                </w:rPr>
                <w:t xml:space="preserve">ops:enum/resolution_type/accepted_point_by_point</w:t>
              </w:r>
            </w:hyperlink>
          </w:p>
        </w:tc>
      </w:tr>
      <w:tr>
        <w:tc>
          <w:tcPr>
            <w:shd w:val="clear" w:color="auto" w:fill="F2F2F2"/>
          </w:tcPr>
          <w:p>
            <w:pPr>
              <w:pStyle w:val="Compact"/>
            </w:pPr>
            <w:r>
              <w:t xml:space="preserve">accepted_with_postulate</w:t>
            </w:r>
          </w:p>
        </w:tc>
        <w:tc>
          <w:tcPr>
            <w:shd w:val="clear" w:color="auto" w:fill="F2F2F2"/>
          </w:tcPr>
          <w:p>
            <w:pPr>
              <w:pStyle w:val="Compact"/>
            </w:pPr>
            <w:r>
              <w:t xml:space="preserve">Accepted with postulate (Annahme mit Postulat)</w:t>
            </w:r>
          </w:p>
        </w:tc>
      </w:tr>
      <w:tr>
        <w:tc>
          <w:tcPr/>
          <w:p>
            <w:pPr>
              <w:pStyle w:val="Compact"/>
            </w:pPr>
          </w:p>
        </w:tc>
        <w:tc>
          <w:tcPr/>
          <w:p>
            <w:pPr>
              <w:pStyle w:val="Compact"/>
            </w:pPr>
            <w:hyperlink ns1:id="rId217">
              <w:r>
                <w:rPr>
                  <w:rStyle w:val="Hyperlink"/>
                </w:rPr>
                <w:t xml:space="preserve">ops:enum/resolution_type/accepted_with_postulate</w:t>
              </w:r>
            </w:hyperlink>
          </w:p>
        </w:tc>
      </w:tr>
      <w:tr>
        <w:tc>
          <w:tcPr>
            <w:shd w:val="clear" w:color="auto" w:fill="F2F2F2"/>
          </w:tcPr>
          <w:p>
            <w:pPr>
              <w:pStyle w:val="Compact"/>
            </w:pPr>
            <w:r>
              <w:t xml:space="preserve">orally_settled</w:t>
            </w:r>
          </w:p>
        </w:tc>
        <w:tc>
          <w:tcPr>
            <w:shd w:val="clear" w:color="auto" w:fill="F2F2F2"/>
          </w:tcPr>
          <w:p>
            <w:pPr>
              <w:pStyle w:val="Compact"/>
            </w:pPr>
            <w:r>
              <w:t xml:space="preserve">Orally settled (Mündlich erledigt)</w:t>
            </w:r>
          </w:p>
        </w:tc>
      </w:tr>
      <w:tr>
        <w:tc>
          <w:tcPr/>
          <w:p>
            <w:pPr>
              <w:pStyle w:val="Compact"/>
            </w:pPr>
          </w:p>
        </w:tc>
        <w:tc>
          <w:tcPr/>
          <w:p>
            <w:pPr>
              <w:pStyle w:val="Compact"/>
            </w:pPr>
            <w:hyperlink ns1:id="rId218">
              <w:r>
                <w:rPr>
                  <w:rStyle w:val="Hyperlink"/>
                </w:rPr>
                <w:t xml:space="preserve">ops:enum/resolution_type/orally_settled</w:t>
              </w:r>
            </w:hyperlink>
          </w:p>
        </w:tc>
      </w:tr>
      <w:tr>
        <w:tc>
          <w:tcPr>
            <w:shd w:val="clear" w:color="auto" w:fill="F2F2F2"/>
          </w:tcPr>
          <w:p>
            <w:pPr>
              <w:pStyle w:val="Compact"/>
            </w:pPr>
            <w:r>
              <w:t xml:space="preserve">nearly_unanimous</w:t>
            </w:r>
          </w:p>
        </w:tc>
        <w:tc>
          <w:tcPr>
            <w:shd w:val="clear" w:color="auto" w:fill="F2F2F2"/>
          </w:tcPr>
          <w:p>
            <w:pPr>
              <w:pStyle w:val="Compact"/>
            </w:pPr>
            <w:r>
              <w:t xml:space="preserve">Nearly unanimous (Beinahe einstimmig)</w:t>
            </w:r>
          </w:p>
        </w:tc>
      </w:tr>
      <w:tr>
        <w:tc>
          <w:tcPr/>
          <w:p>
            <w:pPr>
              <w:pStyle w:val="Compact"/>
            </w:pPr>
          </w:p>
        </w:tc>
        <w:tc>
          <w:tcPr/>
          <w:p>
            <w:pPr>
              <w:pStyle w:val="Compact"/>
            </w:pPr>
            <w:hyperlink ns1:id="rId219">
              <w:r>
                <w:rPr>
                  <w:rStyle w:val="Hyperlink"/>
                </w:rPr>
                <w:t xml:space="preserve">ops:enum/resolution_type/nearly_unanimous</w:t>
              </w:r>
            </w:hyperlink>
          </w:p>
        </w:tc>
      </w:tr>
      <w:tr>
        <w:tc>
          <w:tcPr>
            <w:shd w:val="clear" w:color="auto" w:fill="F2F2F2"/>
          </w:tcPr>
          <w:p>
            <w:pPr>
              <w:pStyle w:val="Compact"/>
            </w:pPr>
            <w:r>
              <w:t xml:space="preserve">other</w:t>
            </w:r>
          </w:p>
        </w:tc>
        <w:tc>
          <w:tcPr>
            <w:shd w:val="clear" w:color="auto" w:fill="F2F2F2"/>
          </w:tcPr>
          <w:p>
            <w:pPr>
              <w:pStyle w:val="Compact"/>
            </w:pPr>
            <w:r>
              <w:t xml:space="preserve">Other resolution type not covered by standard categories</w:t>
            </w:r>
          </w:p>
        </w:tc>
      </w:tr>
      <w:tr>
        <w:tc>
          <w:tcPr/>
          <w:p>
            <w:pPr>
              <w:pStyle w:val="Compact"/>
            </w:pPr>
          </w:p>
        </w:tc>
        <w:tc>
          <w:tcPr/>
          <w:p>
            <w:pPr>
              <w:pStyle w:val="Compact"/>
            </w:pPr>
            <w:hyperlink ns1:id="rId220">
              <w:r>
                <w:rPr>
                  <w:rStyle w:val="Hyperlink"/>
                </w:rPr>
                <w:t xml:space="preserve">ops:enum/resolution_type/other</w:t>
              </w:r>
            </w:hyperlink>
          </w:p>
        </w:tc>
      </w:tr>
    </w:tbl>
    <w:bookmarkEnd w:id="221"/>
    <w:bookmarkEnd w:id="222"/>
    <w:bookmarkStart w:id="227" w:name="motion"/>
    <w:p>
      <w:pPr>
        <w:pStyle w:val="berschrift2"/>
      </w:pPr>
      <w:r>
        <w:t xml:space="preserve">Motion</w:t>
      </w:r>
    </w:p>
    <w:bookmarkStart w:id="223" w:name="purpose"/>
    <w:p>
      <w:pPr>
        <w:pStyle w:val="berschrift3"/>
      </w:pPr>
      <w:r>
        <w:t xml:space="preserve">Purpose</w:t>
      </w:r>
    </w:p>
    <w:p>
      <w:pPr>
        <w:pStyle w:val="FirstParagraph"/>
      </w:pPr>
      <w:r>
        <w:t xml:space="preserve">Records motions submitted during the sitting (amendments, procedural motions, etc.).</w:t>
      </w:r>
    </w:p>
    <w:bookmarkEnd w:id="223"/>
    <w:bookmarkStart w:id="224" w:name="structure"/>
    <w:p>
      <w:pPr>
        <w:pStyle w:val="berschrift3"/>
      </w:pPr>
      <w:r>
        <w:t xml:space="preserve">Structure</w:t>
      </w:r>
    </w:p>
    <w:p>
      <w:pPr>
        <w:pStyle w:val="Compact"/>
        <w:numPr>
          <w:ilvl w:val="0"/>
          <w:numId w:val="1042"/>
        </w:numPr>
      </w:pPr>
      <w:r>
        <w:rPr>
          <w:b/>
          <w:bCs/>
        </w:rPr>
        <w:t xml:space="preserve">motion_type</w:t>
      </w:r>
      <w:r>
        <w:t xml:space="preserve">: type of the motion</w:t>
      </w:r>
    </w:p>
    <w:p>
      <w:pPr>
        <w:pStyle w:val="Compact"/>
        <w:numPr>
          <w:ilvl w:val="1"/>
          <w:numId w:val="1043"/>
        </w:numPr>
      </w:pPr>
      <w:r>
        <w:rPr>
          <w:b/>
          <w:bCs/>
        </w:rPr>
        <w:t xml:space="preserve">amendment</w:t>
      </w:r>
      <w:r>
        <w:t xml:space="preserve">: amendment to a legal text</w:t>
      </w:r>
    </w:p>
    <w:p>
      <w:pPr>
        <w:pStyle w:val="Compact"/>
        <w:numPr>
          <w:ilvl w:val="1"/>
          <w:numId w:val="1043"/>
        </w:numPr>
      </w:pPr>
      <w:r>
        <w:rPr>
          <w:b/>
          <w:bCs/>
        </w:rPr>
        <w:t xml:space="preserve">procedural</w:t>
      </w:r>
      <w:r>
        <w:t xml:space="preserve">: procedural motion (e.g. closing the debate)</w:t>
      </w:r>
    </w:p>
    <w:p>
      <w:pPr>
        <w:pStyle w:val="Compact"/>
        <w:numPr>
          <w:ilvl w:val="1"/>
          <w:numId w:val="1043"/>
        </w:numPr>
      </w:pPr>
      <w:r>
        <w:rPr>
          <w:b/>
          <w:bCs/>
        </w:rPr>
        <w:t xml:space="preserve">referral</w:t>
      </w:r>
      <w:r>
        <w:t xml:space="preserve">: referral motion</w:t>
      </w:r>
    </w:p>
    <w:p>
      <w:pPr>
        <w:pStyle w:val="Compact"/>
        <w:numPr>
          <w:ilvl w:val="1"/>
          <w:numId w:val="1043"/>
        </w:numPr>
      </w:pPr>
      <w:r>
        <w:rPr>
          <w:b/>
          <w:bCs/>
        </w:rPr>
        <w:t xml:space="preserve">other</w:t>
      </w:r>
      <w:r>
        <w:t xml:space="preserve">: other motions</w:t>
      </w:r>
    </w:p>
    <w:p>
      <w:pPr>
        <w:pStyle w:val="Compact"/>
        <w:numPr>
          <w:ilvl w:val="0"/>
          <w:numId w:val="1042"/>
        </w:numPr>
      </w:pPr>
      <w:r>
        <w:rPr>
          <w:b/>
          <w:bCs/>
        </w:rPr>
        <w:t xml:space="preserve">title</w:t>
      </w:r>
      <w:r>
        <w:t xml:space="preserve">: short title of the motion</w:t>
      </w:r>
    </w:p>
    <w:p>
      <w:pPr>
        <w:pStyle w:val="Compact"/>
        <w:numPr>
          <w:ilvl w:val="0"/>
          <w:numId w:val="1042"/>
        </w:numPr>
      </w:pPr>
      <w:r>
        <w:rPr>
          <w:b/>
          <w:bCs/>
        </w:rPr>
        <w:t xml:space="preserve">description</w:t>
      </w:r>
      <w:r>
        <w:t xml:space="preserve">: full text of the motion</w:t>
      </w:r>
    </w:p>
    <w:p>
      <w:pPr>
        <w:pStyle w:val="Compact"/>
        <w:numPr>
          <w:ilvl w:val="0"/>
          <w:numId w:val="1042"/>
        </w:numPr>
      </w:pPr>
      <w:r>
        <w:rPr>
          <w:b/>
          <w:bCs/>
        </w:rPr>
        <w:t xml:space="preserve">proposer_person_id</w:t>
      </w:r>
      <w:r>
        <w:t xml:space="preserve">: the person submitting the motion</w:t>
      </w:r>
    </w:p>
    <w:p>
      <w:pPr>
        <w:pStyle w:val="Compact"/>
        <w:numPr>
          <w:ilvl w:val="0"/>
          <w:numId w:val="1042"/>
        </w:numPr>
      </w:pPr>
      <w:r>
        <w:rPr>
          <w:b/>
          <w:bCs/>
        </w:rPr>
        <w:t xml:space="preserve">seconder_person_id</w:t>
      </w:r>
      <w:r>
        <w:t xml:space="preserve">: seconders (where required)</w:t>
      </w:r>
    </w:p>
    <w:p>
      <w:pPr>
        <w:pStyle w:val="Compact"/>
        <w:numPr>
          <w:ilvl w:val="0"/>
          <w:numId w:val="1042"/>
        </w:numPr>
      </w:pPr>
      <w:r>
        <w:rPr>
          <w:b/>
          <w:bCs/>
        </w:rPr>
        <w:t xml:space="preserve">result</w:t>
      </w:r>
      <w:r>
        <w:t xml:space="preserve">: result (accepted, rejected, withdrawn)</w:t>
      </w:r>
    </w:p>
    <w:bookmarkEnd w:id="224"/>
    <w:bookmarkStart w:id="225" w:name="design-decision"/>
    <w:p>
      <w:pPr>
        <w:pStyle w:val="berschrift3"/>
      </w:pPr>
      <w:r>
        <w:t xml:space="preserve">Design decision</w:t>
      </w:r>
    </w:p>
    <w:p>
      <w:pPr>
        <w:pStyle w:val="FirstParagraph"/>
      </w:pPr>
      <w:r>
        <w:rPr>
          <w:b/>
          <w:bCs/>
        </w:rPr>
        <w:t xml:space="preserve">Why a separate entity instead of just in AgendaItem?</w:t>
      </w:r>
      <w:r>
        <w:t xml:space="preserve"> </w:t>
      </w:r>
      <w:r>
        <w:t xml:space="preserve">- An agenda item can contain several motions</w:t>
      </w:r>
      <w:r>
        <w:t xml:space="preserve"> </w:t>
      </w:r>
      <w:r>
        <w:t xml:space="preserve">- Motions have their own life cycle (submitted, seconded, voted on)</w:t>
      </w:r>
      <w:r>
        <w:t xml:space="preserve"> </w:t>
      </w:r>
      <w:r>
        <w:t xml:space="preserve">- Structured recording of proposer and supporters</w:t>
      </w:r>
      <w:r>
        <w:t xml:space="preserve"> </w:t>
      </w:r>
      <w:r>
        <w:t xml:space="preserve">- Separate votings per motion are possible</w:t>
      </w:r>
    </w:p>
    <w:bookmarkEnd w:id="225"/>
    <w:bookmarkStart w:id="226" w:name="application"/>
    <w:p>
      <w:pPr>
        <w:pStyle w:val="berschrift3"/>
      </w:pPr>
      <w:r>
        <w:t xml:space="preserve">Application</w:t>
      </w:r>
    </w:p>
    <w:p>
      <w:pPr>
        <w:pStyle w:val="FirstParagraph"/>
      </w:pPr>
      <w:r>
        <w:t xml:space="preserve">Linked with AgendaItem and optionally with Voting:</w:t>
      </w:r>
    </w:p>
    <w:p>
      <w:pPr>
        <w:pStyle w:val="SourceCode"/>
      </w:pPr>
      <w:r>
        <w:rPr>
          <w:rStyle w:val="VerbatimChar"/>
        </w:rPr>
        <w:t xml:space="preserve">AgendaItem (Energy act — art. 15)</w:t>
      </w:r>
      <w:r>
        <w:br/>
      </w:r>
      <w:r>
        <w:rPr>
          <w:rStyle w:val="VerbatimChar"/>
        </w:rPr>
        <w:t xml:space="preserve">  ├─ Motion (amendment person A)</w:t>
      </w:r>
      <w:r>
        <w:br/>
      </w:r>
      <w:r>
        <w:rPr>
          <w:rStyle w:val="VerbatimChar"/>
        </w:rPr>
        <w:t xml:space="preserve">  │   └─ Voting (voting on the amendment)</w:t>
      </w:r>
      <w:r>
        <w:br/>
      </w:r>
      <w:r>
        <w:rPr>
          <w:rStyle w:val="VerbatimChar"/>
        </w:rPr>
        <w:t xml:space="preserve">  ├─ Motion (amendment person B)</w:t>
      </w:r>
      <w:r>
        <w:br/>
      </w:r>
      <w:r>
        <w:rPr>
          <w:rStyle w:val="VerbatimChar"/>
        </w:rPr>
        <w:t xml:space="preserve">  │   └─ Voting (voting on the amendment)</w:t>
      </w:r>
      <w:r>
        <w:br/>
      </w:r>
      <w:r>
        <w:rPr>
          <w:rStyle w:val="VerbatimChar"/>
        </w:rPr>
        <w:t xml:space="preserve">  └─ Voting (voting on the article as a whole)</w:t>
      </w:r>
    </w:p>
    <w:bookmarkEnd w:id="226"/>
    <w:bookmarkEnd w:id="227"/>
    <w:bookmarkStart w:id="229" w:name="class-motion"/>
    <w:p>
      <w:pPr>
        <w:pStyle w:val="berschrift2"/>
      </w:pPr>
      <w:r>
        <w:t xml:space="preserve">Class: Motion</w:t>
      </w:r>
    </w:p>
    <w:p>
      <w:pPr>
        <w:pStyle w:val="FirstParagraph"/>
      </w:pPr>
      <w:r>
        <w:rPr>
          <w:i/>
          <w:iCs/>
        </w:rPr>
        <w:t xml:space="preserve">A formal proposal or motion submitted during proceedings.</w:t>
      </w:r>
    </w:p>
    <w:bookmarkStart w:id="228" w:name="attribute-10"/>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description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Descriptive text of the element.</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228"/>
    <w:p>
      <w:r>
        <w:br w:type="page"/>
      </w:r>
    </w:p>
    <w:bookmarkEnd w:id="229"/>
    <w:bookmarkEnd w:id="230"/>
    <w:bookmarkStart w:id="382" w:name="votings-and-elections"/>
    <w:p>
      <w:pPr>
        <w:pStyle w:val="berschrift1"/>
      </w:pPr>
      <w:r>
        <w:t xml:space="preserve">Votings and elections</w:t>
      </w:r>
    </w:p>
    <w:p>
      <w:pPr>
        <w:pStyle w:val="FirstParagraph"/>
      </w:pPr>
      <w:r>
        <w:t xml:space="preserve">Parliamentary decisions are taken either by votings on substantive questions or by elections of persons. The standard clearly distinguishes these two mechanisms and additionally records, in open procedures, the individual voting behaviour of every member of parliament. Presidents of parliament generally do not take part in votings; they only vote in elections. In votings with a tie they cast the deciding vote.</w:t>
      </w:r>
    </w:p>
    <w:bookmarkStart w:id="231" w:name="voting"/>
    <w:p>
      <w:pPr>
        <w:pStyle w:val="berschrift2"/>
      </w:pPr>
      <w:r>
        <w:t xml:space="preserve">Voting</w:t>
      </w:r>
    </w:p>
    <w:bookmarkEnd w:id="231"/>
    <w:bookmarkStart w:id="232" w:name="purpose-of-the-entity-4"/>
    <w:p>
      <w:pPr>
        <w:pStyle w:val="berschrift2"/>
      </w:pPr>
      <w:r>
        <w:t xml:space="preserve">Purpose of the entity</w:t>
      </w:r>
    </w:p>
    <w:p>
      <w:pPr>
        <w:pStyle w:val="FirstParagraph"/>
      </w:pPr>
      <w:r>
        <w:t xml:space="preserve">“Voting”</w:t>
      </w:r>
      <w:r>
        <w:t xml:space="preserve"> </w:t>
      </w:r>
      <w:r>
        <w:t xml:space="preserve">records the voting process and the result of a formal decision in parliament. The entity documents the subject of the voting (the question), the procedure (how the vote was taken) and the result (with which ratio of votes).</w:t>
      </w:r>
    </w:p>
    <w:bookmarkEnd w:id="232"/>
    <w:bookmarkStart w:id="237" w:name="types-of-votings"/>
    <w:p>
      <w:pPr>
        <w:pStyle w:val="berschrift2"/>
      </w:pPr>
      <w:r>
        <w:t xml:space="preserve">Types of votings</w:t>
      </w:r>
    </w:p>
    <w:p>
      <w:pPr>
        <w:pStyle w:val="FirstParagraph"/>
      </w:pPr>
      <w:r>
        <w:t xml:space="preserve">The standard distinguishes different voting types via the field</w:t>
      </w:r>
      <w:r>
        <w:t xml:space="preserve"> </w:t>
      </w:r>
      <w:r>
        <w:rPr>
          <w:b/>
          <w:bCs/>
        </w:rPr>
        <w:t xml:space="preserve">voting_type</w:t>
      </w:r>
      <w:r>
        <w:t xml:space="preserve">:</w:t>
      </w:r>
    </w:p>
    <w:bookmarkStart w:id="233" w:name="intermediate"/>
    <w:p>
      <w:pPr>
        <w:pStyle w:val="berschrift3"/>
      </w:pPr>
      <w:r>
        <w:t xml:space="preserve">intermediate</w:t>
      </w:r>
    </w:p>
    <w:p>
      <w:pPr>
        <w:pStyle w:val="FirstParagraph"/>
      </w:pPr>
      <w:r>
        <w:t xml:space="preserve">Intermediate votings during the deliberation.</w:t>
      </w:r>
    </w:p>
    <w:p>
      <w:pPr>
        <w:pStyle w:val="Textkrper"/>
      </w:pPr>
      <w:r>
        <w:rPr>
          <w:b/>
          <w:bCs/>
        </w:rPr>
        <w:t xml:space="preserve">Examples:</w:t>
      </w:r>
      <w:r>
        <w:t xml:space="preserve"> </w:t>
      </w:r>
      <w:r>
        <w:t xml:space="preserve">- Voting on entering into an affair</w:t>
      </w:r>
      <w:r>
        <w:t xml:space="preserve"> </w:t>
      </w:r>
      <w:r>
        <w:t xml:space="preserve">- Voting on a motion</w:t>
      </w:r>
      <w:r>
        <w:t xml:space="preserve"> </w:t>
      </w:r>
      <w:r>
        <w:t xml:space="preserve">- Opposing two motions that exclude each other or that refer to the same passage of text</w:t>
      </w:r>
      <w:r>
        <w:t xml:space="preserve"> </w:t>
      </w:r>
      <w:r>
        <w:t xml:space="preserve">- Contingent voting when more than two motions relate to the same subject</w:t>
      </w:r>
      <w:r>
        <w:t xml:space="preserve"> </w:t>
      </w:r>
      <w:r>
        <w:t xml:space="preserve">- Voting on a single article of an act</w:t>
      </w:r>
      <w:r>
        <w:t xml:space="preserve"> </w:t>
      </w:r>
      <w:r>
        <w:t xml:space="preserve">- Overall vote after the first reading of an enactment deliberated in two readings</w:t>
      </w:r>
    </w:p>
    <w:bookmarkEnd w:id="233"/>
    <w:bookmarkStart w:id="234" w:name="final"/>
    <w:p>
      <w:pPr>
        <w:pStyle w:val="berschrift3"/>
      </w:pPr>
      <w:r>
        <w:t xml:space="preserve">final</w:t>
      </w:r>
    </w:p>
    <w:p>
      <w:pPr>
        <w:pStyle w:val="FirstParagraph"/>
      </w:pPr>
      <w:r>
        <w:t xml:space="preserve">The concluding voting on the entire bill</w:t>
      </w:r>
    </w:p>
    <w:p>
      <w:pPr>
        <w:pStyle w:val="Textkrper"/>
      </w:pPr>
      <w:r>
        <w:rPr>
          <w:b/>
          <w:bCs/>
        </w:rPr>
        <w:t xml:space="preserve">Examples:</w:t>
      </w:r>
      <w:r>
        <w:t xml:space="preserve"> </w:t>
      </w:r>
      <w:r>
        <w:t xml:space="preserve">- Final vote after the last reading of an enactment</w:t>
      </w:r>
      <w:r>
        <w:t xml:space="preserve"> </w:t>
      </w:r>
      <w:r>
        <w:t xml:space="preserve">- Overall vote on a decree</w:t>
      </w:r>
      <w:r>
        <w:t xml:space="preserve"> </w:t>
      </w:r>
      <w:r>
        <w:t xml:space="preserve">- Acceptance or rejection of a bill as a whole</w:t>
      </w:r>
      <w:r>
        <w:t xml:space="preserve"> </w:t>
      </w:r>
      <w:r>
        <w:t xml:space="preserve">- Point-by-point voting on a parliamentary initiative</w:t>
      </w:r>
    </w:p>
    <w:bookmarkEnd w:id="234"/>
    <w:bookmarkStart w:id="235" w:name="casting"/>
    <w:p>
      <w:pPr>
        <w:pStyle w:val="berschrift3"/>
      </w:pPr>
      <w:r>
        <w:t xml:space="preserve">casting</w:t>
      </w:r>
    </w:p>
    <w:p>
      <w:pPr>
        <w:pStyle w:val="FirstParagraph"/>
      </w:pPr>
      <w:r>
        <w:t xml:space="preserve">Deciding vote of the chair in case of a tie. The chair does not take part in votings but has the deciding vote in case of a tie. In a secret voting, in case of a tie the motion of the preliminarily deliberating council body counts as accepted.</w:t>
      </w:r>
    </w:p>
    <w:bookmarkEnd w:id="235"/>
    <w:bookmarkStart w:id="236" w:name="secret"/>
    <w:p>
      <w:pPr>
        <w:pStyle w:val="berschrift3"/>
      </w:pPr>
      <w:r>
        <w:t xml:space="preserve">secret</w:t>
      </w:r>
    </w:p>
    <w:p>
      <w:pPr>
        <w:pStyle w:val="FirstParagraph"/>
      </w:pPr>
      <w:r>
        <w:t xml:space="preserve">Secret casting of votes in votings and elections</w:t>
      </w:r>
    </w:p>
    <w:p>
      <w:pPr>
        <w:pStyle w:val="Textkrper"/>
      </w:pPr>
      <w:r>
        <w:rPr>
          <w:b/>
          <w:bCs/>
        </w:rPr>
        <w:t xml:space="preserve">Application:</w:t>
      </w:r>
      <w:r>
        <w:t xml:space="preserve"> </w:t>
      </w:r>
      <w:r>
        <w:t xml:space="preserve">- Election of persons</w:t>
      </w:r>
      <w:r>
        <w:t xml:space="preserve"> </w:t>
      </w:r>
      <w:r>
        <w:t xml:space="preserve">- Voting on a particularly sensitive substantive affair such as a pardon request or the lifting of immunity</w:t>
      </w:r>
      <w:r>
        <w:t xml:space="preserve"> </w:t>
      </w:r>
      <w:r>
        <w:t xml:space="preserve">- Voting after a confidential deliberation</w:t>
      </w:r>
      <w:r>
        <w:t xml:space="preserve"> </w:t>
      </w:r>
      <w:r>
        <w:t xml:space="preserve">- Secret voting upon request</w:t>
      </w:r>
    </w:p>
    <w:bookmarkEnd w:id="236"/>
    <w:bookmarkEnd w:id="237"/>
    <w:bookmarkStart w:id="238" w:name="structure-of-a-voting"/>
    <w:p>
      <w:pPr>
        <w:pStyle w:val="berschrift2"/>
      </w:pPr>
      <w:r>
        <w:t xml:space="preserve">Structure of a voting</w:t>
      </w:r>
    </w:p>
    <w:p>
      <w:pPr>
        <w:pStyle w:val="FirstParagraph"/>
      </w:pPr>
      <w:r>
        <w:t xml:space="preserve">A voting is always assigned to a sitting phase and/or a sitting, an agenda item and an affair with an affair title and an affair number. It comprises the voting type, the subject of the voting (the question), the result and — in a non-secret voting — the individual votes of the members.</w:t>
      </w:r>
      <w:r>
        <w:t xml:space="preserve"> </w:t>
      </w:r>
      <w:r>
        <w:t xml:space="preserve">It can either:</w:t>
      </w:r>
    </w:p>
    <w:p>
      <w:pPr>
        <w:pStyle w:val="SourceCode"/>
      </w:pPr>
      <w:r>
        <w:rPr>
          <w:rStyle w:val="VerbatimChar"/>
        </w:rPr>
        <w:t xml:space="preserve">AgendaItem (15) affair (Energy act — art. 15)</w:t>
      </w:r>
      <w:r>
        <w:br/>
      </w:r>
      <w:r>
        <w:rPr>
          <w:rStyle w:val="VerbatimChar"/>
        </w:rPr>
        <w:t xml:space="preserve">  └─ Voting (intermediate voting on art. 15)</w:t>
      </w:r>
      <w:r>
        <w:br/>
      </w:r>
      <w:r>
        <w:rPr>
          <w:rStyle w:val="VerbatimChar"/>
        </w:rPr>
        <w:t xml:space="preserve">      ├─ IndividualVote (person A: yes)</w:t>
      </w:r>
      <w:r>
        <w:br/>
      </w:r>
      <w:r>
        <w:rPr>
          <w:rStyle w:val="VerbatimChar"/>
        </w:rPr>
        <w:t xml:space="preserve">      ├─ IndividualVote (person B: no)</w:t>
      </w:r>
      <w:r>
        <w:br/>
      </w:r>
      <w:r>
        <w:rPr>
          <w:rStyle w:val="VerbatimChar"/>
        </w:rPr>
        <w:t xml:space="preserve">      └─ IndividualVote (person C: yes)</w:t>
      </w:r>
    </w:p>
    <w:p>
      <w:pPr>
        <w:pStyle w:val="FirstParagraph"/>
      </w:pPr>
      <w:r>
        <w:t xml:space="preserve">Example selection:</w:t>
      </w:r>
      <w:r>
        <w:t xml:space="preserve"> </w:t>
      </w:r>
      <w:r>
        <w:t xml:space="preserve">3 options: https://www.gemeinderat-zuerich.ch/abstimmungen/detail.php?aid=aa10c137274f424fa4eda877e7644a89</w:t>
      </w:r>
      <w:r>
        <w:t xml:space="preserve"> </w:t>
      </w:r>
      <w:r>
        <w:t xml:space="preserve">5 options: https://www.gemeinderat-zuerich.ch/abstimmungen/detail.php?aid=23f01ba9b3f3410cb9cfb85f32f3dfe0</w:t>
      </w:r>
    </w:p>
    <w:bookmarkEnd w:id="238"/>
    <w:bookmarkStart w:id="241" w:name="voting-procedures"/>
    <w:p>
      <w:pPr>
        <w:pStyle w:val="berschrift2"/>
      </w:pPr>
      <w:r>
        <w:t xml:space="preserve">Voting procedures</w:t>
      </w:r>
    </w:p>
    <w:p>
      <w:pPr>
        <w:pStyle w:val="FirstParagraph"/>
      </w:pPr>
      <w:r>
        <w:t xml:space="preserve">The field</w:t>
      </w:r>
      <w:r>
        <w:t xml:space="preserve"> </w:t>
      </w:r>
      <w:r>
        <w:rPr>
          <w:b/>
          <w:bCs/>
        </w:rPr>
        <w:t xml:space="preserve">procedure</w:t>
      </w:r>
      <w:r>
        <w:t xml:space="preserve"> </w:t>
      </w:r>
      <w:r>
        <w:t xml:space="preserve">describes how the vote is conducted:</w:t>
      </w:r>
    </w:p>
    <w:bookmarkStart w:id="239" w:name="open-procedures"/>
    <w:p>
      <w:pPr>
        <w:pStyle w:val="berschrift3"/>
      </w:pPr>
      <w:r>
        <w:t xml:space="preserve">Open procedures</w:t>
      </w:r>
    </w:p>
    <w:p>
      <w:pPr>
        <w:pStyle w:val="Compact"/>
        <w:numPr>
          <w:ilvl w:val="0"/>
          <w:numId w:val="1044"/>
        </w:numPr>
      </w:pPr>
      <w:r>
        <w:rPr>
          <w:b/>
          <w:bCs/>
        </w:rPr>
        <w:t xml:space="preserve">show_of_hands</w:t>
      </w:r>
      <w:r>
        <w:t xml:space="preserve">: show of hands (traditional)</w:t>
      </w:r>
    </w:p>
    <w:p>
      <w:pPr>
        <w:pStyle w:val="Compact"/>
        <w:numPr>
          <w:ilvl w:val="0"/>
          <w:numId w:val="1044"/>
        </w:numPr>
      </w:pPr>
      <w:r>
        <w:rPr>
          <w:b/>
          <w:bCs/>
        </w:rPr>
        <w:t xml:space="preserve">standing</w:t>
      </w:r>
      <w:r>
        <w:t xml:space="preserve">: standing up (rarer)</w:t>
      </w:r>
    </w:p>
    <w:p>
      <w:pPr>
        <w:pStyle w:val="Compact"/>
        <w:numPr>
          <w:ilvl w:val="0"/>
          <w:numId w:val="1044"/>
        </w:numPr>
      </w:pPr>
      <w:r>
        <w:rPr>
          <w:b/>
          <w:bCs/>
        </w:rPr>
        <w:t xml:space="preserve">electronic</w:t>
      </w:r>
      <w:r>
        <w:t xml:space="preserve">: electronic voting (frequent at federal and cantonal level)</w:t>
      </w:r>
    </w:p>
    <w:p>
      <w:pPr>
        <w:pStyle w:val="Compact"/>
        <w:numPr>
          <w:ilvl w:val="0"/>
          <w:numId w:val="1044"/>
        </w:numPr>
      </w:pPr>
      <w:r>
        <w:rPr>
          <w:b/>
          <w:bCs/>
        </w:rPr>
        <w:t xml:space="preserve">roll_call</w:t>
      </w:r>
      <w:r>
        <w:t xml:space="preserve">: roll-call voting with calling of names</w:t>
      </w:r>
    </w:p>
    <w:p>
      <w:pPr>
        <w:pStyle w:val="Compact"/>
        <w:numPr>
          <w:ilvl w:val="0"/>
          <w:numId w:val="1044"/>
        </w:numPr>
      </w:pPr>
      <w:r>
        <w:rPr>
          <w:b/>
          <w:bCs/>
        </w:rPr>
        <w:t xml:space="preserve">remote_voting</w:t>
      </w:r>
      <w:r>
        <w:t xml:space="preserve">: external casting of votes during crises (individual council members communicate their vote to the parliamentary presidency ahead of the sitting day. The externally cast votes are recorded simultaneously with the voting running in the council.)</w:t>
      </w:r>
    </w:p>
    <w:p>
      <w:pPr>
        <w:pStyle w:val="Compact"/>
        <w:numPr>
          <w:ilvl w:val="0"/>
          <w:numId w:val="1044"/>
        </w:numPr>
      </w:pPr>
      <w:r>
        <w:rPr>
          <w:b/>
          <w:bCs/>
        </w:rPr>
        <w:t xml:space="preserve">circulation_voting</w:t>
      </w:r>
      <w:r>
        <w:t xml:space="preserve">: circulation procedure during crises (the parliamentary presidency conducts the voting by circulation and informs about the result)</w:t>
      </w:r>
    </w:p>
    <w:p>
      <w:pPr>
        <w:pStyle w:val="Compact"/>
        <w:numPr>
          <w:ilvl w:val="0"/>
          <w:numId w:val="1044"/>
        </w:numPr>
      </w:pPr>
      <w:r>
        <w:rPr>
          <w:b/>
          <w:bCs/>
        </w:rPr>
        <w:t xml:space="preserve">virtual_voting</w:t>
      </w:r>
      <w:r>
        <w:t xml:space="preserve">: casting of votes at virtual sittings during crises.</w:t>
      </w:r>
    </w:p>
    <w:bookmarkEnd w:id="239"/>
    <w:bookmarkStart w:id="240" w:name="secret-procedures"/>
    <w:p>
      <w:pPr>
        <w:pStyle w:val="berschrift3"/>
      </w:pPr>
      <w:r>
        <w:t xml:space="preserve">Secret procedures</w:t>
      </w:r>
    </w:p>
    <w:p>
      <w:pPr>
        <w:pStyle w:val="Compact"/>
        <w:numPr>
          <w:ilvl w:val="0"/>
          <w:numId w:val="1045"/>
        </w:numPr>
      </w:pPr>
      <w:r>
        <w:rPr>
          <w:b/>
          <w:bCs/>
        </w:rPr>
        <w:t xml:space="preserve">secret_ballot</w:t>
      </w:r>
      <w:r>
        <w:t xml:space="preserve">: secret ballot with voting slips</w:t>
      </w:r>
    </w:p>
    <w:p>
      <w:pPr>
        <w:pStyle w:val="Compact"/>
        <w:numPr>
          <w:ilvl w:val="0"/>
          <w:numId w:val="1045"/>
        </w:numPr>
      </w:pPr>
      <w:r>
        <w:rPr>
          <w:b/>
          <w:bCs/>
        </w:rPr>
        <w:t xml:space="preserve">electronic_secret</w:t>
      </w:r>
      <w:r>
        <w:t xml:space="preserve">: electronic secret voting</w:t>
      </w:r>
    </w:p>
    <w:p>
      <w:pPr>
        <w:pStyle w:val="FirstParagraph"/>
      </w:pPr>
      <w:r>
        <w:t xml:space="preserve">The choice of procedure determines whether individual votes can be recorded:</w:t>
      </w:r>
      <w:r>
        <w:t xml:space="preserve"> </w:t>
      </w:r>
      <w:r>
        <w:t xml:space="preserve">- Open procedures: individual votes can be documented</w:t>
      </w:r>
      <w:r>
        <w:t xml:space="preserve"> </w:t>
      </w:r>
      <w:r>
        <w:t xml:space="preserve">- Secret procedures: only the overall result is available</w:t>
      </w:r>
    </w:p>
    <w:bookmarkEnd w:id="240"/>
    <w:bookmarkEnd w:id="241"/>
    <w:bookmarkStart w:id="245" w:name="voting-result"/>
    <w:p>
      <w:pPr>
        <w:pStyle w:val="berschrift2"/>
      </w:pPr>
      <w:r>
        <w:t xml:space="preserve">Voting result</w:t>
      </w:r>
    </w:p>
    <w:p>
      <w:pPr>
        <w:pStyle w:val="FirstParagraph"/>
      </w:pPr>
      <w:r>
        <w:t xml:space="preserve">The result is recorded in two ways:</w:t>
      </w:r>
    </w:p>
    <w:bookmarkStart w:id="242" w:name="detailed-figures"/>
    <w:p>
      <w:pPr>
        <w:pStyle w:val="berschrift3"/>
      </w:pPr>
      <w:r>
        <w:t xml:space="preserve">Detailed figures</w:t>
      </w:r>
    </w:p>
    <w:p>
      <w:pPr>
        <w:pStyle w:val="Compact"/>
        <w:numPr>
          <w:ilvl w:val="0"/>
          <w:numId w:val="1046"/>
        </w:numPr>
      </w:pPr>
      <w:r>
        <w:rPr>
          <w:b/>
          <w:bCs/>
        </w:rPr>
        <w:t xml:space="preserve">total_count_yes</w:t>
      </w:r>
      <w:r>
        <w:t xml:space="preserve">: number of yes votes</w:t>
      </w:r>
    </w:p>
    <w:p>
      <w:pPr>
        <w:pStyle w:val="Compact"/>
        <w:numPr>
          <w:ilvl w:val="0"/>
          <w:numId w:val="1046"/>
        </w:numPr>
      </w:pPr>
      <w:r>
        <w:rPr>
          <w:b/>
          <w:bCs/>
        </w:rPr>
        <w:t xml:space="preserve">total_count_no</w:t>
      </w:r>
      <w:r>
        <w:t xml:space="preserve">: number of no votes</w:t>
      </w:r>
    </w:p>
    <w:p>
      <w:pPr>
        <w:pStyle w:val="Compact"/>
        <w:numPr>
          <w:ilvl w:val="0"/>
          <w:numId w:val="1046"/>
        </w:numPr>
      </w:pPr>
      <w:r>
        <w:rPr>
          <w:b/>
          <w:bCs/>
        </w:rPr>
        <w:t xml:space="preserve">total_count_abstention</w:t>
      </w:r>
      <w:r>
        <w:t xml:space="preserve">: number of abstentions</w:t>
      </w:r>
    </w:p>
    <w:p>
      <w:pPr>
        <w:pStyle w:val="Compact"/>
        <w:numPr>
          <w:ilvl w:val="0"/>
          <w:numId w:val="1046"/>
        </w:numPr>
      </w:pPr>
      <w:r>
        <w:rPr>
          <w:b/>
          <w:bCs/>
        </w:rPr>
        <w:t xml:space="preserve">total_other</w:t>
      </w:r>
      <w:r>
        <w:t xml:space="preserve">: numbers of votes for additional options where not only yes/no/abstention are available (see the section</w:t>
      </w:r>
      <w:r>
        <w:t xml:space="preserve"> </w:t>
      </w:r>
      <w:r>
        <w:t xml:space="preserve">“Multiple options”</w:t>
      </w:r>
      <w:r>
        <w:t xml:space="preserve">)</w:t>
      </w:r>
    </w:p>
    <w:p>
      <w:pPr>
        <w:pStyle w:val="Compact"/>
        <w:numPr>
          <w:ilvl w:val="0"/>
          <w:numId w:val="1046"/>
        </w:numPr>
      </w:pPr>
      <w:r>
        <w:rPr>
          <w:b/>
          <w:bCs/>
        </w:rPr>
        <w:t xml:space="preserve">total_absent</w:t>
      </w:r>
      <w:r>
        <w:t xml:space="preserve">: number of absent members (who could not vote)</w:t>
      </w:r>
    </w:p>
    <w:p>
      <w:pPr>
        <w:pStyle w:val="Compact"/>
        <w:numPr>
          <w:ilvl w:val="0"/>
          <w:numId w:val="1046"/>
        </w:numPr>
      </w:pPr>
      <w:r>
        <w:rPr>
          <w:b/>
          <w:bCs/>
        </w:rPr>
        <w:t xml:space="preserve">total</w:t>
      </w:r>
      <w:r>
        <w:t xml:space="preserve">: total number of voting members (without absentees and the presidency’s vote)</w:t>
      </w:r>
    </w:p>
    <w:p>
      <w:pPr>
        <w:pStyle w:val="Compact"/>
        <w:numPr>
          <w:ilvl w:val="0"/>
          <w:numId w:val="1046"/>
        </w:numPr>
      </w:pPr>
      <w:r>
        <w:rPr>
          <w:b/>
          <w:bCs/>
        </w:rPr>
        <w:t xml:space="preserve">majority_count</w:t>
      </w:r>
      <w:r>
        <w:t xml:space="preserve">: number of votes required for the necessary majority</w:t>
      </w:r>
    </w:p>
    <w:bookmarkEnd w:id="242"/>
    <w:bookmarkStart w:id="243" w:name="overall-result"/>
    <w:p>
      <w:pPr>
        <w:pStyle w:val="berschrift3"/>
      </w:pPr>
      <w:r>
        <w:t xml:space="preserve">Overall result</w:t>
      </w:r>
    </w:p>
    <w:p>
      <w:pPr>
        <w:pStyle w:val="FirstParagraph"/>
      </w:pPr>
      <w:r>
        <w:t xml:space="preserve">The result is described as free text in the field</w:t>
      </w:r>
      <w:r>
        <w:t xml:space="preserve"> </w:t>
      </w:r>
      <w:r>
        <w:rPr>
          <w:b/>
          <w:bCs/>
        </w:rPr>
        <w:t xml:space="preserve">result_text</w:t>
      </w:r>
      <w:r>
        <w:t xml:space="preserve"> </w:t>
      </w:r>
      <w:r>
        <w:t xml:space="preserve">(e.g. </w:t>
      </w:r>
      <w:r>
        <w:t xml:space="preserve">“Accepted with 120 to 75 votes and 5 abstentions”</w:t>
      </w:r>
      <w:r>
        <w:t xml:space="preserve">). The categorical decision (accepted / rejected / noted etc.) is not recorded on the voting itself but via the class</w:t>
      </w:r>
      <w:r>
        <w:t xml:space="preserve"> </w:t>
      </w:r>
      <w:r>
        <w:rPr>
          <w:b/>
          <w:bCs/>
        </w:rPr>
        <w:t xml:space="preserve">Resolution</w:t>
      </w:r>
      <w:r>
        <w:t xml:space="preserve"> </w:t>
      </w:r>
      <w:r>
        <w:t xml:space="preserve">(slot</w:t>
      </w:r>
      <w:r>
        <w:t xml:space="preserve"> </w:t>
      </w:r>
      <w:r>
        <w:rPr>
          <w:b/>
          <w:bCs/>
        </w:rPr>
        <w:t xml:space="preserve">resolution_type</w:t>
      </w:r>
      <w:r>
        <w:t xml:space="preserve">) on the agenda item. In case of a tie, a possible deciding vote of the presidency is modelled via a separate voting (</w:t>
      </w:r>
      <w:r>
        <w:rPr>
          <w:rStyle w:val="VerbatimChar"/>
        </w:rPr>
        <w:t xml:space="preserve">voting_type: tie_breaker_president</w:t>
      </w:r>
      <w:r>
        <w:t xml:space="preserve">) respectively a new voting.</w:t>
      </w:r>
    </w:p>
    <w:p>
      <w:pPr>
        <w:pStyle w:val="Textkrper"/>
      </w:pPr>
      <w:r>
        <w:rPr>
          <w:b/>
          <w:bCs/>
        </w:rPr>
        <w:t xml:space="preserve">Example</w:t>
      </w:r>
      <w:r>
        <w:t xml:space="preserve"> </w:t>
      </w:r>
      <w:r>
        <w:t xml:space="preserve">(final vote, simple yes/no voting):</w:t>
      </w:r>
      <w:r>
        <w:t xml:space="preserve"> </w:t>
      </w:r>
      <w:r>
        <w:t xml:space="preserve">- total_count_yes: 120</w:t>
      </w:r>
      <w:r>
        <w:t xml:space="preserve"> </w:t>
      </w:r>
      <w:r>
        <w:t xml:space="preserve">- total_count_no: 75</w:t>
      </w:r>
      <w:r>
        <w:t xml:space="preserve"> </w:t>
      </w:r>
      <w:r>
        <w:t xml:space="preserve">- total_count_abstention: 5</w:t>
      </w:r>
      <w:r>
        <w:t xml:space="preserve"> </w:t>
      </w:r>
      <w:r>
        <w:t xml:space="preserve">- total_absent: 0</w:t>
      </w:r>
      <w:r>
        <w:t xml:space="preserve"> </w:t>
      </w:r>
      <w:r>
        <w:t xml:space="preserve">- total: 200</w:t>
      </w:r>
      <w:r>
        <w:t xml:space="preserve"> </w:t>
      </w:r>
      <w:r>
        <w:t xml:space="preserve">- result_text:</w:t>
      </w:r>
      <w:r>
        <w:t xml:space="preserve"> </w:t>
      </w:r>
      <w:r>
        <w:t xml:space="preserve">“Accepted with 120 to 75 votes and 5 abstentions”</w:t>
      </w:r>
      <w:r>
        <w:t xml:space="preserve"> </w:t>
      </w:r>
      <w:r>
        <w:t xml:space="preserve">- Resolution.resolution_type: accepted</w:t>
      </w:r>
    </w:p>
    <w:bookmarkEnd w:id="243"/>
    <w:bookmarkStart w:id="244" w:name="X29fc566aa184d06db983ab0556d7e89df46c89a"/>
    <w:p>
      <w:pPr>
        <w:pStyle w:val="berschrift3"/>
      </w:pPr>
      <w:r>
        <w:t xml:space="preserve">Multiple options (selection votings /</w:t>
      </w:r>
      <w:r>
        <w:t xml:space="preserve"> </w:t>
      </w:r>
      <w:r>
        <w:t xml:space="preserve">“motions in the same direction”</w:t>
      </w:r>
      <w:r>
        <w:t xml:space="preserve">)</w:t>
      </w:r>
    </w:p>
    <w:p>
      <w:pPr>
        <w:pStyle w:val="FirstParagraph"/>
      </w:pPr>
      <w:r>
        <w:t xml:space="preserve">Not every voting knows only yes, no and abstention. If several motions in the same direction relate to the same substantive question, the members vote on more than two variants simultaneously (in Zurich colloquially</w:t>
      </w:r>
      <w:r>
        <w:t xml:space="preserve"> </w:t>
      </w:r>
      <w:r>
        <w:t xml:space="preserve">“cup voting”</w:t>
      </w:r>
      <w:r>
        <w:t xml:space="preserve">, technically via several voting buttons). The prevailing variant is the one with the most votes.</w:t>
      </w:r>
    </w:p>
    <w:p>
      <w:pPr>
        <w:pStyle w:val="Textkrper"/>
      </w:pPr>
      <w:r>
        <w:t xml:space="preserve">Such procedures are represented as follows:</w:t>
      </w:r>
    </w:p>
    <w:p>
      <w:pPr>
        <w:pStyle w:val="Compact"/>
        <w:numPr>
          <w:ilvl w:val="0"/>
          <w:numId w:val="1047"/>
        </w:numPr>
      </w:pPr>
      <w:r>
        <w:rPr>
          <w:b/>
          <w:bCs/>
        </w:rPr>
        <w:t xml:space="preserve">voting_type</w:t>
      </w:r>
      <w:r>
        <w:t xml:space="preserve"> </w:t>
      </w:r>
      <w:r>
        <w:t xml:space="preserve">=</w:t>
      </w:r>
      <w:r>
        <w:t xml:space="preserve"> </w:t>
      </w:r>
      <w:r>
        <w:rPr>
          <w:rStyle w:val="VerbatimChar"/>
        </w:rPr>
        <w:t xml:space="preserve">other</w:t>
      </w:r>
      <w:r>
        <w:t xml:space="preserve">, complemented by a meaningful</w:t>
      </w:r>
      <w:r>
        <w:t xml:space="preserve"> </w:t>
      </w:r>
      <w:r>
        <w:rPr>
          <w:b/>
          <w:bCs/>
        </w:rPr>
        <w:t xml:space="preserve">type_label</w:t>
      </w:r>
      <w:r>
        <w:t xml:space="preserve"> </w:t>
      </w:r>
      <w:r>
        <w:t xml:space="preserve">(e.g. </w:t>
      </w:r>
      <w:r>
        <w:t xml:space="preserve">“Motions in the same direction (multiple choice)”</w:t>
      </w:r>
      <w:r>
        <w:t xml:space="preserve">).</w:t>
      </w:r>
    </w:p>
    <w:p>
      <w:pPr>
        <w:pStyle w:val="Compact"/>
        <w:numPr>
          <w:ilvl w:val="0"/>
          <w:numId w:val="1047"/>
        </w:numPr>
      </w:pPr>
      <w:r>
        <w:t xml:space="preserve">The standard fields</w:t>
      </w:r>
      <w:r>
        <w:t xml:space="preserve"> </w:t>
      </w:r>
      <w:r>
        <w:rPr>
          <w:b/>
          <w:bCs/>
        </w:rPr>
        <w:t xml:space="preserve">total_count_yes / total_count_no / total_count_abstention</w:t>
      </w:r>
      <w:r>
        <w:t xml:space="preserve"> </w:t>
      </w:r>
      <w:r>
        <w:t xml:space="preserve">remain empty, because the options do not correspond to yes/no/abstention.</w:t>
      </w:r>
    </w:p>
    <w:p>
      <w:pPr>
        <w:pStyle w:val="Compact"/>
        <w:numPr>
          <w:ilvl w:val="0"/>
          <w:numId w:val="1047"/>
        </w:numPr>
      </w:pPr>
      <w:r>
        <w:t xml:space="preserve">Instead, every selection option gets an entry in</w:t>
      </w:r>
      <w:r>
        <w:t xml:space="preserve"> </w:t>
      </w:r>
      <w:r>
        <w:rPr>
          <w:b/>
          <w:bCs/>
        </w:rPr>
        <w:t xml:space="preserve">total_other</w:t>
      </w:r>
      <w:r>
        <w:t xml:space="preserve"> </w:t>
      </w:r>
      <w:r>
        <w:t xml:space="preserve">(list of</w:t>
      </w:r>
      <w:r>
        <w:t xml:space="preserve"> </w:t>
      </w:r>
      <w:r>
        <w:rPr>
          <w:rStyle w:val="VerbatimChar"/>
        </w:rPr>
        <w:t xml:space="preserve">TotalOther</w:t>
      </w:r>
      <w:r>
        <w:t xml:space="preserve"> </w:t>
      </w:r>
      <w:r>
        <w:t xml:space="preserve">with</w:t>
      </w:r>
      <w:r>
        <w:t xml:space="preserve"> </w:t>
      </w:r>
      <w:r>
        <w:rPr>
          <w:b/>
          <w:bCs/>
        </w:rPr>
        <w:t xml:space="preserve">count</w:t>
      </w:r>
      <w:r>
        <w:t xml:space="preserve"> </w:t>
      </w:r>
      <w:r>
        <w:t xml:space="preserve">and</w:t>
      </w:r>
      <w:r>
        <w:t xml:space="preserve"> </w:t>
      </w:r>
      <w:r>
        <w:rPr>
          <w:b/>
          <w:bCs/>
        </w:rPr>
        <w:t xml:space="preserve">label</w:t>
      </w:r>
      <w:r>
        <w:t xml:space="preserve">). This allows any number of options with their respective vote counts to be recorded.</w:t>
      </w:r>
    </w:p>
    <w:p>
      <w:pPr>
        <w:pStyle w:val="Compact"/>
        <w:numPr>
          <w:ilvl w:val="0"/>
          <w:numId w:val="1047"/>
        </w:numPr>
      </w:pPr>
      <w:r>
        <w:t xml:space="preserve">At the level of the individual vote,</w:t>
      </w:r>
      <w:r>
        <w:t xml:space="preserve"> </w:t>
      </w:r>
      <w:r>
        <w:rPr>
          <w:b/>
          <w:bCs/>
        </w:rPr>
        <w:t xml:space="preserve">individual_vote_type</w:t>
      </w:r>
      <w:r>
        <w:t xml:space="preserve"> </w:t>
      </w:r>
      <w:r>
        <w:t xml:space="preserve">is set to</w:t>
      </w:r>
      <w:r>
        <w:t xml:space="preserve"> </w:t>
      </w:r>
      <w:r>
        <w:rPr>
          <w:rStyle w:val="VerbatimChar"/>
        </w:rPr>
        <w:t xml:space="preserve">other</w:t>
      </w:r>
      <w:r>
        <w:t xml:space="preserve"> </w:t>
      </w:r>
      <w:r>
        <w:t xml:space="preserve">and the chosen option is recorded via</w:t>
      </w:r>
      <w:r>
        <w:t xml:space="preserve"> </w:t>
      </w:r>
      <w:r>
        <w:rPr>
          <w:b/>
          <w:bCs/>
        </w:rPr>
        <w:t xml:space="preserve">type_label</w:t>
      </w:r>
      <w:r>
        <w:t xml:space="preserve"> </w:t>
      </w:r>
      <w:r>
        <w:t xml:space="preserve">(e.g. </w:t>
      </w:r>
      <w:r>
        <w:t xml:space="preserve">“Selection A”</w:t>
      </w:r>
      <w:r>
        <w:t xml:space="preserve">); absent members get</w:t>
      </w:r>
      <w:r>
        <w:t xml:space="preserve"> </w:t>
      </w:r>
      <w:r>
        <w:rPr>
          <w:rStyle w:val="VerbatimChar"/>
        </w:rPr>
        <w:t xml:space="preserve">not_voted</w:t>
      </w:r>
      <w:r>
        <w:t xml:space="preserve">.</w:t>
      </w:r>
    </w:p>
    <w:p>
      <w:pPr>
        <w:pStyle w:val="Compact"/>
        <w:numPr>
          <w:ilvl w:val="0"/>
          <w:numId w:val="1047"/>
        </w:numPr>
      </w:pPr>
      <w:r>
        <w:t xml:space="preserve">As</w:t>
      </w:r>
      <w:r>
        <w:t xml:space="preserve"> </w:t>
      </w:r>
      <w:r>
        <w:rPr>
          <w:b/>
          <w:bCs/>
        </w:rPr>
        <w:t xml:space="preserve">majority_type</w:t>
      </w:r>
      <w:r>
        <w:t xml:space="preserve">,</w:t>
      </w:r>
      <w:r>
        <w:t xml:space="preserve"> </w:t>
      </w:r>
      <w:r>
        <w:rPr>
          <w:rStyle w:val="VerbatimChar"/>
        </w:rPr>
        <w:t xml:space="preserve">other</w:t>
      </w:r>
      <w:r>
        <w:t xml:space="preserve"> </w:t>
      </w:r>
      <w:r>
        <w:t xml:space="preserve">is used, because it is not a fixed threshold but the relative majority among the options that decides.</w:t>
      </w:r>
    </w:p>
    <w:p>
      <w:pPr>
        <w:pStyle w:val="FirstParagraph"/>
      </w:pPr>
      <w:r>
        <w:rPr>
          <w:b/>
          <w:bCs/>
        </w:rPr>
        <w:t xml:space="preserve">Example</w:t>
      </w:r>
      <w:r>
        <w:t xml:space="preserve"> </w:t>
      </w:r>
      <w:r>
        <w:t xml:space="preserve">(City of Zurich communal council, 86th sitting of 28.02.2024, affair 2023/361</w:t>
      </w:r>
      <w:r>
        <w:t xml:space="preserve"> </w:t>
      </w:r>
      <w:r>
        <w:t xml:space="preserve">“Residential building Magnusstrasse 27, net additional credit”</w:t>
      </w:r>
      <w:r>
        <w:t xml:space="preserve">) — motions in the same direction with four selection options: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Option</w:t>
            </w:r>
          </w:p>
        </w:tc>
        <w:tc>
          <w:tcPr/>
          <w:p>
            <w:pPr>
              <w:pStyle w:val="Compact"/>
            </w:pPr>
            <w:r>
              <w:t xml:space="preserve">Votes</w:t>
            </w:r>
          </w:p>
        </w:tc>
      </w:tr>
      <w:tr>
        <w:tc>
          <w:tcPr>
            <w:shd w:val="clear" w:color="auto" w:fill="F2F2F2"/>
          </w:tcPr>
          <w:p>
            <w:pPr>
              <w:pStyle w:val="Compact"/>
            </w:pPr>
            <w:r>
              <w:t xml:space="preserve">Selection A (prevailing)</w:t>
            </w:r>
          </w:p>
        </w:tc>
        <w:tc>
          <w:tcPr>
            <w:shd w:val="clear" w:color="auto" w:fill="F2F2F2"/>
          </w:tcPr>
          <w:p>
            <w:pPr>
              <w:pStyle w:val="Compact"/>
            </w:pPr>
            <w:r>
              <w:t xml:space="preserve">75</w:t>
            </w:r>
          </w:p>
        </w:tc>
      </w:tr>
      <w:tr>
        <w:tc>
          <w:tcPr/>
          <w:p>
            <w:pPr>
              <w:pStyle w:val="Compact"/>
            </w:pPr>
            <w:r>
              <w:t xml:space="preserve">Selection B</w:t>
            </w:r>
          </w:p>
        </w:tc>
        <w:tc>
          <w:tcPr/>
          <w:p>
            <w:pPr>
              <w:pStyle w:val="Compact"/>
            </w:pPr>
            <w:r>
              <w:t xml:space="preserve">25</w:t>
            </w:r>
          </w:p>
        </w:tc>
      </w:tr>
      <w:tr>
        <w:tc>
          <w:tcPr>
            <w:shd w:val="clear" w:color="auto" w:fill="F2F2F2"/>
          </w:tcPr>
          <w:p>
            <w:pPr>
              <w:pStyle w:val="Compact"/>
            </w:pPr>
            <w:r>
              <w:t xml:space="preserve">Selection C</w:t>
            </w:r>
          </w:p>
        </w:tc>
        <w:tc>
          <w:tcPr>
            <w:shd w:val="clear" w:color="auto" w:fill="F2F2F2"/>
          </w:tcPr>
          <w:p>
            <w:pPr>
              <w:pStyle w:val="Compact"/>
            </w:pPr>
            <w:r>
              <w:t xml:space="preserve">12</w:t>
            </w:r>
          </w:p>
        </w:tc>
      </w:tr>
      <w:tr>
        <w:tc>
          <w:tcPr/>
          <w:p>
            <w:pPr>
              <w:pStyle w:val="Compact"/>
            </w:pPr>
            <w:r>
              <w:t xml:space="preserve">Selection D</w:t>
            </w:r>
          </w:p>
        </w:tc>
        <w:tc>
          <w:tcPr/>
          <w:p>
            <w:pPr>
              <w:pStyle w:val="Compact"/>
            </w:pPr>
            <w:r>
              <w:t xml:space="preserve">0</w:t>
            </w:r>
          </w:p>
        </w:tc>
      </w:tr>
      <w:tr>
        <w:tc>
          <w:tcPr>
            <w:shd w:val="clear" w:color="auto" w:fill="F2F2F2"/>
          </w:tcPr>
          <w:p>
            <w:pPr>
              <w:pStyle w:val="Compact"/>
            </w:pPr>
            <w:r>
              <w:t xml:space="preserve">Absent</w:t>
            </w:r>
          </w:p>
        </w:tc>
        <w:tc>
          <w:tcPr>
            <w:shd w:val="clear" w:color="auto" w:fill="F2F2F2"/>
          </w:tcPr>
          <w:p>
            <w:pPr>
              <w:pStyle w:val="Compact"/>
            </w:pPr>
            <w:r>
              <w:t xml:space="preserve">13</w:t>
            </w:r>
          </w:p>
        </w:tc>
      </w:tr>
    </w:tbl>
    <w:p>
      <w:pPr>
        <w:pStyle w:val="Compact"/>
        <w:numPr>
          <w:ilvl w:val="0"/>
          <w:numId w:val="1048"/>
        </w:numPr>
      </w:pPr>
      <w:r>
        <w:t xml:space="preserve">Total cast: 112 (of 125 members)</w:t>
      </w:r>
    </w:p>
    <w:p>
      <w:pPr>
        <w:pStyle w:val="Compact"/>
        <w:numPr>
          <w:ilvl w:val="0"/>
          <w:numId w:val="1048"/>
        </w:numPr>
      </w:pPr>
      <w:r>
        <w:t xml:space="preserve">Result: selection A accepted (relative majority)</w:t>
      </w:r>
    </w:p>
    <w:p>
      <w:pPr>
        <w:pStyle w:val="FirstParagraph"/>
      </w:pPr>
      <w:r>
        <w:t xml:space="preserve">The complete modelling of this case can be found in</w:t>
      </w:r>
      <w:r>
        <w:t xml:space="preserve"> </w:t>
      </w:r>
      <w:r>
        <w:rPr>
          <w:rStyle w:val="VerbatimChar"/>
        </w:rPr>
        <w:t xml:space="preserve">data_voting.yaml</w:t>
      </w:r>
      <w:r>
        <w:t xml:space="preserve"> </w:t>
      </w:r>
      <w:r>
        <w:t xml:space="preserve">(</w:t>
      </w:r>
      <w:r>
        <w:rPr>
          <w:rStyle w:val="VerbatimChar"/>
        </w:rPr>
        <w:t xml:space="preserve">ops:voting_zh_gr_2024_2023_361</w:t>
      </w:r>
      <w:r>
        <w:t xml:space="preserve">).</w:t>
      </w:r>
    </w:p>
    <w:bookmarkEnd w:id="244"/>
    <w:bookmarkEnd w:id="245"/>
    <w:bookmarkStart w:id="250" w:name="majority-types"/>
    <w:p>
      <w:pPr>
        <w:pStyle w:val="berschrift2"/>
      </w:pPr>
      <w:r>
        <w:t xml:space="preserve">Majority types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246" w:name="simple"/>
    <w:p>
      <w:pPr>
        <w:pStyle w:val="berschrift3"/>
      </w:pPr>
      <w:r>
        <w:t xml:space="preserve">simple</w:t>
      </w:r>
    </w:p>
    <w:p>
      <w:pPr>
        <w:pStyle w:val="FirstParagraph"/>
      </w:pPr>
      <w:r>
        <w:t xml:space="preserve">Simple majority (more yes than no)</w:t>
      </w:r>
    </w:p>
    <w:p>
      <w:pPr>
        <w:pStyle w:val="Textkrper"/>
      </w:pPr>
      <w:r>
        <w:rPr>
          <w:b/>
          <w:bCs/>
        </w:rPr>
        <w:t xml:space="preserve">Application:</w:t>
      </w:r>
      <w:r>
        <w:t xml:space="preserve"> </w:t>
      </w:r>
      <w:r>
        <w:t xml:space="preserve">- Standard case for most decisions</w:t>
      </w:r>
      <w:r>
        <w:t xml:space="preserve"> </w:t>
      </w:r>
      <w:r>
        <w:t xml:space="preserve">- Abstentions do not count</w:t>
      </w:r>
    </w:p>
    <w:p>
      <w:pPr>
        <w:pStyle w:val="Textkrper"/>
      </w:pPr>
      <w:r>
        <w:rPr>
          <w:b/>
          <w:bCs/>
        </w:rPr>
        <w:t xml:space="preserve">Example:</w:t>
      </w:r>
      <w:r>
        <w:t xml:space="preserve"> </w:t>
      </w:r>
      <w:r>
        <w:t xml:space="preserve">100 yes, 80 no, 20 abstentions → accepted</w:t>
      </w:r>
    </w:p>
    <w:bookmarkEnd w:id="246"/>
    <w:bookmarkStart w:id="247" w:name="absolute"/>
    <w:p>
      <w:pPr>
        <w:pStyle w:val="berschrift3"/>
      </w:pPr>
      <w:r>
        <w:t xml:space="preserve">absolute</w:t>
      </w:r>
    </w:p>
    <w:p>
      <w:pPr>
        <w:pStyle w:val="FirstParagraph"/>
      </w:pPr>
      <w:r>
        <w:t xml:space="preserve">Absolute majority (more than half of all members)</w:t>
      </w:r>
    </w:p>
    <w:p>
      <w:pPr>
        <w:pStyle w:val="Textkrper"/>
      </w:pPr>
      <w:r>
        <w:rPr>
          <w:b/>
          <w:bCs/>
        </w:rPr>
        <w:t xml:space="preserve">Application:</w:t>
      </w:r>
      <w:r>
        <w:t xml:space="preserve"> </w:t>
      </w:r>
      <w:r>
        <w:t xml:space="preserve">- Elections</w:t>
      </w:r>
      <w:r>
        <w:t xml:space="preserve"> </w:t>
      </w:r>
      <w:r>
        <w:t xml:space="preserve">- Constitutional amendments in some cantons</w:t>
      </w:r>
      <w:r>
        <w:t xml:space="preserve"> </w:t>
      </w:r>
      <w:r>
        <w:t xml:space="preserve">- Particularly important decisions</w:t>
      </w:r>
    </w:p>
    <w:p>
      <w:pPr>
        <w:pStyle w:val="Textkrper"/>
      </w:pPr>
      <w:r>
        <w:rPr>
          <w:b/>
          <w:bCs/>
        </w:rPr>
        <w:t xml:space="preserve">Example:</w:t>
      </w:r>
      <w:r>
        <w:t xml:space="preserve"> </w:t>
      </w:r>
      <w:r>
        <w:t xml:space="preserve">with 200 members at least 101 yes votes are required</w:t>
      </w:r>
    </w:p>
    <w:bookmarkEnd w:id="247"/>
    <w:bookmarkStart w:id="248" w:name="two_thirds"/>
    <w:p>
      <w:pPr>
        <w:pStyle w:val="berschrift3"/>
      </w:pPr>
      <w:r>
        <w:t xml:space="preserve">two_thirds</w:t>
      </w:r>
    </w:p>
    <w:p>
      <w:pPr>
        <w:pStyle w:val="FirstParagraph"/>
      </w:pPr>
      <w:r>
        <w:t xml:space="preserve">Two-thirds majority</w:t>
      </w:r>
    </w:p>
    <w:p>
      <w:pPr>
        <w:pStyle w:val="Textkrper"/>
      </w:pPr>
      <w:r>
        <w:rPr>
          <w:b/>
          <w:bCs/>
        </w:rPr>
        <w:t xml:space="preserve">Application:</w:t>
      </w:r>
      <w:r>
        <w:t xml:space="preserve"> </w:t>
      </w:r>
      <w:r>
        <w:t xml:space="preserve">- Urgency clauses at federal level</w:t>
      </w:r>
      <w:r>
        <w:t xml:space="preserve"> </w:t>
      </w:r>
      <w:r>
        <w:t xml:space="preserve">- Constitutional amendments in some cantons</w:t>
      </w:r>
      <w:r>
        <w:t xml:space="preserve"> </w:t>
      </w:r>
      <w:r>
        <w:t xml:space="preserve">- Lifting of immunity</w:t>
      </w:r>
    </w:p>
    <w:p>
      <w:pPr>
        <w:pStyle w:val="Textkrper"/>
      </w:pPr>
      <w:r>
        <w:rPr>
          <w:b/>
          <w:bCs/>
        </w:rPr>
        <w:t xml:space="preserve">Example:</w:t>
      </w:r>
      <w:r>
        <w:t xml:space="preserve"> </w:t>
      </w:r>
      <w:r>
        <w:t xml:space="preserve">with 200 members at least 134 yes votes are required</w:t>
      </w:r>
    </w:p>
    <w:bookmarkEnd w:id="248"/>
    <w:bookmarkStart w:id="249" w:name="qualified"/>
    <w:p>
      <w:pPr>
        <w:pStyle w:val="berschrift3"/>
      </w:pPr>
      <w:r>
        <w:t xml:space="preserve">qualified</w:t>
      </w:r>
    </w:p>
    <w:p>
      <w:pPr>
        <w:pStyle w:val="FirstParagraph"/>
      </w:pPr>
      <w:r>
        <w:t xml:space="preserve">Qualified majority (other thresholds)</w:t>
      </w:r>
    </w:p>
    <w:p>
      <w:pPr>
        <w:pStyle w:val="Textkrper"/>
      </w:pPr>
      <w:r>
        <w:rPr>
          <w:b/>
          <w:bCs/>
        </w:rPr>
        <w:t xml:space="preserve">Application:</w:t>
      </w:r>
      <w:r>
        <w:t xml:space="preserve"> </w:t>
      </w:r>
      <w:r>
        <w:t xml:space="preserve">- Special requirements in individual cantons or communes</w:t>
      </w:r>
      <w:r>
        <w:t xml:space="preserve"> </w:t>
      </w:r>
      <w:r>
        <w:t xml:space="preserve">- The concrete quorum is indicated in</w:t>
      </w:r>
      <w:r>
        <w:t xml:space="preserve"> </w:t>
      </w:r>
      <w:r>
        <w:rPr>
          <w:b/>
          <w:bCs/>
        </w:rPr>
        <w:t xml:space="preserve">majority_threshold</w:t>
      </w:r>
    </w:p>
    <w:bookmarkEnd w:id="249"/>
    <w:bookmarkEnd w:id="250"/>
    <w:bookmarkStart w:id="251" w:name="threshold"/>
    <w:p>
      <w:pPr>
        <w:pStyle w:val="berschrift2"/>
      </w:pPr>
      <w:r>
        <w:t xml:space="preserve">Threshold</w:t>
      </w:r>
    </w:p>
    <w:p>
      <w:pPr>
        <w:pStyle w:val="FirstParagraph"/>
      </w:pPr>
      <w:r>
        <w:t xml:space="preserve">For qualified majorities, the field</w:t>
      </w:r>
      <w:r>
        <w:t xml:space="preserve"> </w:t>
      </w:r>
      <w:r>
        <w:rPr>
          <w:b/>
          <w:bCs/>
        </w:rPr>
        <w:t xml:space="preserve">majority_threshold</w:t>
      </w:r>
      <w:r>
        <w:t xml:space="preserve"> </w:t>
      </w:r>
      <w:r>
        <w:t xml:space="preserve">indicates the exact threshold (e.g. 0.6 for 60%).</w:t>
      </w:r>
    </w:p>
    <w:bookmarkEnd w:id="251"/>
    <w:bookmarkStart w:id="252" w:name="quorum-1"/>
    <w:p>
      <w:pPr>
        <w:pStyle w:val="berschrift2"/>
      </w:pPr>
      <w:r>
        <w:t xml:space="preserve">Quorum</w:t>
      </w:r>
    </w:p>
    <w:p>
      <w:pPr>
        <w:pStyle w:val="FirstParagraph"/>
      </w:pPr>
      <w:r>
        <w:t xml:space="preserve">The field</w:t>
      </w:r>
      <w:r>
        <w:t xml:space="preserve"> </w:t>
      </w:r>
      <w:r>
        <w:rPr>
          <w:b/>
          <w:bCs/>
        </w:rPr>
        <w:t xml:space="preserve">quorum</w:t>
      </w:r>
      <w:r>
        <w:t xml:space="preserve"> </w:t>
      </w:r>
      <w:r>
        <w:t xml:space="preserve">defines the minimum number of members present for the capacity to take decisions:</w:t>
      </w:r>
    </w:p>
    <w:p>
      <w:pPr>
        <w:pStyle w:val="Textkrper"/>
      </w:pPr>
      <w:r>
        <w:rPr>
          <w:b/>
          <w:bCs/>
        </w:rPr>
        <w:t xml:space="preserve">Example:</w:t>
      </w:r>
      <w:r>
        <w:t xml:space="preserve"> </w:t>
      </w:r>
      <w:r>
        <w:t xml:space="preserve">a parliament with 200 members can take decisions if at least 100 members are present (quorum: 100).</w:t>
      </w:r>
    </w:p>
    <w:bookmarkEnd w:id="252"/>
    <w:bookmarkStart w:id="253" w:name="roll-call-votings"/>
    <w:p>
      <w:pPr>
        <w:pStyle w:val="berschrift2"/>
      </w:pPr>
      <w:r>
        <w:t xml:space="preserve">Roll-call votings</w:t>
      </w:r>
    </w:p>
    <w:p>
      <w:pPr>
        <w:pStyle w:val="FirstParagraph"/>
      </w:pPr>
      <w:r>
        <w:t xml:space="preserve">The field</w:t>
      </w:r>
      <w:r>
        <w:t xml:space="preserve"> </w:t>
      </w:r>
      <w:r>
        <w:rPr>
          <w:b/>
          <w:bCs/>
        </w:rPr>
        <w:t xml:space="preserve">named_vote</w:t>
      </w:r>
      <w:r>
        <w:t xml:space="preserve"> </w:t>
      </w:r>
      <w:r>
        <w:t xml:space="preserve">indicates whether the voting is a roll-call voting:</w:t>
      </w:r>
    </w:p>
    <w:p>
      <w:pPr>
        <w:pStyle w:val="Compact"/>
        <w:numPr>
          <w:ilvl w:val="0"/>
          <w:numId w:val="1049"/>
        </w:numPr>
      </w:pPr>
      <w:r>
        <w:rPr>
          <w:b/>
          <w:bCs/>
        </w:rPr>
        <w:t xml:space="preserve">true</w:t>
      </w:r>
      <w:r>
        <w:t xml:space="preserve">: the individual votes are recorded and published</w:t>
      </w:r>
    </w:p>
    <w:p>
      <w:pPr>
        <w:pStyle w:val="Compact"/>
        <w:numPr>
          <w:ilvl w:val="0"/>
          <w:numId w:val="1049"/>
        </w:numPr>
      </w:pPr>
      <w:r>
        <w:rPr>
          <w:b/>
          <w:bCs/>
        </w:rPr>
        <w:t xml:space="preserve">false</w:t>
      </w:r>
      <w:r>
        <w:t xml:space="preserve">: only the overall result is recorded</w:t>
      </w:r>
    </w:p>
    <w:p>
      <w:pPr>
        <w:pStyle w:val="FirstParagraph"/>
      </w:pPr>
      <w:r>
        <w:t xml:space="preserve">Roll-call votings are important for:</w:t>
      </w:r>
      <w:r>
        <w:t xml:space="preserve"> </w:t>
      </w:r>
      <w:r>
        <w:t xml:space="preserve">- transparency of voting behaviour</w:t>
      </w:r>
      <w:r>
        <w:t xml:space="preserve"> </w:t>
      </w:r>
      <w:r>
        <w:t xml:space="preserve">- analysis of voting patterns</w:t>
      </w:r>
      <w:r>
        <w:t xml:space="preserve"> </w:t>
      </w:r>
      <w:r>
        <w:t xml:space="preserve">- accountability towards the electorate</w:t>
      </w:r>
    </w:p>
    <w:bookmarkEnd w:id="253"/>
    <w:bookmarkStart w:id="254" w:name="relation-to-individual-votes"/>
    <w:p>
      <w:pPr>
        <w:pStyle w:val="berschrift2"/>
      </w:pPr>
      <w:r>
        <w:t xml:space="preserve">Relation to individual votes</w:t>
      </w:r>
    </w:p>
    <w:p>
      <w:pPr>
        <w:pStyle w:val="FirstParagraph"/>
      </w:pPr>
      <w:r>
        <w:t xml:space="preserve">In roll-call votings the Voting entity references the individual IndividualVote entities:</w:t>
      </w:r>
    </w:p>
    <w:p>
      <w:pPr>
        <w:pStyle w:val="SourceCode"/>
      </w:pPr>
      <w:r>
        <w:rPr>
          <w:rStyle w:val="VerbatimChar"/>
        </w:rPr>
        <w:t xml:space="preserve">Voting</w:t>
      </w:r>
      <w:r>
        <w:br/>
      </w:r>
      <w:r>
        <w:rPr>
          <w:rStyle w:val="VerbatimChar"/>
        </w:rPr>
        <w:t xml:space="preserve">  ├─ IndividualVote (person A)</w:t>
      </w:r>
      <w:r>
        <w:br/>
      </w:r>
      <w:r>
        <w:rPr>
          <w:rStyle w:val="VerbatimChar"/>
        </w:rPr>
        <w:t xml:space="preserve">  ├─ IndividualVote (person B)</w:t>
      </w:r>
      <w:r>
        <w:br/>
      </w:r>
      <w:r>
        <w:rPr>
          <w:rStyle w:val="VerbatimChar"/>
        </w:rPr>
        <w:t xml:space="preserve">  └─ ...</w:t>
      </w:r>
    </w:p>
    <w:p>
      <w:pPr>
        <w:pStyle w:val="FirstParagraph"/>
      </w:pPr>
      <w:r>
        <w:rPr>
          <w:b/>
          <w:bCs/>
        </w:rPr>
        <w:t xml:space="preserve">Example:</w:t>
      </w:r>
      <w:r>
        <w:t xml:space="preserve"> </w:t>
      </w:r>
      <w:r>
        <w:t xml:space="preserve">name list in an accordion https://www.tagblatt.gr.be.ch/shareparl?agendaItemUid=e65d81c90d1d43deb19ef078f7e363f3&amp;segmentType=vote&amp;unitName=default&amp;scroll=true&amp;autoplay=false</w:t>
      </w:r>
    </w:p>
    <w:bookmarkEnd w:id="254"/>
    <w:bookmarkStart w:id="255" w:name="description-and-documentation"/>
    <w:p>
      <w:pPr>
        <w:pStyle w:val="berschrift2"/>
      </w:pPr>
      <w:r>
        <w:t xml:space="preserve">Description and documentation</w:t>
      </w:r>
    </w:p>
    <w:p>
      <w:pPr>
        <w:pStyle w:val="Compact"/>
        <w:numPr>
          <w:ilvl w:val="0"/>
          <w:numId w:val="1050"/>
        </w:numPr>
      </w:pPr>
      <w:r>
        <w:rPr>
          <w:b/>
          <w:bCs/>
        </w:rPr>
        <w:t xml:space="preserve">description</w:t>
      </w:r>
      <w:r>
        <w:t xml:space="preserve">: description of what was voted on (subject of the voting, voting question)</w:t>
      </w:r>
    </w:p>
    <w:p>
      <w:pPr>
        <w:pStyle w:val="Compact"/>
        <w:numPr>
          <w:ilvl w:val="0"/>
          <w:numId w:val="1050"/>
        </w:numPr>
      </w:pPr>
      <w:r>
        <w:rPr>
          <w:b/>
          <w:bCs/>
        </w:rPr>
        <w:t xml:space="preserve">url</w:t>
      </w:r>
      <w:r>
        <w:t xml:space="preserve">: multilingual URLs to voting details</w:t>
      </w:r>
    </w:p>
    <w:bookmarkEnd w:id="255"/>
    <w:bookmarkStart w:id="256" w:name="timestamps-1"/>
    <w:p>
      <w:pPr>
        <w:pStyle w:val="berschrift2"/>
      </w:pPr>
      <w:r>
        <w:t xml:space="preserve">Timestamps</w:t>
      </w:r>
    </w:p>
    <w:p>
      <w:pPr>
        <w:pStyle w:val="Compact"/>
        <w:numPr>
          <w:ilvl w:val="0"/>
          <w:numId w:val="1051"/>
        </w:numPr>
      </w:pPr>
      <w:r>
        <w:rPr>
          <w:b/>
          <w:bCs/>
        </w:rPr>
        <w:t xml:space="preserve">datetime_created</w:t>
      </w:r>
      <w:r>
        <w:t xml:space="preserve">: point in time of conducting the voting</w:t>
      </w:r>
    </w:p>
    <w:p>
      <w:pPr>
        <w:pStyle w:val="Compact"/>
        <w:numPr>
          <w:ilvl w:val="0"/>
          <w:numId w:val="1051"/>
        </w:numPr>
      </w:pPr>
      <w:r>
        <w:rPr>
          <w:b/>
          <w:bCs/>
        </w:rPr>
        <w:t xml:space="preserve">datetime_modified</w:t>
      </w:r>
      <w:r>
        <w:t xml:space="preserve">: last update (e.g. in case of corrections to the voting protocol)</w:t>
      </w:r>
    </w:p>
    <w:bookmarkEnd w:id="256"/>
    <w:bookmarkStart w:id="264" w:name="class-voting"/>
    <w:p>
      <w:pPr>
        <w:pStyle w:val="berschrift2"/>
      </w:pPr>
      <w:r>
        <w:t xml:space="preserve">Class: Voting</w:t>
      </w:r>
    </w:p>
    <w:p>
      <w:pPr>
        <w:pStyle w:val="FirstParagraph"/>
      </w:pPr>
      <w:r>
        <w:rPr>
          <w:i/>
          <w:iCs/>
        </w:rPr>
        <w:t xml:space="preserve">A voting procedure with individual votes and results.</w:t>
      </w:r>
    </w:p>
    <w:bookmarkStart w:id="257" w:name="attribute-11"/>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voting_type</w:t>
            </w:r>
          </w:p>
        </w:tc>
        <w:tc>
          <w:tcPr>
            <w:shd w:val="clear" w:color="auto" w:fill="F2F2F2"/>
          </w:tcPr>
          <w:p>
            <w:pPr>
              <w:pStyle w:val="Compact"/>
            </w:pPr>
            <w:r>
              <w:t xml:space="preserve">0..1</w:t>
            </w:r>
            <w:r>
              <w:t xml:space="preserve"> </w:t>
            </w:r>
            <w:r>
              <w:t xml:space="preserve"> </w:t>
            </w:r>
            <w:hyperlink w:anchor="VotingTypeEnum">
              <w:r>
                <w:rPr>
                  <w:rStyle w:val="Hyperlink"/>
                </w:rPr>
                <w:t xml:space="preserve">VotingTypeEnum</w:t>
              </w:r>
            </w:hyperlink>
          </w:p>
        </w:tc>
        <w:tc>
          <w:tcPr>
            <w:shd w:val="clear" w:color="auto" w:fill="F2F2F2"/>
          </w:tcPr>
          <w:p>
            <w:pPr>
              <w:pStyle w:val="Compact"/>
            </w:pPr>
            <w:r>
              <w:t xml:space="preserve">Type of voting procedure (preliminary, final, secret,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voting_title</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Title or question being voted on. If no specific subject exists, do not use the business item title.</w:t>
            </w:r>
          </w:p>
        </w:tc>
      </w:tr>
      <w:tr>
        <w:tc>
          <w:tcPr/>
          <w:p>
            <w:pPr>
              <w:pStyle w:val="Compact"/>
            </w:pPr>
            <w:r>
              <w:t xml:space="preserve">optional</w:t>
            </w:r>
          </w:p>
        </w:tc>
        <w:tc>
          <w:tcPr/>
          <w:p>
            <w:pPr>
              <w:pStyle w:val="Compact"/>
            </w:pPr>
            <w:r>
              <w:t xml:space="preserve">0..1</w:t>
            </w:r>
            <w:r>
              <w:t xml:space="preserve"> </w:t>
            </w:r>
            <w:r>
              <w:t xml:space="preserve"> </w:t>
            </w:r>
            <w:hyperlink w:anchor="Boolean">
              <w:r>
                <w:rPr>
                  <w:rStyle w:val="Hyperlink"/>
                </w:rPr>
                <w:t xml:space="preserve">Boolean</w:t>
              </w:r>
            </w:hyperlink>
          </w:p>
        </w:tc>
        <w:tc>
          <w:tcPr/>
          <w:p>
            <w:pPr>
              <w:pStyle w:val="Compact"/>
            </w:pPr>
            <w:r>
              <w:t xml:space="preserve">Indicates if the meeting or voting is optional.</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label_yes</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w:t>
            </w:r>
            <w:r>
              <w:t xml:space="preserve"> </w:t>
            </w:r>
            <w:r>
              <w:t xml:space="preserve">‘yes’</w:t>
            </w:r>
            <w:r>
              <w:t xml:space="preserve"> </w:t>
            </w:r>
            <w:r>
              <w:t xml:space="preserve">vote.</w:t>
            </w:r>
          </w:p>
        </w:tc>
      </w:tr>
      <w:tr>
        <w:tc>
          <w:tcPr>
            <w:shd w:val="clear" w:color="auto" w:fill="F2F2F2"/>
          </w:tcPr>
          <w:p>
            <w:pPr>
              <w:pStyle w:val="Compact"/>
            </w:pPr>
            <w:r>
              <w:t xml:space="preserve">label_no</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Meaning of a</w:t>
            </w:r>
            <w:r>
              <w:t xml:space="preserve"> </w:t>
            </w:r>
            <w:r>
              <w:t xml:space="preserve">‘no’</w:t>
            </w:r>
            <w:r>
              <w:t xml:space="preserve"> </w:t>
            </w:r>
            <w:r>
              <w:t xml:space="preserve">vote.</w:t>
            </w:r>
          </w:p>
        </w:tc>
      </w:tr>
      <w:tr>
        <w:tc>
          <w:tcPr/>
          <w:p>
            <w:pPr>
              <w:pStyle w:val="Compact"/>
            </w:pPr>
            <w:r>
              <w:t xml:space="preserve">label_abstention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Meaning of an</w:t>
            </w:r>
            <w:r>
              <w:t xml:space="preserve"> </w:t>
            </w:r>
            <w:r>
              <w:t xml:space="preserve">‘abstention’</w:t>
            </w:r>
            <w:r>
              <w:t xml:space="preserve"> </w:t>
            </w:r>
            <w:r>
              <w:t xml:space="preserve">vote.</w:t>
            </w:r>
          </w:p>
        </w:tc>
      </w:tr>
      <w:tr>
        <w:tc>
          <w:tcPr>
            <w:shd w:val="clear" w:color="auto" w:fill="F2F2F2"/>
          </w:tcPr>
          <w:p>
            <w:pPr>
              <w:pStyle w:val="Compact"/>
            </w:pPr>
            <w:r>
              <w:t xml:space="preserve">tie_breaker</w:t>
            </w:r>
          </w:p>
        </w:tc>
        <w:tc>
          <w:tcPr>
            <w:shd w:val="clear" w:color="auto" w:fill="F2F2F2"/>
          </w:tcPr>
          <w:p>
            <w:pPr>
              <w:pStyle w:val="Compact"/>
            </w:pPr>
            <w:r>
              <w:t xml:space="preserve">0..1</w:t>
            </w:r>
            <w:r>
              <w:t xml:space="preserve"> </w:t>
            </w:r>
            <w:r>
              <w:t xml:space="preserve"> </w:t>
            </w:r>
            <w:hyperlink w:anchor="Boolean">
              <w:r>
                <w:rPr>
                  <w:rStyle w:val="Hyperlink"/>
                </w:rPr>
                <w:t xml:space="preserve">Boolean</w:t>
              </w:r>
            </w:hyperlink>
          </w:p>
        </w:tc>
        <w:tc>
          <w:tcPr>
            <w:shd w:val="clear" w:color="auto" w:fill="F2F2F2"/>
          </w:tcPr>
          <w:p>
            <w:pPr>
              <w:pStyle w:val="Compact"/>
            </w:pPr>
            <w:r>
              <w:t xml:space="preserve">Indicates if a tie-breaker was used in the voting.</w:t>
            </w:r>
          </w:p>
        </w:tc>
      </w:tr>
      <w:tr>
        <w:tc>
          <w:tcPr/>
          <w:p>
            <w:pPr>
              <w:pStyle w:val="Compact"/>
            </w:pPr>
            <w:r>
              <w:t xml:space="preserve">total_count_yes</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w:t>
            </w:r>
            <w:r>
              <w:t xml:space="preserve"> </w:t>
            </w:r>
            <w:r>
              <w:t xml:space="preserve">‘yes’</w:t>
            </w:r>
            <w:r>
              <w:t xml:space="preserve"> </w:t>
            </w:r>
            <w:r>
              <w:t xml:space="preserve">votes.</w:t>
            </w:r>
          </w:p>
        </w:tc>
      </w:tr>
      <w:tr>
        <w:tc>
          <w:tcPr>
            <w:shd w:val="clear" w:color="auto" w:fill="F2F2F2"/>
          </w:tcPr>
          <w:p>
            <w:pPr>
              <w:pStyle w:val="Compact"/>
            </w:pPr>
            <w:r>
              <w:t xml:space="preserve">total_count_no</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w:t>
            </w:r>
            <w:r>
              <w:t xml:space="preserve"> </w:t>
            </w:r>
            <w:r>
              <w:t xml:space="preserve">‘no’</w:t>
            </w:r>
            <w:r>
              <w:t xml:space="preserve"> </w:t>
            </w:r>
            <w:r>
              <w:t xml:space="preserve">votes.</w:t>
            </w:r>
          </w:p>
        </w:tc>
      </w:tr>
      <w:tr>
        <w:tc>
          <w:tcPr/>
          <w:p>
            <w:pPr>
              <w:pStyle w:val="Compact"/>
            </w:pPr>
            <w:r>
              <w:t xml:space="preserve">total_count_abstention</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abstentions.</w:t>
            </w:r>
          </w:p>
        </w:tc>
      </w:tr>
      <w:tr>
        <w:tc>
          <w:tcPr>
            <w:shd w:val="clear" w:color="auto" w:fill="F2F2F2"/>
          </w:tcPr>
          <w:p>
            <w:pPr>
              <w:pStyle w:val="Compact"/>
            </w:pPr>
            <w:r>
              <w:t xml:space="preserve">total_other</w:t>
            </w:r>
          </w:p>
        </w:tc>
        <w:tc>
          <w:tcPr>
            <w:shd w:val="clear" w:color="auto" w:fill="F2F2F2"/>
          </w:tcPr>
          <w:p>
            <w:pPr>
              <w:pStyle w:val="Compact"/>
            </w:pPr>
            <w:r>
              <w:t xml:space="preserve">*</w:t>
            </w:r>
            <w:r>
              <w:t xml:space="preserve"> </w:t>
            </w:r>
            <w:r>
              <w:t xml:space="preserve"> </w:t>
            </w:r>
            <w:hyperlink w:anchor="TotalOther">
              <w:r>
                <w:rPr>
                  <w:rStyle w:val="Hyperlink"/>
                </w:rPr>
                <w:t xml:space="preserve">TotalOther</w:t>
              </w:r>
            </w:hyperlink>
          </w:p>
        </w:tc>
        <w:tc>
          <w:tcPr>
            <w:shd w:val="clear" w:color="auto" w:fill="F2F2F2"/>
          </w:tcPr>
          <w:p>
            <w:pPr>
              <w:pStyle w:val="Compact"/>
            </w:pPr>
            <w:r>
              <w:t xml:space="preserve">Used when multiple options are presented for voting (e.g., 5 buttons in Zurich).</w:t>
            </w:r>
          </w:p>
        </w:tc>
      </w:tr>
      <w:tr>
        <w:tc>
          <w:tcPr/>
          <w:p>
            <w:pPr>
              <w:pStyle w:val="Compact"/>
            </w:pPr>
            <w:r>
              <w:t xml:space="preserve">total_absent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absent members. Distinction between absent/excused absent - presence is tracked on attendance list.</w:t>
            </w:r>
          </w:p>
        </w:tc>
      </w:tr>
      <w:tr>
        <w:tc>
          <w:tcPr>
            <w:shd w:val="clear" w:color="auto" w:fill="F2F2F2"/>
          </w:tcPr>
          <w:p>
            <w:pPr>
              <w:pStyle w:val="Compact"/>
            </w:pPr>
            <w:r>
              <w:t xml:space="preserve">total</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votes, excluding absent and president’s vote.</w:t>
            </w:r>
          </w:p>
        </w:tc>
      </w:tr>
      <w:tr>
        <w:tc>
          <w:tcPr/>
          <w:p>
            <w:pPr>
              <w:pStyle w:val="Compact"/>
            </w:pPr>
            <w:r>
              <w:t xml:space="preserve">majority_type</w:t>
            </w:r>
          </w:p>
        </w:tc>
        <w:tc>
          <w:tcPr/>
          <w:p>
            <w:pPr>
              <w:pStyle w:val="Compact"/>
            </w:pPr>
            <w:r>
              <w:t xml:space="preserve">0..1</w:t>
            </w:r>
            <w:r>
              <w:t xml:space="preserve"> </w:t>
            </w:r>
            <w:r>
              <w:t xml:space="preserve"> </w:t>
            </w:r>
            <w:hyperlink w:anchor="MajorityTypeEnum">
              <w:r>
                <w:rPr>
                  <w:rStyle w:val="Hyperlink"/>
                </w:rPr>
                <w:t xml:space="preserve">MajorityTypeEnum</w:t>
              </w:r>
            </w:hyperlink>
          </w:p>
        </w:tc>
        <w:tc>
          <w:tcPr/>
          <w:p>
            <w:pPr>
              <w:pStyle w:val="Compact"/>
            </w:pPr>
            <w:r>
              <w:t xml:space="preserve">Type of majority required for the vote (absolute, two-thirds, etc.).</w:t>
            </w:r>
          </w:p>
        </w:tc>
      </w:tr>
      <w:tr>
        <w:tc>
          <w:tcPr>
            <w:shd w:val="clear" w:color="auto" w:fill="F2F2F2"/>
          </w:tcPr>
          <w:p>
            <w:pPr>
              <w:pStyle w:val="Compact"/>
            </w:pPr>
            <w:r>
              <w:t xml:space="preserve">majority_count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Number of votes required for the relevant majority threshold.</w:t>
            </w:r>
          </w:p>
        </w:tc>
      </w:tr>
      <w:tr>
        <w:tc>
          <w:tcPr/>
          <w:p>
            <w:pPr>
              <w:pStyle w:val="Compact"/>
            </w:pPr>
            <w:r>
              <w:t xml:space="preserve">result_text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Free text describing the outcome of the vote, e.g.,</w:t>
            </w:r>
            <w:r>
              <w:t xml:space="preserve"> </w:t>
            </w:r>
            <w:r>
              <w:t xml:space="preserve">“Accepted with 78 votes”</w:t>
            </w:r>
            <w:r>
              <w:t xml:space="preserve">.</w:t>
            </w:r>
          </w:p>
        </w:tc>
      </w:tr>
      <w:tr>
        <w:tc>
          <w:tcPr>
            <w:shd w:val="clear" w:color="auto" w:fill="F2F2F2"/>
          </w:tcPr>
          <w:p>
            <w:pPr>
              <w:pStyle w:val="Compact"/>
            </w:pPr>
            <w:r>
              <w:t xml:space="preserve">parent_meeting</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linked meeting ID that groups the current meeting.</w:t>
            </w:r>
          </w:p>
        </w:tc>
      </w:tr>
      <w:tr>
        <w:tc>
          <w:tcPr/>
          <w:p>
            <w:pPr>
              <w:pStyle w:val="Compact"/>
            </w:pPr>
            <w:r>
              <w:t xml:space="preserve">parent_agenda_item</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If needed, this slot builds a hierarchy of agenda items.</w:t>
            </w:r>
          </w:p>
        </w:tc>
      </w:tr>
      <w:tr>
        <w:tc>
          <w:tcPr>
            <w:shd w:val="clear" w:color="auto" w:fill="F2F2F2"/>
          </w:tcPr>
          <w:p>
            <w:pPr>
              <w:pStyle w:val="Compact"/>
            </w:pPr>
            <w:r>
              <w:t xml:space="preserve">affair_id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connection to the affairs (business items) of the agenda item.</w:t>
            </w:r>
          </w:p>
        </w:tc>
      </w:tr>
      <w:tr>
        <w:tc>
          <w:tcPr/>
          <w:p>
            <w:pPr>
              <w:pStyle w:val="Compact"/>
            </w:pPr>
            <w:r>
              <w:t xml:space="preserve">actor_id</w:t>
            </w:r>
          </w:p>
        </w:tc>
        <w:tc>
          <w:tcPr/>
          <w:p>
            <w:pPr>
              <w:pStyle w:val="Compact"/>
            </w:pPr>
            <w:r>
              <w:t xml:space="preserve">0..1</w:t>
            </w:r>
            <w:r>
              <w:t xml:space="preserve"> </w:t>
            </w:r>
            <w:r>
              <w:t xml:space="preserve"> </w:t>
            </w:r>
            <w:hyperlink w:anchor="GroupReference">
              <w:r>
                <w:rPr>
                  <w:rStyle w:val="Hyperlink"/>
                </w:rPr>
                <w:t xml:space="preserve">GroupReference</w:t>
              </w:r>
            </w:hyperlink>
          </w:p>
        </w:tc>
        <w:tc>
          <w:tcPr/>
          <w:p>
            <w:pPr>
              <w:pStyle w:val="Compact"/>
            </w:pPr>
            <w:r>
              <w:t xml:space="preserve">Reference to the acting body/organ (lightweight snapshot at time of linking).</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57"/>
    <w:bookmarkStart w:id="258" w:name="usages-9"/>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votings">
              <w:r>
                <w:rPr>
                  <w:rStyle w:val="Hyperlink"/>
                </w:rPr>
                <w:t xml:space="preserve">votings</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r>
        <w:tc>
          <w:tcPr/>
          <w:p>
            <w:pPr>
              <w:pStyle w:val="Compact"/>
            </w:pPr>
            <w:hyperlink w:anchor="Protocol">
              <w:r>
                <w:rPr>
                  <w:rStyle w:val="Hyperlink"/>
                </w:rPr>
                <w:t xml:space="preserve">Protocol</w:t>
              </w:r>
            </w:hyperlink>
          </w:p>
        </w:tc>
        <w:tc>
          <w:tcPr/>
          <w:p>
            <w:pPr>
              <w:pStyle w:val="Compact"/>
            </w:pPr>
            <w:hyperlink w:anchor="votings">
              <w:r>
                <w:rPr>
                  <w:rStyle w:val="Hyperlink"/>
                </w:rPr>
                <w:t xml:space="preserve">votings</w:t>
              </w:r>
            </w:hyperlink>
          </w:p>
        </w:tc>
        <w:tc>
          <w:tcPr/>
          <w:p>
            <w:pPr>
              <w:pStyle w:val="Compact"/>
            </w:pPr>
            <w:r>
              <w:t xml:space="preserve">range</w:t>
            </w:r>
          </w:p>
        </w:tc>
        <w:tc>
          <w:tcPr/>
          <w:p>
            <w:pPr>
              <w:pStyle w:val="Compact"/>
            </w:pPr>
            <w:hyperlink w:anchor="Voting">
              <w:r>
                <w:rPr>
                  <w:rStyle w:val="Hyperlink"/>
                </w:rPr>
                <w:t xml:space="preserve">Voting</w:t>
              </w:r>
            </w:hyperlink>
          </w:p>
        </w:tc>
      </w:tr>
      <w:tr>
        <w:tc>
          <w:tcPr>
            <w:shd w:val="clear" w:color="auto" w:fill="F2F2F2"/>
          </w:tcPr>
          <w:p>
            <w:pPr>
              <w:pStyle w:val="Compact"/>
            </w:pPr>
            <w:hyperlink w:anchor="IndividualVote">
              <w:r>
                <w:rPr>
                  <w:rStyle w:val="Hyperlink"/>
                </w:rPr>
                <w:t xml:space="preserve">IndividualVote</w:t>
              </w:r>
            </w:hyperlink>
          </w:p>
        </w:tc>
        <w:tc>
          <w:tcPr>
            <w:shd w:val="clear" w:color="auto" w:fill="F2F2F2"/>
          </w:tcPr>
          <w:p>
            <w:pPr>
              <w:pStyle w:val="Compact"/>
            </w:pPr>
            <w:hyperlink w:anchor="parent_voting">
              <w:r>
                <w:rPr>
                  <w:rStyle w:val="Hyperlink"/>
                </w:rPr>
                <w:t xml:space="preserve">parent_voting</w:t>
              </w:r>
            </w:hyperlink>
          </w:p>
        </w:tc>
        <w:tc>
          <w:tcPr>
            <w:shd w:val="clear" w:color="auto" w:fill="F2F2F2"/>
          </w:tcPr>
          <w:p>
            <w:pPr>
              <w:pStyle w:val="Compact"/>
            </w:pPr>
            <w:r>
              <w:t xml:space="preserve">range</w:t>
            </w:r>
          </w:p>
        </w:tc>
        <w:tc>
          <w:tcPr>
            <w:shd w:val="clear" w:color="auto" w:fill="F2F2F2"/>
          </w:tcPr>
          <w:p>
            <w:pPr>
              <w:pStyle w:val="Compact"/>
            </w:pPr>
            <w:hyperlink w:anchor="Voting">
              <w:r>
                <w:rPr>
                  <w:rStyle w:val="Hyperlink"/>
                </w:rPr>
                <w:t xml:space="preserve">Voting</w:t>
              </w:r>
            </w:hyperlink>
          </w:p>
        </w:tc>
      </w:tr>
    </w:tbl>
    <w:bookmarkEnd w:id="258"/>
    <w:bookmarkStart w:id="263" w:name="examples-3"/>
    <w:p>
      <w:pPr>
        <w:pStyle w:val="berschrift3"/>
      </w:pPr>
      <w:r>
        <w:t xml:space="preserve">Examples</w:t>
      </w:r>
    </w:p>
    <w:bookmarkStart w:id="259" w:name="X1466bb8488872ca6f4c716e63efcc26c59a50f0"/>
    <w:p>
      <w:pPr>
        <w:pStyle w:val="berschrift4"/>
      </w:pPr>
      <w:r>
        <w:t xml:space="preserve">Example: Intermediate voting on an amendment</w:t>
      </w:r>
    </w:p>
    <w:p>
      <w:pPr>
        <w:pStyle w:val="SourceCode"/>
      </w:pPr>
      <w:r>
        <w:rPr>
          <w:rStyle w:val="FunctionTok"/>
        </w:rPr>
        <w:t xml:space="preserve">global_uri</w:t>
      </w:r>
      <w:r>
        <w:rPr>
          <w:rStyle w:val="KeywordTok"/>
        </w:rPr>
        <w:t xml:space="preserve">:</w:t>
      </w:r>
      <w:r>
        <w:rPr>
          <w:rStyle w:val="AttributeTok"/>
        </w:rPr>
        <w:t xml:space="preserve"> ops:voting_be_2025_042</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FunctionTok"/>
        </w:rPr>
        <w:t xml:space="preserve">voting_type</w:t>
      </w:r>
      <w:r>
        <w:rPr>
          <w:rStyle w:val="KeywordTok"/>
        </w:rPr>
        <w:t xml:space="preserve">:</w:t>
      </w:r>
      <w:r>
        <w:rPr>
          <w:rStyle w:val="AttributeTok"/>
        </w:rPr>
        <w:t xml:space="preserve"> preliminary_vote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FunctionTok"/>
        </w:rPr>
        <w:t xml:space="preserve">result_text</w:t>
      </w:r>
      <w:r>
        <w:rPr>
          <w:rStyle w:val="KeywordTok"/>
        </w:rPr>
        <w:t xml:space="preserve">:</w:t>
      </w:r>
      <w:r>
        <w:rPr>
          <w:rStyle w:val="AttributeTok"/>
        </w:rPr>
        <w:t xml:space="preserve"> Mit 45 zu 87 Stimmen bei 8 Enthaltungen abgelehnt</w:t>
      </w:r>
      <w:r>
        <w:br/>
      </w:r>
      <w:r>
        <w:rPr>
          <w:rStyle w:val="FunctionTok"/>
        </w:rPr>
        <w:t xml:space="preserve">parent_agenda_item</w:t>
      </w:r>
      <w:r>
        <w:rPr>
          <w:rStyle w:val="KeywordTok"/>
        </w:rPr>
        <w:t xml:space="preserve">:</w:t>
      </w:r>
      <w:r>
        <w:rPr>
          <w:rStyle w:val="AttributeTok"/>
        </w:rPr>
        <w:t xml:space="preserve"> ops:agenda_item_be_2025_042</w:t>
      </w:r>
      <w:r>
        <w:br/>
      </w:r>
      <w:r>
        <w:rPr>
          <w:rStyle w:val="FunctionTok"/>
        </w:rPr>
        <w:t xml:space="preserve">parent_meeting</w:t>
      </w:r>
      <w:r>
        <w:rPr>
          <w:rStyle w:val="KeywordTok"/>
        </w:rPr>
        <w:t xml:space="preserve">:</w:t>
      </w:r>
      <w:r>
        <w:rPr>
          <w:rStyle w:val="AttributeTok"/>
        </w:rPr>
        <w:t xml:space="preserve"> ops:meeting_be_2025_06_05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p>
    <w:bookmarkEnd w:id="259"/>
    <w:bookmarkStart w:id="260" w:name="example-final-vote-with-individual-votes"/>
    <w:p>
      <w:pPr>
        <w:pStyle w:val="berschrift4"/>
      </w:pPr>
      <w:r>
        <w:t xml:space="preserve">Example: Final vote with individual votes</w:t>
      </w:r>
    </w:p>
    <w:p>
      <w:pPr>
        <w:pStyle w:val="SourceCode"/>
      </w:pPr>
      <w:r>
        <w:rPr>
          <w:rStyle w:val="FunctionTok"/>
        </w:rPr>
        <w:t xml:space="preserve">global_uri</w:t>
      </w:r>
      <w:r>
        <w:rPr>
          <w:rStyle w:val="KeywordTok"/>
        </w:rPr>
        <w:t xml:space="preserve">:</w:t>
      </w:r>
      <w:r>
        <w:rPr>
          <w:rStyle w:val="AttributeTok"/>
        </w:rPr>
        <w:t xml:space="preserve"> ops:voting_sg_2025_001</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FunctionTok"/>
        </w:rPr>
        <w:t xml:space="preserve">result_text</w:t>
      </w:r>
      <w:r>
        <w:rPr>
          <w:rStyle w:val="KeywordTok"/>
        </w:rPr>
        <w:t xml:space="preserve">:</w:t>
      </w:r>
      <w:r>
        <w:rPr>
          <w:rStyle w:val="AttributeTok"/>
        </w:rPr>
        <w:t xml:space="preserve"> Mit 78 zu 42 Stimmen bei 5 Enthaltungen angenommen</w:t>
      </w:r>
      <w:r>
        <w:br/>
      </w:r>
      <w:r>
        <w:rPr>
          <w:rStyle w:val="FunctionTok"/>
        </w:rPr>
        <w:t xml:space="preserve">parent_agenda_item</w:t>
      </w:r>
      <w:r>
        <w:rPr>
          <w:rStyle w:val="KeywordTok"/>
        </w:rPr>
        <w:t xml:space="preserve">:</w:t>
      </w:r>
      <w:r>
        <w:rPr>
          <w:rStyle w:val="AttributeTok"/>
        </w:rPr>
        <w:t xml:space="preserve"> ops:agenda_item_sg_2025_015</w:t>
      </w:r>
      <w:r>
        <w:br/>
      </w:r>
      <w:r>
        <w:rPr>
          <w:rStyle w:val="FunctionTok"/>
        </w:rPr>
        <w:t xml:space="preserve">parent_meeting</w:t>
      </w:r>
      <w:r>
        <w:rPr>
          <w:rStyle w:val="KeywordTok"/>
        </w:rPr>
        <w:t xml:space="preserve">:</w:t>
      </w:r>
      <w:r>
        <w:rPr>
          <w:rStyle w:val="AttributeTok"/>
        </w:rPr>
        <w:t xml:space="preserve"> ops:meeting_sg_2025_03_15</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p>
    <w:bookmarkEnd w:id="260"/>
    <w:bookmarkStart w:id="261" w:name="example-final-vote-on-the-budget"/>
    <w:p>
      <w:pPr>
        <w:pStyle w:val="berschrift4"/>
      </w:pPr>
      <w:r>
        <w:t xml:space="preserve">Example: Final vote on the budget</w:t>
      </w:r>
    </w:p>
    <w:p>
      <w:pPr>
        <w:pStyle w:val="SourceCode"/>
      </w:pPr>
      <w:r>
        <w:rPr>
          <w:rStyle w:val="FunctionTok"/>
        </w:rPr>
        <w:t xml:space="preserve">global_uri</w:t>
      </w:r>
      <w:r>
        <w:rPr>
          <w:rStyle w:val="KeywordTok"/>
        </w:rPr>
        <w:t xml:space="preserve">:</w:t>
      </w:r>
      <w:r>
        <w:rPr>
          <w:rStyle w:val="AttributeTok"/>
        </w:rPr>
        <w:t xml:space="preserve"> ops:voting_zh_budget_2026</w:t>
      </w:r>
      <w:r>
        <w:br/>
      </w:r>
      <w:r>
        <w:rPr>
          <w:rStyle w:val="FunctionTok"/>
        </w:rPr>
        <w:t xml:space="preserve">voting_title</w:t>
      </w:r>
      <w:r>
        <w:rPr>
          <w:rStyle w:val="KeywordTok"/>
        </w:rPr>
        <w:t xml:space="preserve">:</w:t>
      </w:r>
      <w:r>
        <w:br/>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final_vote</w:t>
      </w:r>
      <w:r>
        <w:br/>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FunctionTok"/>
        </w:rPr>
        <w:t xml:space="preserve">majority_type</w:t>
      </w:r>
      <w:r>
        <w:rPr>
          <w:rStyle w:val="KeywordTok"/>
        </w:rPr>
        <w:t xml:space="preserve">:</w:t>
      </w:r>
      <w:r>
        <w:rPr>
          <w:rStyle w:val="AttributeTok"/>
        </w:rPr>
        <w:t xml:space="preserve"> absolute</w:t>
      </w:r>
      <w:r>
        <w:br/>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FunctionTok"/>
        </w:rPr>
        <w:t xml:space="preserve">result_text</w:t>
      </w:r>
      <w:r>
        <w:rPr>
          <w:rStyle w:val="KeywordTok"/>
        </w:rPr>
        <w:t xml:space="preserve">:</w:t>
      </w:r>
      <w:r>
        <w:rPr>
          <w:rStyle w:val="AttributeTok"/>
        </w:rPr>
        <w:t xml:space="preserve"> Mit 105 zu 70 Stimmen bei 5 Enthaltungen angenommen</w:t>
      </w:r>
      <w:r>
        <w:br/>
      </w:r>
      <w:r>
        <w:rPr>
          <w:rStyle w:val="FunctionTok"/>
        </w:rPr>
        <w:t xml:space="preserve">parent_agenda_item</w:t>
      </w:r>
      <w:r>
        <w:rPr>
          <w:rStyle w:val="KeywordTok"/>
        </w:rPr>
        <w:t xml:space="preserve">:</w:t>
      </w:r>
      <w:r>
        <w:rPr>
          <w:rStyle w:val="AttributeTok"/>
        </w:rPr>
        <w:t xml:space="preserve"> ops:agenda_item_zh_budget_2026</w:t>
      </w:r>
      <w:r>
        <w:br/>
      </w:r>
      <w:r>
        <w:rPr>
          <w:rStyle w:val="FunctionTok"/>
        </w:rPr>
        <w:t xml:space="preserve">parent_meeting</w:t>
      </w:r>
      <w:r>
        <w:rPr>
          <w:rStyle w:val="KeywordTok"/>
        </w:rPr>
        <w:t xml:space="preserve">:</w:t>
      </w:r>
      <w:r>
        <w:rPr>
          <w:rStyle w:val="AttributeTok"/>
        </w:rPr>
        <w:t xml:space="preserve"> ops:meeting_zh_2025_11_20</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261"/>
    <w:bookmarkStart w:id="262" w:name="X8b7fdc331461f5bf891478e37813bd47f53101d"/>
    <w:p>
      <w:pPr>
        <w:pStyle w:val="berschrift4"/>
      </w:pPr>
      <w:r>
        <w:t xml:space="preserve">Example: Motions in the same direction with multiple choice</w:t>
      </w:r>
    </w:p>
    <w:p>
      <w:pPr>
        <w:pStyle w:val="SourceCode"/>
      </w:pPr>
      <w:r>
        <w:rPr>
          <w:rStyle w:val="FunctionTok"/>
        </w:rPr>
        <w:t xml:space="preserve">global_uri</w:t>
      </w:r>
      <w:r>
        <w:rPr>
          <w:rStyle w:val="KeywordTok"/>
        </w:rPr>
        <w:t xml:space="preserve">:</w:t>
      </w:r>
      <w:r>
        <w:rPr>
          <w:rStyle w:val="AttributeTok"/>
        </w:rPr>
        <w:t xml:space="preserve"> ops:voting_zh_gr_2024_2023_361</w:t>
      </w:r>
      <w:r>
        <w:br/>
      </w:r>
      <w:r>
        <w:rPr>
          <w:rStyle w:val="FunctionTok"/>
        </w:rPr>
        <w:t xml:space="preserve">voting_title</w:t>
      </w:r>
      <w:r>
        <w:rPr>
          <w:rStyle w:val="KeywordTok"/>
        </w:rPr>
        <w:t xml:space="preserve">:</w:t>
      </w:r>
      <w:r>
        <w:br/>
      </w:r>
      <w:r>
        <w:rPr>
          <w:rStyle w:val="KeywordTok"/>
        </w:rPr>
        <w:t xml:space="preserve">-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Liegenschaften Stadt Zürich, Wohnhaus Magnusstrasse 27, Gesamtinstandsetzung,</w:t>
      </w:r>
      <w:r>
        <w:br/>
      </w:r>
      <w:r>
        <w:rPr>
          <w:rStyle w:val="NormalTok"/>
        </w:rPr>
        <w:t xml:space="preserve">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voting_type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Gleichgerichtete Anträge (Mehrfachauswahl)</w:t>
      </w:r>
      <w:r>
        <w:br/>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https://www.gemeinderat-zuerich.ch/abstimmungen/detail.php?aid=aa10c137274f424fa4eda877e7644a89</w:t>
      </w:r>
      <w:r>
        <w:br/>
      </w:r>
      <w:r>
        <w:rPr>
          <w:rStyle w:val="FunctionTok"/>
        </w:rPr>
        <w:t xml:space="preserve">total_other</w:t>
      </w:r>
      <w:r>
        <w:rPr>
          <w:rStyle w:val="KeywordTok"/>
        </w:rPr>
        <w:t xml:space="preserve">:</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Auswahl A (siegreich)</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Auswahl B</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Auswahl C</w:t>
      </w:r>
      <w:r>
        <w:br/>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Auswahl D</w:t>
      </w:r>
      <w:r>
        <w:br/>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FunctionTok"/>
        </w:rPr>
        <w:t xml:space="preserve">majority_type</w:t>
      </w:r>
      <w:r>
        <w:rPr>
          <w:rStyle w:val="KeywordTok"/>
        </w:rPr>
        <w:t xml:space="preserve">:</w:t>
      </w:r>
      <w:r>
        <w:rPr>
          <w:rStyle w:val="AttributeTok"/>
        </w:rPr>
        <w:t xml:space="preserve"> other</w:t>
      </w:r>
      <w:r>
        <w:br/>
      </w:r>
      <w:r>
        <w:rPr>
          <w:rStyle w:val="FunctionTok"/>
        </w:rPr>
        <w:t xml:space="preserve">result_text</w:t>
      </w:r>
      <w:r>
        <w:rPr>
          <w:rStyle w:val="KeywordTok"/>
        </w:rPr>
        <w:t xml:space="preserve">: </w:t>
      </w:r>
      <w:r>
        <w:rPr>
          <w:rStyle w:val="CharTok"/>
        </w:rPr>
        <w:t xml:space="preserve">&gt;-</w:t>
      </w:r>
      <w:r>
        <w:br/>
      </w:r>
      <w:r>
        <w:rPr>
          <w:rStyle w:val="NormalTok"/>
        </w:rPr>
        <w:t xml:space="preserve">  Auswahl A mit 75 von 112 abgegebenen Stimmen angenommen (Auswahl B: 25, Auswahl</w:t>
      </w:r>
      <w:r>
        <w:br/>
      </w:r>
      <w:r>
        <w:rPr>
          <w:rStyle w:val="NormalTok"/>
        </w:rPr>
        <w:t xml:space="preserve">  C: 12, Auswahl D: 0; 13 abwesend von 125 Mitgliedern).</w:t>
      </w:r>
      <w:r>
        <w:br/>
      </w:r>
      <w:r>
        <w:rPr>
          <w:rStyle w:val="FunctionTok"/>
        </w:rPr>
        <w:t xml:space="preserve">parent_agenda_item</w:t>
      </w:r>
      <w:r>
        <w:rPr>
          <w:rStyle w:val="KeywordTok"/>
        </w:rPr>
        <w:t xml:space="preserve">:</w:t>
      </w:r>
      <w:r>
        <w:rPr>
          <w:rStyle w:val="AttributeTok"/>
        </w:rPr>
        <w:t xml:space="preserve"> ops:agenda_item_zh_gr_2024_2023_361</w:t>
      </w:r>
      <w:r>
        <w:br/>
      </w:r>
      <w:r>
        <w:rPr>
          <w:rStyle w:val="FunctionTok"/>
        </w:rPr>
        <w:t xml:space="preserve">parent_meeting</w:t>
      </w:r>
      <w:r>
        <w:rPr>
          <w:rStyle w:val="KeywordTok"/>
        </w:rPr>
        <w:t xml:space="preserve">:</w:t>
      </w:r>
      <w:r>
        <w:rPr>
          <w:rStyle w:val="AttributeTok"/>
        </w:rPr>
        <w:t xml:space="preserve"> ops:meeting_zh_gr_2024_02_28</w:t>
      </w:r>
      <w:r>
        <w:br/>
      </w:r>
      <w:r>
        <w:rPr>
          <w:rStyle w:val="FunctionTok"/>
        </w:rPr>
        <w:t xml:space="preserve">affair_id</w:t>
      </w:r>
      <w:r>
        <w:rPr>
          <w:rStyle w:val="KeywordTok"/>
        </w:rPr>
        <w:t xml:space="preserve">:</w:t>
      </w:r>
      <w:r>
        <w:rPr>
          <w:rStyle w:val="AttributeTok"/>
        </w:rPr>
        <w:t xml:space="preserve"> 2023/361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p>
    <w:bookmarkEnd w:id="262"/>
    <w:bookmarkEnd w:id="263"/>
    <w:bookmarkEnd w:id="264"/>
    <w:bookmarkStart w:id="272" w:name="enum-votingtypeenum"/>
    <w:p>
      <w:pPr>
        <w:pStyle w:val="berschrift2"/>
      </w:pPr>
      <w:r>
        <w:t xml:space="preserve">Enum: VotingTypeEnum</w:t>
      </w:r>
    </w:p>
    <w:p>
      <w:pPr>
        <w:pStyle w:val="FirstParagraph"/>
      </w:pPr>
      <w:r>
        <w:rPr>
          <w:i/>
          <w:iCs/>
        </w:rPr>
        <w:t xml:space="preserve">Type of voting procedure.</w:t>
      </w:r>
    </w:p>
    <w:p>
      <w:pPr>
        <w:pStyle w:val="Textkrper"/>
      </w:pPr>
      <w:r>
        <w:t xml:space="preserve">URI:</w:t>
      </w:r>
      <w:r>
        <w:t xml:space="preserve"> </w:t>
      </w:r>
      <w:hyperlink ns1:id="rId265">
        <w:r>
          <w:rPr>
            <w:rStyle w:val="Hyperlink"/>
          </w:rPr>
          <w:t xml:space="preserve">ops:VotingTypeEnum</w:t>
        </w:r>
      </w:hyperlink>
    </w:p>
    <w:bookmarkStart w:id="271" w:name="permissible-values-5"/>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preliminary_vote</w:t>
            </w:r>
          </w:p>
        </w:tc>
        <w:tc>
          <w:tcPr>
            <w:shd w:val="clear" w:color="auto" w:fill="F2F2F2"/>
          </w:tcPr>
          <w:p>
            <w:pPr>
              <w:pStyle w:val="Compact"/>
            </w:pPr>
            <w:r>
              <w:t xml:space="preserve">Preliminary vote (Zwischenabstimmung)</w:t>
            </w:r>
          </w:p>
        </w:tc>
      </w:tr>
      <w:tr>
        <w:tc>
          <w:tcPr/>
          <w:p>
            <w:pPr>
              <w:pStyle w:val="Compact"/>
            </w:pPr>
          </w:p>
        </w:tc>
        <w:tc>
          <w:tcPr/>
          <w:p>
            <w:pPr>
              <w:pStyle w:val="Compact"/>
            </w:pPr>
            <w:hyperlink ns1:id="rId266">
              <w:r>
                <w:rPr>
                  <w:rStyle w:val="Hyperlink"/>
                </w:rPr>
                <w:t xml:space="preserve">ops:enum/voting_type/preliminary_vote</w:t>
              </w:r>
            </w:hyperlink>
          </w:p>
        </w:tc>
      </w:tr>
      <w:tr>
        <w:tc>
          <w:tcPr>
            <w:shd w:val="clear" w:color="auto" w:fill="F2F2F2"/>
          </w:tcPr>
          <w:p>
            <w:pPr>
              <w:pStyle w:val="Compact"/>
            </w:pPr>
            <w:r>
              <w:t xml:space="preserve">final_vote</w:t>
            </w:r>
          </w:p>
        </w:tc>
        <w:tc>
          <w:tcPr>
            <w:shd w:val="clear" w:color="auto" w:fill="F2F2F2"/>
          </w:tcPr>
          <w:p>
            <w:pPr>
              <w:pStyle w:val="Compact"/>
            </w:pPr>
            <w:r>
              <w:t xml:space="preserve">Final vote (Schlussabstimmung)</w:t>
            </w:r>
          </w:p>
        </w:tc>
      </w:tr>
      <w:tr>
        <w:tc>
          <w:tcPr/>
          <w:p>
            <w:pPr>
              <w:pStyle w:val="Compact"/>
            </w:pPr>
          </w:p>
        </w:tc>
        <w:tc>
          <w:tcPr/>
          <w:p>
            <w:pPr>
              <w:pStyle w:val="Compact"/>
            </w:pPr>
            <w:hyperlink ns1:id="rId267">
              <w:r>
                <w:rPr>
                  <w:rStyle w:val="Hyperlink"/>
                </w:rPr>
                <w:t xml:space="preserve">ops:enum/voting_type/final_vote</w:t>
              </w:r>
            </w:hyperlink>
          </w:p>
        </w:tc>
      </w:tr>
      <w:tr>
        <w:tc>
          <w:tcPr>
            <w:shd w:val="clear" w:color="auto" w:fill="F2F2F2"/>
          </w:tcPr>
          <w:p>
            <w:pPr>
              <w:pStyle w:val="Compact"/>
            </w:pPr>
            <w:r>
              <w:t xml:space="preserve">tie_breaker_president</w:t>
            </w:r>
          </w:p>
        </w:tc>
        <w:tc>
          <w:tcPr>
            <w:shd w:val="clear" w:color="auto" w:fill="F2F2F2"/>
          </w:tcPr>
          <w:p>
            <w:pPr>
              <w:pStyle w:val="Compact"/>
            </w:pPr>
            <w:r>
              <w:t xml:space="preserve">President’s tie-breaking vote (Stichentscheid Präsidium)</w:t>
            </w:r>
          </w:p>
        </w:tc>
      </w:tr>
      <w:tr>
        <w:tc>
          <w:tcPr/>
          <w:p>
            <w:pPr>
              <w:pStyle w:val="Compact"/>
            </w:pPr>
          </w:p>
        </w:tc>
        <w:tc>
          <w:tcPr/>
          <w:p>
            <w:pPr>
              <w:pStyle w:val="Compact"/>
            </w:pPr>
            <w:hyperlink ns1:id="rId268">
              <w:r>
                <w:rPr>
                  <w:rStyle w:val="Hyperlink"/>
                </w:rPr>
                <w:t xml:space="preserve">ops:enum/voting_type/tie_breaker_president</w:t>
              </w:r>
            </w:hyperlink>
          </w:p>
        </w:tc>
      </w:tr>
      <w:tr>
        <w:tc>
          <w:tcPr>
            <w:shd w:val="clear" w:color="auto" w:fill="F2F2F2"/>
          </w:tcPr>
          <w:p>
            <w:pPr>
              <w:pStyle w:val="Compact"/>
            </w:pPr>
            <w:r>
              <w:t xml:space="preserve">secret_vote</w:t>
            </w:r>
          </w:p>
        </w:tc>
        <w:tc>
          <w:tcPr>
            <w:shd w:val="clear" w:color="auto" w:fill="F2F2F2"/>
          </w:tcPr>
          <w:p>
            <w:pPr>
              <w:pStyle w:val="Compact"/>
            </w:pPr>
            <w:r>
              <w:t xml:space="preserve">Secret ballot (Geheime Wahl/Abstimmung)</w:t>
            </w:r>
          </w:p>
        </w:tc>
      </w:tr>
      <w:tr>
        <w:tc>
          <w:tcPr/>
          <w:p>
            <w:pPr>
              <w:pStyle w:val="Compact"/>
            </w:pPr>
          </w:p>
        </w:tc>
        <w:tc>
          <w:tcPr/>
          <w:p>
            <w:pPr>
              <w:pStyle w:val="Compact"/>
            </w:pPr>
            <w:hyperlink ns1:id="rId269">
              <w:r>
                <w:rPr>
                  <w:rStyle w:val="Hyperlink"/>
                </w:rPr>
                <w:t xml:space="preserve">ops:enum/voting_type/secret_vote</w:t>
              </w:r>
            </w:hyperlink>
          </w:p>
        </w:tc>
      </w:tr>
      <w:tr>
        <w:tc>
          <w:tcPr>
            <w:shd w:val="clear" w:color="auto" w:fill="F2F2F2"/>
          </w:tcPr>
          <w:p>
            <w:pPr>
              <w:pStyle w:val="Compact"/>
            </w:pPr>
            <w:r>
              <w:t xml:space="preserve">other</w:t>
            </w:r>
          </w:p>
        </w:tc>
        <w:tc>
          <w:tcPr>
            <w:shd w:val="clear" w:color="auto" w:fill="F2F2F2"/>
          </w:tcPr>
          <w:p>
            <w:pPr>
              <w:pStyle w:val="Compact"/>
            </w:pPr>
            <w:r>
              <w:t xml:space="preserve">Other voting type</w:t>
            </w:r>
          </w:p>
        </w:tc>
      </w:tr>
      <w:tr>
        <w:tc>
          <w:tcPr/>
          <w:p>
            <w:pPr>
              <w:pStyle w:val="Compact"/>
            </w:pPr>
          </w:p>
        </w:tc>
        <w:tc>
          <w:tcPr/>
          <w:p>
            <w:pPr>
              <w:pStyle w:val="Compact"/>
            </w:pPr>
            <w:hyperlink ns1:id="rId270">
              <w:r>
                <w:rPr>
                  <w:rStyle w:val="Hyperlink"/>
                </w:rPr>
                <w:t xml:space="preserve">ops:enum/voting_type/other</w:t>
              </w:r>
            </w:hyperlink>
          </w:p>
        </w:tc>
      </w:tr>
    </w:tbl>
    <w:bookmarkEnd w:id="271"/>
    <w:bookmarkEnd w:id="272"/>
    <w:bookmarkStart w:id="278" w:name="enum-majoritytypeenum"/>
    <w:p>
      <w:pPr>
        <w:pStyle w:val="berschrift2"/>
      </w:pPr>
      <w:r>
        <w:t xml:space="preserve">Enum: MajorityTypeEnum</w:t>
      </w:r>
    </w:p>
    <w:p>
      <w:pPr>
        <w:pStyle w:val="FirstParagraph"/>
      </w:pPr>
      <w:r>
        <w:rPr>
          <w:i/>
          <w:iCs/>
        </w:rPr>
        <w:t xml:space="preserve">Type of majority required for the vote.</w:t>
      </w:r>
    </w:p>
    <w:p>
      <w:pPr>
        <w:pStyle w:val="Textkrper"/>
      </w:pPr>
      <w:r>
        <w:t xml:space="preserve">URI:</w:t>
      </w:r>
      <w:r>
        <w:t xml:space="preserve"> </w:t>
      </w:r>
      <w:hyperlink ns1:id="rId273">
        <w:r>
          <w:rPr>
            <w:rStyle w:val="Hyperlink"/>
          </w:rPr>
          <w:t xml:space="preserve">ops:MajorityTypeEnum</w:t>
        </w:r>
      </w:hyperlink>
    </w:p>
    <w:bookmarkStart w:id="277" w:name="permissible-values-6"/>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absolute</w:t>
            </w:r>
          </w:p>
        </w:tc>
        <w:tc>
          <w:tcPr>
            <w:shd w:val="clear" w:color="auto" w:fill="F2F2F2"/>
          </w:tcPr>
          <w:p>
            <w:pPr>
              <w:pStyle w:val="Compact"/>
            </w:pPr>
            <w:r>
              <w:t xml:space="preserve">Absolute majority.</w:t>
            </w:r>
          </w:p>
        </w:tc>
      </w:tr>
      <w:tr>
        <w:tc>
          <w:tcPr/>
          <w:p>
            <w:pPr>
              <w:pStyle w:val="Compact"/>
            </w:pPr>
          </w:p>
        </w:tc>
        <w:tc>
          <w:tcPr/>
          <w:p>
            <w:pPr>
              <w:pStyle w:val="Compact"/>
            </w:pPr>
            <w:hyperlink ns1:id="rId274">
              <w:r>
                <w:rPr>
                  <w:rStyle w:val="Hyperlink"/>
                </w:rPr>
                <w:t xml:space="preserve">ops:enum/majority_type/absolute</w:t>
              </w:r>
            </w:hyperlink>
          </w:p>
        </w:tc>
      </w:tr>
      <w:tr>
        <w:tc>
          <w:tcPr>
            <w:shd w:val="clear" w:color="auto" w:fill="F2F2F2"/>
          </w:tcPr>
          <w:p>
            <w:pPr>
              <w:pStyle w:val="Compact"/>
            </w:pPr>
            <w:r>
              <w:t xml:space="preserve">two_thirds</w:t>
            </w:r>
          </w:p>
        </w:tc>
        <w:tc>
          <w:tcPr>
            <w:shd w:val="clear" w:color="auto" w:fill="F2F2F2"/>
          </w:tcPr>
          <w:p>
            <w:pPr>
              <w:pStyle w:val="Compact"/>
            </w:pPr>
            <w:r>
              <w:t xml:space="preserve">Two-thirds majority.</w:t>
            </w:r>
          </w:p>
        </w:tc>
      </w:tr>
      <w:tr>
        <w:tc>
          <w:tcPr/>
          <w:p>
            <w:pPr>
              <w:pStyle w:val="Compact"/>
            </w:pPr>
          </w:p>
        </w:tc>
        <w:tc>
          <w:tcPr/>
          <w:p>
            <w:pPr>
              <w:pStyle w:val="Compact"/>
            </w:pPr>
            <w:hyperlink ns1:id="rId275">
              <w:r>
                <w:rPr>
                  <w:rStyle w:val="Hyperlink"/>
                </w:rPr>
                <w:t xml:space="preserve">ops:enum/majority_type/two_thirds</w:t>
              </w:r>
            </w:hyperlink>
          </w:p>
        </w:tc>
      </w:tr>
      <w:tr>
        <w:tc>
          <w:tcPr>
            <w:shd w:val="clear" w:color="auto" w:fill="F2F2F2"/>
          </w:tcPr>
          <w:p>
            <w:pPr>
              <w:pStyle w:val="Compact"/>
            </w:pPr>
            <w:r>
              <w:t xml:space="preserve">other</w:t>
            </w:r>
          </w:p>
        </w:tc>
        <w:tc>
          <w:tcPr>
            <w:shd w:val="clear" w:color="auto" w:fill="F2F2F2"/>
          </w:tcPr>
          <w:p>
            <w:pPr>
              <w:pStyle w:val="Compact"/>
            </w:pPr>
            <w:r>
              <w:t xml:space="preserve">Other majority threshold not covered by the standard categories.</w:t>
            </w:r>
          </w:p>
        </w:tc>
      </w:tr>
      <w:tr>
        <w:tc>
          <w:tcPr/>
          <w:p>
            <w:pPr>
              <w:pStyle w:val="Compact"/>
            </w:pPr>
          </w:p>
        </w:tc>
        <w:tc>
          <w:tcPr/>
          <w:p>
            <w:pPr>
              <w:pStyle w:val="Compact"/>
            </w:pPr>
            <w:hyperlink ns1:id="rId276">
              <w:r>
                <w:rPr>
                  <w:rStyle w:val="Hyperlink"/>
                </w:rPr>
                <w:t xml:space="preserve">ops:enum/majority_type/other</w:t>
              </w:r>
            </w:hyperlink>
          </w:p>
        </w:tc>
      </w:tr>
    </w:tbl>
    <w:bookmarkEnd w:id="277"/>
    <w:bookmarkEnd w:id="278"/>
    <w:bookmarkStart w:id="279" w:name="individual-vote"/>
    <w:p>
      <w:pPr>
        <w:pStyle w:val="berschrift2"/>
      </w:pPr>
      <w:r>
        <w:t xml:space="preserve">Individual Vote</w:t>
      </w:r>
    </w:p>
    <w:bookmarkEnd w:id="279"/>
    <w:bookmarkStart w:id="280" w:name="purpose-of-the-entity-5"/>
    <w:p>
      <w:pPr>
        <w:pStyle w:val="berschrift2"/>
      </w:pPr>
      <w:r>
        <w:t xml:space="preserve">Purpose of the entity</w:t>
      </w:r>
    </w:p>
    <w:p>
      <w:pPr>
        <w:pStyle w:val="FirstParagraph"/>
      </w:pPr>
      <w:r>
        <w:t xml:space="preserve">IndividualVote records the voting behaviour of individual members of parliament in roll-call votings. The entity is only created if a voting is not conducted secretly (Voting.is_nominal = true).</w:t>
      </w:r>
    </w:p>
    <w:bookmarkEnd w:id="280"/>
    <w:bookmarkStart w:id="281" w:name="relation-to-the-voting"/>
    <w:p>
      <w:pPr>
        <w:pStyle w:val="berschrift2"/>
      </w:pPr>
      <w:r>
        <w:t xml:space="preserve">Relation to the voting</w:t>
      </w:r>
    </w:p>
    <w:p>
      <w:pPr>
        <w:pStyle w:val="FirstParagraph"/>
      </w:pPr>
      <w:r>
        <w:t xml:space="preserve">Every individual vote is part of a superordinate voting:</w:t>
      </w:r>
    </w:p>
    <w:p>
      <w:pPr>
        <w:pStyle w:val="SourceCode"/>
      </w:pPr>
      <w:r>
        <w:rPr>
          <w:rStyle w:val="VerbatimChar"/>
        </w:rPr>
        <w:t xml:space="preserve">Voting (final vote energy act)</w:t>
      </w:r>
      <w:r>
        <w:br/>
      </w:r>
      <w:r>
        <w:rPr>
          <w:rStyle w:val="VerbatimChar"/>
        </w:rPr>
        <w:t xml:space="preserve">  ├─ IndividualVote (National Councillor Anna Müller: yes)</w:t>
      </w:r>
      <w:r>
        <w:br/>
      </w:r>
      <w:r>
        <w:rPr>
          <w:rStyle w:val="VerbatimChar"/>
        </w:rPr>
        <w:t xml:space="preserve">  ├─ IndividualVote (National Councillor Beat Schweizer: no)</w:t>
      </w:r>
      <w:r>
        <w:br/>
      </w:r>
      <w:r>
        <w:rPr>
          <w:rStyle w:val="VerbatimChar"/>
        </w:rPr>
        <w:t xml:space="preserve">  ├─ IndividualVote (National Councillor Carla Rossi: abstention)</w:t>
      </w:r>
      <w:r>
        <w:br/>
      </w:r>
      <w:r>
        <w:rPr>
          <w:rStyle w:val="VerbatimChar"/>
        </w:rPr>
        <w:t xml:space="preserve">  └─ ...</w:t>
      </w:r>
    </w:p>
    <w:bookmarkEnd w:id="281"/>
    <w:bookmarkStart w:id="282" w:name="identification-of-the-person"/>
    <w:p>
      <w:pPr>
        <w:pStyle w:val="berschrift2"/>
      </w:pPr>
      <w:r>
        <w:t xml:space="preserve">Identification of the person</w:t>
      </w:r>
    </w:p>
    <w:p>
      <w:pPr>
        <w:pStyle w:val="FirstParagraph"/>
      </w:pPr>
      <w:r>
        <w:t xml:space="preserve">The voting person is referenced via the field</w:t>
      </w:r>
      <w:r>
        <w:t xml:space="preserve"> </w:t>
      </w:r>
      <w:r>
        <w:rPr>
          <w:b/>
          <w:bCs/>
        </w:rPr>
        <w:t xml:space="preserve">person_id</w:t>
      </w:r>
      <w:r>
        <w:t xml:space="preserve">. This ID corresponds to a person according to the eCH-0294 Actors standard.</w:t>
      </w:r>
    </w:p>
    <w:p>
      <w:pPr>
        <w:pStyle w:val="Textkrper"/>
      </w:pPr>
      <w:r>
        <w:t xml:space="preserve">Additional identification data can be recorded as well:</w:t>
      </w:r>
      <w:r>
        <w:t xml:space="preserve"> </w:t>
      </w:r>
      <w:r>
        <w:t xml:space="preserve">-</w:t>
      </w:r>
      <w:r>
        <w:t xml:space="preserve"> </w:t>
      </w:r>
      <w:r>
        <w:rPr>
          <w:b/>
          <w:bCs/>
        </w:rPr>
        <w:t xml:space="preserve">person_name</w:t>
      </w:r>
      <w:r>
        <w:t xml:space="preserve">: name of the person (for quick access)</w:t>
      </w:r>
      <w:r>
        <w:t xml:space="preserve"> </w:t>
      </w:r>
      <w:r>
        <w:t xml:space="preserve">-</w:t>
      </w:r>
      <w:r>
        <w:t xml:space="preserve"> </w:t>
      </w:r>
      <w:r>
        <w:rPr>
          <w:b/>
          <w:bCs/>
        </w:rPr>
        <w:t xml:space="preserve">person_number</w:t>
      </w:r>
      <w:r>
        <w:t xml:space="preserve">: internal number (e.g. mandate number)</w:t>
      </w:r>
      <w:r>
        <w:t xml:space="preserve"> </w:t>
      </w:r>
      <w:r>
        <w:t xml:space="preserve">-</w:t>
      </w:r>
      <w:r>
        <w:t xml:space="preserve"> </w:t>
      </w:r>
      <w:r>
        <w:rPr>
          <w:b/>
          <w:bCs/>
        </w:rPr>
        <w:t xml:space="preserve">person_political_group</w:t>
      </w:r>
      <w:r>
        <w:t xml:space="preserve">: parliamentary group affiliation</w:t>
      </w:r>
      <w:r>
        <w:t xml:space="preserve"> </w:t>
      </w:r>
      <w:r>
        <w:t xml:space="preserve">-</w:t>
      </w:r>
      <w:r>
        <w:t xml:space="preserve"> </w:t>
      </w:r>
      <w:r>
        <w:rPr>
          <w:b/>
          <w:bCs/>
        </w:rPr>
        <w:t xml:space="preserve">person_party</w:t>
      </w:r>
      <w:r>
        <w:t xml:space="preserve">: party affiliation</w:t>
      </w:r>
    </w:p>
    <w:bookmarkEnd w:id="282"/>
    <w:bookmarkStart w:id="286" w:name="types-of-votes"/>
    <w:p>
      <w:pPr>
        <w:pStyle w:val="berschrift2"/>
      </w:pPr>
      <w:r>
        <w:t xml:space="preserve">Types of votes</w:t>
      </w:r>
    </w:p>
    <w:p>
      <w:pPr>
        <w:pStyle w:val="FirstParagraph"/>
      </w:pPr>
      <w:r>
        <w:t xml:space="preserve">TODO: describe the handling of</w:t>
      </w:r>
      <w:r>
        <w:t xml:space="preserve"> </w:t>
      </w:r>
      <w:r>
        <w:t xml:space="preserve">“other”</w:t>
      </w:r>
      <w:r>
        <w:t xml:space="preserve"> </w:t>
      </w:r>
      <w:r>
        <w:t xml:space="preserve">votes, i.e. votes for options that are not yes, no or abstention.</w:t>
      </w:r>
    </w:p>
    <w:p>
      <w:pPr>
        <w:pStyle w:val="Textkrper"/>
      </w:pPr>
      <w:r>
        <w:t xml:space="preserve">The field</w:t>
      </w:r>
      <w:r>
        <w:t xml:space="preserve"> </w:t>
      </w:r>
      <w:r>
        <w:rPr>
          <w:b/>
          <w:bCs/>
        </w:rPr>
        <w:t xml:space="preserve">vote</w:t>
      </w:r>
      <w:r>
        <w:t xml:space="preserve"> </w:t>
      </w:r>
      <w:r>
        <w:t xml:space="preserve">records the type of the vote cast:</w:t>
      </w:r>
    </w:p>
    <w:bookmarkStart w:id="283" w:name="yes"/>
    <w:p>
      <w:pPr>
        <w:pStyle w:val="berschrift3"/>
      </w:pPr>
      <w:r>
        <w:t xml:space="preserve">yes</w:t>
      </w:r>
    </w:p>
    <w:p>
      <w:pPr>
        <w:pStyle w:val="FirstParagraph"/>
      </w:pPr>
      <w:r>
        <w:t xml:space="preserve">Yes vote (approval)</w:t>
      </w:r>
    </w:p>
    <w:p>
      <w:pPr>
        <w:pStyle w:val="Textkrper"/>
      </w:pPr>
      <w:r>
        <w:rPr>
          <w:b/>
          <w:bCs/>
        </w:rPr>
        <w:t xml:space="preserve">Meaning:</w:t>
      </w:r>
      <w:r>
        <w:t xml:space="preserve"> </w:t>
      </w:r>
      <w:r>
        <w:t xml:space="preserve">the person approves the bill / the motion.</w:t>
      </w:r>
    </w:p>
    <w:bookmarkEnd w:id="283"/>
    <w:bookmarkStart w:id="284" w:name="no"/>
    <w:p>
      <w:pPr>
        <w:pStyle w:val="berschrift3"/>
      </w:pPr>
      <w:r>
        <w:t xml:space="preserve">no</w:t>
      </w:r>
    </w:p>
    <w:p>
      <w:pPr>
        <w:pStyle w:val="FirstParagraph"/>
      </w:pPr>
      <w:r>
        <w:t xml:space="preserve">No vote (rejection)</w:t>
      </w:r>
    </w:p>
    <w:p>
      <w:pPr>
        <w:pStyle w:val="Textkrper"/>
      </w:pPr>
      <w:r>
        <w:rPr>
          <w:b/>
          <w:bCs/>
        </w:rPr>
        <w:t xml:space="preserve">Meaning:</w:t>
      </w:r>
      <w:r>
        <w:t xml:space="preserve"> </w:t>
      </w:r>
      <w:r>
        <w:t xml:space="preserve">the person rejects the bill / the motion.</w:t>
      </w:r>
    </w:p>
    <w:bookmarkEnd w:id="284"/>
    <w:bookmarkStart w:id="285" w:name="abstention"/>
    <w:p>
      <w:pPr>
        <w:pStyle w:val="berschrift3"/>
      </w:pPr>
      <w:r>
        <w:t xml:space="preserve">abstention</w:t>
      </w:r>
    </w:p>
    <w:p>
      <w:pPr>
        <w:pStyle w:val="FirstParagraph"/>
      </w:pPr>
      <w:r>
        <w:t xml:space="preserve">Abstention</w:t>
      </w:r>
    </w:p>
    <w:p>
      <w:pPr>
        <w:pStyle w:val="Textkrper"/>
      </w:pPr>
      <w:r>
        <w:rPr>
          <w:b/>
          <w:bCs/>
        </w:rPr>
        <w:t xml:space="preserve">Meaning:</w:t>
      </w:r>
      <w:r>
        <w:t xml:space="preserve"> </w:t>
      </w:r>
      <w:r>
        <w:t xml:space="preserve">the person takes part in the voting but abstains. When voting electronically, they press the</w:t>
      </w:r>
      <w:r>
        <w:t xml:space="preserve"> </w:t>
      </w:r>
      <w:r>
        <w:t xml:space="preserve">“abstention”</w:t>
      </w:r>
      <w:r>
        <w:t xml:space="preserve"> </w:t>
      </w:r>
      <w:r>
        <w:t xml:space="preserve">button.</w:t>
      </w:r>
    </w:p>
    <w:bookmarkEnd w:id="285"/>
    <w:bookmarkEnd w:id="286"/>
    <w:bookmarkStart w:id="288" w:name="vote-weight"/>
    <w:p>
      <w:pPr>
        <w:pStyle w:val="berschrift2"/>
      </w:pPr>
      <w:r>
        <w:t xml:space="preserve">Vote weight</w:t>
      </w:r>
    </w:p>
    <w:p>
      <w:pPr>
        <w:pStyle w:val="FirstParagraph"/>
      </w:pPr>
      <w:r>
        <w:t xml:space="preserve">The field</w:t>
      </w:r>
      <w:r>
        <w:t xml:space="preserve"> </w:t>
      </w:r>
      <w:r>
        <w:rPr>
          <w:b/>
          <w:bCs/>
        </w:rPr>
        <w:t xml:space="preserve">weight</w:t>
      </w:r>
      <w:r>
        <w:t xml:space="preserve"> </w:t>
      </w:r>
      <w:r>
        <w:t xml:space="preserve">records the weight of the vote:</w:t>
      </w:r>
    </w:p>
    <w:p>
      <w:pPr>
        <w:pStyle w:val="Compact"/>
        <w:numPr>
          <w:ilvl w:val="0"/>
          <w:numId w:val="1052"/>
        </w:numPr>
      </w:pPr>
      <w:r>
        <w:rPr>
          <w:b/>
          <w:bCs/>
        </w:rPr>
        <w:t xml:space="preserve">Standard case</w:t>
      </w:r>
      <w:r>
        <w:t xml:space="preserve">: 1.0 (one vote)</w:t>
      </w:r>
    </w:p>
    <w:p>
      <w:pPr>
        <w:pStyle w:val="Compact"/>
        <w:numPr>
          <w:ilvl w:val="0"/>
          <w:numId w:val="1052"/>
        </w:numPr>
      </w:pPr>
      <w:r>
        <w:rPr>
          <w:b/>
          <w:bCs/>
        </w:rPr>
        <w:t xml:space="preserve">Special cases</w:t>
      </w:r>
      <w:r>
        <w:t xml:space="preserve">: other values possible</w:t>
      </w:r>
    </w:p>
    <w:bookmarkStart w:id="287" w:name="use-cases-for-a-divergent-vote-weight"/>
    <w:p>
      <w:pPr>
        <w:pStyle w:val="berschrift3"/>
      </w:pPr>
      <w:r>
        <w:t xml:space="preserve">Use cases for a divergent vote weight</w:t>
      </w:r>
    </w:p>
    <w:p>
      <w:pPr>
        <w:pStyle w:val="Compact"/>
        <w:numPr>
          <w:ilvl w:val="0"/>
          <w:numId w:val="1053"/>
        </w:numPr>
      </w:pPr>
      <w:r>
        <w:rPr>
          <w:b/>
          <w:bCs/>
        </w:rPr>
        <w:t xml:space="preserve">Substitution</w:t>
      </w:r>
      <w:r>
        <w:t xml:space="preserve">: in some systems a person can vote on behalf of an absent person (weight: 2.0)</w:t>
      </w:r>
    </w:p>
    <w:p>
      <w:pPr>
        <w:pStyle w:val="Compact"/>
        <w:numPr>
          <w:ilvl w:val="0"/>
          <w:numId w:val="1053"/>
        </w:numPr>
      </w:pPr>
      <w:r>
        <w:rPr>
          <w:b/>
          <w:bCs/>
        </w:rPr>
        <w:t xml:space="preserve">Communal assemblies</w:t>
      </w:r>
      <w:r>
        <w:t xml:space="preserve">: in special cases legal entities can hold several votes</w:t>
      </w:r>
    </w:p>
    <w:p>
      <w:pPr>
        <w:pStyle w:val="Compact"/>
        <w:numPr>
          <w:ilvl w:val="0"/>
          <w:numId w:val="1053"/>
        </w:numPr>
      </w:pPr>
      <w:r>
        <w:rPr>
          <w:b/>
          <w:bCs/>
        </w:rPr>
        <w:t xml:space="preserve">Historical systems</w:t>
      </w:r>
      <w:r>
        <w:t xml:space="preserve">: in some cantons different groups of persons formerly had different vote weights</w:t>
      </w:r>
    </w:p>
    <w:bookmarkEnd w:id="287"/>
    <w:bookmarkEnd w:id="288"/>
    <w:bookmarkStart w:id="289" w:name="group-affiliation"/>
    <w:p>
      <w:pPr>
        <w:pStyle w:val="berschrift2"/>
      </w:pPr>
      <w:r>
        <w:t xml:space="preserve">Group affiliation</w:t>
      </w:r>
    </w:p>
    <w:p>
      <w:pPr>
        <w:pStyle w:val="FirstParagraph"/>
      </w:pPr>
      <w:r>
        <w:t xml:space="preserve">The field</w:t>
      </w:r>
      <w:r>
        <w:t xml:space="preserve"> </w:t>
      </w:r>
      <w:r>
        <w:rPr>
          <w:b/>
          <w:bCs/>
        </w:rPr>
        <w:t xml:space="preserve">group_id</w:t>
      </w:r>
      <w:r>
        <w:t xml:space="preserve"> </w:t>
      </w:r>
      <w:r>
        <w:t xml:space="preserve">records the parliamentary group affiliation at the time of the voting:</w:t>
      </w:r>
    </w:p>
    <w:p>
      <w:pPr>
        <w:pStyle w:val="Textkrper"/>
      </w:pPr>
      <w:r>
        <w:rPr>
          <w:b/>
          <w:bCs/>
        </w:rPr>
        <w:t xml:space="preserve">Benefit:</w:t>
      </w:r>
      <w:r>
        <w:t xml:space="preserve"> </w:t>
      </w:r>
      <w:r>
        <w:t xml:space="preserve">- Analysis of voting behaviour by group</w:t>
      </w:r>
      <w:r>
        <w:t xml:space="preserve"> </w:t>
      </w:r>
      <w:r>
        <w:t xml:space="preserve">- Determination of party discipline</w:t>
      </w:r>
      <w:r>
        <w:t xml:space="preserve"> </w:t>
      </w:r>
      <w:r>
        <w:t xml:space="preserve">- Identification of coalitions</w:t>
      </w:r>
    </w:p>
    <w:p>
      <w:pPr>
        <w:pStyle w:val="Textkrper"/>
      </w:pPr>
      <w:r>
        <w:rPr>
          <w:b/>
          <w:bCs/>
        </w:rPr>
        <w:t xml:space="preserve">Example:</w:t>
      </w:r>
      <w:r>
        <w:t xml:space="preserve"> </w:t>
      </w:r>
      <w:r>
        <w:t xml:space="preserve">in a voting on the energy act 90% of the SP group vote yes, 80% of the SVP group vote no.</w:t>
      </w:r>
    </w:p>
    <w:bookmarkEnd w:id="289"/>
    <w:bookmarkStart w:id="290" w:name="position-and-order"/>
    <w:p>
      <w:pPr>
        <w:pStyle w:val="berschrift2"/>
      </w:pPr>
      <w:r>
        <w:t xml:space="preserve">Position and order</w:t>
      </w:r>
    </w:p>
    <w:p>
      <w:pPr>
        <w:pStyle w:val="FirstParagraph"/>
      </w:pPr>
      <w:r>
        <w:t xml:space="preserve">The field</w:t>
      </w:r>
      <w:r>
        <w:t xml:space="preserve"> </w:t>
      </w:r>
      <w:r>
        <w:rPr>
          <w:b/>
          <w:bCs/>
        </w:rPr>
        <w:t xml:space="preserve">position</w:t>
      </w:r>
      <w:r>
        <w:t xml:space="preserve"> </w:t>
      </w:r>
      <w:r>
        <w:t xml:space="preserve">defines the grouping and sort order in the presentation:</w:t>
      </w:r>
    </w:p>
    <w:p>
      <w:pPr>
        <w:pStyle w:val="Textkrper"/>
      </w:pPr>
      <w:r>
        <w:rPr>
          <w:b/>
          <w:bCs/>
        </w:rPr>
        <w:t xml:space="preserve">Application:</w:t>
      </w:r>
      <w:r>
        <w:t xml:space="preserve"> </w:t>
      </w:r>
      <w:r>
        <w:t xml:space="preserve">- Alphabetical sorting by surname</w:t>
      </w:r>
      <w:r>
        <w:t xml:space="preserve"> </w:t>
      </w:r>
      <w:r>
        <w:t xml:space="preserve">- Sorting by parliamentary group</w:t>
      </w:r>
      <w:r>
        <w:t xml:space="preserve"> </w:t>
      </w:r>
      <w:r>
        <w:t xml:space="preserve">- Sorting by vote cast (first yes, then no, then abstentions)</w:t>
      </w:r>
      <w:r>
        <w:t xml:space="preserve"> </w:t>
      </w:r>
      <w:r>
        <w:t xml:space="preserve">- Grouping by parliamentary group, within the group by yes, no, abstentions and within the subgroup alphabetically</w:t>
      </w:r>
    </w:p>
    <w:bookmarkEnd w:id="290"/>
    <w:bookmarkStart w:id="291" w:name="description-and-context"/>
    <w:p>
      <w:pPr>
        <w:pStyle w:val="berschrift2"/>
      </w:pPr>
      <w:r>
        <w:t xml:space="preserve">Description and context</w:t>
      </w:r>
    </w:p>
    <w:p>
      <w:pPr>
        <w:pStyle w:val="FirstParagraph"/>
      </w:pPr>
      <w:r>
        <w:t xml:space="preserve">The field</w:t>
      </w:r>
      <w:r>
        <w:t xml:space="preserve"> </w:t>
      </w:r>
      <w:r>
        <w:rPr>
          <w:b/>
          <w:bCs/>
        </w:rPr>
        <w:t xml:space="preserve">description</w:t>
      </w:r>
      <w:r>
        <w:t xml:space="preserve"> </w:t>
      </w:r>
      <w:r>
        <w:t xml:space="preserve">can record additional information:</w:t>
      </w:r>
    </w:p>
    <w:p>
      <w:pPr>
        <w:pStyle w:val="Textkrper"/>
      </w:pPr>
      <w:r>
        <w:rPr>
          <w:b/>
          <w:bCs/>
        </w:rPr>
        <w:t xml:space="preserve">Examples:</w:t>
      </w:r>
      <w:r>
        <w:t xml:space="preserve"> </w:t>
      </w:r>
      <w:r>
        <w:t xml:space="preserve">-</w:t>
      </w:r>
      <w:r>
        <w:t xml:space="preserve"> </w:t>
      </w:r>
      <w:r>
        <w:t xml:space="preserve">“Abstention due to a conflict of interest (board member of an energy company)”</w:t>
      </w:r>
      <w:r>
        <w:t xml:space="preserve"> </w:t>
      </w:r>
      <w:r>
        <w:t xml:space="preserve">-</w:t>
      </w:r>
      <w:r>
        <w:t xml:space="preserve"> </w:t>
      </w:r>
      <w:r>
        <w:t xml:space="preserve">“Absent due to illness”</w:t>
      </w:r>
    </w:p>
    <w:bookmarkEnd w:id="291"/>
    <w:bookmarkStart w:id="292" w:name="timestamps-2"/>
    <w:p>
      <w:pPr>
        <w:pStyle w:val="berschrift2"/>
      </w:pPr>
      <w:r>
        <w:t xml:space="preserve">Timestamps</w:t>
      </w:r>
    </w:p>
    <w:p>
      <w:pPr>
        <w:pStyle w:val="Compact"/>
        <w:numPr>
          <w:ilvl w:val="0"/>
          <w:numId w:val="1054"/>
        </w:numPr>
      </w:pPr>
      <w:r>
        <w:rPr>
          <w:b/>
          <w:bCs/>
        </w:rPr>
        <w:t xml:space="preserve">datetime_created</w:t>
      </w:r>
      <w:r>
        <w:t xml:space="preserve">: first publication</w:t>
      </w:r>
    </w:p>
    <w:p>
      <w:pPr>
        <w:pStyle w:val="Compact"/>
        <w:numPr>
          <w:ilvl w:val="0"/>
          <w:numId w:val="1054"/>
        </w:numPr>
      </w:pPr>
      <w:r>
        <w:rPr>
          <w:b/>
          <w:bCs/>
        </w:rPr>
        <w:t xml:space="preserve">datetime_modified</w:t>
      </w:r>
      <w:r>
        <w:t xml:space="preserve">: last update (e.g. in case of corrections to the publication)</w:t>
      </w:r>
    </w:p>
    <w:bookmarkEnd w:id="292"/>
    <w:bookmarkStart w:id="293" w:name="attendance-vs.-casting-a-vote"/>
    <w:p>
      <w:pPr>
        <w:pStyle w:val="berschrift2"/>
      </w:pPr>
      <w:r>
        <w:t xml:space="preserve">Attendance vs. casting a vote</w:t>
      </w:r>
    </w:p>
    <w:p>
      <w:pPr>
        <w:pStyle w:val="FirstParagraph"/>
      </w:pPr>
      <w:r>
        <w:t xml:space="preserve">Important difference:</w:t>
      </w:r>
    </w:p>
    <w:p>
      <w:pPr>
        <w:pStyle w:val="Compact"/>
        <w:numPr>
          <w:ilvl w:val="0"/>
          <w:numId w:val="1055"/>
        </w:numPr>
      </w:pPr>
      <w:r>
        <w:rPr>
          <w:b/>
          <w:bCs/>
        </w:rPr>
        <w:t xml:space="preserve">Attendance</w:t>
      </w:r>
      <w:r>
        <w:t xml:space="preserve"> </w:t>
      </w:r>
      <w:r>
        <w:t xml:space="preserve">(another entity): records the general presence at a sitting</w:t>
      </w:r>
    </w:p>
    <w:p>
      <w:pPr>
        <w:pStyle w:val="Compact"/>
        <w:numPr>
          <w:ilvl w:val="0"/>
          <w:numId w:val="1055"/>
        </w:numPr>
      </w:pPr>
      <w:r>
        <w:rPr>
          <w:b/>
          <w:bCs/>
        </w:rPr>
        <w:t xml:space="preserve">IndividualVote</w:t>
      </w:r>
      <w:r>
        <w:t xml:space="preserve">: records the specific vote cast in a voting</w:t>
      </w:r>
    </w:p>
    <w:p>
      <w:pPr>
        <w:pStyle w:val="FirstParagraph"/>
      </w:pPr>
      <w:r>
        <w:t xml:space="preserve">A person can be present at a sitting (Attendance) but be recorded as</w:t>
      </w:r>
      <w:r>
        <w:t xml:space="preserve"> </w:t>
      </w:r>
      <w:r>
        <w:t xml:space="preserve">“absent”</w:t>
      </w:r>
      <w:r>
        <w:t xml:space="preserve"> </w:t>
      </w:r>
      <w:r>
        <w:t xml:space="preserve">or</w:t>
      </w:r>
      <w:r>
        <w:t xml:space="preserve"> </w:t>
      </w:r>
      <w:r>
        <w:t xml:space="preserve">“did_not_vote”</w:t>
      </w:r>
      <w:r>
        <w:t xml:space="preserve"> </w:t>
      </w:r>
      <w:r>
        <w:t xml:space="preserve">in individual votings (e.g. when briefly leaving the room).</w:t>
      </w:r>
    </w:p>
    <w:bookmarkEnd w:id="293"/>
    <w:bookmarkStart w:id="294" w:name="roll-call-vs.-secret-votings"/>
    <w:p>
      <w:pPr>
        <w:pStyle w:val="berschrift2"/>
      </w:pPr>
      <w:r>
        <w:t xml:space="preserve">Roll-call vs. secret votings</w:t>
      </w:r>
    </w:p>
    <w:p>
      <w:pPr>
        <w:pStyle w:val="FirstParagraph"/>
      </w:pPr>
      <w:r>
        <w:t xml:space="preserve">IndividualVote entities are only recorded in roll-call (open) votings:</w:t>
      </w:r>
    </w:p>
    <w:p>
      <w:pPr>
        <w:pStyle w:val="Compact"/>
        <w:numPr>
          <w:ilvl w:val="0"/>
          <w:numId w:val="1056"/>
        </w:numPr>
      </w:pPr>
      <w:r>
        <w:rPr>
          <w:b/>
          <w:bCs/>
        </w:rPr>
        <w:t xml:space="preserve">Roll-call voting</w:t>
      </w:r>
      <w:r>
        <w:t xml:space="preserve">: every vote is recorded and is public</w:t>
      </w:r>
    </w:p>
    <w:p>
      <w:pPr>
        <w:pStyle w:val="Compact"/>
        <w:numPr>
          <w:ilvl w:val="0"/>
          <w:numId w:val="1056"/>
        </w:numPr>
      </w:pPr>
      <w:r>
        <w:rPr>
          <w:b/>
          <w:bCs/>
        </w:rPr>
        <w:t xml:space="preserve">Secret voting</w:t>
      </w:r>
      <w:r>
        <w:t xml:space="preserve">: only the overall result is recorded, no IndividualVotes</w:t>
      </w:r>
    </w:p>
    <w:bookmarkEnd w:id="294"/>
    <w:bookmarkStart w:id="308" w:name="class-individualvote"/>
    <w:p>
      <w:pPr>
        <w:pStyle w:val="berschrift2"/>
      </w:pPr>
      <w:r>
        <w:t xml:space="preserve">Class: IndividualVote</w:t>
      </w:r>
    </w:p>
    <w:p>
      <w:pPr>
        <w:pStyle w:val="FirstParagraph"/>
      </w:pPr>
      <w:r>
        <w:rPr>
          <w:i/>
          <w:iCs/>
        </w:rPr>
        <w:t xml:space="preserve">An individual vote cast by a member during a voting procedure.</w:t>
      </w:r>
    </w:p>
    <w:bookmarkStart w:id="295" w:name="attribute-12"/>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parent_voting</w:t>
            </w:r>
          </w:p>
        </w:tc>
        <w:tc>
          <w:tcPr>
            <w:shd w:val="clear" w:color="auto" w:fill="F2F2F2"/>
          </w:tcPr>
          <w:p>
            <w:pPr>
              <w:pStyle w:val="Compact"/>
            </w:pPr>
            <w:r>
              <w:t xml:space="preserve">0..1</w:t>
            </w:r>
            <w:r>
              <w:t xml:space="preserve"> </w:t>
            </w:r>
            <w:r>
              <w:t xml:space="preserve"> </w:t>
            </w:r>
            <w:hyperlink w:anchor="Voting">
              <w:r>
                <w:rPr>
                  <w:rStyle w:val="Hyperlink"/>
                </w:rPr>
                <w:t xml:space="preserve">Voting</w:t>
              </w:r>
            </w:hyperlink>
          </w:p>
        </w:tc>
        <w:tc>
          <w:tcPr>
            <w:shd w:val="clear" w:color="auto" w:fill="F2F2F2"/>
          </w:tcPr>
          <w:p>
            <w:pPr>
              <w:pStyle w:val="Compact"/>
            </w:pPr>
            <w:r>
              <w:t xml:space="preserve">The ID of the voting associated with the individual vote.</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seat_nr</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The seat number of the individual vote, if applicable.</w:t>
            </w:r>
          </w:p>
        </w:tc>
      </w:tr>
      <w:tr>
        <w:tc>
          <w:tcPr/>
          <w:p>
            <w:pPr>
              <w:pStyle w:val="Compact"/>
            </w:pPr>
            <w:r>
              <w:t xml:space="preserve">weight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The number of votes held by the individual, if applicable (e.g., in cases where a person has multiple votes).</w:t>
            </w:r>
          </w:p>
        </w:tc>
      </w:tr>
      <w:tr>
        <w:tc>
          <w:tcPr>
            <w:shd w:val="clear" w:color="auto" w:fill="F2F2F2"/>
          </w:tcPr>
          <w:p>
            <w:pPr>
              <w:pStyle w:val="Compact"/>
            </w:pPr>
            <w:r>
              <w:t xml:space="preserve">individual_vote_type</w:t>
            </w:r>
          </w:p>
        </w:tc>
        <w:tc>
          <w:tcPr>
            <w:shd w:val="clear" w:color="auto" w:fill="F2F2F2"/>
          </w:tcPr>
          <w:p>
            <w:pPr>
              <w:pStyle w:val="Compact"/>
            </w:pPr>
            <w:r>
              <w:t xml:space="preserve">0..1</w:t>
            </w:r>
            <w:r>
              <w:t xml:space="preserve"> </w:t>
            </w:r>
            <w:r>
              <w:t xml:space="preserve"> </w:t>
            </w:r>
            <w:hyperlink w:anchor="IndividualVoteTypeEnum">
              <w:r>
                <w:rPr>
                  <w:rStyle w:val="Hyperlink"/>
                </w:rPr>
                <w:t xml:space="preserve">IndividualVoteTypeEnum</w:t>
              </w:r>
            </w:hyperlink>
          </w:p>
        </w:tc>
        <w:tc>
          <w:tcPr>
            <w:shd w:val="clear" w:color="auto" w:fill="F2F2F2"/>
          </w:tcPr>
          <w:p>
            <w:pPr>
              <w:pStyle w:val="Compact"/>
            </w:pPr>
            <w:r>
              <w:t xml:space="preserve">Type of vote cast (yes, no, abstention, no vote, etc.).</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295"/>
    <w:bookmarkStart w:id="296" w:name="usages-10"/>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individual_votes">
              <w:r>
                <w:rPr>
                  <w:rStyle w:val="Hyperlink"/>
                </w:rPr>
                <w:t xml:space="preserve">individual_votes</w:t>
              </w:r>
            </w:hyperlink>
          </w:p>
        </w:tc>
        <w:tc>
          <w:tcPr>
            <w:shd w:val="clear" w:color="auto" w:fill="F2F2F2"/>
          </w:tcPr>
          <w:p>
            <w:pPr>
              <w:pStyle w:val="Compact"/>
            </w:pPr>
            <w:r>
              <w:t xml:space="preserve">range</w:t>
            </w:r>
          </w:p>
        </w:tc>
        <w:tc>
          <w:tcPr>
            <w:shd w:val="clear" w:color="auto" w:fill="F2F2F2"/>
          </w:tcPr>
          <w:p>
            <w:pPr>
              <w:pStyle w:val="Compact"/>
            </w:pPr>
            <w:hyperlink w:anchor="IndividualVote">
              <w:r>
                <w:rPr>
                  <w:rStyle w:val="Hyperlink"/>
                </w:rPr>
                <w:t xml:space="preserve">IndividualVote</w:t>
              </w:r>
            </w:hyperlink>
          </w:p>
        </w:tc>
      </w:tr>
    </w:tbl>
    <w:bookmarkEnd w:id="296"/>
    <w:bookmarkStart w:id="307" w:name="examples-4"/>
    <w:p>
      <w:pPr>
        <w:pStyle w:val="berschrift3"/>
      </w:pPr>
      <w:r>
        <w:t xml:space="preserve">Examples</w:t>
      </w:r>
    </w:p>
    <w:bookmarkStart w:id="297" w:name="example-yes-vote"/>
    <w:p>
      <w:pPr>
        <w:pStyle w:val="berschrift4"/>
      </w:pPr>
      <w:r>
        <w:t xml:space="preserve">Example: Yes vote</w:t>
      </w:r>
    </w:p>
    <w:p>
      <w:pPr>
        <w:pStyle w:val="SourceCode"/>
      </w:pPr>
      <w:r>
        <w:rPr>
          <w:rStyle w:val="FunctionTok"/>
        </w:rPr>
        <w:t xml:space="preserve">global_uri</w:t>
      </w:r>
      <w:r>
        <w:rPr>
          <w:rStyle w:val="KeywordTok"/>
        </w:rPr>
        <w:t xml:space="preserve">:</w:t>
      </w:r>
      <w:r>
        <w:rPr>
          <w:rStyle w:val="AttributeTok"/>
        </w:rPr>
        <w:t xml:space="preserve"> ops:vote_sg_2025_001_person_123</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Paul Schlegel</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7"/>
    <w:bookmarkStart w:id="298" w:name="example-no-vote"/>
    <w:p>
      <w:pPr>
        <w:pStyle w:val="berschrift4"/>
      </w:pPr>
      <w:r>
        <w:t xml:space="preserve">Example: No vote</w:t>
      </w:r>
    </w:p>
    <w:p>
      <w:pPr>
        <w:pStyle w:val="SourceCode"/>
      </w:pPr>
      <w:r>
        <w:rPr>
          <w:rStyle w:val="FunctionTok"/>
        </w:rPr>
        <w:t xml:space="preserve">global_uri</w:t>
      </w:r>
      <w:r>
        <w:rPr>
          <w:rStyle w:val="KeywordTok"/>
        </w:rPr>
        <w:t xml:space="preserve">:</w:t>
      </w:r>
      <w:r>
        <w:rPr>
          <w:rStyle w:val="AttributeTok"/>
        </w:rPr>
        <w:t xml:space="preserve"> ops:vote_sg_2025_001_person_456</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Andreas Eggenberger</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8"/>
    <w:bookmarkStart w:id="299" w:name="example-abstention"/>
    <w:p>
      <w:pPr>
        <w:pStyle w:val="berschrift4"/>
      </w:pPr>
      <w:r>
        <w:t xml:space="preserve">Example: Abstention</w:t>
      </w:r>
    </w:p>
    <w:p>
      <w:pPr>
        <w:pStyle w:val="SourceCode"/>
      </w:pPr>
      <w:r>
        <w:rPr>
          <w:rStyle w:val="FunctionTok"/>
        </w:rPr>
        <w:t xml:space="preserve">global_uri</w:t>
      </w:r>
      <w:r>
        <w:rPr>
          <w:rStyle w:val="KeywordTok"/>
        </w:rPr>
        <w:t xml:space="preserve">:</w:t>
      </w:r>
      <w:r>
        <w:rPr>
          <w:rStyle w:val="AttributeTok"/>
        </w:rPr>
        <w:t xml:space="preserve"> ops:vote_sg_2025_001_person_789</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Thomas Ammann</w:t>
      </w:r>
      <w:r>
        <w:br/>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FunctionTok"/>
        </w:rPr>
        <w:t xml:space="preserve">individual_vote_type</w:t>
      </w:r>
      <w:r>
        <w:rPr>
          <w:rStyle w:val="KeywordTok"/>
        </w:rPr>
        <w:t xml:space="preserve">:</w:t>
      </w:r>
      <w:r>
        <w:rPr>
          <w:rStyle w:val="AttributeTok"/>
        </w:rPr>
        <w:t xml:space="preserve"> abstention</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299"/>
    <w:bookmarkStart w:id="300" w:name="Xa883657887aaa7a2b676c36bc1f79c5b1a70b52"/>
    <w:p>
      <w:pPr>
        <w:pStyle w:val="berschrift4"/>
      </w:pPr>
      <w:r>
        <w:t xml:space="preserve">Example: Absent in a multiple-choice voting</w:t>
      </w:r>
    </w:p>
    <w:p>
      <w:pPr>
        <w:pStyle w:val="SourceCode"/>
      </w:pPr>
      <w:r>
        <w:rPr>
          <w:rStyle w:val="FunctionTok"/>
        </w:rPr>
        <w:t xml:space="preserve">global_uri</w:t>
      </w:r>
      <w:r>
        <w:rPr>
          <w:rStyle w:val="KeywordTok"/>
        </w:rPr>
        <w:t xml:space="preserve">:</w:t>
      </w:r>
      <w:r>
        <w:rPr>
          <w:rStyle w:val="AttributeTok"/>
        </w:rPr>
        <w:t xml:space="preserve"> ops:vote_zh_gr_2024_2023_361_abs1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Abwesendes Mitglied</w:t>
      </w:r>
      <w:r>
        <w:br/>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0"/>
    <w:bookmarkStart w:id="301" w:name="example-yes-vote-on-the-budget"/>
    <w:p>
      <w:pPr>
        <w:pStyle w:val="berschrift4"/>
      </w:pPr>
      <w:r>
        <w:t xml:space="preserve">Example: Yes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ops:vote_zh_budget_2026_person_101</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Thomas Wolf</w:t>
      </w:r>
      <w:r>
        <w:br/>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1"/>
    <w:bookmarkStart w:id="302" w:name="example-no-vote-on-the-budget"/>
    <w:p>
      <w:pPr>
        <w:pStyle w:val="berschrift4"/>
      </w:pPr>
      <w:r>
        <w:t xml:space="preserve">Example: No vote on the budget</w:t>
      </w:r>
    </w:p>
    <w:p>
      <w:pPr>
        <w:pStyle w:val="SourceCode"/>
      </w:pPr>
      <w:r>
        <w:rPr>
          <w:rStyle w:val="FunctionTok"/>
        </w:rPr>
        <w:t xml:space="preserve">global_uri</w:t>
      </w:r>
      <w:r>
        <w:rPr>
          <w:rStyle w:val="KeywordTok"/>
        </w:rPr>
        <w:t xml:space="preserve">:</w:t>
      </w:r>
      <w:r>
        <w:rPr>
          <w:rStyle w:val="AttributeTok"/>
        </w:rPr>
        <w:t xml:space="preserve"> ops:vote_zh_budget_2026_person_102</w:t>
      </w:r>
      <w:r>
        <w:br/>
      </w:r>
      <w:r>
        <w:rPr>
          <w:rStyle w:val="FunctionTok"/>
        </w:rPr>
        <w:t xml:space="preserve">parent_voting</w:t>
      </w:r>
      <w:r>
        <w:rPr>
          <w:rStyle w:val="KeywordTok"/>
        </w:rPr>
        <w:t xml:space="preserve">:</w:t>
      </w:r>
      <w:r>
        <w:rPr>
          <w:rStyle w:val="AttributeTok"/>
        </w:rPr>
        <w:t xml:space="preserve"> ops:voting_zh_budget_2026</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Jean-Daniel Strub</w:t>
      </w:r>
      <w:r>
        <w:br/>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302"/>
    <w:bookmarkStart w:id="303" w:name="example-did-not-vote"/>
    <w:p>
      <w:pPr>
        <w:pStyle w:val="berschrift4"/>
      </w:pPr>
      <w:r>
        <w:t xml:space="preserve">Example: Did not vote</w:t>
      </w:r>
    </w:p>
    <w:p>
      <w:pPr>
        <w:pStyle w:val="SourceCode"/>
      </w:pPr>
      <w:r>
        <w:rPr>
          <w:rStyle w:val="FunctionTok"/>
        </w:rPr>
        <w:t xml:space="preserve">global_uri</w:t>
      </w:r>
      <w:r>
        <w:rPr>
          <w:rStyle w:val="KeywordTok"/>
        </w:rPr>
        <w:t xml:space="preserve">:</w:t>
      </w:r>
      <w:r>
        <w:rPr>
          <w:rStyle w:val="AttributeTok"/>
        </w:rPr>
        <w:t xml:space="preserve"> ops:vote_sg_2025_001_person_321</w:t>
      </w:r>
      <w:r>
        <w:br/>
      </w:r>
      <w:r>
        <w:rPr>
          <w:rStyle w:val="FunctionTok"/>
        </w:rPr>
        <w:t xml:space="preserve">parent_voting</w:t>
      </w:r>
      <w:r>
        <w:rPr>
          <w:rStyle w:val="KeywordTok"/>
        </w:rPr>
        <w:t xml:space="preserve">:</w:t>
      </w:r>
      <w:r>
        <w:rPr>
          <w:rStyle w:val="AttributeTok"/>
        </w:rPr>
        <w:t xml:space="preserve"> ops:voting_sg_2025_001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Ruedi Thomann</w:t>
      </w:r>
      <w:r>
        <w:br/>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FunctionTok"/>
        </w:rPr>
        <w:t xml:space="preserve">individual_vote_type</w:t>
      </w:r>
      <w:r>
        <w:rPr>
          <w:rStyle w:val="KeywordTok"/>
        </w:rPr>
        <w:t xml:space="preserve">:</w:t>
      </w:r>
      <w:r>
        <w:rPr>
          <w:rStyle w:val="AttributeTok"/>
        </w:rPr>
        <w:t xml:space="preserve"> not_voted</w:t>
      </w:r>
      <w:r>
        <w:br/>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p>
    <w:bookmarkEnd w:id="303"/>
    <w:bookmarkStart w:id="304" w:name="X93a1c405c855bc39ab4374e52385aaf56fa9d61"/>
    <w:p>
      <w:pPr>
        <w:pStyle w:val="berschrift4"/>
      </w:pPr>
      <w:r>
        <w:t xml:space="preserve">Example: Individual vote for selection option C</w:t>
      </w:r>
    </w:p>
    <w:p>
      <w:pPr>
        <w:pStyle w:val="SourceCode"/>
      </w:pPr>
      <w:r>
        <w:rPr>
          <w:rStyle w:val="FunctionTok"/>
        </w:rPr>
        <w:t xml:space="preserve">global_uri</w:t>
      </w:r>
      <w:r>
        <w:rPr>
          <w:rStyle w:val="KeywordTok"/>
        </w:rPr>
        <w:t xml:space="preserve">:</w:t>
      </w:r>
      <w:r>
        <w:rPr>
          <w:rStyle w:val="AttributeTok"/>
        </w:rPr>
        <w:t xml:space="preserve"> ops:vote_zh_gr_2024_2023_361_c1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C</w:t>
      </w:r>
      <w:r>
        <w:br/>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C</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4"/>
    <w:bookmarkStart w:id="305" w:name="Xdb4e04ddf36b78a050ebc5f8fc4642c45cb1854"/>
    <w:p>
      <w:pPr>
        <w:pStyle w:val="berschrift4"/>
      </w:pPr>
      <w:r>
        <w:t xml:space="preserve">Example: Individual vote for selection option A</w:t>
      </w:r>
    </w:p>
    <w:p>
      <w:pPr>
        <w:pStyle w:val="SourceCode"/>
      </w:pPr>
      <w:r>
        <w:rPr>
          <w:rStyle w:val="FunctionTok"/>
        </w:rPr>
        <w:t xml:space="preserve">global_uri</w:t>
      </w:r>
      <w:r>
        <w:rPr>
          <w:rStyle w:val="KeywordTok"/>
        </w:rPr>
        <w:t xml:space="preserve">:</w:t>
      </w:r>
      <w:r>
        <w:rPr>
          <w:rStyle w:val="AttributeTok"/>
        </w:rPr>
        <w:t xml:space="preserve"> ops:vote_zh_gr_2024_2023_361_a1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A</w:t>
      </w:r>
      <w:r>
        <w:br/>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A</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5"/>
    <w:bookmarkStart w:id="306" w:name="X2b07cb9f1ece74b659aa2d838214bb3ff5df3aa"/>
    <w:p>
      <w:pPr>
        <w:pStyle w:val="berschrift4"/>
      </w:pPr>
      <w:r>
        <w:t xml:space="preserve">Example: Individual vote for selection option B</w:t>
      </w:r>
    </w:p>
    <w:p>
      <w:pPr>
        <w:pStyle w:val="SourceCode"/>
      </w:pPr>
      <w:r>
        <w:rPr>
          <w:rStyle w:val="FunctionTok"/>
        </w:rPr>
        <w:t xml:space="preserve">global_uri</w:t>
      </w:r>
      <w:r>
        <w:rPr>
          <w:rStyle w:val="KeywordTok"/>
        </w:rPr>
        <w:t xml:space="preserve">:</w:t>
      </w:r>
      <w:r>
        <w:rPr>
          <w:rStyle w:val="AttributeTok"/>
        </w:rPr>
        <w:t xml:space="preserve"> ops:vote_zh_gr_2024_2023_361_b1</w:t>
      </w:r>
      <w:r>
        <w:br/>
      </w:r>
      <w:r>
        <w:rPr>
          <w:rStyle w:val="FunctionTok"/>
        </w:rPr>
        <w:t xml:space="preserve">parent_voting</w:t>
      </w:r>
      <w:r>
        <w:rPr>
          <w:rStyle w:val="KeywordTok"/>
        </w:rPr>
        <w:t xml:space="preserve">:</w:t>
      </w:r>
      <w:r>
        <w:rPr>
          <w:rStyle w:val="AttributeTok"/>
        </w:rPr>
        <w:t xml:space="preserve"> ops:voting_zh_gr_2024_2023_361</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Mitglied Auswahl B</w:t>
      </w:r>
      <w:r>
        <w:br/>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FunctionTok"/>
        </w:rPr>
        <w:t xml:space="preserve">individual_vote_type</w:t>
      </w:r>
      <w:r>
        <w:rPr>
          <w:rStyle w:val="KeywordTok"/>
        </w:rPr>
        <w:t xml:space="preserve">:</w:t>
      </w:r>
      <w:r>
        <w:rPr>
          <w:rStyle w:val="AttributeTok"/>
        </w:rPr>
        <w:t xml:space="preserve"> other</w:t>
      </w:r>
      <w:r>
        <w:br/>
      </w:r>
      <w:r>
        <w:rPr>
          <w:rStyle w:val="FunctionTok"/>
        </w:rPr>
        <w:t xml:space="preserve">type_label</w:t>
      </w:r>
      <w:r>
        <w:rPr>
          <w:rStyle w:val="KeywordTok"/>
        </w:rPr>
        <w:t xml:space="preserve">:</w:t>
      </w:r>
      <w:r>
        <w:rPr>
          <w:rStyle w:val="AttributeTok"/>
        </w:rPr>
        <w:t xml:space="preserve"> Auswahl B</w:t>
      </w:r>
      <w:r>
        <w:br/>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p>
    <w:bookmarkEnd w:id="306"/>
    <w:bookmarkEnd w:id="307"/>
    <w:bookmarkEnd w:id="308"/>
    <w:bookmarkStart w:id="317" w:name="enum-individualvotetypeenum"/>
    <w:p>
      <w:pPr>
        <w:pStyle w:val="berschrift2"/>
      </w:pPr>
      <w:r>
        <w:t xml:space="preserve">Enum: IndividualVoteTypeEnum</w:t>
      </w:r>
    </w:p>
    <w:p>
      <w:pPr>
        <w:pStyle w:val="FirstParagraph"/>
      </w:pPr>
      <w:r>
        <w:rPr>
          <w:i/>
          <w:iCs/>
        </w:rPr>
        <w:t xml:space="preserve">Type of individual vote cast by a member.</w:t>
      </w:r>
    </w:p>
    <w:p>
      <w:pPr>
        <w:pStyle w:val="Textkrper"/>
      </w:pPr>
      <w:r>
        <w:t xml:space="preserve">URI:</w:t>
      </w:r>
      <w:r>
        <w:t xml:space="preserve"> </w:t>
      </w:r>
      <w:hyperlink ns1:id="rId309">
        <w:r>
          <w:rPr>
            <w:rStyle w:val="Hyperlink"/>
          </w:rPr>
          <w:t xml:space="preserve">ops:IndividualVoteTypeEnum</w:t>
        </w:r>
      </w:hyperlink>
    </w:p>
    <w:bookmarkStart w:id="316" w:name="permissible-values-7"/>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yes</w:t>
            </w:r>
          </w:p>
        </w:tc>
        <w:tc>
          <w:tcPr>
            <w:shd w:val="clear" w:color="auto" w:fill="F2F2F2"/>
          </w:tcPr>
          <w:p>
            <w:pPr>
              <w:pStyle w:val="Compact"/>
            </w:pPr>
            <w:r>
              <w:t xml:space="preserve">Vote in favor (yes)</w:t>
            </w:r>
          </w:p>
        </w:tc>
      </w:tr>
      <w:tr>
        <w:tc>
          <w:tcPr/>
          <w:p>
            <w:pPr>
              <w:pStyle w:val="Compact"/>
            </w:pPr>
          </w:p>
        </w:tc>
        <w:tc>
          <w:tcPr/>
          <w:p>
            <w:pPr>
              <w:pStyle w:val="Compact"/>
            </w:pPr>
            <w:hyperlink ns1:id="rId310">
              <w:r>
                <w:rPr>
                  <w:rStyle w:val="Hyperlink"/>
                </w:rPr>
                <w:t xml:space="preserve">ops:enum/individual_vote_type/yes</w:t>
              </w:r>
            </w:hyperlink>
          </w:p>
        </w:tc>
      </w:tr>
      <w:tr>
        <w:tc>
          <w:tcPr>
            <w:shd w:val="clear" w:color="auto" w:fill="F2F2F2"/>
          </w:tcPr>
          <w:p>
            <w:pPr>
              <w:pStyle w:val="Compact"/>
            </w:pPr>
            <w:r>
              <w:t xml:space="preserve">no</w:t>
            </w:r>
          </w:p>
        </w:tc>
        <w:tc>
          <w:tcPr>
            <w:shd w:val="clear" w:color="auto" w:fill="F2F2F2"/>
          </w:tcPr>
          <w:p>
            <w:pPr>
              <w:pStyle w:val="Compact"/>
            </w:pPr>
            <w:r>
              <w:t xml:space="preserve">Vote against (no)</w:t>
            </w:r>
          </w:p>
        </w:tc>
      </w:tr>
      <w:tr>
        <w:tc>
          <w:tcPr/>
          <w:p>
            <w:pPr>
              <w:pStyle w:val="Compact"/>
            </w:pPr>
          </w:p>
        </w:tc>
        <w:tc>
          <w:tcPr/>
          <w:p>
            <w:pPr>
              <w:pStyle w:val="Compact"/>
            </w:pPr>
            <w:hyperlink ns1:id="rId311">
              <w:r>
                <w:rPr>
                  <w:rStyle w:val="Hyperlink"/>
                </w:rPr>
                <w:t xml:space="preserve">ops:enum/individual_vote_type/no</w:t>
              </w:r>
            </w:hyperlink>
          </w:p>
        </w:tc>
      </w:tr>
      <w:tr>
        <w:tc>
          <w:tcPr>
            <w:shd w:val="clear" w:color="auto" w:fill="F2F2F2"/>
          </w:tcPr>
          <w:p>
            <w:pPr>
              <w:pStyle w:val="Compact"/>
            </w:pPr>
            <w:r>
              <w:t xml:space="preserve">abstention</w:t>
            </w:r>
          </w:p>
        </w:tc>
        <w:tc>
          <w:tcPr>
            <w:shd w:val="clear" w:color="auto" w:fill="F2F2F2"/>
          </w:tcPr>
          <w:p>
            <w:pPr>
              <w:pStyle w:val="Compact"/>
            </w:pPr>
            <w:r>
              <w:t xml:space="preserve">Abstention</w:t>
            </w:r>
          </w:p>
        </w:tc>
      </w:tr>
      <w:tr>
        <w:tc>
          <w:tcPr/>
          <w:p>
            <w:pPr>
              <w:pStyle w:val="Compact"/>
            </w:pPr>
          </w:p>
        </w:tc>
        <w:tc>
          <w:tcPr/>
          <w:p>
            <w:pPr>
              <w:pStyle w:val="Compact"/>
            </w:pPr>
            <w:hyperlink ns1:id="rId312">
              <w:r>
                <w:rPr>
                  <w:rStyle w:val="Hyperlink"/>
                </w:rPr>
                <w:t xml:space="preserve">ops:enum/individual_vote_type/abstention</w:t>
              </w:r>
            </w:hyperlink>
          </w:p>
        </w:tc>
      </w:tr>
      <w:tr>
        <w:tc>
          <w:tcPr>
            <w:shd w:val="clear" w:color="auto" w:fill="F2F2F2"/>
          </w:tcPr>
          <w:p>
            <w:pPr>
              <w:pStyle w:val="Compact"/>
            </w:pPr>
            <w:r>
              <w:t xml:space="preserve">not_voted</w:t>
            </w:r>
          </w:p>
        </w:tc>
        <w:tc>
          <w:tcPr>
            <w:shd w:val="clear" w:color="auto" w:fill="F2F2F2"/>
          </w:tcPr>
          <w:p>
            <w:pPr>
              <w:pStyle w:val="Compact"/>
            </w:pPr>
            <w:r>
              <w:t xml:space="preserve">Not Voted</w:t>
            </w:r>
          </w:p>
        </w:tc>
      </w:tr>
      <w:tr>
        <w:tc>
          <w:tcPr/>
          <w:p>
            <w:pPr>
              <w:pStyle w:val="Compact"/>
            </w:pPr>
          </w:p>
        </w:tc>
        <w:tc>
          <w:tcPr/>
          <w:p>
            <w:pPr>
              <w:pStyle w:val="Compact"/>
            </w:pPr>
            <w:hyperlink ns1:id="rId313">
              <w:r>
                <w:rPr>
                  <w:rStyle w:val="Hyperlink"/>
                </w:rPr>
                <w:t xml:space="preserve">ops:enum/individual_vote_type/not_voted</w:t>
              </w:r>
            </w:hyperlink>
          </w:p>
        </w:tc>
      </w:tr>
      <w:tr>
        <w:tc>
          <w:tcPr>
            <w:shd w:val="clear" w:color="auto" w:fill="F2F2F2"/>
          </w:tcPr>
          <w:p>
            <w:pPr>
              <w:pStyle w:val="Compact"/>
            </w:pPr>
            <w:r>
              <w:t xml:space="preserve">tie_breaker</w:t>
            </w:r>
          </w:p>
        </w:tc>
        <w:tc>
          <w:tcPr>
            <w:shd w:val="clear" w:color="auto" w:fill="F2F2F2"/>
          </w:tcPr>
          <w:p>
            <w:pPr>
              <w:pStyle w:val="Compact"/>
            </w:pPr>
            <w:r>
              <w:t xml:space="preserve">Tie-breaking vote, usually cast by the presiding officer</w:t>
            </w:r>
          </w:p>
        </w:tc>
      </w:tr>
      <w:tr>
        <w:tc>
          <w:tcPr/>
          <w:p>
            <w:pPr>
              <w:pStyle w:val="Compact"/>
            </w:pPr>
          </w:p>
        </w:tc>
        <w:tc>
          <w:tcPr/>
          <w:p>
            <w:pPr>
              <w:pStyle w:val="Compact"/>
            </w:pPr>
            <w:hyperlink ns1:id="rId314">
              <w:r>
                <w:rPr>
                  <w:rStyle w:val="Hyperlink"/>
                </w:rPr>
                <w:t xml:space="preserve">ops:enum/individual_vote_type/tie_breaker</w:t>
              </w:r>
            </w:hyperlink>
          </w:p>
        </w:tc>
      </w:tr>
      <w:tr>
        <w:tc>
          <w:tcPr>
            <w:shd w:val="clear" w:color="auto" w:fill="F2F2F2"/>
          </w:tcPr>
          <w:p>
            <w:pPr>
              <w:pStyle w:val="Compact"/>
            </w:pPr>
            <w:r>
              <w:t xml:space="preserve">other</w:t>
            </w:r>
          </w:p>
        </w:tc>
        <w:tc>
          <w:tcPr>
            <w:shd w:val="clear" w:color="auto" w:fill="F2F2F2"/>
          </w:tcPr>
          <w:p>
            <w:pPr>
              <w:pStyle w:val="Compact"/>
            </w:pPr>
            <w:r>
              <w:t xml:space="preserve">Other vote type</w:t>
            </w:r>
          </w:p>
        </w:tc>
      </w:tr>
      <w:tr>
        <w:tc>
          <w:tcPr/>
          <w:p>
            <w:pPr>
              <w:pStyle w:val="Compact"/>
            </w:pPr>
          </w:p>
        </w:tc>
        <w:tc>
          <w:tcPr/>
          <w:p>
            <w:pPr>
              <w:pStyle w:val="Compact"/>
            </w:pPr>
            <w:hyperlink ns1:id="rId315">
              <w:r>
                <w:rPr>
                  <w:rStyle w:val="Hyperlink"/>
                </w:rPr>
                <w:t xml:space="preserve">ops:enum/individual_vote_type/other</w:t>
              </w:r>
            </w:hyperlink>
          </w:p>
        </w:tc>
      </w:tr>
    </w:tbl>
    <w:bookmarkEnd w:id="316"/>
    <w:bookmarkEnd w:id="317"/>
    <w:bookmarkStart w:id="318" w:name="election"/>
    <w:p>
      <w:pPr>
        <w:pStyle w:val="berschrift2"/>
      </w:pPr>
      <w:r>
        <w:t xml:space="preserve">Election</w:t>
      </w:r>
    </w:p>
    <w:bookmarkEnd w:id="318"/>
    <w:bookmarkStart w:id="319" w:name="term-and-meaning-4"/>
    <w:p>
      <w:pPr>
        <w:pStyle w:val="berschrift2"/>
      </w:pPr>
      <w:r>
        <w:t xml:space="preserve">Term and meaning</w:t>
      </w:r>
    </w:p>
    <w:p>
      <w:pPr>
        <w:pStyle w:val="FirstParagraph"/>
      </w:pPr>
      <w:r>
        <w:t xml:space="preserve">An election denotes the designation of one or more persons to an office or a function by a parliamentary body. In contrast to votings, in which substantive questions are decided, elections concern decisions about persons.</w:t>
      </w:r>
    </w:p>
    <w:bookmarkEnd w:id="319"/>
    <w:bookmarkStart w:id="320" w:name="difference-election-vs.-voting"/>
    <w:p>
      <w:pPr>
        <w:pStyle w:val="berschrift2"/>
      </w:pPr>
      <w:r>
        <w:t xml:space="preserve">Difference: election vs. voting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Criterion</w:t>
            </w:r>
          </w:p>
        </w:tc>
        <w:tc>
          <w:tcPr/>
          <w:p>
            <w:pPr>
              <w:pStyle w:val="Compact"/>
            </w:pPr>
            <w:r>
              <w:t xml:space="preserve">Election</w:t>
            </w:r>
          </w:p>
        </w:tc>
        <w:tc>
          <w:tcPr/>
          <w:p>
            <w:pPr>
              <w:pStyle w:val="Compact"/>
            </w:pPr>
            <w:r>
              <w:t xml:space="preserve">Voting</w:t>
            </w:r>
          </w:p>
        </w:tc>
      </w:tr>
      <w:tr>
        <w:tc>
          <w:tcPr>
            <w:shd w:val="clear" w:color="auto" w:fill="F2F2F2"/>
          </w:tcPr>
          <w:p>
            <w:pPr>
              <w:pStyle w:val="Compact"/>
            </w:pPr>
            <w:r>
              <w:t xml:space="preserve">Subject</w:t>
            </w:r>
          </w:p>
        </w:tc>
        <w:tc>
          <w:tcPr>
            <w:shd w:val="clear" w:color="auto" w:fill="F2F2F2"/>
          </w:tcPr>
          <w:p>
            <w:pPr>
              <w:pStyle w:val="Compact"/>
            </w:pPr>
            <w:r>
              <w:t xml:space="preserve">Persons</w:t>
            </w:r>
          </w:p>
        </w:tc>
        <w:tc>
          <w:tcPr>
            <w:shd w:val="clear" w:color="auto" w:fill="F2F2F2"/>
          </w:tcPr>
          <w:p>
            <w:pPr>
              <w:pStyle w:val="Compact"/>
            </w:pPr>
            <w:r>
              <w:t xml:space="preserve">Substantive questions, bills</w:t>
            </w:r>
          </w:p>
        </w:tc>
      </w:tr>
      <w:tr>
        <w:tc>
          <w:tcPr/>
          <w:p>
            <w:pPr>
              <w:pStyle w:val="Compact"/>
            </w:pPr>
            <w:r>
              <w:t xml:space="preserve">Result</w:t>
            </w:r>
          </w:p>
        </w:tc>
        <w:tc>
          <w:tcPr/>
          <w:p>
            <w:pPr>
              <w:pStyle w:val="Compact"/>
            </w:pPr>
            <w:r>
              <w:t xml:space="preserve">Elected person(s)</w:t>
            </w:r>
          </w:p>
        </w:tc>
        <w:tc>
          <w:tcPr/>
          <w:p>
            <w:pPr>
              <w:pStyle w:val="Compact"/>
            </w:pPr>
            <w:r>
              <w:t xml:space="preserve">Accepted / rejected</w:t>
            </w:r>
          </w:p>
        </w:tc>
      </w:tr>
      <w:tr>
        <w:tc>
          <w:tcPr>
            <w:shd w:val="clear" w:color="auto" w:fill="F2F2F2"/>
          </w:tcPr>
          <w:p>
            <w:pPr>
              <w:pStyle w:val="Compact"/>
            </w:pPr>
            <w:r>
              <w:t xml:space="preserve">Procedure</w:t>
            </w:r>
          </w:p>
        </w:tc>
        <w:tc>
          <w:tcPr>
            <w:shd w:val="clear" w:color="auto" w:fill="F2F2F2"/>
          </w:tcPr>
          <w:p>
            <w:pPr>
              <w:pStyle w:val="Compact"/>
            </w:pPr>
            <w:r>
              <w:t xml:space="preserve">Often secret</w:t>
            </w:r>
          </w:p>
        </w:tc>
        <w:tc>
          <w:tcPr>
            <w:shd w:val="clear" w:color="auto" w:fill="F2F2F2"/>
          </w:tcPr>
          <w:p>
            <w:pPr>
              <w:pStyle w:val="Compact"/>
            </w:pPr>
            <w:r>
              <w:t xml:space="preserve">Often open</w:t>
            </w:r>
          </w:p>
        </w:tc>
      </w:tr>
      <w:tr>
        <w:tc>
          <w:tcPr/>
          <w:p>
            <w:pPr>
              <w:pStyle w:val="Compact"/>
            </w:pPr>
            <w:r>
              <w:t xml:space="preserve">Majority</w:t>
            </w:r>
          </w:p>
        </w:tc>
        <w:tc>
          <w:tcPr/>
          <w:p>
            <w:pPr>
              <w:pStyle w:val="Compact"/>
            </w:pPr>
            <w:r>
              <w:t xml:space="preserve">Mostly absolute</w:t>
            </w:r>
          </w:p>
        </w:tc>
        <w:tc>
          <w:tcPr/>
          <w:p>
            <w:pPr>
              <w:pStyle w:val="Compact"/>
            </w:pPr>
            <w:r>
              <w:t xml:space="preserve">Mostly simple</w:t>
            </w:r>
          </w:p>
        </w:tc>
      </w:tr>
    </w:tbl>
    <w:bookmarkEnd w:id="320"/>
    <w:bookmarkStart w:id="324" w:name="types-of-elections"/>
    <w:p>
      <w:pPr>
        <w:pStyle w:val="berschrift2"/>
      </w:pPr>
      <w:r>
        <w:t xml:space="preserve">Types of elections</w:t>
      </w:r>
    </w:p>
    <w:p>
      <w:pPr>
        <w:pStyle w:val="FirstParagraph"/>
      </w:pPr>
      <w:r>
        <w:t xml:space="preserve">The standard distinguishes different election types via the field</w:t>
      </w:r>
      <w:r>
        <w:t xml:space="preserve"> </w:t>
      </w:r>
      <w:r>
        <w:rPr>
          <w:b/>
          <w:bCs/>
        </w:rPr>
        <w:t xml:space="preserve">election_type</w:t>
      </w:r>
      <w:r>
        <w:t xml:space="preserve">:</w:t>
      </w:r>
    </w:p>
    <w:bookmarkStart w:id="321" w:name="open"/>
    <w:p>
      <w:pPr>
        <w:pStyle w:val="berschrift3"/>
      </w:pPr>
      <w:r>
        <w:t xml:space="preserve">open</w:t>
      </w:r>
    </w:p>
    <w:p>
      <w:pPr>
        <w:pStyle w:val="FirstParagraph"/>
      </w:pPr>
      <w:r>
        <w:t xml:space="preserve">Open election</w:t>
      </w:r>
    </w:p>
    <w:p>
      <w:pPr>
        <w:pStyle w:val="Textkrper"/>
      </w:pPr>
      <w:r>
        <w:rPr>
          <w:b/>
          <w:bCs/>
        </w:rPr>
        <w:t xml:space="preserve">Characteristic:</w:t>
      </w:r>
      <w:r>
        <w:t xml:space="preserve"> </w:t>
      </w:r>
      <w:r>
        <w:t xml:space="preserve">- The casting of votes is publicly visible</w:t>
      </w:r>
      <w:r>
        <w:t xml:space="preserve"> </w:t>
      </w:r>
      <w:r>
        <w:t xml:space="preserve">- Every member casts their vote openly</w:t>
      </w:r>
      <w:r>
        <w:t xml:space="preserve"> </w:t>
      </w:r>
      <w:r>
        <w:t xml:space="preserve">- It is traceable who elected whom</w:t>
      </w:r>
    </w:p>
    <w:p>
      <w:pPr>
        <w:pStyle w:val="Textkrper"/>
      </w:pPr>
      <w:r>
        <w:rPr>
          <w:b/>
          <w:bCs/>
        </w:rPr>
        <w:t xml:space="preserve">Application:</w:t>
      </w:r>
      <w:r>
        <w:t xml:space="preserve"> </w:t>
      </w:r>
      <w:r>
        <w:t xml:space="preserve">- Where transparency is desired</w:t>
      </w:r>
      <w:r>
        <w:t xml:space="preserve"> </w:t>
      </w:r>
      <w:r>
        <w:t xml:space="preserve">- In uncontested elections</w:t>
      </w:r>
      <w:r>
        <w:t xml:space="preserve"> </w:t>
      </w:r>
      <w:r>
        <w:t xml:space="preserve">- In smaller bodies</w:t>
      </w:r>
    </w:p>
    <w:bookmarkEnd w:id="321"/>
    <w:bookmarkStart w:id="322" w:name="secret-1"/>
    <w:p>
      <w:pPr>
        <w:pStyle w:val="berschrift3"/>
      </w:pPr>
      <w:r>
        <w:t xml:space="preserve">secret</w:t>
      </w:r>
    </w:p>
    <w:p>
      <w:pPr>
        <w:pStyle w:val="FirstParagraph"/>
      </w:pPr>
      <w:r>
        <w:t xml:space="preserve">Secret election</w:t>
      </w:r>
    </w:p>
    <w:p>
      <w:pPr>
        <w:pStyle w:val="Textkrper"/>
      </w:pPr>
      <w:r>
        <w:rPr>
          <w:b/>
          <w:bCs/>
        </w:rPr>
        <w:t xml:space="preserve">Characteristic:</w:t>
      </w:r>
      <w:r>
        <w:t xml:space="preserve"> </w:t>
      </w:r>
      <w:r>
        <w:t xml:space="preserve">- The casting of votes is anonymous</w:t>
      </w:r>
      <w:r>
        <w:t xml:space="preserve"> </w:t>
      </w:r>
      <w:r>
        <w:t xml:space="preserve">- Voting slips or an electronic secret voting system</w:t>
      </w:r>
      <w:r>
        <w:t xml:space="preserve"> </w:t>
      </w:r>
      <w:r>
        <w:t xml:space="preserve">- It is not traceable who elected whom</w:t>
      </w:r>
    </w:p>
    <w:p>
      <w:pPr>
        <w:pStyle w:val="Textkrper"/>
      </w:pPr>
      <w:r>
        <w:rPr>
          <w:b/>
          <w:bCs/>
        </w:rPr>
        <w:t xml:space="preserve">Application:</w:t>
      </w:r>
      <w:r>
        <w:t xml:space="preserve"> </w:t>
      </w:r>
      <w:r>
        <w:t xml:space="preserve">- Elections of persons (standard)</w:t>
      </w:r>
      <w:r>
        <w:t xml:space="preserve"> </w:t>
      </w:r>
      <w:r>
        <w:t xml:space="preserve">- Where a free, uninfluenced decision is to be guaranteed</w:t>
      </w:r>
      <w:r>
        <w:t xml:space="preserve"> </w:t>
      </w:r>
      <w:r>
        <w:t xml:space="preserve">- Often prescribed by law</w:t>
      </w:r>
    </w:p>
    <w:p>
      <w:pPr>
        <w:pStyle w:val="Textkrper"/>
      </w:pPr>
      <w:r>
        <w:rPr>
          <w:b/>
          <w:bCs/>
        </w:rPr>
        <w:t xml:space="preserve">Examples at federal level:</w:t>
      </w:r>
      <w:r>
        <w:t xml:space="preserve"> </w:t>
      </w:r>
      <w:r>
        <w:t xml:space="preserve">- Election of the Federal Council</w:t>
      </w:r>
      <w:r>
        <w:t xml:space="preserve"> </w:t>
      </w:r>
      <w:r>
        <w:t xml:space="preserve">- Election of the federal judges</w:t>
      </w:r>
      <w:r>
        <w:t xml:space="preserve"> </w:t>
      </w:r>
      <w:r>
        <w:t xml:space="preserve">- Election of the committee presidencies</w:t>
      </w:r>
    </w:p>
    <w:p>
      <w:pPr>
        <w:pStyle w:val="Textkrper"/>
      </w:pPr>
      <w:r>
        <w:rPr>
          <w:b/>
          <w:bCs/>
        </w:rPr>
        <w:t xml:space="preserve">Examples at cantonal level:</w:t>
      </w:r>
      <w:r>
        <w:t xml:space="preserve"> </w:t>
      </w:r>
      <w:r>
        <w:t xml:space="preserve">- Election of the president of the parliament</w:t>
      </w:r>
      <w:r>
        <w:t xml:space="preserve"> </w:t>
      </w:r>
      <w:r>
        <w:t xml:space="preserve">- Election of the president of the government</w:t>
      </w:r>
      <w:r>
        <w:t xml:space="preserve"> </w:t>
      </w:r>
      <w:r>
        <w:t xml:space="preserve">- Election of the presidents of the highest cantonal courts</w:t>
      </w:r>
      <w:r>
        <w:t xml:space="preserve"> </w:t>
      </w:r>
      <w:r>
        <w:t xml:space="preserve">- Election of the judges</w:t>
      </w:r>
      <w:r>
        <w:t xml:space="preserve"> </w:t>
      </w:r>
      <w:r>
        <w:t xml:space="preserve">- Election of the state chancellor</w:t>
      </w:r>
      <w:r>
        <w:t xml:space="preserve"> </w:t>
      </w:r>
      <w:r>
        <w:t xml:space="preserve">- Election of the committee presidencies</w:t>
      </w:r>
    </w:p>
    <w:bookmarkEnd w:id="322"/>
    <w:bookmarkStart w:id="323" w:name="tacit"/>
    <w:p>
      <w:pPr>
        <w:pStyle w:val="berschrift3"/>
      </w:pPr>
      <w:r>
        <w:t xml:space="preserve">tacit</w:t>
      </w:r>
    </w:p>
    <w:p>
      <w:pPr>
        <w:pStyle w:val="FirstParagraph"/>
      </w:pPr>
      <w:r>
        <w:t xml:space="preserve">Tacit election</w:t>
      </w:r>
    </w:p>
    <w:p>
      <w:pPr>
        <w:pStyle w:val="Textkrper"/>
      </w:pPr>
      <w:r>
        <w:rPr>
          <w:b/>
          <w:bCs/>
        </w:rPr>
        <w:t xml:space="preserve">Characteristic:</w:t>
      </w:r>
      <w:r>
        <w:t xml:space="preserve"> </w:t>
      </w:r>
      <w:r>
        <w:t xml:space="preserve">- No formal voting required</w:t>
      </w:r>
      <w:r>
        <w:t xml:space="preserve"> </w:t>
      </w:r>
      <w:r>
        <w:t xml:space="preserve">- The election takes place by acclamation or consensus</w:t>
      </w:r>
      <w:r>
        <w:t xml:space="preserve"> </w:t>
      </w:r>
      <w:r>
        <w:t xml:space="preserve">- Only if no opposing votes are raised</w:t>
      </w:r>
    </w:p>
    <w:p>
      <w:pPr>
        <w:pStyle w:val="Textkrper"/>
      </w:pPr>
      <w:r>
        <w:rPr>
          <w:b/>
          <w:bCs/>
        </w:rPr>
        <w:t xml:space="preserve">Application:</w:t>
      </w:r>
      <w:r>
        <w:t xml:space="preserve"> </w:t>
      </w:r>
      <w:r>
        <w:t xml:space="preserve">- In case of unanimity</w:t>
      </w:r>
      <w:r>
        <w:t xml:space="preserve"> </w:t>
      </w:r>
      <w:r>
        <w:t xml:space="preserve">- Uncontested elections</w:t>
      </w:r>
      <w:r>
        <w:t xml:space="preserve"> </w:t>
      </w:r>
      <w:r>
        <w:t xml:space="preserve">- Re-elections without an opposing candidate</w:t>
      </w:r>
    </w:p>
    <w:p>
      <w:pPr>
        <w:pStyle w:val="Textkrper"/>
      </w:pPr>
      <w:r>
        <w:rPr>
          <w:b/>
          <w:bCs/>
        </w:rPr>
        <w:t xml:space="preserve">Example:</w:t>
      </w:r>
      <w:r>
        <w:t xml:space="preserve"> </w:t>
      </w:r>
      <w:r>
        <w:t xml:space="preserve">re-election of a committee president without an opposing candidacy</w:t>
      </w:r>
    </w:p>
    <w:bookmarkEnd w:id="323"/>
    <w:bookmarkEnd w:id="324"/>
    <w:bookmarkStart w:id="325" w:name="assignment-to-agenda-items"/>
    <w:p>
      <w:pPr>
        <w:pStyle w:val="berschrift2"/>
      </w:pPr>
      <w:r>
        <w:t xml:space="preserve">Assignment to agenda items</w:t>
      </w:r>
    </w:p>
    <w:p>
      <w:pPr>
        <w:pStyle w:val="FirstParagraph"/>
      </w:pPr>
      <w:r>
        <w:t xml:space="preserve">Every election is assigned to an agenda item:</w:t>
      </w:r>
    </w:p>
    <w:p>
      <w:pPr>
        <w:pStyle w:val="SourceCode"/>
      </w:pPr>
      <w:r>
        <w:rPr>
          <w:rStyle w:val="VerbatimChar"/>
        </w:rPr>
        <w:t xml:space="preserve">AgendaItem (election of the Federal Council)</w:t>
      </w:r>
      <w:r>
        <w:br/>
      </w:r>
      <w:r>
        <w:rPr>
          <w:rStyle w:val="VerbatimChar"/>
        </w:rPr>
        <w:t xml:space="preserve">  └─ Election (election for department XY)</w:t>
      </w:r>
      <w:r>
        <w:br/>
      </w:r>
      <w:r>
        <w:rPr>
          <w:rStyle w:val="VerbatimChar"/>
        </w:rPr>
        <w:t xml:space="preserve">      ├─ Candidate A: 120 votes</w:t>
      </w:r>
      <w:r>
        <w:br/>
      </w:r>
      <w:r>
        <w:rPr>
          <w:rStyle w:val="VerbatimChar"/>
        </w:rPr>
        <w:t xml:space="preserve">      ├─ Candidate B: 75 votes</w:t>
      </w:r>
      <w:r>
        <w:br/>
      </w:r>
      <w:r>
        <w:rPr>
          <w:rStyle w:val="VerbatimChar"/>
        </w:rPr>
        <w:t xml:space="preserve">      └─ Blank ballots: 5</w:t>
      </w:r>
    </w:p>
    <w:bookmarkEnd w:id="325"/>
    <w:bookmarkStart w:id="326" w:name="description-and-title"/>
    <w:p>
      <w:pPr>
        <w:pStyle w:val="berschrift2"/>
      </w:pPr>
      <w:r>
        <w:t xml:space="preserve">Description and title</w:t>
      </w:r>
    </w:p>
    <w:p>
      <w:pPr>
        <w:pStyle w:val="Compact"/>
        <w:numPr>
          <w:ilvl w:val="0"/>
          <w:numId w:val="1057"/>
        </w:numPr>
      </w:pPr>
      <w:r>
        <w:rPr>
          <w:b/>
          <w:bCs/>
        </w:rPr>
        <w:t xml:space="preserve">title</w:t>
      </w:r>
      <w:r>
        <w:t xml:space="preserve">: title of the election (e.g. </w:t>
      </w:r>
      <w:r>
        <w:t xml:space="preserve">“Election of the WAK committee presidency”</w:t>
      </w:r>
      <w:r>
        <w:t xml:space="preserve">)</w:t>
      </w:r>
    </w:p>
    <w:p>
      <w:pPr>
        <w:pStyle w:val="Compact"/>
        <w:numPr>
          <w:ilvl w:val="0"/>
          <w:numId w:val="1057"/>
        </w:numPr>
      </w:pPr>
      <w:r>
        <w:rPr>
          <w:b/>
          <w:bCs/>
        </w:rPr>
        <w:t xml:space="preserve">description</w:t>
      </w:r>
      <w:r>
        <w:t xml:space="preserve">: detailed description, context, special circumstances</w:t>
      </w:r>
    </w:p>
    <w:bookmarkEnd w:id="326"/>
    <w:bookmarkStart w:id="327" w:name="election-result"/>
    <w:p>
      <w:pPr>
        <w:pStyle w:val="berschrift2"/>
      </w:pPr>
      <w:r>
        <w:t xml:space="preserve">Election result</w:t>
      </w:r>
    </w:p>
    <w:p>
      <w:pPr>
        <w:pStyle w:val="FirstParagraph"/>
      </w:pPr>
      <w:r>
        <w:t xml:space="preserve">The field</w:t>
      </w:r>
      <w:r>
        <w:t xml:space="preserve"> </w:t>
      </w:r>
      <w:r>
        <w:rPr>
          <w:b/>
          <w:bCs/>
        </w:rPr>
        <w:t xml:space="preserve">result</w:t>
      </w:r>
      <w:r>
        <w:t xml:space="preserve"> </w:t>
      </w:r>
      <w:r>
        <w:t xml:space="preserve">records the result:</w:t>
      </w:r>
    </w:p>
    <w:p>
      <w:pPr>
        <w:pStyle w:val="Compact"/>
        <w:numPr>
          <w:ilvl w:val="0"/>
          <w:numId w:val="1058"/>
        </w:numPr>
      </w:pPr>
      <w:r>
        <w:rPr>
          <w:b/>
          <w:bCs/>
        </w:rPr>
        <w:t xml:space="preserve">elected</w:t>
      </w:r>
      <w:r>
        <w:t xml:space="preserve">: person(s) elected</w:t>
      </w:r>
    </w:p>
    <w:p>
      <w:pPr>
        <w:pStyle w:val="Compact"/>
        <w:numPr>
          <w:ilvl w:val="0"/>
          <w:numId w:val="1058"/>
        </w:numPr>
      </w:pPr>
      <w:r>
        <w:rPr>
          <w:b/>
          <w:bCs/>
        </w:rPr>
        <w:t xml:space="preserve">not_elected</w:t>
      </w:r>
      <w:r>
        <w:t xml:space="preserve">: no person elected (e.g. absolute majority not reached)</w:t>
      </w:r>
    </w:p>
    <w:p>
      <w:pPr>
        <w:pStyle w:val="Compact"/>
        <w:numPr>
          <w:ilvl w:val="0"/>
          <w:numId w:val="1058"/>
        </w:numPr>
      </w:pPr>
      <w:r>
        <w:rPr>
          <w:b/>
          <w:bCs/>
        </w:rPr>
        <w:t xml:space="preserve">deferred</w:t>
      </w:r>
      <w:r>
        <w:t xml:space="preserve">: election postponed</w:t>
      </w:r>
    </w:p>
    <w:p>
      <w:pPr>
        <w:pStyle w:val="Compact"/>
        <w:numPr>
          <w:ilvl w:val="0"/>
          <w:numId w:val="1058"/>
        </w:numPr>
      </w:pPr>
      <w:r>
        <w:rPr>
          <w:b/>
          <w:bCs/>
        </w:rPr>
        <w:t xml:space="preserve">withdrawn</w:t>
      </w:r>
      <w:r>
        <w:t xml:space="preserve">: election withdrawn</w:t>
      </w:r>
    </w:p>
    <w:bookmarkEnd w:id="327"/>
    <w:bookmarkStart w:id="328" w:name="elected-persons"/>
    <w:p>
      <w:pPr>
        <w:pStyle w:val="berschrift2"/>
      </w:pPr>
      <w:r>
        <w:t xml:space="preserve">Elected person(s)</w:t>
      </w:r>
    </w:p>
    <w:p>
      <w:pPr>
        <w:pStyle w:val="FirstParagraph"/>
      </w:pPr>
      <w:r>
        <w:t xml:space="preserve">The field</w:t>
      </w:r>
      <w:r>
        <w:t xml:space="preserve"> </w:t>
      </w:r>
      <w:r>
        <w:rPr>
          <w:b/>
          <w:bCs/>
        </w:rPr>
        <w:t xml:space="preserve">elected_person_id</w:t>
      </w:r>
      <w:r>
        <w:t xml:space="preserve"> </w:t>
      </w:r>
      <w:r>
        <w:t xml:space="preserve">contains the ID(s) of the elected person(s) according to eCH-0294 Actors.</w:t>
      </w:r>
    </w:p>
    <w:p>
      <w:pPr>
        <w:pStyle w:val="Textkrper"/>
      </w:pPr>
      <w:r>
        <w:t xml:space="preserve">In case of multiple elections (e.g. election of several committee members at once) several IDs can be recorded.</w:t>
      </w:r>
    </w:p>
    <w:bookmarkEnd w:id="328"/>
    <w:bookmarkStart w:id="329" w:name="distribution-of-votes"/>
    <w:p>
      <w:pPr>
        <w:pStyle w:val="berschrift2"/>
      </w:pPr>
      <w:r>
        <w:t xml:space="preserve">Distribution of votes</w:t>
      </w:r>
    </w:p>
    <w:p>
      <w:pPr>
        <w:pStyle w:val="FirstParagraph"/>
      </w:pPr>
      <w:r>
        <w:t xml:space="preserve">In open elections or after publication of the results:</w:t>
      </w:r>
    </w:p>
    <w:p>
      <w:pPr>
        <w:pStyle w:val="Compact"/>
        <w:numPr>
          <w:ilvl w:val="0"/>
          <w:numId w:val="1059"/>
        </w:numPr>
      </w:pPr>
      <w:r>
        <w:rPr>
          <w:b/>
          <w:bCs/>
        </w:rPr>
        <w:t xml:space="preserve">total_votes</w:t>
      </w:r>
      <w:r>
        <w:t xml:space="preserve">: total number of votes cast</w:t>
      </w:r>
    </w:p>
    <w:p>
      <w:pPr>
        <w:pStyle w:val="Compact"/>
        <w:numPr>
          <w:ilvl w:val="0"/>
          <w:numId w:val="1059"/>
        </w:numPr>
      </w:pPr>
      <w:r>
        <w:rPr>
          <w:b/>
          <w:bCs/>
        </w:rPr>
        <w:t xml:space="preserve">valid_votes</w:t>
      </w:r>
      <w:r>
        <w:t xml:space="preserve">: valid votes</w:t>
      </w:r>
    </w:p>
    <w:p>
      <w:pPr>
        <w:pStyle w:val="Compact"/>
        <w:numPr>
          <w:ilvl w:val="0"/>
          <w:numId w:val="1059"/>
        </w:numPr>
      </w:pPr>
      <w:r>
        <w:rPr>
          <w:b/>
          <w:bCs/>
        </w:rPr>
        <w:t xml:space="preserve">invalid_votes</w:t>
      </w:r>
      <w:r>
        <w:t xml:space="preserve">: invalid votes</w:t>
      </w:r>
    </w:p>
    <w:p>
      <w:pPr>
        <w:pStyle w:val="Compact"/>
        <w:numPr>
          <w:ilvl w:val="0"/>
          <w:numId w:val="1059"/>
        </w:numPr>
      </w:pPr>
      <w:r>
        <w:rPr>
          <w:b/>
          <w:bCs/>
        </w:rPr>
        <w:t xml:space="preserve">blank_votes</w:t>
      </w:r>
      <w:r>
        <w:t xml:space="preserve">: blank ballots</w:t>
      </w:r>
    </w:p>
    <w:p>
      <w:pPr>
        <w:pStyle w:val="FirstParagraph"/>
      </w:pPr>
      <w:r>
        <w:t xml:space="preserve">Additionally details per candidate (via separate entities or as structured data).</w:t>
      </w:r>
    </w:p>
    <w:bookmarkEnd w:id="329"/>
    <w:bookmarkStart w:id="330" w:name="election-procedure"/>
    <w:p>
      <w:pPr>
        <w:pStyle w:val="berschrift2"/>
      </w:pPr>
      <w:r>
        <w:t xml:space="preserve">Election procedure</w:t>
      </w:r>
    </w:p>
    <w:p>
      <w:pPr>
        <w:pStyle w:val="FirstParagraph"/>
      </w:pPr>
      <w:r>
        <w:t xml:space="preserve">The field</w:t>
      </w:r>
      <w:r>
        <w:t xml:space="preserve"> </w:t>
      </w:r>
      <w:r>
        <w:rPr>
          <w:b/>
          <w:bCs/>
        </w:rPr>
        <w:t xml:space="preserve">procedure</w:t>
      </w:r>
      <w:r>
        <w:t xml:space="preserve"> </w:t>
      </w:r>
      <w:r>
        <w:t xml:space="preserve">describes the concrete procedure:</w:t>
      </w:r>
    </w:p>
    <w:p>
      <w:pPr>
        <w:pStyle w:val="Compact"/>
        <w:numPr>
          <w:ilvl w:val="0"/>
          <w:numId w:val="1060"/>
        </w:numPr>
      </w:pPr>
      <w:r>
        <w:rPr>
          <w:b/>
          <w:bCs/>
        </w:rPr>
        <w:t xml:space="preserve">written_ballot</w:t>
      </w:r>
      <w:r>
        <w:t xml:space="preserve">: written election with voting slips</w:t>
      </w:r>
    </w:p>
    <w:p>
      <w:pPr>
        <w:pStyle w:val="Compact"/>
        <w:numPr>
          <w:ilvl w:val="0"/>
          <w:numId w:val="1060"/>
        </w:numPr>
      </w:pPr>
      <w:r>
        <w:rPr>
          <w:b/>
          <w:bCs/>
        </w:rPr>
        <w:t xml:space="preserve">electronic</w:t>
      </w:r>
      <w:r>
        <w:t xml:space="preserve">: electronic election</w:t>
      </w:r>
    </w:p>
    <w:p>
      <w:pPr>
        <w:pStyle w:val="Compact"/>
        <w:numPr>
          <w:ilvl w:val="0"/>
          <w:numId w:val="1060"/>
        </w:numPr>
      </w:pPr>
      <w:r>
        <w:rPr>
          <w:b/>
          <w:bCs/>
        </w:rPr>
        <w:t xml:space="preserve">show_of_hands</w:t>
      </w:r>
      <w:r>
        <w:t xml:space="preserve">: show of hands (in open elections)</w:t>
      </w:r>
    </w:p>
    <w:p>
      <w:pPr>
        <w:pStyle w:val="Compact"/>
        <w:numPr>
          <w:ilvl w:val="0"/>
          <w:numId w:val="1060"/>
        </w:numPr>
      </w:pPr>
      <w:r>
        <w:rPr>
          <w:b/>
          <w:bCs/>
        </w:rPr>
        <w:t xml:space="preserve">acclamation</w:t>
      </w:r>
      <w:r>
        <w:t xml:space="preserve">: acclamation (in tacit elections)</w:t>
      </w:r>
    </w:p>
    <w:bookmarkEnd w:id="330"/>
    <w:bookmarkStart w:id="334" w:name="majority-requirements"/>
    <w:p>
      <w:pPr>
        <w:pStyle w:val="berschrift2"/>
      </w:pPr>
      <w:r>
        <w:t xml:space="preserve">Majority requirements</w:t>
      </w:r>
    </w:p>
    <w:p>
      <w:pPr>
        <w:pStyle w:val="FirstParagraph"/>
      </w:pPr>
      <w:r>
        <w:t xml:space="preserve">The field</w:t>
      </w:r>
      <w:r>
        <w:t xml:space="preserve"> </w:t>
      </w:r>
      <w:r>
        <w:rPr>
          <w:b/>
          <w:bCs/>
        </w:rPr>
        <w:t xml:space="preserve">majority_type</w:t>
      </w:r>
      <w:r>
        <w:t xml:space="preserve"> </w:t>
      </w:r>
      <w:r>
        <w:t xml:space="preserve">defines the required majority:</w:t>
      </w:r>
    </w:p>
    <w:bookmarkStart w:id="331" w:name="absolute-1"/>
    <w:p>
      <w:pPr>
        <w:pStyle w:val="berschrift3"/>
      </w:pPr>
      <w:r>
        <w:t xml:space="preserve">absolute</w:t>
      </w:r>
    </w:p>
    <w:p>
      <w:pPr>
        <w:pStyle w:val="FirstParagraph"/>
      </w:pPr>
      <w:r>
        <w:t xml:space="preserve">Absolute majority (more than half of those voting)</w:t>
      </w:r>
    </w:p>
    <w:p>
      <w:pPr>
        <w:pStyle w:val="Textkrper"/>
      </w:pPr>
      <w:r>
        <w:rPr>
          <w:b/>
          <w:bCs/>
        </w:rPr>
        <w:t xml:space="preserve">Application:</w:t>
      </w:r>
      <w:r>
        <w:t xml:space="preserve"> </w:t>
      </w:r>
      <w:r>
        <w:t xml:space="preserve">- Federal Council election</w:t>
      </w:r>
      <w:r>
        <w:t xml:space="preserve"> </w:t>
      </w:r>
      <w:r>
        <w:t xml:space="preserve">- Election of committee presidencies</w:t>
      </w:r>
      <w:r>
        <w:t xml:space="preserve"> </w:t>
      </w:r>
      <w:r>
        <w:t xml:space="preserve">- Standard case for elections of persons</w:t>
      </w:r>
    </w:p>
    <w:p>
      <w:pPr>
        <w:pStyle w:val="Textkrper"/>
      </w:pPr>
      <w:r>
        <w:rPr>
          <w:b/>
          <w:bCs/>
        </w:rPr>
        <w:t xml:space="preserve">Example:</w:t>
      </w:r>
      <w:r>
        <w:t xml:space="preserve"> </w:t>
      </w:r>
      <w:r>
        <w:t xml:space="preserve">with 200 votes cast at least 101 votes are required</w:t>
      </w:r>
    </w:p>
    <w:p>
      <w:pPr>
        <w:pStyle w:val="Textkrper"/>
      </w:pPr>
      <w:r>
        <w:rPr>
          <w:b/>
          <w:bCs/>
        </w:rPr>
        <w:t xml:space="preserve">Particularity:</w:t>
      </w:r>
      <w:r>
        <w:t xml:space="preserve"> </w:t>
      </w:r>
      <w:r>
        <w:t xml:space="preserve">if nobody reaches the absolute majority in the first round, a second round usually follows in which a simple majority suffices.</w:t>
      </w:r>
    </w:p>
    <w:bookmarkEnd w:id="331"/>
    <w:bookmarkStart w:id="332" w:name="simple-1"/>
    <w:p>
      <w:pPr>
        <w:pStyle w:val="berschrift3"/>
      </w:pPr>
      <w:r>
        <w:t xml:space="preserve">simple</w:t>
      </w:r>
    </w:p>
    <w:p>
      <w:pPr>
        <w:pStyle w:val="FirstParagraph"/>
      </w:pPr>
      <w:r>
        <w:t xml:space="preserve">Simple majority (more votes than the other candidates)</w:t>
      </w:r>
    </w:p>
    <w:p>
      <w:pPr>
        <w:pStyle w:val="Textkrper"/>
      </w:pPr>
      <w:r>
        <w:rPr>
          <w:b/>
          <w:bCs/>
        </w:rPr>
        <w:t xml:space="preserve">Application:</w:t>
      </w:r>
      <w:r>
        <w:t xml:space="preserve"> </w:t>
      </w:r>
      <w:r>
        <w:t xml:space="preserve">- Second round after an unsuccessful first round</w:t>
      </w:r>
      <w:r>
        <w:t xml:space="preserve"> </w:t>
      </w:r>
      <w:r>
        <w:t xml:space="preserve">- Some committee elections</w:t>
      </w:r>
    </w:p>
    <w:bookmarkEnd w:id="332"/>
    <w:bookmarkStart w:id="333" w:name="qualified-1"/>
    <w:p>
      <w:pPr>
        <w:pStyle w:val="berschrift3"/>
      </w:pPr>
      <w:r>
        <w:t xml:space="preserve">qualified</w:t>
      </w:r>
    </w:p>
    <w:p>
      <w:pPr>
        <w:pStyle w:val="FirstParagraph"/>
      </w:pPr>
      <w:r>
        <w:t xml:space="preserve">Qualified majority</w:t>
      </w:r>
    </w:p>
    <w:p>
      <w:pPr>
        <w:pStyle w:val="Textkrper"/>
      </w:pPr>
      <w:r>
        <w:rPr>
          <w:b/>
          <w:bCs/>
        </w:rPr>
        <w:t xml:space="preserve">Application:</w:t>
      </w:r>
      <w:r>
        <w:t xml:space="preserve"> </w:t>
      </w:r>
      <w:r>
        <w:t xml:space="preserve">- Rarer in elections</w:t>
      </w:r>
      <w:r>
        <w:t xml:space="preserve"> </w:t>
      </w:r>
      <w:r>
        <w:t xml:space="preserve">- Special functions with increased requirements</w:t>
      </w:r>
    </w:p>
    <w:bookmarkEnd w:id="333"/>
    <w:bookmarkEnd w:id="334"/>
    <w:bookmarkStart w:id="335" w:name="rounds-of-voting"/>
    <w:p>
      <w:pPr>
        <w:pStyle w:val="berschrift2"/>
      </w:pPr>
      <w:r>
        <w:t xml:space="preserve">Rounds of voting</w:t>
      </w:r>
    </w:p>
    <w:p>
      <w:pPr>
        <w:pStyle w:val="FirstParagraph"/>
      </w:pPr>
      <w:r>
        <w:t xml:space="preserve">In elections requiring an absolute majority in the first round:</w:t>
      </w:r>
    </w:p>
    <w:p>
      <w:pPr>
        <w:pStyle w:val="SourceCode"/>
      </w:pPr>
      <w:r>
        <w:rPr>
          <w:rStyle w:val="VerbatimChar"/>
        </w:rPr>
        <w:t xml:space="preserve">1st round (absolute majority required)</w:t>
      </w:r>
      <w:r>
        <w:br/>
      </w:r>
      <w:r>
        <w:rPr>
          <w:rStyle w:val="VerbatimChar"/>
        </w:rPr>
        <w:t xml:space="preserve">   └─ No candidate reaches the absolute majority</w:t>
      </w:r>
      <w:r>
        <w:br/>
      </w:r>
      <w:r>
        <w:br/>
      </w:r>
      <w:r>
        <w:rPr>
          <w:rStyle w:val="VerbatimChar"/>
        </w:rPr>
        <w:t xml:space="preserve">2nd round (simple majority suffices)</w:t>
      </w:r>
      <w:r>
        <w:br/>
      </w:r>
      <w:r>
        <w:rPr>
          <w:rStyle w:val="VerbatimChar"/>
        </w:rPr>
        <w:t xml:space="preserve">   └─ Candidate A elected</w:t>
      </w:r>
    </w:p>
    <w:p>
      <w:pPr>
        <w:pStyle w:val="FirstParagraph"/>
      </w:pPr>
      <w:r>
        <w:t xml:space="preserve">Every round is recorded as a separate Election entity, connected via the common agenda item.</w:t>
      </w:r>
    </w:p>
    <w:bookmarkEnd w:id="335"/>
    <w:bookmarkStart w:id="336" w:name="timestamps-3"/>
    <w:p>
      <w:pPr>
        <w:pStyle w:val="berschrift2"/>
      </w:pPr>
      <w:r>
        <w:t xml:space="preserve">Timestamps</w:t>
      </w:r>
    </w:p>
    <w:p>
      <w:pPr>
        <w:pStyle w:val="Compact"/>
        <w:numPr>
          <w:ilvl w:val="0"/>
          <w:numId w:val="1061"/>
        </w:numPr>
      </w:pPr>
      <w:r>
        <w:rPr>
          <w:b/>
          <w:bCs/>
        </w:rPr>
        <w:t xml:space="preserve">datetime_created</w:t>
      </w:r>
      <w:r>
        <w:t xml:space="preserve">: point in time of conducting the election</w:t>
      </w:r>
    </w:p>
    <w:p>
      <w:pPr>
        <w:pStyle w:val="Compact"/>
        <w:numPr>
          <w:ilvl w:val="0"/>
          <w:numId w:val="1061"/>
        </w:numPr>
      </w:pPr>
      <w:r>
        <w:rPr>
          <w:b/>
          <w:bCs/>
        </w:rPr>
        <w:t xml:space="preserve">datetime_modified</w:t>
      </w:r>
      <w:r>
        <w:t xml:space="preserve">: last update</w:t>
      </w:r>
    </w:p>
    <w:bookmarkEnd w:id="336"/>
    <w:bookmarkStart w:id="337" w:name="url-and-documentation"/>
    <w:p>
      <w:pPr>
        <w:pStyle w:val="berschrift2"/>
      </w:pPr>
      <w:r>
        <w:t xml:space="preserve">URL and documentation</w:t>
      </w:r>
    </w:p>
    <w:p>
      <w:pPr>
        <w:pStyle w:val="Compact"/>
        <w:numPr>
          <w:ilvl w:val="0"/>
          <w:numId w:val="1062"/>
        </w:numPr>
      </w:pPr>
      <w:r>
        <w:rPr>
          <w:b/>
          <w:bCs/>
        </w:rPr>
        <w:t xml:space="preserve">url</w:t>
      </w:r>
      <w:r>
        <w:t xml:space="preserve">: multilingual URLs to election documents:</w:t>
      </w:r>
    </w:p>
    <w:p>
      <w:pPr>
        <w:pStyle w:val="Compact"/>
        <w:numPr>
          <w:ilvl w:val="1"/>
          <w:numId w:val="1063"/>
        </w:numPr>
      </w:pPr>
      <w:r>
        <w:t xml:space="preserve">candidate profiles</w:t>
      </w:r>
    </w:p>
    <w:p>
      <w:pPr>
        <w:pStyle w:val="Compact"/>
        <w:numPr>
          <w:ilvl w:val="1"/>
          <w:numId w:val="1063"/>
        </w:numPr>
      </w:pPr>
      <w:r>
        <w:t xml:space="preserve">election results</w:t>
      </w:r>
    </w:p>
    <w:p>
      <w:pPr>
        <w:pStyle w:val="Compact"/>
        <w:numPr>
          <w:ilvl w:val="1"/>
          <w:numId w:val="1063"/>
        </w:numPr>
      </w:pPr>
      <w:r>
        <w:t xml:space="preserve">protocols</w:t>
      </w:r>
    </w:p>
    <w:bookmarkEnd w:id="337"/>
    <w:bookmarkStart w:id="342" w:name="particularities-of-the-various-elections"/>
    <w:p>
      <w:pPr>
        <w:pStyle w:val="berschrift2"/>
      </w:pPr>
      <w:r>
        <w:t xml:space="preserve">Particularities of the various elections</w:t>
      </w:r>
    </w:p>
    <w:bookmarkStart w:id="338" w:name="federal-council-election"/>
    <w:p>
      <w:pPr>
        <w:pStyle w:val="berschrift3"/>
      </w:pPr>
      <w:r>
        <w:t xml:space="preserve">Federal Council election</w:t>
      </w:r>
    </w:p>
    <w:p>
      <w:pPr>
        <w:pStyle w:val="Compact"/>
        <w:numPr>
          <w:ilvl w:val="0"/>
          <w:numId w:val="1064"/>
        </w:numPr>
      </w:pPr>
      <w:r>
        <w:t xml:space="preserve">Secret election</w:t>
      </w:r>
    </w:p>
    <w:p>
      <w:pPr>
        <w:pStyle w:val="Compact"/>
        <w:numPr>
          <w:ilvl w:val="0"/>
          <w:numId w:val="1064"/>
        </w:numPr>
      </w:pPr>
      <w:r>
        <w:t xml:space="preserve">Absolute majority required (in the 1st round)</w:t>
      </w:r>
    </w:p>
    <w:p>
      <w:pPr>
        <w:pStyle w:val="Compact"/>
        <w:numPr>
          <w:ilvl w:val="0"/>
          <w:numId w:val="1064"/>
        </w:numPr>
      </w:pPr>
      <w:r>
        <w:t xml:space="preserve">By the United Federal Assembly</w:t>
      </w:r>
    </w:p>
    <w:bookmarkEnd w:id="338"/>
    <w:bookmarkStart w:id="339" w:name="federal-judge-election"/>
    <w:p>
      <w:pPr>
        <w:pStyle w:val="berschrift3"/>
      </w:pPr>
      <w:r>
        <w:t xml:space="preserve">Federal judge election</w:t>
      </w:r>
    </w:p>
    <w:p>
      <w:pPr>
        <w:pStyle w:val="Compact"/>
        <w:numPr>
          <w:ilvl w:val="0"/>
          <w:numId w:val="1065"/>
        </w:numPr>
      </w:pPr>
      <w:r>
        <w:t xml:space="preserve">Secret election</w:t>
      </w:r>
    </w:p>
    <w:p>
      <w:pPr>
        <w:pStyle w:val="Compact"/>
        <w:numPr>
          <w:ilvl w:val="0"/>
          <w:numId w:val="1065"/>
        </w:numPr>
      </w:pPr>
      <w:r>
        <w:t xml:space="preserve">Proportional principle (consideration of parties, regions, genders)</w:t>
      </w:r>
    </w:p>
    <w:bookmarkEnd w:id="339"/>
    <w:bookmarkStart w:id="340" w:name="committee-presidencies"/>
    <w:p>
      <w:pPr>
        <w:pStyle w:val="berschrift3"/>
      </w:pPr>
      <w:r>
        <w:t xml:space="preserve">Committee presidencies</w:t>
      </w:r>
    </w:p>
    <w:p>
      <w:pPr>
        <w:pStyle w:val="Compact"/>
        <w:numPr>
          <w:ilvl w:val="0"/>
          <w:numId w:val="1066"/>
        </w:numPr>
      </w:pPr>
      <w:r>
        <w:t xml:space="preserve">Election by the respective parliament</w:t>
      </w:r>
    </w:p>
    <w:p>
      <w:pPr>
        <w:pStyle w:val="Compact"/>
        <w:numPr>
          <w:ilvl w:val="0"/>
          <w:numId w:val="1066"/>
        </w:numPr>
      </w:pPr>
      <w:r>
        <w:t xml:space="preserve">Often less public</w:t>
      </w:r>
    </w:p>
    <w:bookmarkEnd w:id="340"/>
    <w:bookmarkStart w:id="341" w:name="cantonal-and-communal-level"/>
    <w:p>
      <w:pPr>
        <w:pStyle w:val="berschrift3"/>
      </w:pPr>
      <w:r>
        <w:t xml:space="preserve">Cantonal and communal level</w:t>
      </w:r>
    </w:p>
    <w:p>
      <w:pPr>
        <w:pStyle w:val="Compact"/>
        <w:numPr>
          <w:ilvl w:val="0"/>
          <w:numId w:val="1067"/>
        </w:numPr>
      </w:pPr>
      <w:r>
        <w:t xml:space="preserve">Great variety of election procedures</w:t>
      </w:r>
    </w:p>
    <w:p>
      <w:pPr>
        <w:pStyle w:val="Compact"/>
        <w:numPr>
          <w:ilvl w:val="0"/>
          <w:numId w:val="1067"/>
        </w:numPr>
      </w:pPr>
      <w:r>
        <w:t xml:space="preserve">Partly popular election instead of parliamentary election</w:t>
      </w:r>
    </w:p>
    <w:p>
      <w:pPr>
        <w:pStyle w:val="Compact"/>
        <w:numPr>
          <w:ilvl w:val="0"/>
          <w:numId w:val="1067"/>
        </w:numPr>
      </w:pPr>
      <w:r>
        <w:t xml:space="preserve">Differing majority requirements</w:t>
      </w:r>
    </w:p>
    <w:bookmarkEnd w:id="341"/>
    <w:bookmarkEnd w:id="342"/>
    <w:bookmarkStart w:id="343" w:name="transparency-and-confidentiality"/>
    <w:p>
      <w:pPr>
        <w:pStyle w:val="berschrift2"/>
      </w:pPr>
      <w:r>
        <w:t xml:space="preserve">Transparency and confidentiality</w:t>
      </w:r>
    </w:p>
    <w:p>
      <w:pPr>
        <w:pStyle w:val="FirstParagraph"/>
      </w:pPr>
      <w:r>
        <w:t xml:space="preserve">Field of tension:</w:t>
      </w:r>
      <w:r>
        <w:t xml:space="preserve"> </w:t>
      </w:r>
      <w:r>
        <w:t xml:space="preserve">-</w:t>
      </w:r>
      <w:r>
        <w:t xml:space="preserve"> </w:t>
      </w:r>
      <w:r>
        <w:rPr>
          <w:b/>
          <w:bCs/>
        </w:rPr>
        <w:t xml:space="preserve">Secrecy of the ballot</w:t>
      </w:r>
      <w:r>
        <w:t xml:space="preserve">: protection of the individual electoral decision</w:t>
      </w:r>
      <w:r>
        <w:t xml:space="preserve"> </w:t>
      </w:r>
      <w:r>
        <w:t xml:space="preserve">-</w:t>
      </w:r>
      <w:r>
        <w:t xml:space="preserve"> </w:t>
      </w:r>
      <w:r>
        <w:rPr>
          <w:b/>
          <w:bCs/>
        </w:rPr>
        <w:t xml:space="preserve">Transparency</w:t>
      </w:r>
      <w:r>
        <w:t xml:space="preserve">: public interest in the election result</w:t>
      </w:r>
    </w:p>
    <w:p>
      <w:pPr>
        <w:pStyle w:val="Textkrper"/>
      </w:pPr>
      <w:r>
        <w:t xml:space="preserve">In secret elections:</w:t>
      </w:r>
      <w:r>
        <w:t xml:space="preserve"> </w:t>
      </w:r>
      <w:r>
        <w:t xml:space="preserve">- Only the overall result is published</w:t>
      </w:r>
      <w:r>
        <w:t xml:space="preserve"> </w:t>
      </w:r>
      <w:r>
        <w:t xml:space="preserve">- No IndividualVote entities</w:t>
      </w:r>
      <w:r>
        <w:t xml:space="preserve"> </w:t>
      </w:r>
      <w:r>
        <w:t xml:space="preserve">- Protection of the freedom of choice</w:t>
      </w:r>
    </w:p>
    <w:p>
      <w:pPr>
        <w:pStyle w:val="Textkrper"/>
      </w:pPr>
      <w:r>
        <w:t xml:space="preserve">In open elections:</w:t>
      </w:r>
      <w:r>
        <w:t xml:space="preserve"> </w:t>
      </w:r>
      <w:r>
        <w:t xml:space="preserve">- Individual votes cast can be recorded</w:t>
      </w:r>
      <w:r>
        <w:t xml:space="preserve"> </w:t>
      </w:r>
      <w:r>
        <w:t xml:space="preserve">- Higher transparency</w:t>
      </w:r>
      <w:r>
        <w:t xml:space="preserve"> </w:t>
      </w:r>
      <w:r>
        <w:t xml:space="preserve">- Potential social pressure effects</w:t>
      </w:r>
    </w:p>
    <w:bookmarkEnd w:id="343"/>
    <w:bookmarkStart w:id="346" w:name="class-election"/>
    <w:p>
      <w:pPr>
        <w:pStyle w:val="berschrift2"/>
      </w:pPr>
      <w:r>
        <w:t xml:space="preserve">Class: Election</w:t>
      </w:r>
    </w:p>
    <w:p>
      <w:pPr>
        <w:pStyle w:val="FirstParagraph"/>
      </w:pPr>
      <w:r>
        <w:rPr>
          <w:i/>
          <w:iCs/>
        </w:rPr>
        <w:t xml:space="preserve">An election procedure for selecting persons to positions.</w:t>
      </w:r>
    </w:p>
    <w:bookmarkStart w:id="344" w:name="attribute-13"/>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election_type</w:t>
            </w:r>
          </w:p>
        </w:tc>
        <w:tc>
          <w:tcPr>
            <w:shd w:val="clear" w:color="auto" w:fill="F2F2F2"/>
          </w:tcPr>
          <w:p>
            <w:pPr>
              <w:pStyle w:val="Compact"/>
            </w:pPr>
            <w:r>
              <w:t xml:space="preserve">0..1</w:t>
            </w:r>
            <w:r>
              <w:t xml:space="preserve"> </w:t>
            </w:r>
            <w:r>
              <w:t xml:space="preserve"> </w:t>
            </w:r>
            <w:hyperlink w:anchor="ElectionTypeEnum">
              <w:r>
                <w:rPr>
                  <w:rStyle w:val="Hyperlink"/>
                </w:rPr>
                <w:t xml:space="preserve">ElectionTypeEnum</w:t>
              </w:r>
            </w:hyperlink>
          </w:p>
        </w:tc>
        <w:tc>
          <w:tcPr>
            <w:shd w:val="clear" w:color="auto" w:fill="F2F2F2"/>
          </w:tcPr>
          <w:p>
            <w:pPr>
              <w:pStyle w:val="Compact"/>
            </w:pPr>
            <w:r>
              <w:t xml:space="preserve">Type of election procedure.</w:t>
            </w:r>
          </w:p>
        </w:tc>
      </w:tr>
      <w:tr>
        <w:tc>
          <w:tcPr/>
          <w:p>
            <w:pPr>
              <w:pStyle w:val="Compact"/>
            </w:pPr>
            <w:r>
              <w:t xml:space="preserve">type_label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Custom type label when standard type values don’t apply.</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landing_page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providing further information.</w:t>
            </w:r>
          </w:p>
        </w:tc>
      </w:tr>
      <w:tr>
        <w:tc>
          <w:tcPr>
            <w:shd w:val="clear" w:color="auto" w:fill="F2F2F2"/>
          </w:tcPr>
          <w:p>
            <w:pPr>
              <w:pStyle w:val="Compact"/>
            </w:pPr>
            <w:r>
              <w:t xml:space="preserve">total_absent</w:t>
            </w:r>
          </w:p>
        </w:tc>
        <w:tc>
          <w:tcPr>
            <w:shd w:val="clear" w:color="auto" w:fill="F2F2F2"/>
          </w:tcPr>
          <w:p>
            <w:pPr>
              <w:pStyle w:val="Compact"/>
            </w:pPr>
            <w:r>
              <w:t xml:space="preserve">0..1</w:t>
            </w:r>
            <w:r>
              <w:t xml:space="preserve"> </w:t>
            </w:r>
            <w:r>
              <w:t xml:space="preserve"> </w:t>
            </w:r>
            <w:hyperlink w:anchor="Integer">
              <w:r>
                <w:rPr>
                  <w:rStyle w:val="Hyperlink"/>
                </w:rPr>
                <w:t xml:space="preserve">Integer</w:t>
              </w:r>
            </w:hyperlink>
          </w:p>
        </w:tc>
        <w:tc>
          <w:tcPr>
            <w:shd w:val="clear" w:color="auto" w:fill="F2F2F2"/>
          </w:tcPr>
          <w:p>
            <w:pPr>
              <w:pStyle w:val="Compact"/>
            </w:pPr>
            <w:r>
              <w:t xml:space="preserve">Total number of absent members. Distinction between absent/excused absent - presence is tracked on attendance list.</w:t>
            </w:r>
          </w:p>
        </w:tc>
      </w:tr>
      <w:tr>
        <w:tc>
          <w:tcPr/>
          <w:p>
            <w:pPr>
              <w:pStyle w:val="Compact"/>
            </w:pPr>
            <w:r>
              <w:t xml:space="preserve">total</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Total number of votes, excluding absent and president’s vote.</w:t>
            </w:r>
          </w:p>
        </w:tc>
      </w:tr>
      <w:tr>
        <w:tc>
          <w:tcPr>
            <w:shd w:val="clear" w:color="auto" w:fill="F2F2F2"/>
          </w:tcPr>
          <w:p>
            <w:pPr>
              <w:pStyle w:val="Compact"/>
            </w:pPr>
            <w:r>
              <w:t xml:space="preserve">majority_type</w:t>
            </w:r>
          </w:p>
        </w:tc>
        <w:tc>
          <w:tcPr>
            <w:shd w:val="clear" w:color="auto" w:fill="F2F2F2"/>
          </w:tcPr>
          <w:p>
            <w:pPr>
              <w:pStyle w:val="Compact"/>
            </w:pPr>
            <w:r>
              <w:t xml:space="preserve">0..1</w:t>
            </w:r>
            <w:r>
              <w:t xml:space="preserve"> </w:t>
            </w:r>
            <w:r>
              <w:t xml:space="preserve"> </w:t>
            </w:r>
            <w:hyperlink w:anchor="MajorityTypeEnum">
              <w:r>
                <w:rPr>
                  <w:rStyle w:val="Hyperlink"/>
                </w:rPr>
                <w:t xml:space="preserve">MajorityTypeEnum</w:t>
              </w:r>
            </w:hyperlink>
          </w:p>
        </w:tc>
        <w:tc>
          <w:tcPr>
            <w:shd w:val="clear" w:color="auto" w:fill="F2F2F2"/>
          </w:tcPr>
          <w:p>
            <w:pPr>
              <w:pStyle w:val="Compact"/>
            </w:pPr>
            <w:r>
              <w:t xml:space="preserve">Type of majority required for the vote (absolute, two-thirds, etc.).</w:t>
            </w:r>
          </w:p>
        </w:tc>
      </w:tr>
      <w:tr>
        <w:tc>
          <w:tcPr/>
          <w:p>
            <w:pPr>
              <w:pStyle w:val="Compact"/>
            </w:pPr>
            <w:r>
              <w:t xml:space="preserve">majority_count</w:t>
            </w:r>
          </w:p>
        </w:tc>
        <w:tc>
          <w:tcPr/>
          <w:p>
            <w:pPr>
              <w:pStyle w:val="Compact"/>
            </w:pPr>
            <w:r>
              <w:t xml:space="preserve">0..1</w:t>
            </w:r>
            <w:r>
              <w:t xml:space="preserve"> </w:t>
            </w:r>
            <w:r>
              <w:t xml:space="preserve"> </w:t>
            </w:r>
            <w:hyperlink w:anchor="Integer">
              <w:r>
                <w:rPr>
                  <w:rStyle w:val="Hyperlink"/>
                </w:rPr>
                <w:t xml:space="preserve">Integer</w:t>
              </w:r>
            </w:hyperlink>
          </w:p>
        </w:tc>
        <w:tc>
          <w:tcPr/>
          <w:p>
            <w:pPr>
              <w:pStyle w:val="Compact"/>
            </w:pPr>
            <w:r>
              <w:t xml:space="preserve">Number of votes required for the relevant majority threshold.</w:t>
            </w:r>
          </w:p>
        </w:tc>
      </w:tr>
      <w:tr>
        <w:tc>
          <w:tcPr>
            <w:shd w:val="clear" w:color="auto" w:fill="F2F2F2"/>
          </w:tcPr>
          <w:p>
            <w:pPr>
              <w:pStyle w:val="Compact"/>
            </w:pPr>
            <w:r>
              <w:t xml:space="preserve">result_text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Free text describing the outcome of the vote, e.g.,</w:t>
            </w:r>
            <w:r>
              <w:t xml:space="preserve"> </w:t>
            </w:r>
            <w:r>
              <w:t xml:space="preserve">“Accepted with 78 votes”</w:t>
            </w:r>
            <w:r>
              <w:t xml:space="preserve">.</w:t>
            </w:r>
          </w:p>
        </w:tc>
      </w:tr>
      <w:tr>
        <w:tc>
          <w:tcPr/>
          <w:p>
            <w:pPr>
              <w:pStyle w:val="Compact"/>
            </w:pPr>
            <w:r>
              <w:t xml:space="preserve">parent_meeting</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linked meeting ID that groups the current meeting.</w:t>
            </w:r>
          </w:p>
        </w:tc>
      </w:tr>
      <w:tr>
        <w:tc>
          <w:tcPr>
            <w:shd w:val="clear" w:color="auto" w:fill="F2F2F2"/>
          </w:tcPr>
          <w:p>
            <w:pPr>
              <w:pStyle w:val="Compact"/>
            </w:pPr>
            <w:r>
              <w:t xml:space="preserve">parent_agenda_item</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If needed, this slot builds a hierarchy of agenda items.</w:t>
            </w:r>
          </w:p>
        </w:tc>
      </w:tr>
      <w:tr>
        <w:tc>
          <w:tcPr/>
          <w:p>
            <w:pPr>
              <w:pStyle w:val="Compact"/>
            </w:pPr>
            <w:r>
              <w:t xml:space="preserve">affair_id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The connection to the affairs (business items) of the agenda item.</w:t>
            </w:r>
          </w:p>
        </w:tc>
      </w:tr>
      <w:tr>
        <w:tc>
          <w:tcPr>
            <w:shd w:val="clear" w:color="auto" w:fill="F2F2F2"/>
          </w:tcPr>
          <w:p>
            <w:pPr>
              <w:pStyle w:val="Compact"/>
            </w:pPr>
            <w:r>
              <w:t xml:space="preserve">actor_id</w:t>
            </w:r>
          </w:p>
        </w:tc>
        <w:tc>
          <w:tcPr>
            <w:shd w:val="clear" w:color="auto" w:fill="F2F2F2"/>
          </w:tcPr>
          <w:p>
            <w:pPr>
              <w:pStyle w:val="Compact"/>
            </w:pPr>
            <w:r>
              <w:t xml:space="preserve">0..1</w:t>
            </w:r>
            <w:r>
              <w:t xml:space="preserve"> </w:t>
            </w:r>
            <w:r>
              <w:t xml:space="preserve"> </w:t>
            </w:r>
            <w:hyperlink w:anchor="GroupReference">
              <w:r>
                <w:rPr>
                  <w:rStyle w:val="Hyperlink"/>
                </w:rPr>
                <w:t xml:space="preserve">GroupReference</w:t>
              </w:r>
            </w:hyperlink>
          </w:p>
        </w:tc>
        <w:tc>
          <w:tcPr>
            <w:shd w:val="clear" w:color="auto" w:fill="F2F2F2"/>
          </w:tcPr>
          <w:p>
            <w:pPr>
              <w:pStyle w:val="Compact"/>
            </w:pPr>
            <w:r>
              <w:t xml:space="preserve">Reference to the acting body/organ (lightweight snapshot at time of linking).</w:t>
            </w:r>
          </w:p>
        </w:tc>
      </w:tr>
      <w:tr>
        <w:tc>
          <w:tcPr/>
          <w:p>
            <w:pPr>
              <w:pStyle w:val="Compact"/>
            </w:pPr>
            <w:r>
              <w:t xml:space="preserve">documents</w:t>
            </w:r>
          </w:p>
        </w:tc>
        <w:tc>
          <w:tcPr/>
          <w:p>
            <w:pPr>
              <w:pStyle w:val="Compact"/>
            </w:pPr>
            <w:r>
              <w:t xml:space="preserve">*</w:t>
            </w:r>
            <w:r>
              <w:t xml:space="preserve"> </w:t>
            </w:r>
            <w:r>
              <w:t xml:space="preserve"> </w:t>
            </w:r>
            <w:hyperlink w:anchor="Work">
              <w:r>
                <w:rPr>
                  <w:rStyle w:val="Hyperlink"/>
                </w:rPr>
                <w:t xml:space="preserve">Work</w:t>
              </w:r>
            </w:hyperlink>
          </w:p>
        </w:tc>
        <w:tc>
          <w:tcPr/>
          <w:p>
            <w:pPr>
              <w:pStyle w:val="Compact"/>
            </w:pPr>
            <w:r>
              <w:t xml:space="preserve">List of documents (FRBR Works) linked to the entity.</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date_created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datetime_created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date_modified</w:t>
            </w:r>
          </w:p>
        </w:tc>
        <w:tc>
          <w:tcPr/>
          <w:p>
            <w:pPr>
              <w:pStyle w:val="Compact"/>
            </w:pPr>
            <w:r>
              <w:t xml:space="preserve">0..1</w:t>
            </w:r>
            <w:r>
              <w:t xml:space="preserve"> </w:t>
            </w:r>
            <w:r>
              <w:t xml:space="preserve"> </w:t>
            </w:r>
            <w:hyperlink w:anchor="Date">
              <w:r>
                <w:rPr>
                  <w:rStyle w:val="Hyperlink"/>
                </w:rPr>
                <w:t xml:space="preserve">Date</w:t>
              </w:r>
            </w:hyperlink>
          </w:p>
        </w:tc>
        <w:tc>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datetime_modified</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44"/>
    <w:bookmarkStart w:id="345" w:name="usages-11"/>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elections">
              <w:r>
                <w:rPr>
                  <w:rStyle w:val="Hyperlink"/>
                </w:rPr>
                <w:t xml:space="preserve">elections</w:t>
              </w:r>
            </w:hyperlink>
          </w:p>
        </w:tc>
        <w:tc>
          <w:tcPr>
            <w:shd w:val="clear" w:color="auto" w:fill="F2F2F2"/>
          </w:tcPr>
          <w:p>
            <w:pPr>
              <w:pStyle w:val="Compact"/>
            </w:pPr>
            <w:r>
              <w:t xml:space="preserve">range</w:t>
            </w:r>
          </w:p>
        </w:tc>
        <w:tc>
          <w:tcPr>
            <w:shd w:val="clear" w:color="auto" w:fill="F2F2F2"/>
          </w:tcPr>
          <w:p>
            <w:pPr>
              <w:pStyle w:val="Compact"/>
            </w:pPr>
            <w:hyperlink w:anchor="Election">
              <w:r>
                <w:rPr>
                  <w:rStyle w:val="Hyperlink"/>
                </w:rPr>
                <w:t xml:space="preserve">Election</w:t>
              </w:r>
            </w:hyperlink>
          </w:p>
        </w:tc>
      </w:tr>
    </w:tbl>
    <w:bookmarkEnd w:id="345"/>
    <w:bookmarkEnd w:id="346"/>
    <w:bookmarkStart w:id="352" w:name="enum-electiontypeenum"/>
    <w:p>
      <w:pPr>
        <w:pStyle w:val="berschrift2"/>
      </w:pPr>
      <w:r>
        <w:t xml:space="preserve">Enum: ElectionTypeEnum</w:t>
      </w:r>
    </w:p>
    <w:p>
      <w:pPr>
        <w:pStyle w:val="FirstParagraph"/>
      </w:pPr>
      <w:r>
        <w:rPr>
          <w:i/>
          <w:iCs/>
        </w:rPr>
        <w:t xml:space="preserve">Type of election procedure.</w:t>
      </w:r>
    </w:p>
    <w:p>
      <w:pPr>
        <w:pStyle w:val="Textkrper"/>
      </w:pPr>
      <w:r>
        <w:t xml:space="preserve">URI:</w:t>
      </w:r>
      <w:r>
        <w:t xml:space="preserve"> </w:t>
      </w:r>
      <w:hyperlink ns1:id="rId347">
        <w:r>
          <w:rPr>
            <w:rStyle w:val="Hyperlink"/>
          </w:rPr>
          <w:t xml:space="preserve">ops:ElectionTypeEnum</w:t>
        </w:r>
      </w:hyperlink>
    </w:p>
    <w:bookmarkStart w:id="351" w:name="permissible-values-8"/>
    <w:p>
      <w:pPr>
        <w:pStyle w:val="berschrift3"/>
      </w:pPr>
      <w:r>
        <w:t xml:space="preserve">Permissible Values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Value</w:t>
            </w:r>
          </w:p>
        </w:tc>
        <w:tc>
          <w:tcPr/>
          <w:p>
            <w:pPr>
              <w:pStyle w:val="Compact"/>
            </w:pPr>
            <w:r>
              <w:t xml:space="preserve">Description</w:t>
            </w:r>
          </w:p>
        </w:tc>
      </w:tr>
      <w:tr>
        <w:tc>
          <w:tcPr>
            <w:shd w:val="clear" w:color="auto" w:fill="F2F2F2"/>
          </w:tcPr>
          <w:p>
            <w:pPr>
              <w:pStyle w:val="Compact"/>
            </w:pPr>
            <w:r>
              <w:t xml:space="preserve">secret</w:t>
            </w:r>
          </w:p>
        </w:tc>
        <w:tc>
          <w:tcPr>
            <w:shd w:val="clear" w:color="auto" w:fill="F2F2F2"/>
          </w:tcPr>
          <w:p>
            <w:pPr>
              <w:pStyle w:val="Compact"/>
            </w:pPr>
            <w:r>
              <w:t xml:space="preserve">Secret election (Geheime Wahl)</w:t>
            </w:r>
          </w:p>
        </w:tc>
      </w:tr>
      <w:tr>
        <w:tc>
          <w:tcPr/>
          <w:p>
            <w:pPr>
              <w:pStyle w:val="Compact"/>
            </w:pPr>
          </w:p>
        </w:tc>
        <w:tc>
          <w:tcPr/>
          <w:p>
            <w:pPr>
              <w:pStyle w:val="Compact"/>
            </w:pPr>
            <w:hyperlink ns1:id="rId348">
              <w:r>
                <w:rPr>
                  <w:rStyle w:val="Hyperlink"/>
                </w:rPr>
                <w:t xml:space="preserve">ops:enum/election_type/secret</w:t>
              </w:r>
            </w:hyperlink>
          </w:p>
        </w:tc>
      </w:tr>
      <w:tr>
        <w:tc>
          <w:tcPr>
            <w:shd w:val="clear" w:color="auto" w:fill="F2F2F2"/>
          </w:tcPr>
          <w:p>
            <w:pPr>
              <w:pStyle w:val="Compact"/>
            </w:pPr>
            <w:r>
              <w:t xml:space="preserve">open</w:t>
            </w:r>
          </w:p>
        </w:tc>
        <w:tc>
          <w:tcPr>
            <w:shd w:val="clear" w:color="auto" w:fill="F2F2F2"/>
          </w:tcPr>
          <w:p>
            <w:pPr>
              <w:pStyle w:val="Compact"/>
            </w:pPr>
            <w:r>
              <w:t xml:space="preserve">Open election (Offene Wahl)</w:t>
            </w:r>
          </w:p>
        </w:tc>
      </w:tr>
      <w:tr>
        <w:tc>
          <w:tcPr/>
          <w:p>
            <w:pPr>
              <w:pStyle w:val="Compact"/>
            </w:pPr>
          </w:p>
        </w:tc>
        <w:tc>
          <w:tcPr/>
          <w:p>
            <w:pPr>
              <w:pStyle w:val="Compact"/>
            </w:pPr>
            <w:hyperlink ns1:id="rId349">
              <w:r>
                <w:rPr>
                  <w:rStyle w:val="Hyperlink"/>
                </w:rPr>
                <w:t xml:space="preserve">ops:enum/election_type/open</w:t>
              </w:r>
            </w:hyperlink>
          </w:p>
        </w:tc>
      </w:tr>
      <w:tr>
        <w:tc>
          <w:tcPr>
            <w:shd w:val="clear" w:color="auto" w:fill="F2F2F2"/>
          </w:tcPr>
          <w:p>
            <w:pPr>
              <w:pStyle w:val="Compact"/>
            </w:pPr>
            <w:r>
              <w:t xml:space="preserve">silent</w:t>
            </w:r>
          </w:p>
        </w:tc>
        <w:tc>
          <w:tcPr>
            <w:shd w:val="clear" w:color="auto" w:fill="F2F2F2"/>
          </w:tcPr>
          <w:p>
            <w:pPr>
              <w:pStyle w:val="Compact"/>
            </w:pPr>
            <w:r>
              <w:t xml:space="preserve">Silent election without opponent (Stille Wahl ohne Gegenkandidat)</w:t>
            </w:r>
          </w:p>
        </w:tc>
      </w:tr>
      <w:tr>
        <w:tc>
          <w:tcPr/>
          <w:p>
            <w:pPr>
              <w:pStyle w:val="Compact"/>
            </w:pPr>
          </w:p>
        </w:tc>
        <w:tc>
          <w:tcPr/>
          <w:p>
            <w:pPr>
              <w:pStyle w:val="Compact"/>
            </w:pPr>
            <w:hyperlink ns1:id="rId350">
              <w:r>
                <w:rPr>
                  <w:rStyle w:val="Hyperlink"/>
                </w:rPr>
                <w:t xml:space="preserve">ops:enum/election_type/silent</w:t>
              </w:r>
            </w:hyperlink>
          </w:p>
        </w:tc>
      </w:tr>
    </w:tbl>
    <w:bookmarkEnd w:id="351"/>
    <w:p>
      <w:r>
        <w:br w:type="page"/>
      </w:r>
    </w:p>
    <w:p>
      <w:pPr>
        <w:pStyle w:val="Textkrper"/>
      </w:pPr>
      <w:r>
        <w:t xml:space="preserve">Debate</w:t>
      </w:r>
    </w:p>
    <w:p>
      <w:pPr>
        <w:pStyle w:val="Compact"/>
        <w:numPr>
          <w:ilvl w:val="0"/>
          <w:numId w:val="1068"/>
        </w:numPr>
      </w:pPr>
      <w:r>
        <w:t xml:space="preserve">-&gt; video recording -&gt; speech transcript</w:t>
      </w:r>
    </w:p>
    <w:p>
      <w:pPr>
        <w:pStyle w:val="Compact"/>
        <w:numPr>
          <w:ilvl w:val="0"/>
          <w:numId w:val="1068"/>
        </w:numPr>
      </w:pPr>
      <w:r>
        <w:t xml:space="preserve">-&gt; verbatim protocol -&gt; text to timestamp -&gt; text contains the timestamps -&gt; text document (with or without a definition of the format (span types))</w:t>
      </w:r>
    </w:p>
    <w:p>
      <w:pPr>
        <w:pStyle w:val="Compact"/>
        <w:numPr>
          <w:ilvl w:val="0"/>
          <w:numId w:val="1068"/>
        </w:numPr>
      </w:pPr>
      <w:r>
        <w:t xml:space="preserve">-&gt; edited protocol -&gt; agenda item to timestamp</w:t>
      </w:r>
    </w:p>
    <w:bookmarkEnd w:id="352"/>
    <w:bookmarkStart w:id="353" w:name="speech"/>
    <w:p>
      <w:pPr>
        <w:pStyle w:val="berschrift2"/>
      </w:pPr>
      <w:r>
        <w:t xml:space="preserve">Speech</w:t>
      </w:r>
    </w:p>
    <w:bookmarkEnd w:id="353"/>
    <w:bookmarkStart w:id="354" w:name="term-and-meaning-5"/>
    <w:p>
      <w:pPr>
        <w:pStyle w:val="berschrift2"/>
      </w:pPr>
      <w:r>
        <w:t xml:space="preserve">Term and meaning</w:t>
      </w:r>
    </w:p>
    <w:p>
      <w:pPr>
        <w:pStyle w:val="FirstParagraph"/>
      </w:pPr>
      <w:r>
        <w:t xml:space="preserve">A speech denotes an oral contribution by a person during a parliamentary sitting. It is the central instrument of political debate and of expressing opinions in parliament.</w:t>
      </w:r>
    </w:p>
    <w:bookmarkEnd w:id="354"/>
    <w:bookmarkStart w:id="359" w:name="types-of-speeches"/>
    <w:p>
      <w:pPr>
        <w:pStyle w:val="berschrift2"/>
      </w:pPr>
      <w:r>
        <w:t xml:space="preserve">Types of speeches</w:t>
      </w:r>
    </w:p>
    <w:p>
      <w:pPr>
        <w:pStyle w:val="FirstParagraph"/>
      </w:pPr>
      <w:r>
        <w:t xml:space="preserve">Parliamentary speeches take various forms:</w:t>
      </w:r>
    </w:p>
    <w:bookmarkStart w:id="355" w:name="main-statements"/>
    <w:p>
      <w:pPr>
        <w:pStyle w:val="berschrift3"/>
      </w:pPr>
      <w:r>
        <w:t xml:space="preserve">Main statements</w:t>
      </w:r>
    </w:p>
    <w:p>
      <w:pPr>
        <w:pStyle w:val="Compact"/>
        <w:numPr>
          <w:ilvl w:val="0"/>
          <w:numId w:val="1069"/>
        </w:numPr>
      </w:pPr>
      <w:r>
        <w:t xml:space="preserve">Detailed positions on an affair</w:t>
      </w:r>
    </w:p>
    <w:p>
      <w:pPr>
        <w:pStyle w:val="Compact"/>
        <w:numPr>
          <w:ilvl w:val="0"/>
          <w:numId w:val="1069"/>
        </w:numPr>
      </w:pPr>
      <w:r>
        <w:t xml:space="preserve">Justification of motions</w:t>
      </w:r>
    </w:p>
    <w:p>
      <w:pPr>
        <w:pStyle w:val="Compact"/>
        <w:numPr>
          <w:ilvl w:val="0"/>
          <w:numId w:val="1069"/>
        </w:numPr>
      </w:pPr>
      <w:r>
        <w:t xml:space="preserve">Presentation of the group’s opinion</w:t>
      </w:r>
    </w:p>
    <w:bookmarkEnd w:id="355"/>
    <w:bookmarkStart w:id="356" w:name="short-interventions"/>
    <w:p>
      <w:pPr>
        <w:pStyle w:val="berschrift3"/>
      </w:pPr>
      <w:r>
        <w:t xml:space="preserve">Short interventions</w:t>
      </w:r>
    </w:p>
    <w:p>
      <w:pPr>
        <w:pStyle w:val="Compact"/>
        <w:numPr>
          <w:ilvl w:val="0"/>
          <w:numId w:val="1070"/>
        </w:numPr>
      </w:pPr>
      <w:r>
        <w:t xml:space="preserve">Brief statements</w:t>
      </w:r>
    </w:p>
    <w:p>
      <w:pPr>
        <w:pStyle w:val="Compact"/>
        <w:numPr>
          <w:ilvl w:val="0"/>
          <w:numId w:val="1070"/>
        </w:numPr>
      </w:pPr>
      <w:r>
        <w:t xml:space="preserve">Interposed questions</w:t>
      </w:r>
    </w:p>
    <w:p>
      <w:pPr>
        <w:pStyle w:val="Compact"/>
        <w:numPr>
          <w:ilvl w:val="0"/>
          <w:numId w:val="1070"/>
        </w:numPr>
      </w:pPr>
      <w:r>
        <w:t xml:space="preserve">Corrections</w:t>
      </w:r>
    </w:p>
    <w:bookmarkEnd w:id="356"/>
    <w:bookmarkStart w:id="357" w:name="group-declarations"/>
    <w:p>
      <w:pPr>
        <w:pStyle w:val="berschrift3"/>
      </w:pPr>
      <w:r>
        <w:t xml:space="preserve">Group declarations</w:t>
      </w:r>
    </w:p>
    <w:p>
      <w:pPr>
        <w:pStyle w:val="Compact"/>
        <w:numPr>
          <w:ilvl w:val="0"/>
          <w:numId w:val="1071"/>
        </w:numPr>
      </w:pPr>
      <w:r>
        <w:t xml:space="preserve">Official position of a parliamentary group</w:t>
      </w:r>
    </w:p>
    <w:p>
      <w:pPr>
        <w:pStyle w:val="Compact"/>
        <w:numPr>
          <w:ilvl w:val="0"/>
          <w:numId w:val="1071"/>
        </w:numPr>
      </w:pPr>
      <w:r>
        <w:t xml:space="preserve">Delivered by the group’s spokesperson</w:t>
      </w:r>
    </w:p>
    <w:bookmarkEnd w:id="357"/>
    <w:bookmarkStart w:id="358" w:name="government-statements"/>
    <w:p>
      <w:pPr>
        <w:pStyle w:val="berschrift3"/>
      </w:pPr>
      <w:r>
        <w:t xml:space="preserve">Government statements</w:t>
      </w:r>
    </w:p>
    <w:p>
      <w:pPr>
        <w:pStyle w:val="Compact"/>
        <w:numPr>
          <w:ilvl w:val="0"/>
          <w:numId w:val="1072"/>
        </w:numPr>
      </w:pPr>
      <w:r>
        <w:t xml:space="preserve">Positions of government members</w:t>
      </w:r>
    </w:p>
    <w:p>
      <w:pPr>
        <w:pStyle w:val="Compact"/>
        <w:numPr>
          <w:ilvl w:val="0"/>
          <w:numId w:val="1072"/>
        </w:numPr>
      </w:pPr>
      <w:r>
        <w:t xml:space="preserve">Answering of questions</w:t>
      </w:r>
    </w:p>
    <w:p>
      <w:pPr>
        <w:pStyle w:val="Compact"/>
        <w:numPr>
          <w:ilvl w:val="0"/>
          <w:numId w:val="1072"/>
        </w:numPr>
      </w:pPr>
      <w:r>
        <w:t xml:space="preserve">Defence of bills</w:t>
      </w:r>
    </w:p>
    <w:bookmarkEnd w:id="358"/>
    <w:bookmarkEnd w:id="359"/>
    <w:bookmarkStart w:id="361" w:name="structure-and-assignment"/>
    <w:p>
      <w:pPr>
        <w:pStyle w:val="berschrift2"/>
      </w:pPr>
      <w:r>
        <w:t xml:space="preserve">Structure and assignment</w:t>
      </w:r>
    </w:p>
    <w:p>
      <w:pPr>
        <w:pStyle w:val="FirstParagraph"/>
      </w:pPr>
      <w:r>
        <w:t xml:space="preserve">A speech is always assigned to a specific context:</w:t>
      </w:r>
    </w:p>
    <w:p>
      <w:pPr>
        <w:pStyle w:val="SourceCode"/>
      </w:pPr>
      <w:r>
        <w:rPr>
          <w:rStyle w:val="VerbatimChar"/>
        </w:rPr>
        <w:t xml:space="preserve">Meeting (sitting)</w:t>
      </w:r>
      <w:r>
        <w:br/>
      </w:r>
      <w:r>
        <w:rPr>
          <w:rStyle w:val="VerbatimChar"/>
        </w:rPr>
        <w:t xml:space="preserve">  └─ AgendaItem</w:t>
      </w:r>
      <w:r>
        <w:br/>
      </w:r>
      <w:r>
        <w:rPr>
          <w:rStyle w:val="VerbatimChar"/>
        </w:rPr>
        <w:t xml:space="preserve">      └─ Speech (statement of person A)</w:t>
      </w:r>
      <w:r>
        <w:br/>
      </w:r>
      <w:r>
        <w:rPr>
          <w:rStyle w:val="VerbatimChar"/>
        </w:rPr>
        <w:t xml:space="preserve">          ├─ TextSegment (transcription)</w:t>
      </w:r>
      <w:r>
        <w:br/>
      </w:r>
      <w:r>
        <w:rPr>
          <w:rStyle w:val="VerbatimChar"/>
        </w:rPr>
        <w:t xml:space="preserve">          ├─ Media (audio recording)</w:t>
      </w:r>
      <w:r>
        <w:br/>
      </w:r>
      <w:r>
        <w:rPr>
          <w:rStyle w:val="VerbatimChar"/>
        </w:rPr>
        <w:t xml:space="preserve">          └─ Media (video recording)</w:t>
      </w:r>
    </w:p>
    <w:bookmarkStart w:id="360" w:name="assignment-fields"/>
    <w:p>
      <w:pPr>
        <w:pStyle w:val="berschrift3"/>
      </w:pPr>
      <w:r>
        <w:t xml:space="preserve">Assignment fields</w:t>
      </w:r>
    </w:p>
    <w:p>
      <w:pPr>
        <w:pStyle w:val="Compact"/>
        <w:numPr>
          <w:ilvl w:val="0"/>
          <w:numId w:val="1073"/>
        </w:numPr>
      </w:pPr>
      <w:r>
        <w:rPr>
          <w:b/>
          <w:bCs/>
        </w:rPr>
        <w:t xml:space="preserve">meeting_id</w:t>
      </w:r>
      <w:r>
        <w:t xml:space="preserve">: the sitting in which the speech was made</w:t>
      </w:r>
    </w:p>
    <w:p>
      <w:pPr>
        <w:pStyle w:val="Compact"/>
        <w:numPr>
          <w:ilvl w:val="0"/>
          <w:numId w:val="1073"/>
        </w:numPr>
      </w:pPr>
      <w:r>
        <w:rPr>
          <w:b/>
          <w:bCs/>
        </w:rPr>
        <w:t xml:space="preserve">agenda_item_id</w:t>
      </w:r>
      <w:r>
        <w:t xml:space="preserve">: the agenda item that was spoken to</w:t>
      </w:r>
    </w:p>
    <w:p>
      <w:pPr>
        <w:pStyle w:val="Compact"/>
        <w:numPr>
          <w:ilvl w:val="0"/>
          <w:numId w:val="1073"/>
        </w:numPr>
      </w:pPr>
      <w:r>
        <w:rPr>
          <w:b/>
          <w:bCs/>
        </w:rPr>
        <w:t xml:space="preserve">person_id</w:t>
      </w:r>
      <w:r>
        <w:t xml:space="preserve">: the speaking person (according to eCH-0294 Actors)</w:t>
      </w:r>
    </w:p>
    <w:bookmarkEnd w:id="360"/>
    <w:bookmarkEnd w:id="361"/>
    <w:bookmarkStart w:id="362" w:name="identification-of-the-speakers"/>
    <w:p>
      <w:pPr>
        <w:pStyle w:val="berschrift2"/>
      </w:pPr>
      <w:r>
        <w:t xml:space="preserve">Identification of the speakers</w:t>
      </w:r>
    </w:p>
    <w:p>
      <w:pPr>
        <w:pStyle w:val="Compact"/>
        <w:numPr>
          <w:ilvl w:val="0"/>
          <w:numId w:val="1074"/>
        </w:numPr>
      </w:pPr>
      <w:r>
        <w:rPr>
          <w:b/>
          <w:bCs/>
        </w:rPr>
        <w:t xml:space="preserve">person_id</w:t>
      </w:r>
      <w:r>
        <w:t xml:space="preserve">: unique identification of the person</w:t>
      </w:r>
    </w:p>
    <w:p>
      <w:pPr>
        <w:pStyle w:val="Compact"/>
        <w:numPr>
          <w:ilvl w:val="0"/>
          <w:numId w:val="1074"/>
        </w:numPr>
      </w:pPr>
      <w:r>
        <w:rPr>
          <w:b/>
          <w:bCs/>
        </w:rPr>
        <w:t xml:space="preserve">person_name</w:t>
      </w:r>
      <w:r>
        <w:t xml:space="preserve">: name for quick access</w:t>
      </w:r>
    </w:p>
    <w:p>
      <w:pPr>
        <w:pStyle w:val="Compact"/>
        <w:numPr>
          <w:ilvl w:val="0"/>
          <w:numId w:val="1074"/>
        </w:numPr>
      </w:pPr>
      <w:r>
        <w:rPr>
          <w:b/>
          <w:bCs/>
        </w:rPr>
        <w:t xml:space="preserve">role</w:t>
      </w:r>
      <w:r>
        <w:t xml:space="preserve">: role of the person (e.g. </w:t>
      </w:r>
      <w:r>
        <w:t xml:space="preserve">“group president”</w:t>
      </w:r>
      <w:r>
        <w:t xml:space="preserve">,</w:t>
      </w:r>
      <w:r>
        <w:t xml:space="preserve"> </w:t>
      </w:r>
      <w:r>
        <w:t xml:space="preserve">“rapporteur”</w:t>
      </w:r>
      <w:r>
        <w:t xml:space="preserve">,</w:t>
      </w:r>
      <w:r>
        <w:t xml:space="preserve"> </w:t>
      </w:r>
      <w:r>
        <w:t xml:space="preserve">“Federal Councillor”</w:t>
      </w:r>
      <w:r>
        <w:t xml:space="preserve">)</w:t>
      </w:r>
    </w:p>
    <w:bookmarkEnd w:id="362"/>
    <w:bookmarkStart w:id="363" w:name="temporal-recording"/>
    <w:p>
      <w:pPr>
        <w:pStyle w:val="berschrift2"/>
      </w:pPr>
      <w:r>
        <w:t xml:space="preserve">Temporal recording</w:t>
      </w:r>
    </w:p>
    <w:p>
      <w:pPr>
        <w:pStyle w:val="Compact"/>
        <w:numPr>
          <w:ilvl w:val="0"/>
          <w:numId w:val="1075"/>
        </w:numPr>
      </w:pPr>
      <w:r>
        <w:rPr>
          <w:b/>
          <w:bCs/>
        </w:rPr>
        <w:t xml:space="preserve">start_time</w:t>
      </w:r>
      <w:r>
        <w:t xml:space="preserve">: start of the speech</w:t>
      </w:r>
    </w:p>
    <w:p>
      <w:pPr>
        <w:pStyle w:val="Compact"/>
        <w:numPr>
          <w:ilvl w:val="0"/>
          <w:numId w:val="1075"/>
        </w:numPr>
      </w:pPr>
      <w:r>
        <w:rPr>
          <w:b/>
          <w:bCs/>
        </w:rPr>
        <w:t xml:space="preserve">end_time</w:t>
      </w:r>
      <w:r>
        <w:t xml:space="preserve">: end of the speech</w:t>
      </w:r>
    </w:p>
    <w:p>
      <w:pPr>
        <w:pStyle w:val="Compact"/>
        <w:numPr>
          <w:ilvl w:val="0"/>
          <w:numId w:val="1075"/>
        </w:numPr>
      </w:pPr>
      <w:r>
        <w:rPr>
          <w:b/>
          <w:bCs/>
        </w:rPr>
        <w:t xml:space="preserve">duration</w:t>
      </w:r>
      <w:r>
        <w:t xml:space="preserve">: duration in seconds (calculated or recorded)</w:t>
      </w:r>
    </w:p>
    <w:p>
      <w:pPr>
        <w:pStyle w:val="FirstParagraph"/>
      </w:pPr>
      <w:r>
        <w:t xml:space="preserve">These time indications enable:</w:t>
      </w:r>
      <w:r>
        <w:t xml:space="preserve"> </w:t>
      </w:r>
      <w:r>
        <w:t xml:space="preserve">- precise referencing in audio and video recordings</w:t>
      </w:r>
      <w:r>
        <w:t xml:space="preserve"> </w:t>
      </w:r>
      <w:r>
        <w:t xml:space="preserve">- analysis of speaking time per person / group</w:t>
      </w:r>
      <w:r>
        <w:t xml:space="preserve"> </w:t>
      </w:r>
      <w:r>
        <w:t xml:space="preserve">- monitoring of compliance with time limits</w:t>
      </w:r>
    </w:p>
    <w:bookmarkEnd w:id="363"/>
    <w:bookmarkStart w:id="364" w:name="language-of-the-speech"/>
    <w:p>
      <w:pPr>
        <w:pStyle w:val="berschrift2"/>
      </w:pPr>
      <w:r>
        <w:t xml:space="preserve">Language of the speech</w:t>
      </w:r>
    </w:p>
    <w:p>
      <w:pPr>
        <w:pStyle w:val="FirstParagraph"/>
      </w:pPr>
      <w:r>
        <w:t xml:space="preserve">The field</w:t>
      </w:r>
      <w:r>
        <w:t xml:space="preserve"> </w:t>
      </w:r>
      <w:r>
        <w:rPr>
          <w:b/>
          <w:bCs/>
        </w:rPr>
        <w:t xml:space="preserve">language</w:t>
      </w:r>
      <w:r>
        <w:t xml:space="preserve"> </w:t>
      </w:r>
      <w:r>
        <w:t xml:space="preserve">records the language in which the speech was made:</w:t>
      </w:r>
    </w:p>
    <w:p>
      <w:pPr>
        <w:pStyle w:val="Compact"/>
        <w:numPr>
          <w:ilvl w:val="0"/>
          <w:numId w:val="1076"/>
        </w:numPr>
      </w:pPr>
      <w:r>
        <w:rPr>
          <w:b/>
          <w:bCs/>
        </w:rPr>
        <w:t xml:space="preserve">de</w:t>
      </w:r>
      <w:r>
        <w:t xml:space="preserve">: German</w:t>
      </w:r>
    </w:p>
    <w:p>
      <w:pPr>
        <w:pStyle w:val="Compact"/>
        <w:numPr>
          <w:ilvl w:val="0"/>
          <w:numId w:val="1076"/>
        </w:numPr>
      </w:pPr>
      <w:r>
        <w:rPr>
          <w:b/>
          <w:bCs/>
        </w:rPr>
        <w:t xml:space="preserve">fr</w:t>
      </w:r>
      <w:r>
        <w:t xml:space="preserve">: French</w:t>
      </w:r>
    </w:p>
    <w:p>
      <w:pPr>
        <w:pStyle w:val="Compact"/>
        <w:numPr>
          <w:ilvl w:val="0"/>
          <w:numId w:val="1076"/>
        </w:numPr>
      </w:pPr>
      <w:r>
        <w:rPr>
          <w:b/>
          <w:bCs/>
        </w:rPr>
        <w:t xml:space="preserve">it</w:t>
      </w:r>
      <w:r>
        <w:t xml:space="preserve">: Italian</w:t>
      </w:r>
    </w:p>
    <w:p>
      <w:pPr>
        <w:pStyle w:val="Compact"/>
        <w:numPr>
          <w:ilvl w:val="0"/>
          <w:numId w:val="1076"/>
        </w:numPr>
      </w:pPr>
      <w:r>
        <w:rPr>
          <w:b/>
          <w:bCs/>
        </w:rPr>
        <w:t xml:space="preserve">rm</w:t>
      </w:r>
      <w:r>
        <w:t xml:space="preserve">: Romansh</w:t>
      </w:r>
    </w:p>
    <w:p>
      <w:pPr>
        <w:pStyle w:val="Compact"/>
        <w:numPr>
          <w:ilvl w:val="0"/>
          <w:numId w:val="1076"/>
        </w:numPr>
      </w:pPr>
      <w:r>
        <w:rPr>
          <w:b/>
          <w:bCs/>
        </w:rPr>
        <w:t xml:space="preserve">en</w:t>
      </w:r>
      <w:r>
        <w:t xml:space="preserve">: English</w:t>
      </w:r>
    </w:p>
    <w:bookmarkEnd w:id="364"/>
    <w:bookmarkStart w:id="370" w:name="text-documents"/>
    <w:p>
      <w:pPr>
        <w:pStyle w:val="berschrift2"/>
      </w:pPr>
      <w:r>
        <w:t xml:space="preserve">Text documents</w:t>
      </w:r>
    </w:p>
    <w:p>
      <w:pPr>
        <w:pStyle w:val="FirstParagraph"/>
      </w:pPr>
      <w:r>
        <w:t xml:space="preserve">The field</w:t>
      </w:r>
      <w:r>
        <w:t xml:space="preserve"> </w:t>
      </w:r>
      <w:r>
        <w:rPr>
          <w:b/>
          <w:bCs/>
        </w:rPr>
        <w:t xml:space="preserve">text_segments</w:t>
      </w:r>
      <w:r>
        <w:t xml:space="preserve"> </w:t>
      </w:r>
      <w:r>
        <w:t xml:space="preserve">references TextSegment entities containing the spoken text.</w:t>
      </w:r>
    </w:p>
    <w:bookmarkStart w:id="368" w:name="different-text-versions"/>
    <w:p>
      <w:pPr>
        <w:pStyle w:val="berschrift3"/>
      </w:pPr>
      <w:r>
        <w:t xml:space="preserve">Different text versions</w:t>
      </w:r>
    </w:p>
    <w:bookmarkStart w:id="365" w:name="raw-transcript"/>
    <w:p>
      <w:pPr>
        <w:pStyle w:val="berschrift4"/>
      </w:pPr>
      <w:r>
        <w:t xml:space="preserve">Raw transcript</w:t>
      </w:r>
    </w:p>
    <w:p>
      <w:pPr>
        <w:pStyle w:val="Compact"/>
        <w:numPr>
          <w:ilvl w:val="0"/>
          <w:numId w:val="1077"/>
        </w:numPr>
      </w:pPr>
      <w:r>
        <w:t xml:space="preserve">Verbatim transcription</w:t>
      </w:r>
    </w:p>
    <w:p>
      <w:pPr>
        <w:pStyle w:val="Compact"/>
        <w:numPr>
          <w:ilvl w:val="0"/>
          <w:numId w:val="1077"/>
        </w:numPr>
      </w:pPr>
      <w:r>
        <w:t xml:space="preserve">Unedited, with filler words</w:t>
      </w:r>
    </w:p>
    <w:p>
      <w:pPr>
        <w:pStyle w:val="Compact"/>
        <w:numPr>
          <w:ilvl w:val="0"/>
          <w:numId w:val="1077"/>
        </w:numPr>
      </w:pPr>
      <w:r>
        <w:t xml:space="preserve">Available directly after the sitting</w:t>
      </w:r>
    </w:p>
    <w:bookmarkEnd w:id="365"/>
    <w:bookmarkStart w:id="366" w:name="edited-transcript"/>
    <w:p>
      <w:pPr>
        <w:pStyle w:val="berschrift4"/>
      </w:pPr>
      <w:r>
        <w:t xml:space="preserve">Edited transcript</w:t>
      </w:r>
    </w:p>
    <w:p>
      <w:pPr>
        <w:pStyle w:val="Compact"/>
        <w:numPr>
          <w:ilvl w:val="0"/>
          <w:numId w:val="1078"/>
        </w:numPr>
      </w:pPr>
      <w:r>
        <w:t xml:space="preserve">Editorially revised</w:t>
      </w:r>
    </w:p>
    <w:p>
      <w:pPr>
        <w:pStyle w:val="Compact"/>
        <w:numPr>
          <w:ilvl w:val="0"/>
          <w:numId w:val="1078"/>
        </w:numPr>
      </w:pPr>
      <w:r>
        <w:t xml:space="preserve">Grammatically corrected</w:t>
      </w:r>
    </w:p>
    <w:p>
      <w:pPr>
        <w:pStyle w:val="Compact"/>
        <w:numPr>
          <w:ilvl w:val="0"/>
          <w:numId w:val="1078"/>
        </w:numPr>
      </w:pPr>
      <w:r>
        <w:t xml:space="preserve">Official protocol version</w:t>
      </w:r>
    </w:p>
    <w:bookmarkEnd w:id="366"/>
    <w:bookmarkStart w:id="367" w:name="translations"/>
    <w:p>
      <w:pPr>
        <w:pStyle w:val="berschrift4"/>
      </w:pPr>
      <w:r>
        <w:t xml:space="preserve">Translations</w:t>
      </w:r>
    </w:p>
    <w:p>
      <w:pPr>
        <w:pStyle w:val="Compact"/>
        <w:numPr>
          <w:ilvl w:val="0"/>
          <w:numId w:val="1079"/>
        </w:numPr>
      </w:pPr>
      <w:r>
        <w:t xml:space="preserve">Into other national languages</w:t>
      </w:r>
    </w:p>
    <w:p>
      <w:pPr>
        <w:pStyle w:val="Compact"/>
        <w:numPr>
          <w:ilvl w:val="0"/>
          <w:numId w:val="1079"/>
        </w:numPr>
      </w:pPr>
      <w:r>
        <w:t xml:space="preserve">For international publications</w:t>
      </w:r>
    </w:p>
    <w:bookmarkEnd w:id="367"/>
    <w:bookmarkEnd w:id="368"/>
    <w:bookmarkStart w:id="369" w:name="textsegment-structure"/>
    <w:p>
      <w:pPr>
        <w:pStyle w:val="berschrift3"/>
      </w:pPr>
      <w:r>
        <w:t xml:space="preserve">TextSegment structure</w:t>
      </w:r>
    </w:p>
    <w:p>
      <w:pPr>
        <w:pStyle w:val="FirstParagraph"/>
      </w:pPr>
      <w:r>
        <w:t xml:space="preserve">Every TextSegment can contain:</w:t>
      </w:r>
      <w:r>
        <w:t xml:space="preserve"> </w:t>
      </w:r>
      <w:r>
        <w:t xml:space="preserve">-</w:t>
      </w:r>
      <w:r>
        <w:t xml:space="preserve"> </w:t>
      </w:r>
      <w:r>
        <w:rPr>
          <w:b/>
          <w:bCs/>
        </w:rPr>
        <w:t xml:space="preserve">text</w:t>
      </w:r>
      <w:r>
        <w:t xml:space="preserve">: the actual text</w:t>
      </w:r>
      <w:r>
        <w:t xml:space="preserve"> </w:t>
      </w:r>
      <w:r>
        <w:t xml:space="preserve">-</w:t>
      </w:r>
      <w:r>
        <w:t xml:space="preserve"> </w:t>
      </w:r>
      <w:r>
        <w:rPr>
          <w:b/>
          <w:bCs/>
        </w:rPr>
        <w:t xml:space="preserve">language</w:t>
      </w:r>
      <w:r>
        <w:t xml:space="preserve">: language of the text</w:t>
      </w:r>
      <w:r>
        <w:t xml:space="preserve"> </w:t>
      </w:r>
      <w:r>
        <w:t xml:space="preserve">-</w:t>
      </w:r>
      <w:r>
        <w:t xml:space="preserve"> </w:t>
      </w:r>
      <w:r>
        <w:rPr>
          <w:b/>
          <w:bCs/>
        </w:rPr>
        <w:t xml:space="preserve">version</w:t>
      </w:r>
      <w:r>
        <w:t xml:space="preserve">: kind of version (raw, edited, translated)</w:t>
      </w:r>
      <w:r>
        <w:t xml:space="preserve"> </w:t>
      </w:r>
      <w:r>
        <w:t xml:space="preserve">-</w:t>
      </w:r>
      <w:r>
        <w:t xml:space="preserve"> </w:t>
      </w:r>
      <w:r>
        <w:rPr>
          <w:b/>
          <w:bCs/>
        </w:rPr>
        <w:t xml:space="preserve">format</w:t>
      </w:r>
      <w:r>
        <w:t xml:space="preserve">: format (plain, markdown, HTML)</w:t>
      </w:r>
    </w:p>
    <w:bookmarkEnd w:id="369"/>
    <w:bookmarkEnd w:id="370"/>
    <w:bookmarkStart w:id="374" w:name="multimedia-recordings"/>
    <w:p>
      <w:pPr>
        <w:pStyle w:val="berschrift2"/>
      </w:pPr>
      <w:r>
        <w:t xml:space="preserve">Multimedia recordings</w:t>
      </w:r>
    </w:p>
    <w:p>
      <w:pPr>
        <w:pStyle w:val="FirstParagraph"/>
      </w:pPr>
      <w:r>
        <w:t xml:space="preserve">The field</w:t>
      </w:r>
      <w:r>
        <w:t xml:space="preserve"> </w:t>
      </w:r>
      <w:r>
        <w:rPr>
          <w:b/>
          <w:bCs/>
        </w:rPr>
        <w:t xml:space="preserve">media</w:t>
      </w:r>
      <w:r>
        <w:t xml:space="preserve"> </w:t>
      </w:r>
      <w:r>
        <w:t xml:space="preserve">references Media entities with audio and video recordings.</w:t>
      </w:r>
    </w:p>
    <w:bookmarkStart w:id="371" w:name="audio-recordings"/>
    <w:p>
      <w:pPr>
        <w:pStyle w:val="berschrift3"/>
      </w:pPr>
      <w:r>
        <w:t xml:space="preserve">Audio recordings</w:t>
      </w:r>
    </w:p>
    <w:p>
      <w:pPr>
        <w:pStyle w:val="Compact"/>
        <w:numPr>
          <w:ilvl w:val="0"/>
          <w:numId w:val="1080"/>
        </w:numPr>
      </w:pPr>
      <w:r>
        <w:t xml:space="preserve">Original sound of the speech</w:t>
      </w:r>
    </w:p>
    <w:p>
      <w:pPr>
        <w:pStyle w:val="Compact"/>
        <w:numPr>
          <w:ilvl w:val="0"/>
          <w:numId w:val="1080"/>
        </w:numPr>
      </w:pPr>
      <w:r>
        <w:t xml:space="preserve">Format: MP3, WAV, etc.</w:t>
      </w:r>
    </w:p>
    <w:p>
      <w:pPr>
        <w:pStyle w:val="Compact"/>
        <w:numPr>
          <w:ilvl w:val="0"/>
          <w:numId w:val="1080"/>
        </w:numPr>
      </w:pPr>
      <w:r>
        <w:t xml:space="preserve">Technical metadata (quality, bitrate)</w:t>
      </w:r>
    </w:p>
    <w:bookmarkEnd w:id="371"/>
    <w:bookmarkStart w:id="372" w:name="video-recordings"/>
    <w:p>
      <w:pPr>
        <w:pStyle w:val="berschrift3"/>
      </w:pPr>
      <w:r>
        <w:t xml:space="preserve">Video recordings</w:t>
      </w:r>
    </w:p>
    <w:p>
      <w:pPr>
        <w:pStyle w:val="Compact"/>
        <w:numPr>
          <w:ilvl w:val="0"/>
          <w:numId w:val="1081"/>
        </w:numPr>
      </w:pPr>
      <w:r>
        <w:t xml:space="preserve">Visual recording (in plenary sittings)</w:t>
      </w:r>
    </w:p>
    <w:p>
      <w:pPr>
        <w:pStyle w:val="Compact"/>
        <w:numPr>
          <w:ilvl w:val="0"/>
          <w:numId w:val="1081"/>
        </w:numPr>
      </w:pPr>
      <w:r>
        <w:t xml:space="preserve">Format: MP4, WebM, etc.</w:t>
      </w:r>
    </w:p>
    <w:p>
      <w:pPr>
        <w:pStyle w:val="Compact"/>
        <w:numPr>
          <w:ilvl w:val="0"/>
          <w:numId w:val="1081"/>
        </w:numPr>
      </w:pPr>
      <w:r>
        <w:t xml:space="preserve">Various resolutions</w:t>
      </w:r>
    </w:p>
    <w:bookmarkEnd w:id="372"/>
    <w:bookmarkStart w:id="373" w:name="livestreaming"/>
    <w:p>
      <w:pPr>
        <w:pStyle w:val="berschrift3"/>
      </w:pPr>
      <w:r>
        <w:t xml:space="preserve">Livestreaming</w:t>
      </w:r>
    </w:p>
    <w:p>
      <w:pPr>
        <w:pStyle w:val="Compact"/>
        <w:numPr>
          <w:ilvl w:val="0"/>
          <w:numId w:val="1082"/>
        </w:numPr>
      </w:pPr>
      <w:r>
        <w:t xml:space="preserve">Real-time transmission</w:t>
      </w:r>
    </w:p>
    <w:p>
      <w:pPr>
        <w:pStyle w:val="Compact"/>
        <w:numPr>
          <w:ilvl w:val="0"/>
          <w:numId w:val="1082"/>
        </w:numPr>
      </w:pPr>
      <w:r>
        <w:t xml:space="preserve">URL of the stream</w:t>
      </w:r>
    </w:p>
    <w:p>
      <w:pPr>
        <w:pStyle w:val="Compact"/>
        <w:numPr>
          <w:ilvl w:val="0"/>
          <w:numId w:val="1082"/>
        </w:numPr>
      </w:pPr>
      <w:r>
        <w:t xml:space="preserve">Archiving after the sitting</w:t>
      </w:r>
    </w:p>
    <w:bookmarkEnd w:id="373"/>
    <w:bookmarkEnd w:id="374"/>
    <w:bookmarkStart w:id="375" w:name="title-and-description"/>
    <w:p>
      <w:pPr>
        <w:pStyle w:val="berschrift2"/>
      </w:pPr>
      <w:r>
        <w:t xml:space="preserve">Title and description</w:t>
      </w:r>
    </w:p>
    <w:p>
      <w:pPr>
        <w:pStyle w:val="Compact"/>
        <w:numPr>
          <w:ilvl w:val="0"/>
          <w:numId w:val="1083"/>
        </w:numPr>
      </w:pPr>
      <w:r>
        <w:rPr>
          <w:b/>
          <w:bCs/>
        </w:rPr>
        <w:t xml:space="preserve">title</w:t>
      </w:r>
      <w:r>
        <w:t xml:space="preserve">: short title (e.g. </w:t>
      </w:r>
      <w:r>
        <w:t xml:space="preserve">“Statement on energy policy”</w:t>
      </w:r>
      <w:r>
        <w:t xml:space="preserve">)</w:t>
      </w:r>
    </w:p>
    <w:p>
      <w:pPr>
        <w:pStyle w:val="Compact"/>
        <w:numPr>
          <w:ilvl w:val="0"/>
          <w:numId w:val="1083"/>
        </w:numPr>
      </w:pPr>
      <w:r>
        <w:rPr>
          <w:b/>
          <w:bCs/>
        </w:rPr>
        <w:t xml:space="preserve">description</w:t>
      </w:r>
      <w:r>
        <w:t xml:space="preserve">: summary or context of the speech</w:t>
      </w:r>
    </w:p>
    <w:bookmarkEnd w:id="375"/>
    <w:bookmarkStart w:id="376" w:name="type-of-speech"/>
    <w:p>
      <w:pPr>
        <w:pStyle w:val="berschrift2"/>
      </w:pPr>
      <w:r>
        <w:t xml:space="preserve">Type of speech</w:t>
      </w:r>
    </w:p>
    <w:p>
      <w:pPr>
        <w:pStyle w:val="FirstParagraph"/>
      </w:pPr>
      <w:r>
        <w:t xml:space="preserve">The field</w:t>
      </w:r>
      <w:r>
        <w:t xml:space="preserve"> </w:t>
      </w:r>
      <w:r>
        <w:rPr>
          <w:b/>
          <w:bCs/>
        </w:rPr>
        <w:t xml:space="preserve">speech_type</w:t>
      </w:r>
      <w:r>
        <w:t xml:space="preserve"> </w:t>
      </w:r>
      <w:r>
        <w:t xml:space="preserve">can distinguish various kinds:</w:t>
      </w:r>
    </w:p>
    <w:p>
      <w:pPr>
        <w:pStyle w:val="Compact"/>
        <w:numPr>
          <w:ilvl w:val="0"/>
          <w:numId w:val="1084"/>
        </w:numPr>
      </w:pPr>
      <w:r>
        <w:rPr>
          <w:b/>
          <w:bCs/>
        </w:rPr>
        <w:t xml:space="preserve">statement</w:t>
      </w:r>
      <w:r>
        <w:t xml:space="preserve">: position statement</w:t>
      </w:r>
    </w:p>
    <w:p>
      <w:pPr>
        <w:pStyle w:val="Compact"/>
        <w:numPr>
          <w:ilvl w:val="0"/>
          <w:numId w:val="1084"/>
        </w:numPr>
      </w:pPr>
      <w:r>
        <w:rPr>
          <w:b/>
          <w:bCs/>
        </w:rPr>
        <w:t xml:space="preserve">question</w:t>
      </w:r>
      <w:r>
        <w:t xml:space="preserve">: question</w:t>
      </w:r>
    </w:p>
    <w:p>
      <w:pPr>
        <w:pStyle w:val="Compact"/>
        <w:numPr>
          <w:ilvl w:val="0"/>
          <w:numId w:val="1084"/>
        </w:numPr>
      </w:pPr>
      <w:r>
        <w:rPr>
          <w:b/>
          <w:bCs/>
        </w:rPr>
        <w:t xml:space="preserve">response</w:t>
      </w:r>
      <w:r>
        <w:t xml:space="preserve">: answer (e.g. government to a question)</w:t>
      </w:r>
    </w:p>
    <w:p>
      <w:pPr>
        <w:pStyle w:val="Compact"/>
        <w:numPr>
          <w:ilvl w:val="0"/>
          <w:numId w:val="1084"/>
        </w:numPr>
      </w:pPr>
      <w:r>
        <w:rPr>
          <w:b/>
          <w:bCs/>
        </w:rPr>
        <w:t xml:space="preserve">procedural</w:t>
      </w:r>
      <w:r>
        <w:t xml:space="preserve">: procedural motion</w:t>
      </w:r>
    </w:p>
    <w:p>
      <w:pPr>
        <w:pStyle w:val="Compact"/>
        <w:numPr>
          <w:ilvl w:val="0"/>
          <w:numId w:val="1084"/>
        </w:numPr>
      </w:pPr>
      <w:r>
        <w:rPr>
          <w:b/>
          <w:bCs/>
        </w:rPr>
        <w:t xml:space="preserve">declaration</w:t>
      </w:r>
      <w:r>
        <w:t xml:space="preserve">: declaration</w:t>
      </w:r>
    </w:p>
    <w:bookmarkEnd w:id="376"/>
    <w:bookmarkStart w:id="381" w:name="class-speech"/>
    <w:p>
      <w:pPr>
        <w:pStyle w:val="berschrift2"/>
      </w:pPr>
      <w:r>
        <w:t xml:space="preserve">Class: Speech</w:t>
      </w:r>
    </w:p>
    <w:p>
      <w:pPr>
        <w:pStyle w:val="FirstParagraph"/>
      </w:pPr>
      <w:r>
        <w:rPr>
          <w:i/>
          <w:iCs/>
        </w:rPr>
        <w:t xml:space="preserve">A speech or statement made during a meeting (also called Votum or speaker segment).</w:t>
      </w:r>
    </w:p>
    <w:bookmarkStart w:id="377" w:name="attribute-14"/>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language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r>
        <w:tc>
          <w:tcPr/>
          <w:p>
            <w:pPr>
              <w:pStyle w:val="Compact"/>
            </w:pPr>
            <w:r>
              <w:t xml:space="preserve">start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Start indicator or position.</w:t>
            </w:r>
          </w:p>
        </w:tc>
      </w:tr>
      <w:tr>
        <w:tc>
          <w:tcPr>
            <w:shd w:val="clear" w:color="auto" w:fill="F2F2F2"/>
          </w:tcPr>
          <w:p>
            <w:pPr>
              <w:pStyle w:val="Compact"/>
            </w:pPr>
            <w:r>
              <w:t xml:space="preserve">datetime_begin</w:t>
            </w:r>
          </w:p>
        </w:tc>
        <w:tc>
          <w:tcPr>
            <w:shd w:val="clear" w:color="auto" w:fill="F2F2F2"/>
          </w:tcPr>
          <w:p>
            <w:pPr>
              <w:pStyle w:val="Compact"/>
            </w:pPr>
            <w:r>
              <w:t xml:space="preserve">0..1</w:t>
            </w:r>
            <w:r>
              <w:t xml:space="preserve"> </w:t>
            </w:r>
            <w:r>
              <w:t xml:space="preserve"> </w:t>
            </w:r>
            <w:hyperlink w:anchor="Datetime">
              <w:r>
                <w:rPr>
                  <w:rStyle w:val="Hyperlink"/>
                </w:rPr>
                <w:t xml:space="preserve">Datetime</w:t>
              </w:r>
            </w:hyperlink>
          </w:p>
        </w:tc>
        <w:tc>
          <w:tcPr>
            <w:shd w:val="clear" w:color="auto" w:fill="F2F2F2"/>
          </w:tcPr>
          <w:p>
            <w:pPr>
              <w:pStyle w:val="Compact"/>
            </w:pPr>
            <w:r>
              <w:t xml:space="preserve">The date and time when the meeting or voting begins.</w:t>
            </w:r>
          </w:p>
        </w:tc>
      </w:tr>
      <w:tr>
        <w:tc>
          <w:tcPr/>
          <w:p>
            <w:pPr>
              <w:pStyle w:val="Compact"/>
            </w:pPr>
            <w:r>
              <w:t xml:space="preserve">datetime_end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the meeting or voting ends.</w:t>
            </w:r>
          </w:p>
        </w:tc>
      </w:tr>
      <w:tr>
        <w:tc>
          <w:tcPr>
            <w:shd w:val="clear" w:color="auto" w:fill="F2F2F2"/>
          </w:tcPr>
          <w:p>
            <w:pPr>
              <w:pStyle w:val="Compact"/>
            </w:pPr>
            <w:r>
              <w:t xml:space="preserve">actor_fullname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Full name of the actor/person.</w:t>
            </w:r>
          </w:p>
        </w:tc>
      </w:tr>
      <w:tr>
        <w:tc>
          <w:tcPr/>
          <w:p>
            <w:pPr>
              <w:pStyle w:val="Compact"/>
            </w:pPr>
            <w:r>
              <w:t xml:space="preserve">actor_id</w:t>
            </w:r>
          </w:p>
        </w:tc>
        <w:tc>
          <w:tcPr/>
          <w:p>
            <w:pPr>
              <w:pStyle w:val="Compact"/>
            </w:pPr>
            <w:r>
              <w:t xml:space="preserve">0..1</w:t>
            </w:r>
            <w:r>
              <w:t xml:space="preserve"> </w:t>
            </w:r>
            <w:r>
              <w:t xml:space="preserve"> </w:t>
            </w:r>
            <w:hyperlink w:anchor="PersonReference">
              <w:r>
                <w:rPr>
                  <w:rStyle w:val="Hyperlink"/>
                </w:rPr>
                <w:t xml:space="preserve">PersonReference</w:t>
              </w:r>
            </w:hyperlink>
          </w:p>
        </w:tc>
        <w:tc>
          <w:tcPr/>
          <w:p>
            <w:pPr>
              <w:pStyle w:val="Compact"/>
            </w:pPr>
            <w:r>
              <w:t xml:space="preserve">Reference to the acting person (lightweight snapshot at time of linking).</w:t>
            </w:r>
          </w:p>
        </w:tc>
      </w:tr>
      <w:tr>
        <w:tc>
          <w:tcPr>
            <w:shd w:val="clear" w:color="auto" w:fill="F2F2F2"/>
          </w:tcPr>
          <w:p>
            <w:pPr>
              <w:pStyle w:val="Compact"/>
            </w:pPr>
            <w:r>
              <w:t xml:space="preserve">role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Role of the person (e.g., commission speaker).</w:t>
            </w:r>
          </w:p>
        </w:tc>
      </w:tr>
      <w:tr>
        <w:tc>
          <w:tcPr/>
          <w:p>
            <w:pPr>
              <w:pStyle w:val="Compact"/>
            </w:pPr>
            <w:r>
              <w:t xml:space="preserve">text</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Text content of the element.</w:t>
            </w:r>
          </w:p>
        </w:tc>
      </w:tr>
      <w:tr>
        <w:tc>
          <w:tcPr>
            <w:shd w:val="clear" w:color="auto" w:fill="F2F2F2"/>
          </w:tcPr>
          <w:p>
            <w:pPr>
              <w:pStyle w:val="Compact"/>
            </w:pPr>
            <w:r>
              <w:t xml:space="preserve">text_format</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Format of text (text, html, html_with_timestamps).</w:t>
            </w:r>
          </w:p>
        </w:tc>
      </w:tr>
      <w:tr>
        <w:tc>
          <w:tcPr/>
          <w:p>
            <w:pPr>
              <w:pStyle w:val="Compact"/>
            </w:pPr>
            <w:r>
              <w:t xml:space="preserve">text_type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text (raw draft, edited version).</w:t>
            </w:r>
          </w:p>
        </w:tc>
      </w:tr>
      <w:tr>
        <w:tc>
          <w:tcPr>
            <w:shd w:val="clear" w:color="auto" w:fill="F2F2F2"/>
          </w:tcPr>
          <w:p>
            <w:pPr>
              <w:pStyle w:val="Compact"/>
            </w:pPr>
            <w:r>
              <w:t xml:space="preserve">landing_page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URL providing further information.</w:t>
            </w:r>
          </w:p>
        </w:tc>
      </w:tr>
      <w:tr>
        <w:tc>
          <w:tcPr/>
          <w:p>
            <w:pPr>
              <w:pStyle w:val="Compact"/>
            </w:pPr>
            <w:r>
              <w:t xml:space="preserve">media_url</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URL to media file (audio/video).</w:t>
            </w:r>
          </w:p>
        </w:tc>
      </w:tr>
      <w:tr>
        <w:tc>
          <w:tcPr>
            <w:shd w:val="clear" w:color="auto" w:fill="F2F2F2"/>
          </w:tcPr>
          <w:p>
            <w:pPr>
              <w:pStyle w:val="Compact"/>
            </w:pPr>
            <w:r>
              <w:t xml:space="preserve">media_type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media (audio, video, document).</w:t>
            </w:r>
          </w:p>
        </w:tc>
      </w:tr>
      <w:tr>
        <w:tc>
          <w:tcPr/>
          <w:p>
            <w:pPr>
              <w:pStyle w:val="Compact"/>
            </w:pPr>
            <w:r>
              <w:t xml:space="preserve">media_format</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MIME type of the media file.</w:t>
            </w:r>
          </w:p>
        </w:tc>
      </w:tr>
      <w:tr>
        <w:tc>
          <w:tcPr>
            <w:shd w:val="clear" w:color="auto" w:fill="F2F2F2"/>
          </w:tcPr>
          <w:p>
            <w:pPr>
              <w:pStyle w:val="Compact"/>
            </w:pPr>
            <w:r>
              <w:t xml:space="preserve">documents</w:t>
            </w:r>
          </w:p>
        </w:tc>
        <w:tc>
          <w:tcPr>
            <w:shd w:val="clear" w:color="auto" w:fill="F2F2F2"/>
          </w:tcPr>
          <w:p>
            <w:pPr>
              <w:pStyle w:val="Compact"/>
            </w:pPr>
            <w:r>
              <w:t xml:space="preserve">*</w:t>
            </w:r>
            <w:r>
              <w:t xml:space="preserve"> </w:t>
            </w:r>
            <w:r>
              <w:t xml:space="preserve"> </w:t>
            </w:r>
            <w:hyperlink w:anchor="Work">
              <w:r>
                <w:rPr>
                  <w:rStyle w:val="Hyperlink"/>
                </w:rPr>
                <w:t xml:space="preserve">Work</w:t>
              </w:r>
            </w:hyperlink>
          </w:p>
        </w:tc>
        <w:tc>
          <w:tcPr>
            <w:shd w:val="clear" w:color="auto" w:fill="F2F2F2"/>
          </w:tcPr>
          <w:p>
            <w:pPr>
              <w:pStyle w:val="Compact"/>
            </w:pPr>
            <w:r>
              <w:t xml:space="preserve">List of documents (FRBR Works) linked to the entity.</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date_created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datetime_created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created.</w:t>
            </w:r>
            <w:r>
              <w:t xml:space="preserve"> </w:t>
            </w:r>
            <w:r>
              <w:t xml:space="preserve">Inheritance:</w:t>
            </w:r>
            <w:r>
              <w:t xml:space="preserve"> </w:t>
            </w:r>
            <w:hyperlink w:anchor="HasCreationModificationDates">
              <w:r>
                <w:rPr>
                  <w:rStyle w:val="Hyperlink"/>
                </w:rPr>
                <w:t xml:space="preserve">HasCreationModificationDates</w:t>
              </w:r>
            </w:hyperlink>
          </w:p>
        </w:tc>
      </w:tr>
      <w:tr>
        <w:tc>
          <w:tcPr>
            <w:shd w:val="clear" w:color="auto" w:fill="F2F2F2"/>
          </w:tcPr>
          <w:p>
            <w:pPr>
              <w:pStyle w:val="Compact"/>
            </w:pPr>
            <w:r>
              <w:t xml:space="preserve">date_modified</w:t>
            </w:r>
          </w:p>
        </w:tc>
        <w:tc>
          <w:tcPr>
            <w:shd w:val="clear" w:color="auto" w:fill="F2F2F2"/>
          </w:tcPr>
          <w:p>
            <w:pPr>
              <w:pStyle w:val="Compact"/>
            </w:pPr>
            <w:r>
              <w:t xml:space="preserve">0..1</w:t>
            </w:r>
            <w:r>
              <w:t xml:space="preserve"> </w:t>
            </w:r>
            <w:r>
              <w:t xml:space="preserve"> </w:t>
            </w:r>
            <w:hyperlink w:anchor="Date">
              <w:r>
                <w:rPr>
                  <w:rStyle w:val="Hyperlink"/>
                </w:rPr>
                <w:t xml:space="preserve">Date</w:t>
              </w:r>
            </w:hyperlink>
          </w:p>
        </w:tc>
        <w:tc>
          <w:tcPr>
            <w:shd w:val="clear" w:color="auto" w:fill="F2F2F2"/>
          </w:tcPr>
          <w:p>
            <w:pPr>
              <w:pStyle w:val="Compact"/>
            </w:pPr>
            <w:r>
              <w:t xml:space="preserve">The date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r>
        <w:tc>
          <w:tcPr/>
          <w:p>
            <w:pPr>
              <w:pStyle w:val="Compact"/>
            </w:pPr>
            <w:r>
              <w:t xml:space="preserve">datetime_modified</w:t>
            </w:r>
          </w:p>
        </w:tc>
        <w:tc>
          <w:tcPr/>
          <w:p>
            <w:pPr>
              <w:pStyle w:val="Compact"/>
            </w:pPr>
            <w:r>
              <w:t xml:space="preserve">0..1</w:t>
            </w:r>
            <w:r>
              <w:t xml:space="preserve"> </w:t>
            </w:r>
            <w:r>
              <w:t xml:space="preserve"> </w:t>
            </w:r>
            <w:hyperlink w:anchor="Datetime">
              <w:r>
                <w:rPr>
                  <w:rStyle w:val="Hyperlink"/>
                </w:rPr>
                <w:t xml:space="preserve">Datetime</w:t>
              </w:r>
            </w:hyperlink>
          </w:p>
        </w:tc>
        <w:tc>
          <w:tcPr/>
          <w:p>
            <w:pPr>
              <w:pStyle w:val="Compact"/>
            </w:pPr>
            <w:r>
              <w:t xml:space="preserve">The date and time when an entity was last modified.</w:t>
            </w:r>
            <w:r>
              <w:t xml:space="preserve"> </w:t>
            </w:r>
            <w:r>
              <w:t xml:space="preserve">Inheritance:</w:t>
            </w:r>
            <w:r>
              <w:t xml:space="preserve"> </w:t>
            </w:r>
            <w:hyperlink w:anchor="HasCreationModificationDates">
              <w:r>
                <w:rPr>
                  <w:rStyle w:val="Hyperlink"/>
                </w:rPr>
                <w:t xml:space="preserve">HasCreationModificationDates</w:t>
              </w:r>
            </w:hyperlink>
          </w:p>
        </w:tc>
      </w:tr>
    </w:tbl>
    <w:bookmarkEnd w:id="377"/>
    <w:bookmarkStart w:id="378" w:name="usages-12"/>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Container">
              <w:r>
                <w:rPr>
                  <w:rStyle w:val="Hyperlink"/>
                </w:rPr>
                <w:t xml:space="preserve">Container</w:t>
              </w:r>
            </w:hyperlink>
          </w:p>
        </w:tc>
        <w:tc>
          <w:tcPr>
            <w:shd w:val="clear" w:color="auto" w:fill="F2F2F2"/>
          </w:tcPr>
          <w:p>
            <w:pPr>
              <w:pStyle w:val="Compact"/>
            </w:pPr>
            <w:hyperlink w:anchor="speeches">
              <w:r>
                <w:rPr>
                  <w:rStyle w:val="Hyperlink"/>
                </w:rPr>
                <w:t xml:space="preserve">speeches</w:t>
              </w:r>
            </w:hyperlink>
          </w:p>
        </w:tc>
        <w:tc>
          <w:tcPr>
            <w:shd w:val="clear" w:color="auto" w:fill="F2F2F2"/>
          </w:tcPr>
          <w:p>
            <w:pPr>
              <w:pStyle w:val="Compact"/>
            </w:pPr>
            <w:r>
              <w:t xml:space="preserve">range</w:t>
            </w:r>
          </w:p>
        </w:tc>
        <w:tc>
          <w:tcPr>
            <w:shd w:val="clear" w:color="auto" w:fill="F2F2F2"/>
          </w:tcPr>
          <w:p>
            <w:pPr>
              <w:pStyle w:val="Compact"/>
            </w:pPr>
            <w:hyperlink w:anchor="Speech">
              <w:r>
                <w:rPr>
                  <w:rStyle w:val="Hyperlink"/>
                </w:rPr>
                <w:t xml:space="preserve">Speech</w:t>
              </w:r>
            </w:hyperlink>
          </w:p>
        </w:tc>
      </w:tr>
      <w:tr>
        <w:tc>
          <w:tcPr/>
          <w:p>
            <w:pPr>
              <w:pStyle w:val="Compact"/>
            </w:pPr>
            <w:hyperlink w:anchor="Protocol">
              <w:r>
                <w:rPr>
                  <w:rStyle w:val="Hyperlink"/>
                </w:rPr>
                <w:t xml:space="preserve">Protocol</w:t>
              </w:r>
            </w:hyperlink>
          </w:p>
        </w:tc>
        <w:tc>
          <w:tcPr/>
          <w:p>
            <w:pPr>
              <w:pStyle w:val="Compact"/>
            </w:pPr>
            <w:hyperlink w:anchor="speeches">
              <w:r>
                <w:rPr>
                  <w:rStyle w:val="Hyperlink"/>
                </w:rPr>
                <w:t xml:space="preserve">speeches</w:t>
              </w:r>
            </w:hyperlink>
          </w:p>
        </w:tc>
        <w:tc>
          <w:tcPr/>
          <w:p>
            <w:pPr>
              <w:pStyle w:val="Compact"/>
            </w:pPr>
            <w:r>
              <w:t xml:space="preserve">range</w:t>
            </w:r>
          </w:p>
        </w:tc>
        <w:tc>
          <w:tcPr/>
          <w:p>
            <w:pPr>
              <w:pStyle w:val="Compact"/>
            </w:pPr>
            <w:hyperlink w:anchor="Speech">
              <w:r>
                <w:rPr>
                  <w:rStyle w:val="Hyperlink"/>
                </w:rPr>
                <w:t xml:space="preserve">Speech</w:t>
              </w:r>
            </w:hyperlink>
          </w:p>
        </w:tc>
      </w:tr>
    </w:tbl>
    <w:bookmarkEnd w:id="378"/>
    <w:bookmarkStart w:id="380" w:name="examples-5"/>
    <w:p>
      <w:pPr>
        <w:pStyle w:val="berschrift3"/>
      </w:pPr>
      <w:r>
        <w:t xml:space="preserve">Examples</w:t>
      </w:r>
    </w:p>
    <w:bookmarkStart w:id="379" w:name="X9f9189461ad919918a839f62cd15d024847b241"/>
    <w:p>
      <w:pPr>
        <w:pStyle w:val="berschrift4"/>
      </w:pPr>
      <w:r>
        <w:t xml:space="preserve">Example: Speech with verbatim text and video recording</w:t>
      </w:r>
    </w:p>
    <w:p>
      <w:pPr>
        <w:pStyle w:val="SourceCode"/>
      </w:pPr>
      <w:r>
        <w:rPr>
          <w:rStyle w:val="FunctionTok"/>
        </w:rPr>
        <w:t xml:space="preserve">global_uri</w:t>
      </w:r>
      <w:r>
        <w:rPr>
          <w:rStyle w:val="KeywordTok"/>
        </w:rPr>
        <w:t xml:space="preserve">:</w:t>
      </w:r>
      <w:r>
        <w:rPr>
          <w:rStyle w:val="AttributeTok"/>
        </w:rPr>
        <w:t xml:space="preserve"> ops:366631</w:t>
      </w:r>
      <w:r>
        <w:br/>
      </w:r>
      <w:r>
        <w:rPr>
          <w:rStyle w:val="FunctionTok"/>
        </w:rPr>
        <w:t xml:space="preserve">language</w:t>
      </w:r>
      <w:r>
        <w:rPr>
          <w:rStyle w:val="KeywordTok"/>
        </w:rPr>
        <w:t xml:space="preserve">:</w:t>
      </w:r>
      <w:r>
        <w:rPr>
          <w:rStyle w:val="AttributeTok"/>
        </w:rPr>
        <w:t xml:space="preserve"> fr</w:t>
      </w:r>
      <w:r>
        <w:br/>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FunctionTok"/>
        </w:rPr>
        <w:t xml:space="preserve">actor_fullname</w:t>
      </w:r>
      <w:r>
        <w:rPr>
          <w:rStyle w:val="KeywordTok"/>
        </w:rPr>
        <w:t xml:space="preserve">:</w:t>
      </w:r>
      <w:r>
        <w:rPr>
          <w:rStyle w:val="AttributeTok"/>
        </w:rPr>
        <w:t xml:space="preserve"> Pascal Broulis</w:t>
      </w:r>
      <w:r>
        <w:br/>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Pascal Broulis</w:t>
      </w:r>
      <w:r>
        <w:br/>
      </w:r>
      <w:r>
        <w:rPr>
          <w:rStyle w:val="FunctionTok"/>
        </w:rPr>
        <w:t xml:space="preserve">role</w:t>
      </w:r>
      <w:r>
        <w:rPr>
          <w:rStyle w:val="KeywordTok"/>
        </w:rPr>
        <w:t xml:space="preserve">:</w:t>
      </w:r>
      <w:r>
        <w:rPr>
          <w:rStyle w:val="AttributeTok"/>
        </w:rPr>
        <w:t xml:space="preserve"> speaker</w:t>
      </w:r>
      <w:r>
        <w:br/>
      </w:r>
      <w:r>
        <w:rPr>
          <w:rStyle w:val="FunctionTok"/>
        </w:rPr>
        <w:t xml:space="preserve">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w:t>
      </w:r>
      <w:r>
        <w:br/>
      </w:r>
      <w:r>
        <w:rPr>
          <w:rStyle w:val="NormalTok"/>
        </w:rPr>
        <w:t xml:space="preserve">  postulat, ce n'est pas une motion. D'abord, je ne partage pas l'avis selon lequel</w:t>
      </w:r>
      <w:r>
        <w:br/>
      </w:r>
      <w:r>
        <w:rPr>
          <w:rStyle w:val="NormalTok"/>
        </w:rPr>
        <w:t xml:space="preserve">  ce postulat n'apporterait pas une valeur ajoutée. En effet, un "benchmark", à savoir</w:t>
      </w:r>
      <w:r>
        <w:br/>
      </w:r>
      <w:r>
        <w:rPr>
          <w:rStyle w:val="NormalTok"/>
        </w:rPr>
        <w:t xml:space="preserve">  un modèle chiffré de performance, permettrait de mieux comprendre les raisons des</w:t>
      </w:r>
      <w:r>
        <w:br/>
      </w:r>
      <w:r>
        <w:rPr>
          <w:rStyle w:val="NormalTok"/>
        </w:rPr>
        <w:t xml:space="preserve">  retards que notre pays rencontre en comparaison avec les principaux pays européens.</w:t>
      </w:r>
      <w:r>
        <w:br/>
      </w:r>
      <w:r>
        <w:rPr>
          <w:rStyle w:val="FunctionTok"/>
        </w:rPr>
        <w:t xml:space="preserve">text_format</w:t>
      </w:r>
      <w:r>
        <w:rPr>
          <w:rStyle w:val="KeywordTok"/>
        </w:rPr>
        <w:t xml:space="preserve">:</w:t>
      </w:r>
      <w:r>
        <w:rPr>
          <w:rStyle w:val="AttributeTok"/>
        </w:rPr>
        <w:t xml:space="preserve"> html</w:t>
      </w:r>
      <w:r>
        <w:br/>
      </w:r>
      <w:r>
        <w:rPr>
          <w:rStyle w:val="FunctionTok"/>
        </w:rPr>
        <w:t xml:space="preserve">text_type</w:t>
      </w:r>
      <w:r>
        <w:rPr>
          <w:rStyle w:val="KeywordTok"/>
        </w:rPr>
        <w:t xml:space="preserve">:</w:t>
      </w:r>
      <w:r>
        <w:rPr>
          <w:rStyle w:val="AttributeTok"/>
        </w:rPr>
        <w:t xml:space="preserve"> final</w:t>
      </w:r>
      <w:r>
        <w:br/>
      </w:r>
      <w:r>
        <w:rPr>
          <w:rStyle w:val="FunctionTok"/>
        </w:rPr>
        <w:t xml:space="preserve">landing_page</w:t>
      </w:r>
      <w:r>
        <w:rPr>
          <w:rStyle w:val="KeywordTok"/>
        </w:rPr>
        <w:t xml:space="preserve">: </w:t>
      </w:r>
      <w:r>
        <w:rPr>
          <w:rStyle w:val="CharTok"/>
        </w:rPr>
        <w:t xml:space="preserve">&gt;-</w:t>
      </w:r>
      <w:r>
        <w:br/>
      </w:r>
      <w:r>
        <w:rPr>
          <w:rStyle w:val="NormalTok"/>
        </w:rPr>
        <w:t xml:space="preserve">  https://www.parlament.ch/de/ratsbetrieb/amtliches-bulletin/amtliches-bulletin-die-videos?TranscriptId=366631</w:t>
      </w:r>
      <w:r>
        <w:br/>
      </w:r>
      <w:r>
        <w:rPr>
          <w:rStyle w:val="FunctionTok"/>
        </w:rPr>
        <w:t xml:space="preserve">media_url</w:t>
      </w:r>
      <w:r>
        <w:rPr>
          <w:rStyle w:val="KeywordTok"/>
        </w:rPr>
        <w:t xml:space="preserve">:</w:t>
      </w:r>
      <w:r>
        <w:rPr>
          <w:rStyle w:val="AttributeTok"/>
        </w:rPr>
        <w:t xml:space="preserve"> https://par-pcache.simplex.tv/content?externalid=366631</w:t>
      </w:r>
      <w:r>
        <w:br/>
      </w:r>
      <w:r>
        <w:rPr>
          <w:rStyle w:val="FunctionTok"/>
        </w:rPr>
        <w:t xml:space="preserve">media_type</w:t>
      </w:r>
      <w:r>
        <w:rPr>
          <w:rStyle w:val="KeywordTok"/>
        </w:rPr>
        <w:t xml:space="preserve">:</w:t>
      </w:r>
      <w:r>
        <w:rPr>
          <w:rStyle w:val="AttributeTok"/>
        </w:rPr>
        <w:t xml:space="preserve"> video</w:t>
      </w:r>
      <w:r>
        <w:br/>
      </w:r>
      <w:r>
        <w:rPr>
          <w:rStyle w:val="FunctionTok"/>
        </w:rPr>
        <w:t xml:space="preserve">media_format</w:t>
      </w:r>
      <w:r>
        <w:rPr>
          <w:rStyle w:val="KeywordTok"/>
        </w:rPr>
        <w:t xml:space="preserve">:</w:t>
      </w:r>
      <w:r>
        <w:rPr>
          <w:rStyle w:val="AttributeTok"/>
        </w:rPr>
        <w:t xml:space="preserve"> video/mp4</w:t>
      </w:r>
    </w:p>
    <w:bookmarkEnd w:id="379"/>
    <w:bookmarkEnd w:id="380"/>
    <w:bookmarkEnd w:id="381"/>
    <w:bookmarkEnd w:id="382"/>
    <w:bookmarkStart w:id="410" w:name="texts-and-media"/>
    <w:p>
      <w:pPr>
        <w:pStyle w:val="berschrift1"/>
      </w:pPr>
      <w:r>
        <w:t xml:space="preserve">Texts and media</w:t>
      </w:r>
    </w:p>
    <w:p>
      <w:pPr>
        <w:pStyle w:val="FirstParagraph"/>
      </w:pPr>
      <w:r>
        <w:t xml:space="preserve">Parliamentary debates are recorded not only as structured data but also as texts and multimedia recordings. These entities enable the management of transcripts, audio and video recordings and further media formats, as well as the technical infrastructure for data exchange and multilingualism.</w:t>
      </w:r>
    </w:p>
    <w:bookmarkStart w:id="387" w:name="textsegment"/>
    <w:p>
      <w:pPr>
        <w:pStyle w:val="berschrift2"/>
      </w:pPr>
      <w:r>
        <w:t xml:space="preserve">TextSegment</w:t>
      </w:r>
    </w:p>
    <w:bookmarkStart w:id="383" w:name="purpose-1"/>
    <w:p>
      <w:pPr>
        <w:pStyle w:val="berschrift3"/>
      </w:pPr>
      <w:r>
        <w:t xml:space="preserve">Purpose</w:t>
      </w:r>
    </w:p>
    <w:p>
      <w:pPr>
        <w:pStyle w:val="FirstParagraph"/>
      </w:pPr>
      <w:r>
        <w:t xml:space="preserve">Records text passages with versioning and language variants. Used primarily for transcriptions of speeches, but can also be applied to other text documents.</w:t>
      </w:r>
    </w:p>
    <w:bookmarkEnd w:id="383"/>
    <w:bookmarkStart w:id="384" w:name="structure-1"/>
    <w:p>
      <w:pPr>
        <w:pStyle w:val="berschrift3"/>
      </w:pPr>
      <w:r>
        <w:t xml:space="preserve">Structure</w:t>
      </w:r>
    </w:p>
    <w:p>
      <w:pPr>
        <w:pStyle w:val="Compact"/>
        <w:numPr>
          <w:ilvl w:val="0"/>
          <w:numId w:val="1085"/>
        </w:numPr>
      </w:pPr>
      <w:r>
        <w:rPr>
          <w:b/>
          <w:bCs/>
        </w:rPr>
        <w:t xml:space="preserve">text</w:t>
      </w:r>
      <w:r>
        <w:t xml:space="preserve">: the actual text content</w:t>
      </w:r>
    </w:p>
    <w:p>
      <w:pPr>
        <w:pStyle w:val="Compact"/>
        <w:numPr>
          <w:ilvl w:val="0"/>
          <w:numId w:val="1085"/>
        </w:numPr>
      </w:pPr>
      <w:r>
        <w:rPr>
          <w:b/>
          <w:bCs/>
        </w:rPr>
        <w:t xml:space="preserve">language</w:t>
      </w:r>
      <w:r>
        <w:t xml:space="preserve">: language code (ISO 639-1)</w:t>
      </w:r>
    </w:p>
    <w:p>
      <w:pPr>
        <w:pStyle w:val="Compact"/>
        <w:numPr>
          <w:ilvl w:val="0"/>
          <w:numId w:val="1085"/>
        </w:numPr>
      </w:pPr>
      <w:r>
        <w:rPr>
          <w:b/>
          <w:bCs/>
        </w:rPr>
        <w:t xml:space="preserve">format</w:t>
      </w:r>
      <w:r>
        <w:t xml:space="preserve">: format of the text (plain, markdown, html)</w:t>
      </w:r>
    </w:p>
    <w:p>
      <w:pPr>
        <w:pStyle w:val="Compact"/>
        <w:numPr>
          <w:ilvl w:val="0"/>
          <w:numId w:val="1085"/>
        </w:numPr>
      </w:pPr>
      <w:r>
        <w:rPr>
          <w:b/>
          <w:bCs/>
        </w:rPr>
        <w:t xml:space="preserve">version_type</w:t>
      </w:r>
      <w:r>
        <w:t xml:space="preserve">: kind of version</w:t>
      </w:r>
    </w:p>
    <w:p>
      <w:pPr>
        <w:pStyle w:val="Compact"/>
        <w:numPr>
          <w:ilvl w:val="1"/>
          <w:numId w:val="1086"/>
        </w:numPr>
      </w:pPr>
      <w:r>
        <w:rPr>
          <w:b/>
          <w:bCs/>
        </w:rPr>
        <w:t xml:space="preserve">raw</w:t>
      </w:r>
      <w:r>
        <w:t xml:space="preserve">: unedited raw transcript</w:t>
      </w:r>
    </w:p>
    <w:p>
      <w:pPr>
        <w:pStyle w:val="Compact"/>
        <w:numPr>
          <w:ilvl w:val="1"/>
          <w:numId w:val="1086"/>
        </w:numPr>
      </w:pPr>
      <w:r>
        <w:rPr>
          <w:b/>
          <w:bCs/>
        </w:rPr>
        <w:t xml:space="preserve">edited</w:t>
      </w:r>
      <w:r>
        <w:t xml:space="preserve">: editorially revised version</w:t>
      </w:r>
    </w:p>
    <w:p>
      <w:pPr>
        <w:pStyle w:val="Compact"/>
        <w:numPr>
          <w:ilvl w:val="1"/>
          <w:numId w:val="1086"/>
        </w:numPr>
      </w:pPr>
      <w:r>
        <w:rPr>
          <w:b/>
          <w:bCs/>
        </w:rPr>
        <w:t xml:space="preserve">translated</w:t>
      </w:r>
      <w:r>
        <w:t xml:space="preserve">: translation into another language</w:t>
      </w:r>
    </w:p>
    <w:p>
      <w:pPr>
        <w:pStyle w:val="Compact"/>
        <w:numPr>
          <w:ilvl w:val="1"/>
          <w:numId w:val="1086"/>
        </w:numPr>
      </w:pPr>
      <w:r>
        <w:rPr>
          <w:b/>
          <w:bCs/>
        </w:rPr>
        <w:t xml:space="preserve">summary</w:t>
      </w:r>
      <w:r>
        <w:t xml:space="preserve">: summary</w:t>
      </w:r>
    </w:p>
    <w:bookmarkEnd w:id="384"/>
    <w:bookmarkStart w:id="385" w:name="design-decision-1"/>
    <w:p>
      <w:pPr>
        <w:pStyle w:val="berschrift3"/>
      </w:pPr>
      <w:r>
        <w:t xml:space="preserve">Design decision</w:t>
      </w:r>
    </w:p>
    <w:p>
      <w:pPr>
        <w:pStyle w:val="FirstParagraph"/>
      </w:pPr>
      <w:r>
        <w:rPr>
          <w:b/>
          <w:bCs/>
        </w:rPr>
        <w:t xml:space="preserve">Why a separate entity?</w:t>
      </w:r>
      <w:r>
        <w:t xml:space="preserve"> </w:t>
      </w:r>
      <w:r>
        <w:t xml:space="preserve">- Allows several versions of the same text (raw, edited, translated)</w:t>
      </w:r>
      <w:r>
        <w:t xml:space="preserve"> </w:t>
      </w:r>
      <w:r>
        <w:t xml:space="preserve">- Version control and traceability of changes</w:t>
      </w:r>
      <w:r>
        <w:t xml:space="preserve"> </w:t>
      </w:r>
      <w:r>
        <w:t xml:space="preserve">- Flexibility regarding formats (plain, markdown, HTML for different output channels)</w:t>
      </w:r>
    </w:p>
    <w:bookmarkEnd w:id="385"/>
    <w:bookmarkStart w:id="386" w:name="application-1"/>
    <w:p>
      <w:pPr>
        <w:pStyle w:val="berschrift3"/>
      </w:pPr>
      <w:r>
        <w:t xml:space="preserve">Application</w:t>
      </w:r>
    </w:p>
    <w:p>
      <w:pPr>
        <w:pStyle w:val="FirstParagraph"/>
      </w:pPr>
      <w:r>
        <w:t xml:space="preserve">Mainly linked with Speech entities:</w:t>
      </w:r>
    </w:p>
    <w:p>
      <w:pPr>
        <w:pStyle w:val="SourceCode"/>
      </w:pPr>
      <w:r>
        <w:rPr>
          <w:rStyle w:val="VerbatimChar"/>
        </w:rPr>
        <w:t xml:space="preserve">Speech</w:t>
      </w:r>
      <w:r>
        <w:br/>
      </w:r>
      <w:r>
        <w:rPr>
          <w:rStyle w:val="VerbatimChar"/>
        </w:rPr>
        <w:t xml:space="preserve">  ├─ TextSegment (raw transcript, de)</w:t>
      </w:r>
      <w:r>
        <w:br/>
      </w:r>
      <w:r>
        <w:rPr>
          <w:rStyle w:val="VerbatimChar"/>
        </w:rPr>
        <w:t xml:space="preserve">  ├─ TextSegment (edited protocol, de)</w:t>
      </w:r>
      <w:r>
        <w:br/>
      </w:r>
      <w:r>
        <w:rPr>
          <w:rStyle w:val="VerbatimChar"/>
        </w:rPr>
        <w:t xml:space="preserve">  ├─ TextSegment (translation, fr)</w:t>
      </w:r>
      <w:r>
        <w:br/>
      </w:r>
      <w:r>
        <w:rPr>
          <w:rStyle w:val="VerbatimChar"/>
        </w:rPr>
        <w:t xml:space="preserve">  └─ TextSegment (summary, de)</w:t>
      </w:r>
    </w:p>
    <w:bookmarkEnd w:id="386"/>
    <w:bookmarkEnd w:id="387"/>
    <w:bookmarkStart w:id="392" w:name="media"/>
    <w:p>
      <w:pPr>
        <w:pStyle w:val="berschrift2"/>
      </w:pPr>
      <w:r>
        <w:t xml:space="preserve">Media</w:t>
      </w:r>
    </w:p>
    <w:bookmarkStart w:id="388" w:name="purpose-2"/>
    <w:p>
      <w:pPr>
        <w:pStyle w:val="berschrift3"/>
      </w:pPr>
      <w:r>
        <w:t xml:space="preserve">Purpose</w:t>
      </w:r>
    </w:p>
    <w:p>
      <w:pPr>
        <w:pStyle w:val="FirstParagraph"/>
      </w:pPr>
      <w:r>
        <w:t xml:space="preserve">References media files (audio, video, documents) belonging to parliamentary activities.</w:t>
      </w:r>
    </w:p>
    <w:bookmarkEnd w:id="388"/>
    <w:bookmarkStart w:id="389" w:name="structure-2"/>
    <w:p>
      <w:pPr>
        <w:pStyle w:val="berschrift3"/>
      </w:pPr>
      <w:r>
        <w:t xml:space="preserve">Structure</w:t>
      </w:r>
    </w:p>
    <w:p>
      <w:pPr>
        <w:pStyle w:val="Compact"/>
        <w:numPr>
          <w:ilvl w:val="0"/>
          <w:numId w:val="1087"/>
        </w:numPr>
      </w:pPr>
      <w:r>
        <w:rPr>
          <w:b/>
          <w:bCs/>
        </w:rPr>
        <w:t xml:space="preserve">media_type</w:t>
      </w:r>
      <w:r>
        <w:t xml:space="preserve">: kind of media file</w:t>
      </w:r>
    </w:p>
    <w:p>
      <w:pPr>
        <w:pStyle w:val="Compact"/>
        <w:numPr>
          <w:ilvl w:val="1"/>
          <w:numId w:val="1088"/>
        </w:numPr>
      </w:pPr>
      <w:r>
        <w:rPr>
          <w:b/>
          <w:bCs/>
        </w:rPr>
        <w:t xml:space="preserve">audio</w:t>
      </w:r>
      <w:r>
        <w:t xml:space="preserve">: audio recording</w:t>
      </w:r>
    </w:p>
    <w:p>
      <w:pPr>
        <w:pStyle w:val="Compact"/>
        <w:numPr>
          <w:ilvl w:val="1"/>
          <w:numId w:val="1088"/>
        </w:numPr>
      </w:pPr>
      <w:r>
        <w:rPr>
          <w:b/>
          <w:bCs/>
        </w:rPr>
        <w:t xml:space="preserve">video</w:t>
      </w:r>
      <w:r>
        <w:t xml:space="preserve">: video recording</w:t>
      </w:r>
    </w:p>
    <w:p>
      <w:pPr>
        <w:pStyle w:val="Compact"/>
        <w:numPr>
          <w:ilvl w:val="1"/>
          <w:numId w:val="1088"/>
        </w:numPr>
      </w:pPr>
      <w:r>
        <w:rPr>
          <w:b/>
          <w:bCs/>
        </w:rPr>
        <w:t xml:space="preserve">document</w:t>
      </w:r>
      <w:r>
        <w:t xml:space="preserve">: documents (PDF, etc.)</w:t>
      </w:r>
    </w:p>
    <w:p>
      <w:pPr>
        <w:pStyle w:val="Compact"/>
        <w:numPr>
          <w:ilvl w:val="1"/>
          <w:numId w:val="1088"/>
        </w:numPr>
      </w:pPr>
      <w:r>
        <w:rPr>
          <w:b/>
          <w:bCs/>
        </w:rPr>
        <w:t xml:space="preserve">image</w:t>
      </w:r>
      <w:r>
        <w:t xml:space="preserve">: images</w:t>
      </w:r>
    </w:p>
    <w:p>
      <w:pPr>
        <w:pStyle w:val="Compact"/>
        <w:numPr>
          <w:ilvl w:val="0"/>
          <w:numId w:val="1087"/>
        </w:numPr>
      </w:pPr>
      <w:r>
        <w:rPr>
          <w:b/>
          <w:bCs/>
        </w:rPr>
        <w:t xml:space="preserve">url</w:t>
      </w:r>
      <w:r>
        <w:t xml:space="preserve">: URL of the media file</w:t>
      </w:r>
    </w:p>
    <w:p>
      <w:pPr>
        <w:pStyle w:val="Compact"/>
        <w:numPr>
          <w:ilvl w:val="0"/>
          <w:numId w:val="1087"/>
        </w:numPr>
      </w:pPr>
      <w:r>
        <w:rPr>
          <w:b/>
          <w:bCs/>
        </w:rPr>
        <w:t xml:space="preserve">mime_type</w:t>
      </w:r>
      <w:r>
        <w:t xml:space="preserve">: MIME type (audio/mp3, video/mp4, application/pdf, etc.)</w:t>
      </w:r>
    </w:p>
    <w:p>
      <w:pPr>
        <w:pStyle w:val="Compact"/>
        <w:numPr>
          <w:ilvl w:val="0"/>
          <w:numId w:val="1087"/>
        </w:numPr>
      </w:pPr>
      <w:r>
        <w:rPr>
          <w:b/>
          <w:bCs/>
        </w:rPr>
        <w:t xml:space="preserve">title</w:t>
      </w:r>
      <w:r>
        <w:t xml:space="preserve">: title of the media file</w:t>
      </w:r>
    </w:p>
    <w:p>
      <w:pPr>
        <w:pStyle w:val="Compact"/>
        <w:numPr>
          <w:ilvl w:val="0"/>
          <w:numId w:val="1087"/>
        </w:numPr>
      </w:pPr>
      <w:r>
        <w:rPr>
          <w:b/>
          <w:bCs/>
        </w:rPr>
        <w:t xml:space="preserve">description</w:t>
      </w:r>
      <w:r>
        <w:t xml:space="preserve">: description</w:t>
      </w:r>
    </w:p>
    <w:p>
      <w:pPr>
        <w:pStyle w:val="Compact"/>
        <w:numPr>
          <w:ilvl w:val="0"/>
          <w:numId w:val="1087"/>
        </w:numPr>
      </w:pPr>
      <w:r>
        <w:rPr>
          <w:b/>
          <w:bCs/>
        </w:rPr>
        <w:t xml:space="preserve">language</w:t>
      </w:r>
      <w:r>
        <w:t xml:space="preserve">: language (for language-based media)</w:t>
      </w:r>
    </w:p>
    <w:p>
      <w:pPr>
        <w:pStyle w:val="Compact"/>
        <w:numPr>
          <w:ilvl w:val="0"/>
          <w:numId w:val="1087"/>
        </w:numPr>
      </w:pPr>
      <w:r>
        <w:rPr>
          <w:b/>
          <w:bCs/>
        </w:rPr>
        <w:t xml:space="preserve">duration</w:t>
      </w:r>
      <w:r>
        <w:t xml:space="preserve">: duration (for audio/video, in seconds)</w:t>
      </w:r>
    </w:p>
    <w:p>
      <w:pPr>
        <w:pStyle w:val="Compact"/>
        <w:numPr>
          <w:ilvl w:val="0"/>
          <w:numId w:val="1087"/>
        </w:numPr>
      </w:pPr>
      <w:r>
        <w:rPr>
          <w:b/>
          <w:bCs/>
        </w:rPr>
        <w:t xml:space="preserve">file_size</w:t>
      </w:r>
      <w:r>
        <w:t xml:space="preserve">: file size in bytes</w:t>
      </w:r>
    </w:p>
    <w:p>
      <w:pPr>
        <w:pStyle w:val="Compact"/>
        <w:numPr>
          <w:ilvl w:val="0"/>
          <w:numId w:val="1087"/>
        </w:numPr>
      </w:pPr>
      <w:r>
        <w:rPr>
          <w:b/>
          <w:bCs/>
        </w:rPr>
        <w:t xml:space="preserve">quality</w:t>
      </w:r>
      <w:r>
        <w:t xml:space="preserve">: quality indication (e.g. </w:t>
      </w:r>
      <w:r>
        <w:t xml:space="preserve">“720p”</w:t>
      </w:r>
      <w:r>
        <w:t xml:space="preserve">,</w:t>
      </w:r>
      <w:r>
        <w:t xml:space="preserve"> </w:t>
      </w:r>
      <w:r>
        <w:t xml:space="preserve">“high”</w:t>
      </w:r>
      <w:r>
        <w:t xml:space="preserve">,</w:t>
      </w:r>
      <w:r>
        <w:t xml:space="preserve"> </w:t>
      </w:r>
      <w:r>
        <w:t xml:space="preserve">“low”</w:t>
      </w:r>
      <w:r>
        <w:t xml:space="preserve">)</w:t>
      </w:r>
    </w:p>
    <w:bookmarkEnd w:id="389"/>
    <w:bookmarkStart w:id="390" w:name="design-decision-2"/>
    <w:p>
      <w:pPr>
        <w:pStyle w:val="berschrift3"/>
      </w:pPr>
      <w:r>
        <w:t xml:space="preserve">Design decision</w:t>
      </w:r>
    </w:p>
    <w:p>
      <w:pPr>
        <w:pStyle w:val="FirstParagraph"/>
      </w:pPr>
      <w:r>
        <w:rPr>
          <w:b/>
          <w:bCs/>
        </w:rPr>
        <w:t xml:space="preserve">Why a generic Media entity?</w:t>
      </w:r>
      <w:r>
        <w:t xml:space="preserve"> </w:t>
      </w:r>
      <w:r>
        <w:t xml:space="preserve">- Uniform structure for all media types</w:t>
      </w:r>
      <w:r>
        <w:t xml:space="preserve"> </w:t>
      </w:r>
      <w:r>
        <w:t xml:space="preserve">- Extensible for new formats</w:t>
      </w:r>
      <w:r>
        <w:t xml:space="preserve"> </w:t>
      </w:r>
      <w:r>
        <w:t xml:space="preserve">- Technical metadata recorded centrally</w:t>
      </w:r>
      <w:r>
        <w:t xml:space="preserve"> </w:t>
      </w:r>
      <w:r>
        <w:t xml:space="preserve">- Several quality levels of the same recording possible</w:t>
      </w:r>
    </w:p>
    <w:bookmarkEnd w:id="390"/>
    <w:bookmarkStart w:id="391" w:name="application-2"/>
    <w:p>
      <w:pPr>
        <w:pStyle w:val="berschrift3"/>
      </w:pPr>
      <w:r>
        <w:t xml:space="preserve">Application</w:t>
      </w:r>
    </w:p>
    <w:p>
      <w:pPr>
        <w:pStyle w:val="FirstParagraph"/>
      </w:pPr>
      <w:r>
        <w:t xml:space="preserve">Can be attached to various entities:</w:t>
      </w:r>
    </w:p>
    <w:p>
      <w:pPr>
        <w:pStyle w:val="SourceCode"/>
      </w:pPr>
      <w:r>
        <w:rPr>
          <w:rStyle w:val="VerbatimChar"/>
        </w:rPr>
        <w:t xml:space="preserve">Speech</w:t>
      </w:r>
      <w:r>
        <w:br/>
      </w:r>
      <w:r>
        <w:rPr>
          <w:rStyle w:val="VerbatimChar"/>
        </w:rPr>
        <w:t xml:space="preserve">  ├─ Media (audio recording, MP3, 256 kbps)</w:t>
      </w:r>
      <w:r>
        <w:br/>
      </w:r>
      <w:r>
        <w:rPr>
          <w:rStyle w:val="VerbatimChar"/>
        </w:rPr>
        <w:t xml:space="preserve">  ├─ Media (audio recording, MP3, 128 kbps)</w:t>
      </w:r>
      <w:r>
        <w:br/>
      </w:r>
      <w:r>
        <w:rPr>
          <w:rStyle w:val="VerbatimChar"/>
        </w:rPr>
        <w:t xml:space="preserve">  ├─ Media (video recording, MP4, 1080p)</w:t>
      </w:r>
      <w:r>
        <w:br/>
      </w:r>
      <w:r>
        <w:rPr>
          <w:rStyle w:val="VerbatimChar"/>
        </w:rPr>
        <w:t xml:space="preserve">  └─ Media (video recording, MP4, 480p)</w:t>
      </w:r>
      <w:r>
        <w:br/>
      </w:r>
      <w:r>
        <w:br/>
      </w:r>
      <w:r>
        <w:rPr>
          <w:rStyle w:val="VerbatimChar"/>
        </w:rPr>
        <w:t xml:space="preserve">AgendaItem</w:t>
      </w:r>
      <w:r>
        <w:br/>
      </w:r>
      <w:r>
        <w:rPr>
          <w:rStyle w:val="VerbatimChar"/>
        </w:rPr>
        <w:t xml:space="preserve">  └─ Media (PDF of the bill)</w:t>
      </w:r>
      <w:r>
        <w:br/>
      </w:r>
      <w:r>
        <w:br/>
      </w:r>
      <w:r>
        <w:rPr>
          <w:rStyle w:val="VerbatimChar"/>
        </w:rPr>
        <w:t xml:space="preserve">Meeting</w:t>
      </w:r>
      <w:r>
        <w:br/>
      </w:r>
      <w:r>
        <w:rPr>
          <w:rStyle w:val="VerbatimChar"/>
        </w:rPr>
        <w:t xml:space="preserve">  └─ Media (livestream URL)</w:t>
      </w:r>
    </w:p>
    <w:bookmarkEnd w:id="391"/>
    <w:bookmarkEnd w:id="392"/>
    <w:bookmarkStart w:id="395" w:name="class-textsegment"/>
    <w:p>
      <w:pPr>
        <w:pStyle w:val="berschrift2"/>
      </w:pPr>
      <w:r>
        <w:t xml:space="preserve">Class: TextSegment</w:t>
      </w:r>
    </w:p>
    <w:p>
      <w:pPr>
        <w:pStyle w:val="FirstParagraph"/>
      </w:pPr>
      <w:r>
        <w:rPr>
          <w:i/>
          <w:iCs/>
        </w:rPr>
        <w:t xml:space="preserve">A text segment such as cross-references or subtitles in meeting protocols.</w:t>
      </w:r>
    </w:p>
    <w:bookmarkStart w:id="393" w:name="attribute-15"/>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3"/>
    <w:bookmarkStart w:id="394" w:name="usages-13"/>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Protocol">
              <w:r>
                <w:rPr>
                  <w:rStyle w:val="Hyperlink"/>
                </w:rPr>
                <w:t xml:space="preserve">Protocol</w:t>
              </w:r>
            </w:hyperlink>
          </w:p>
        </w:tc>
        <w:tc>
          <w:tcPr>
            <w:shd w:val="clear" w:color="auto" w:fill="F2F2F2"/>
          </w:tcPr>
          <w:p>
            <w:pPr>
              <w:pStyle w:val="Compact"/>
            </w:pPr>
            <w:hyperlink w:anchor="text_segments">
              <w:r>
                <w:rPr>
                  <w:rStyle w:val="Hyperlink"/>
                </w:rPr>
                <w:t xml:space="preserve">text_segments</w:t>
              </w:r>
            </w:hyperlink>
          </w:p>
        </w:tc>
        <w:tc>
          <w:tcPr>
            <w:shd w:val="clear" w:color="auto" w:fill="F2F2F2"/>
          </w:tcPr>
          <w:p>
            <w:pPr>
              <w:pStyle w:val="Compact"/>
            </w:pPr>
            <w:r>
              <w:t xml:space="preserve">range</w:t>
            </w:r>
          </w:p>
        </w:tc>
        <w:tc>
          <w:tcPr>
            <w:shd w:val="clear" w:color="auto" w:fill="F2F2F2"/>
          </w:tcPr>
          <w:p>
            <w:pPr>
              <w:pStyle w:val="Compact"/>
            </w:pPr>
            <w:hyperlink w:anchor="TextSegment">
              <w:r>
                <w:rPr>
                  <w:rStyle w:val="Hyperlink"/>
                </w:rPr>
                <w:t xml:space="preserve">TextSegment</w:t>
              </w:r>
            </w:hyperlink>
          </w:p>
        </w:tc>
      </w:tr>
    </w:tbl>
    <w:bookmarkEnd w:id="394"/>
    <w:bookmarkEnd w:id="395"/>
    <w:bookmarkStart w:id="397" w:name="class-media"/>
    <w:p>
      <w:pPr>
        <w:pStyle w:val="berschrift2"/>
      </w:pPr>
      <w:r>
        <w:t xml:space="preserve">Class: Media</w:t>
      </w:r>
    </w:p>
    <w:p>
      <w:pPr>
        <w:pStyle w:val="FirstParagraph"/>
      </w:pPr>
      <w:r>
        <w:rPr>
          <w:i/>
          <w:iCs/>
        </w:rPr>
        <w:t xml:space="preserve">Media files or documents (including protocols in PDF/HTML/WORD or links to audio/video).</w:t>
      </w:r>
    </w:p>
    <w:bookmarkStart w:id="396" w:name="attribute-16"/>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title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Title of the element.</w:t>
            </w:r>
          </w:p>
        </w:tc>
      </w:tr>
      <w:tr>
        <w:tc>
          <w:tcPr/>
          <w:p>
            <w:pPr>
              <w:pStyle w:val="Compact"/>
            </w:pPr>
            <w:r>
              <w:t xml:space="preserve">media_type</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Type of media (audio, video, document).</w:t>
            </w:r>
          </w:p>
        </w:tc>
      </w:tr>
      <w:tr>
        <w:tc>
          <w:tcPr>
            <w:shd w:val="clear" w:color="auto" w:fill="F2F2F2"/>
          </w:tcPr>
          <w:p>
            <w:pPr>
              <w:pStyle w:val="Compact"/>
            </w:pPr>
            <w:r>
              <w:t xml:space="preserve">url</w:t>
            </w:r>
          </w:p>
        </w:tc>
        <w:tc>
          <w:tcPr>
            <w:shd w:val="clear" w:color="auto" w:fill="F2F2F2"/>
          </w:tcPr>
          <w:p>
            <w:pPr>
              <w:pStyle w:val="Compact"/>
            </w:pPr>
            <w:r>
              <w:t xml:space="preserve">*</w:t>
            </w:r>
            <w:r>
              <w:t xml:space="preserve"> </w:t>
            </w:r>
            <w:r>
              <w:t xml:space="preserve"> </w:t>
            </w:r>
            <w:hyperlink w:anchor="MultilingualString">
              <w:r>
                <w:rPr>
                  <w:rStyle w:val="Hyperlink"/>
                </w:rPr>
                <w:t xml:space="preserve">MultilingualString</w:t>
              </w:r>
            </w:hyperlink>
          </w:p>
        </w:tc>
        <w:tc>
          <w:tcPr>
            <w:shd w:val="clear" w:color="auto" w:fill="F2F2F2"/>
          </w:tcPr>
          <w:p>
            <w:pPr>
              <w:pStyle w:val="Compact"/>
            </w:pPr>
            <w:r>
              <w:t xml:space="preserve">Landing page or further web address, multilingual.</w:t>
            </w:r>
          </w:p>
        </w:tc>
      </w:tr>
      <w:tr>
        <w:tc>
          <w:tcPr/>
          <w:p>
            <w:pPr>
              <w:pStyle w:val="Compact"/>
            </w:pPr>
            <w:r>
              <w:t xml:space="preserve">version</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Version number or identifier.</w:t>
            </w:r>
          </w:p>
        </w:tc>
      </w:tr>
      <w:tr>
        <w:tc>
          <w:tcPr>
            <w:shd w:val="clear" w:color="auto" w:fill="F2F2F2"/>
          </w:tcPr>
          <w:p>
            <w:pPr>
              <w:pStyle w:val="Compact"/>
            </w:pPr>
            <w:r>
              <w:t xml:space="preserve">parent_type</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Type of parent object (meeting, agenda, speech, affair).</w:t>
            </w:r>
          </w:p>
        </w:tc>
      </w:tr>
      <w:tr>
        <w:tc>
          <w:tcPr/>
          <w:p>
            <w:pPr>
              <w:pStyle w:val="Compact"/>
            </w:pPr>
            <w:r>
              <w:t xml:space="preserve">local_id</w:t>
            </w:r>
          </w:p>
        </w:tc>
        <w:tc>
          <w:tcPr/>
          <w:p>
            <w:pPr>
              <w:pStyle w:val="Compact"/>
            </w:pPr>
            <w:r>
              <w:t xml:space="preserve">0..1</w:t>
            </w:r>
            <w:r>
              <w:t xml:space="preserve"> </w:t>
            </w:r>
            <w:r>
              <w:t xml:space="preserve"> </w:t>
            </w:r>
            <w:hyperlink w:anchor="String">
              <w:r>
                <w:rPr>
                  <w:rStyle w:val="Hyperlink"/>
                </w:rPr>
                <w:t xml:space="preserve">String</w:t>
              </w:r>
            </w:hyperlink>
          </w:p>
        </w:tc>
        <w:tc>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global_uri</w:t>
            </w:r>
          </w:p>
        </w:tc>
        <w:tc>
          <w:tcPr>
            <w:shd w:val="clear" w:color="auto" w:fill="F2F2F2"/>
          </w:tcPr>
          <w:p>
            <w:pPr>
              <w:pStyle w:val="Compact"/>
            </w:pPr>
            <w:r>
              <w:t xml:space="preserve">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wikidata_uri</w:t>
            </w:r>
          </w:p>
        </w:tc>
        <w:tc>
          <w:tcPr/>
          <w:p>
            <w:pPr>
              <w:pStyle w:val="Compact"/>
            </w:pPr>
            <w:r>
              <w:t xml:space="preserve">0..1</w:t>
            </w:r>
            <w:r>
              <w:t xml:space="preserve"> </w:t>
            </w:r>
            <w:r>
              <w:t xml:space="preserve"> </w:t>
            </w:r>
            <w:hyperlink w:anchor="Uriorcurie">
              <w:r>
                <w:rPr>
                  <w:rStyle w:val="Hyperlink"/>
                </w:rPr>
                <w:t xml:space="preserve">Uriorcurie</w:t>
              </w:r>
            </w:hyperlink>
          </w:p>
        </w:tc>
        <w:tc>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396"/>
    <w:bookmarkEnd w:id="397"/>
    <w:bookmarkStart w:id="400" w:name="class-multilingualstring"/>
    <w:p>
      <w:pPr>
        <w:pStyle w:val="berschrift2"/>
      </w:pPr>
      <w:r>
        <w:t xml:space="preserve">Class: MultilingualString</w:t>
      </w:r>
    </w:p>
    <w:p>
      <w:pPr>
        <w:pStyle w:val="FirstParagraph"/>
      </w:pPr>
      <w:r>
        <w:rPr>
          <w:i/>
          <w:iCs/>
        </w:rPr>
        <w:t xml:space="preserve">A string that can contain text in multiple languages.</w:t>
      </w:r>
    </w:p>
    <w:bookmarkStart w:id="398" w:name="attribute-17"/>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text</w:t>
            </w:r>
          </w:p>
        </w:tc>
        <w:tc>
          <w:tcPr>
            <w:shd w:val="clear" w:color="auto" w:fill="F2F2F2"/>
          </w:tcPr>
          <w:p>
            <w:pPr>
              <w:pStyle w:val="Compact"/>
            </w:pPr>
            <w:r>
              <w:t xml:space="preserve">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Text content of the element.</w:t>
            </w:r>
          </w:p>
        </w:tc>
      </w:tr>
      <w:tr>
        <w:tc>
          <w:tcPr/>
          <w:p>
            <w:pPr>
              <w:pStyle w:val="Compact"/>
            </w:pPr>
            <w:r>
              <w:t xml:space="preserve">language</w:t>
            </w:r>
          </w:p>
        </w:tc>
        <w:tc>
          <w:tcPr/>
          <w:p>
            <w:pPr>
              <w:pStyle w:val="Compact"/>
            </w:pPr>
            <w:r>
              <w:t xml:space="preserve">1</w:t>
            </w:r>
            <w:r>
              <w:t xml:space="preserve"> </w:t>
            </w:r>
            <w:r>
              <w:t xml:space="preserve"> </w:t>
            </w:r>
            <w:hyperlink w:anchor="String">
              <w:r>
                <w:rPr>
                  <w:rStyle w:val="Hyperlink"/>
                </w:rPr>
                <w:t xml:space="preserve">String</w:t>
              </w:r>
            </w:hyperlink>
          </w:p>
        </w:tc>
        <w:tc>
          <w:tcPr/>
          <w:p>
            <w:pPr>
              <w:pStyle w:val="Compact"/>
            </w:pPr>
            <w:r>
              <w:t xml:space="preserve">Language code in ISO 639-1 format (two lowercase letters, e.g. </w:t>
            </w:r>
            <w:r>
              <w:t xml:space="preserve">“de”</w:t>
            </w:r>
            <w:r>
              <w:t xml:space="preserve">,</w:t>
            </w:r>
            <w:r>
              <w:t xml:space="preserve"> </w:t>
            </w:r>
            <w:r>
              <w:t xml:space="preserve">“fr”</w:t>
            </w:r>
            <w:r>
              <w:t xml:space="preserve">,</w:t>
            </w:r>
            <w:r>
              <w:t xml:space="preserve"> </w:t>
            </w:r>
            <w:r>
              <w:t xml:space="preserve">“it”</w:t>
            </w:r>
            <w:r>
              <w:t xml:space="preserve">,</w:t>
            </w:r>
            <w:r>
              <w:t xml:space="preserve"> </w:t>
            </w:r>
            <w:r>
              <w:t xml:space="preserve">“en”</w:t>
            </w:r>
            <w:r>
              <w:t xml:space="preserve">).</w:t>
            </w:r>
          </w:p>
        </w:tc>
      </w:tr>
    </w:tbl>
    <w:bookmarkEnd w:id="398"/>
    <w:bookmarkStart w:id="399" w:name="usages-14"/>
    <w:p>
      <w:pPr>
        <w:pStyle w:val="berschrift3"/>
      </w:pPr>
      <w:r>
        <w:t xml:space="preserve">Usages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used by</w:t>
            </w:r>
          </w:p>
        </w:tc>
        <w:tc>
          <w:tcPr/>
          <w:p>
            <w:pPr>
              <w:pStyle w:val="Compact"/>
            </w:pPr>
            <w:r>
              <w:t xml:space="preserve">used in</w:t>
            </w:r>
          </w:p>
        </w:tc>
        <w:tc>
          <w:tcPr/>
          <w:p>
            <w:pPr>
              <w:pStyle w:val="Compact"/>
            </w:pPr>
            <w:r>
              <w:t xml:space="preserve">type</w:t>
            </w:r>
          </w:p>
        </w:tc>
        <w:tc>
          <w:tcPr/>
          <w:p>
            <w:pPr>
              <w:pStyle w:val="Compact"/>
            </w:pPr>
            <w:r>
              <w:t xml:space="preserve">used</w:t>
            </w:r>
          </w:p>
        </w:tc>
      </w:tr>
      <w:tr>
        <w:tc>
          <w:tcPr>
            <w:shd w:val="clear" w:color="auto" w:fill="F2F2F2"/>
          </w:tcPr>
          <w:p>
            <w:pPr>
              <w:pStyle w:val="Compact"/>
            </w:pPr>
            <w:hyperlink w:anchor="Legislature">
              <w:r>
                <w:rPr>
                  <w:rStyle w:val="Hyperlink"/>
                </w:rPr>
                <w:t xml:space="preserve">Legislature</w:t>
              </w:r>
            </w:hyperlink>
          </w:p>
        </w:tc>
        <w:tc>
          <w:tcPr>
            <w:shd w:val="clear" w:color="auto" w:fill="F2F2F2"/>
          </w:tcPr>
          <w:p>
            <w:pPr>
              <w:pStyle w:val="Compact"/>
            </w:pPr>
            <w:hyperlink w:anchor="name">
              <w:r>
                <w:rPr>
                  <w:rStyle w:val="Hyperlink"/>
                </w:rPr>
                <w:t xml:space="preserve">name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Session">
              <w:r>
                <w:rPr>
                  <w:rStyle w:val="Hyperlink"/>
                </w:rPr>
                <w:t xml:space="preserve">Session</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Session">
              <w:r>
                <w:rPr>
                  <w:rStyle w:val="Hyperlink"/>
                </w:rPr>
                <w:t xml:space="preserve">Session</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eting">
              <w:r>
                <w:rPr>
                  <w:rStyle w:val="Hyperlink"/>
                </w:rPr>
                <w:t xml:space="preserve">Meeting</w:t>
              </w:r>
            </w:hyperlink>
          </w:p>
        </w:tc>
        <w:tc>
          <w:tcPr/>
          <w:p>
            <w:pPr>
              <w:pStyle w:val="Compact"/>
            </w:pPr>
            <w:hyperlink w:anchor="name">
              <w:r>
                <w:rPr>
                  <w:rStyle w:val="Hyperlink"/>
                </w:rPr>
                <w:t xml:space="preserve">name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Meeting">
              <w:r>
                <w:rPr>
                  <w:rStyle w:val="Hyperlink"/>
                </w:rPr>
                <w:t xml:space="preserve">Meeting</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agenda_item_title">
              <w:r>
                <w:rPr>
                  <w:rStyle w:val="Hyperlink"/>
                </w:rPr>
                <w:t xml:space="preserve">agenda_item_title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AgendaItem">
              <w:r>
                <w:rPr>
                  <w:rStyle w:val="Hyperlink"/>
                </w:rPr>
                <w:t xml:space="preserve">AgendaItem</w:t>
              </w:r>
            </w:hyperlink>
          </w:p>
        </w:tc>
        <w:tc>
          <w:tcPr>
            <w:shd w:val="clear" w:color="auto" w:fill="F2F2F2"/>
          </w:tcPr>
          <w:p>
            <w:pPr>
              <w:pStyle w:val="Compact"/>
            </w:pPr>
            <w:hyperlink w:anchor="agenda_item_description">
              <w:r>
                <w:rPr>
                  <w:rStyle w:val="Hyperlink"/>
                </w:rPr>
                <w:t xml:space="preserve">agenda_item_description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AgendaItem">
              <w:r>
                <w:rPr>
                  <w:rStyle w:val="Hyperlink"/>
                </w:rPr>
                <w:t xml:space="preserve">AgendaItem</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agenda_item_title">
              <w:r>
                <w:rPr>
                  <w:rStyle w:val="Hyperlink"/>
                </w:rPr>
                <w:t xml:space="preserve">agenda_item_title</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ProtocolItem">
              <w:r>
                <w:rPr>
                  <w:rStyle w:val="Hyperlink"/>
                </w:rPr>
                <w:t xml:space="preserve">ProtocolItem</w:t>
              </w:r>
            </w:hyperlink>
          </w:p>
        </w:tc>
        <w:tc>
          <w:tcPr/>
          <w:p>
            <w:pPr>
              <w:pStyle w:val="Compact"/>
            </w:pPr>
            <w:hyperlink w:anchor="agenda_item_description">
              <w:r>
                <w:rPr>
                  <w:rStyle w:val="Hyperlink"/>
                </w:rPr>
                <w:t xml:space="preserve">agenda_item_description</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ProtocolItem">
              <w:r>
                <w:rPr>
                  <w:rStyle w:val="Hyperlink"/>
                </w:rPr>
                <w:t xml:space="preserve">ProtocolItem</w:t>
              </w:r>
            </w:hyperlink>
          </w:p>
        </w:tc>
        <w:tc>
          <w:tcPr>
            <w:shd w:val="clear" w:color="auto" w:fill="F2F2F2"/>
          </w:tcPr>
          <w:p>
            <w:pPr>
              <w:pStyle w:val="Compact"/>
            </w:pPr>
            <w:hyperlink w:anchor="url">
              <w:r>
                <w:rPr>
                  <w:rStyle w:val="Hyperlink"/>
                </w:rPr>
                <w:t xml:space="preserve">url</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Voting">
              <w:r>
                <w:rPr>
                  <w:rStyle w:val="Hyperlink"/>
                </w:rPr>
                <w:t xml:space="preserve">Voting</w:t>
              </w:r>
            </w:hyperlink>
          </w:p>
        </w:tc>
        <w:tc>
          <w:tcPr/>
          <w:p>
            <w:pPr>
              <w:pStyle w:val="Compact"/>
            </w:pPr>
            <w:hyperlink w:anchor="voting_title">
              <w:r>
                <w:rPr>
                  <w:rStyle w:val="Hyperlink"/>
                </w:rPr>
                <w:t xml:space="preserve">voting_title</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r>
        <w:tc>
          <w:tcPr>
            <w:shd w:val="clear" w:color="auto" w:fill="F2F2F2"/>
          </w:tcPr>
          <w:p>
            <w:pPr>
              <w:pStyle w:val="Compact"/>
            </w:pPr>
            <w:hyperlink w:anchor="IndividualAttendance">
              <w:r>
                <w:rPr>
                  <w:rStyle w:val="Hyperlink"/>
                </w:rPr>
                <w:t xml:space="preserve">IndividualAttendance</w:t>
              </w:r>
            </w:hyperlink>
          </w:p>
        </w:tc>
        <w:tc>
          <w:tcPr>
            <w:shd w:val="clear" w:color="auto" w:fill="F2F2F2"/>
          </w:tcPr>
          <w:p>
            <w:pPr>
              <w:pStyle w:val="Compact"/>
            </w:pPr>
            <w:hyperlink w:anchor="reason">
              <w:r>
                <w:rPr>
                  <w:rStyle w:val="Hyperlink"/>
                </w:rPr>
                <w:t xml:space="preserve">reason</w:t>
              </w:r>
            </w:hyperlink>
          </w:p>
        </w:tc>
        <w:tc>
          <w:tcPr>
            <w:shd w:val="clear" w:color="auto" w:fill="F2F2F2"/>
          </w:tcPr>
          <w:p>
            <w:pPr>
              <w:pStyle w:val="Compact"/>
            </w:pPr>
            <w:r>
              <w:t xml:space="preserve">range</w:t>
            </w:r>
          </w:p>
        </w:tc>
        <w:tc>
          <w:tcPr>
            <w:shd w:val="clear" w:color="auto" w:fill="F2F2F2"/>
          </w:tcPr>
          <w:p>
            <w:pPr>
              <w:pStyle w:val="Compact"/>
            </w:pPr>
            <w:hyperlink w:anchor="MultilingualString">
              <w:r>
                <w:rPr>
                  <w:rStyle w:val="Hyperlink"/>
                </w:rPr>
                <w:t xml:space="preserve">MultilingualString</w:t>
              </w:r>
            </w:hyperlink>
          </w:p>
        </w:tc>
      </w:tr>
      <w:tr>
        <w:tc>
          <w:tcPr/>
          <w:p>
            <w:pPr>
              <w:pStyle w:val="Compact"/>
            </w:pPr>
            <w:hyperlink w:anchor="Media">
              <w:r>
                <w:rPr>
                  <w:rStyle w:val="Hyperlink"/>
                </w:rPr>
                <w:t xml:space="preserve">Media</w:t>
              </w:r>
            </w:hyperlink>
          </w:p>
        </w:tc>
        <w:tc>
          <w:tcPr/>
          <w:p>
            <w:pPr>
              <w:pStyle w:val="Compact"/>
            </w:pPr>
            <w:hyperlink w:anchor="url">
              <w:r>
                <w:rPr>
                  <w:rStyle w:val="Hyperlink"/>
                </w:rPr>
                <w:t xml:space="preserve">url</w:t>
              </w:r>
            </w:hyperlink>
          </w:p>
        </w:tc>
        <w:tc>
          <w:tcPr/>
          <w:p>
            <w:pPr>
              <w:pStyle w:val="Compact"/>
            </w:pPr>
            <w:r>
              <w:t xml:space="preserve">range</w:t>
            </w:r>
          </w:p>
        </w:tc>
        <w:tc>
          <w:tcPr/>
          <w:p>
            <w:pPr>
              <w:pStyle w:val="Compact"/>
            </w:pPr>
            <w:hyperlink w:anchor="MultilingualString">
              <w:r>
                <w:rPr>
                  <w:rStyle w:val="Hyperlink"/>
                </w:rPr>
                <w:t xml:space="preserve">MultilingualString</w:t>
              </w:r>
            </w:hyperlink>
          </w:p>
        </w:tc>
      </w:tr>
    </w:tbl>
    <w:bookmarkEnd w:id="399"/>
    <w:bookmarkEnd w:id="400"/>
    <w:bookmarkStart w:id="409" w:name="class-container"/>
    <w:p>
      <w:pPr>
        <w:pStyle w:val="berschrift2"/>
      </w:pPr>
      <w:r>
        <w:t xml:space="preserve">Class: Container</w:t>
      </w:r>
    </w:p>
    <w:p>
      <w:pPr>
        <w:pStyle w:val="FirstParagraph"/>
      </w:pPr>
      <w:r>
        <w:rPr>
          <w:i/>
          <w:iCs/>
        </w:rPr>
        <w:t xml:space="preserve">Container for the records of public council operations: legislatures, sessions, meetings, agenda items, protocols, votings, elections, attendances, speeches and resolutions.</w:t>
      </w:r>
    </w:p>
    <w:bookmarkStart w:id="401" w:name="attribute-18"/>
    <w:p>
      <w:pPr>
        <w:pStyle w:val="berschrift3"/>
      </w:pPr>
      <w:r>
        <w:t xml:space="preserve">Attribute</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Name</w:t>
            </w:r>
          </w:p>
        </w:tc>
        <w:tc>
          <w:tcPr/>
          <w:p>
            <w:pPr>
              <w:pStyle w:val="Compact"/>
            </w:pPr>
            <w:r>
              <w:t xml:space="preserve">Cardinality and Range</w:t>
            </w:r>
          </w:p>
        </w:tc>
        <w:tc>
          <w:tcPr/>
          <w:p>
            <w:pPr>
              <w:pStyle w:val="Compact"/>
            </w:pPr>
            <w:r>
              <w:t xml:space="preserve">Description</w:t>
            </w:r>
          </w:p>
        </w:tc>
      </w:tr>
      <w:tr>
        <w:tc>
          <w:tcPr>
            <w:shd w:val="clear" w:color="auto" w:fill="F2F2F2"/>
          </w:tcPr>
          <w:p>
            <w:pPr>
              <w:pStyle w:val="Compact"/>
            </w:pPr>
            <w:r>
              <w:t xml:space="preserve">legislatures</w:t>
            </w:r>
          </w:p>
        </w:tc>
        <w:tc>
          <w:tcPr>
            <w:shd w:val="clear" w:color="auto" w:fill="F2F2F2"/>
          </w:tcPr>
          <w:p>
            <w:pPr>
              <w:pStyle w:val="Compact"/>
            </w:pPr>
            <w:r>
              <w:t xml:space="preserve">*</w:t>
            </w:r>
            <w:r>
              <w:t xml:space="preserve"> </w:t>
            </w:r>
            <w:r>
              <w:t xml:space="preserve"> </w:t>
            </w:r>
            <w:hyperlink w:anchor="Legislature">
              <w:r>
                <w:rPr>
                  <w:rStyle w:val="Hyperlink"/>
                </w:rPr>
                <w:t xml:space="preserve">Legislature</w:t>
              </w:r>
            </w:hyperlink>
          </w:p>
        </w:tc>
        <w:tc>
          <w:tcPr>
            <w:shd w:val="clear" w:color="auto" w:fill="F2F2F2"/>
          </w:tcPr>
          <w:p>
            <w:pPr>
              <w:pStyle w:val="Compact"/>
            </w:pPr>
            <w:r>
              <w:t xml:space="preserve">Collection of legislature records.</w:t>
            </w:r>
          </w:p>
        </w:tc>
      </w:tr>
      <w:tr>
        <w:tc>
          <w:tcPr/>
          <w:p>
            <w:pPr>
              <w:pStyle w:val="Compact"/>
            </w:pPr>
            <w:r>
              <w:t xml:space="preserve">sessions</w:t>
            </w:r>
          </w:p>
        </w:tc>
        <w:tc>
          <w:tcPr/>
          <w:p>
            <w:pPr>
              <w:pStyle w:val="Compact"/>
            </w:pPr>
            <w:r>
              <w:t xml:space="preserve">*</w:t>
            </w:r>
            <w:r>
              <w:t xml:space="preserve"> </w:t>
            </w:r>
            <w:r>
              <w:t xml:space="preserve"> </w:t>
            </w:r>
            <w:hyperlink w:anchor="Session">
              <w:r>
                <w:rPr>
                  <w:rStyle w:val="Hyperlink"/>
                </w:rPr>
                <w:t xml:space="preserve">Session</w:t>
              </w:r>
            </w:hyperlink>
          </w:p>
        </w:tc>
        <w:tc>
          <w:tcPr/>
          <w:p>
            <w:pPr>
              <w:pStyle w:val="Compact"/>
            </w:pPr>
            <w:r>
              <w:t xml:space="preserve">Collection of session records.</w:t>
            </w:r>
          </w:p>
        </w:tc>
      </w:tr>
      <w:tr>
        <w:tc>
          <w:tcPr>
            <w:shd w:val="clear" w:color="auto" w:fill="F2F2F2"/>
          </w:tcPr>
          <w:p>
            <w:pPr>
              <w:pStyle w:val="Compact"/>
            </w:pPr>
            <w:r>
              <w:t xml:space="preserve">meetings</w:t>
            </w:r>
          </w:p>
        </w:tc>
        <w:tc>
          <w:tcPr>
            <w:shd w:val="clear" w:color="auto" w:fill="F2F2F2"/>
          </w:tcPr>
          <w:p>
            <w:pPr>
              <w:pStyle w:val="Compact"/>
            </w:pPr>
            <w:r>
              <w:t xml:space="preserve">*</w:t>
            </w:r>
            <w:r>
              <w:t xml:space="preserve"> </w:t>
            </w:r>
            <w:r>
              <w:t xml:space="preserve"> </w:t>
            </w:r>
            <w:hyperlink w:anchor="Meeting">
              <w:r>
                <w:rPr>
                  <w:rStyle w:val="Hyperlink"/>
                </w:rPr>
                <w:t xml:space="preserve">Meeting</w:t>
              </w:r>
            </w:hyperlink>
          </w:p>
        </w:tc>
        <w:tc>
          <w:tcPr>
            <w:shd w:val="clear" w:color="auto" w:fill="F2F2F2"/>
          </w:tcPr>
          <w:p>
            <w:pPr>
              <w:pStyle w:val="Compact"/>
            </w:pPr>
            <w:r>
              <w:t xml:space="preserve">Collection of meeting records.</w:t>
            </w:r>
          </w:p>
        </w:tc>
      </w:tr>
      <w:tr>
        <w:tc>
          <w:tcPr/>
          <w:p>
            <w:pPr>
              <w:pStyle w:val="Compact"/>
            </w:pPr>
            <w:r>
              <w:t xml:space="preserve">agenda_items</w:t>
            </w:r>
          </w:p>
        </w:tc>
        <w:tc>
          <w:tcPr/>
          <w:p>
            <w:pPr>
              <w:pStyle w:val="Compact"/>
            </w:pPr>
            <w:r>
              <w:t xml:space="preserve">*</w:t>
            </w:r>
            <w:r>
              <w:t xml:space="preserve"> </w:t>
            </w:r>
            <w:r>
              <w:t xml:space="preserve"> </w:t>
            </w:r>
            <w:hyperlink w:anchor="AgendaItem">
              <w:r>
                <w:rPr>
                  <w:rStyle w:val="Hyperlink"/>
                </w:rPr>
                <w:t xml:space="preserve">AgendaItem</w:t>
              </w:r>
            </w:hyperlink>
          </w:p>
        </w:tc>
        <w:tc>
          <w:tcPr/>
          <w:p>
            <w:pPr>
              <w:pStyle w:val="Compact"/>
            </w:pPr>
            <w:r>
              <w:t xml:space="preserve">Collection of agenda item records.</w:t>
            </w:r>
          </w:p>
        </w:tc>
      </w:tr>
      <w:tr>
        <w:tc>
          <w:tcPr>
            <w:shd w:val="clear" w:color="auto" w:fill="F2F2F2"/>
          </w:tcPr>
          <w:p>
            <w:pPr>
              <w:pStyle w:val="Compact"/>
            </w:pPr>
            <w:r>
              <w:t xml:space="preserve">protocols</w:t>
            </w:r>
          </w:p>
        </w:tc>
        <w:tc>
          <w:tcPr>
            <w:shd w:val="clear" w:color="auto" w:fill="F2F2F2"/>
          </w:tcPr>
          <w:p>
            <w:pPr>
              <w:pStyle w:val="Compact"/>
            </w:pPr>
            <w:r>
              <w:t xml:space="preserve">*</w:t>
            </w:r>
            <w:r>
              <w:t xml:space="preserve"> </w:t>
            </w:r>
            <w:r>
              <w:t xml:space="preserve"> </w:t>
            </w:r>
            <w:hyperlink w:anchor="Protocol">
              <w:r>
                <w:rPr>
                  <w:rStyle w:val="Hyperlink"/>
                </w:rPr>
                <w:t xml:space="preserve">Protocol</w:t>
              </w:r>
            </w:hyperlink>
          </w:p>
        </w:tc>
        <w:tc>
          <w:tcPr>
            <w:shd w:val="clear" w:color="auto" w:fill="F2F2F2"/>
          </w:tcPr>
          <w:p>
            <w:pPr>
              <w:pStyle w:val="Compact"/>
            </w:pPr>
            <w:r>
              <w:t xml:space="preserve">Collection of protocol records.</w:t>
            </w:r>
          </w:p>
        </w:tc>
      </w:tr>
      <w:tr>
        <w:tc>
          <w:tcPr/>
          <w:p>
            <w:pPr>
              <w:pStyle w:val="Compact"/>
            </w:pPr>
            <w:r>
              <w:t xml:space="preserve">votings</w:t>
            </w:r>
          </w:p>
        </w:tc>
        <w:tc>
          <w:tcPr/>
          <w:p>
            <w:pPr>
              <w:pStyle w:val="Compact"/>
            </w:pPr>
            <w:r>
              <w:t xml:space="preserve">*</w:t>
            </w:r>
            <w:r>
              <w:t xml:space="preserve"> </w:t>
            </w:r>
            <w:r>
              <w:t xml:space="preserve"> </w:t>
            </w:r>
            <w:hyperlink w:anchor="Voting">
              <w:r>
                <w:rPr>
                  <w:rStyle w:val="Hyperlink"/>
                </w:rPr>
                <w:t xml:space="preserve">Voting</w:t>
              </w:r>
            </w:hyperlink>
          </w:p>
        </w:tc>
        <w:tc>
          <w:tcPr/>
          <w:p>
            <w:pPr>
              <w:pStyle w:val="Compact"/>
            </w:pPr>
            <w:r>
              <w:t xml:space="preserve">Collection of voting records.</w:t>
            </w:r>
          </w:p>
        </w:tc>
      </w:tr>
      <w:tr>
        <w:tc>
          <w:tcPr>
            <w:shd w:val="clear" w:color="auto" w:fill="F2F2F2"/>
          </w:tcPr>
          <w:p>
            <w:pPr>
              <w:pStyle w:val="Compact"/>
            </w:pPr>
            <w:r>
              <w:t xml:space="preserve">elections</w:t>
            </w:r>
          </w:p>
        </w:tc>
        <w:tc>
          <w:tcPr>
            <w:shd w:val="clear" w:color="auto" w:fill="F2F2F2"/>
          </w:tcPr>
          <w:p>
            <w:pPr>
              <w:pStyle w:val="Compact"/>
            </w:pPr>
            <w:r>
              <w:t xml:space="preserve">*</w:t>
            </w:r>
            <w:r>
              <w:t xml:space="preserve"> </w:t>
            </w:r>
            <w:r>
              <w:t xml:space="preserve"> </w:t>
            </w:r>
            <w:hyperlink w:anchor="Election">
              <w:r>
                <w:rPr>
                  <w:rStyle w:val="Hyperlink"/>
                </w:rPr>
                <w:t xml:space="preserve">Election</w:t>
              </w:r>
            </w:hyperlink>
          </w:p>
        </w:tc>
        <w:tc>
          <w:tcPr>
            <w:shd w:val="clear" w:color="auto" w:fill="F2F2F2"/>
          </w:tcPr>
          <w:p>
            <w:pPr>
              <w:pStyle w:val="Compact"/>
            </w:pPr>
            <w:r>
              <w:t xml:space="preserve">Collection of election records.</w:t>
            </w:r>
          </w:p>
        </w:tc>
      </w:tr>
      <w:tr>
        <w:tc>
          <w:tcPr/>
          <w:p>
            <w:pPr>
              <w:pStyle w:val="Compact"/>
            </w:pPr>
            <w:r>
              <w:t xml:space="preserve">individual_votes</w:t>
            </w:r>
          </w:p>
        </w:tc>
        <w:tc>
          <w:tcPr/>
          <w:p>
            <w:pPr>
              <w:pStyle w:val="Compact"/>
            </w:pPr>
            <w:r>
              <w:t xml:space="preserve">*</w:t>
            </w:r>
            <w:r>
              <w:t xml:space="preserve"> </w:t>
            </w:r>
            <w:r>
              <w:t xml:space="preserve"> </w:t>
            </w:r>
            <w:hyperlink w:anchor="IndividualVote">
              <w:r>
                <w:rPr>
                  <w:rStyle w:val="Hyperlink"/>
                </w:rPr>
                <w:t xml:space="preserve">IndividualVote</w:t>
              </w:r>
            </w:hyperlink>
          </w:p>
        </w:tc>
        <w:tc>
          <w:tcPr/>
          <w:p>
            <w:pPr>
              <w:pStyle w:val="Compact"/>
            </w:pPr>
            <w:r>
              <w:t xml:space="preserve">Collection of individual vote records.</w:t>
            </w:r>
          </w:p>
        </w:tc>
      </w:tr>
      <w:tr>
        <w:tc>
          <w:tcPr>
            <w:shd w:val="clear" w:color="auto" w:fill="F2F2F2"/>
          </w:tcPr>
          <w:p>
            <w:pPr>
              <w:pStyle w:val="Compact"/>
            </w:pPr>
            <w:r>
              <w:t xml:space="preserve">attendances</w:t>
            </w:r>
          </w:p>
        </w:tc>
        <w:tc>
          <w:tcPr>
            <w:shd w:val="clear" w:color="auto" w:fill="F2F2F2"/>
          </w:tcPr>
          <w:p>
            <w:pPr>
              <w:pStyle w:val="Compact"/>
            </w:pPr>
            <w:r>
              <w:t xml:space="preserve">*</w:t>
            </w:r>
            <w:r>
              <w:t xml:space="preserve"> </w:t>
            </w:r>
            <w:r>
              <w:t xml:space="preserve"> </w:t>
            </w:r>
            <w:hyperlink w:anchor="Attendance">
              <w:r>
                <w:rPr>
                  <w:rStyle w:val="Hyperlink"/>
                </w:rPr>
                <w:t xml:space="preserve">Attendance</w:t>
              </w:r>
            </w:hyperlink>
          </w:p>
        </w:tc>
        <w:tc>
          <w:tcPr>
            <w:shd w:val="clear" w:color="auto" w:fill="F2F2F2"/>
          </w:tcPr>
          <w:p>
            <w:pPr>
              <w:pStyle w:val="Compact"/>
            </w:pPr>
            <w:r>
              <w:t xml:space="preserve">Collection of attendance records.</w:t>
            </w:r>
          </w:p>
        </w:tc>
      </w:tr>
      <w:tr>
        <w:tc>
          <w:tcPr/>
          <w:p>
            <w:pPr>
              <w:pStyle w:val="Compact"/>
            </w:pPr>
            <w:r>
              <w:t xml:space="preserve">individual_attendances</w:t>
            </w:r>
          </w:p>
        </w:tc>
        <w:tc>
          <w:tcPr/>
          <w:p>
            <w:pPr>
              <w:pStyle w:val="Compact"/>
            </w:pPr>
            <w:r>
              <w:t xml:space="preserve">*</w:t>
            </w:r>
            <w:r>
              <w:t xml:space="preserve"> </w:t>
            </w:r>
            <w:r>
              <w:t xml:space="preserve"> </w:t>
            </w:r>
            <w:hyperlink w:anchor="IndividualAttendance">
              <w:r>
                <w:rPr>
                  <w:rStyle w:val="Hyperlink"/>
                </w:rPr>
                <w:t xml:space="preserve">IndividualAttendance</w:t>
              </w:r>
            </w:hyperlink>
          </w:p>
        </w:tc>
        <w:tc>
          <w:tcPr/>
          <w:p>
            <w:pPr>
              <w:pStyle w:val="Compact"/>
            </w:pPr>
            <w:r>
              <w:t xml:space="preserve">Collection of individual attendance records.</w:t>
            </w:r>
          </w:p>
        </w:tc>
      </w:tr>
      <w:tr>
        <w:tc>
          <w:tcPr>
            <w:shd w:val="clear" w:color="auto" w:fill="F2F2F2"/>
          </w:tcPr>
          <w:p>
            <w:pPr>
              <w:pStyle w:val="Compact"/>
            </w:pPr>
            <w:r>
              <w:t xml:space="preserve">speeches</w:t>
            </w:r>
          </w:p>
        </w:tc>
        <w:tc>
          <w:tcPr>
            <w:shd w:val="clear" w:color="auto" w:fill="F2F2F2"/>
          </w:tcPr>
          <w:p>
            <w:pPr>
              <w:pStyle w:val="Compact"/>
            </w:pPr>
            <w:r>
              <w:t xml:space="preserve">*</w:t>
            </w:r>
            <w:r>
              <w:t xml:space="preserve"> </w:t>
            </w:r>
            <w:r>
              <w:t xml:space="preserve"> </w:t>
            </w:r>
            <w:hyperlink w:anchor="Speech">
              <w:r>
                <w:rPr>
                  <w:rStyle w:val="Hyperlink"/>
                </w:rPr>
                <w:t xml:space="preserve">Speech</w:t>
              </w:r>
            </w:hyperlink>
          </w:p>
        </w:tc>
        <w:tc>
          <w:tcPr>
            <w:shd w:val="clear" w:color="auto" w:fill="F2F2F2"/>
          </w:tcPr>
          <w:p>
            <w:pPr>
              <w:pStyle w:val="Compact"/>
            </w:pPr>
            <w:r>
              <w:t xml:space="preserve">Collection of speech records.</w:t>
            </w:r>
          </w:p>
        </w:tc>
      </w:tr>
      <w:tr>
        <w:tc>
          <w:tcPr/>
          <w:p>
            <w:pPr>
              <w:pStyle w:val="Compact"/>
            </w:pPr>
            <w:r>
              <w:t xml:space="preserve">resolutions</w:t>
            </w:r>
          </w:p>
        </w:tc>
        <w:tc>
          <w:tcPr/>
          <w:p>
            <w:pPr>
              <w:pStyle w:val="Compact"/>
            </w:pPr>
            <w:r>
              <w:t xml:space="preserve">*</w:t>
            </w:r>
            <w:r>
              <w:t xml:space="preserve"> </w:t>
            </w:r>
            <w:r>
              <w:t xml:space="preserve"> </w:t>
            </w:r>
            <w:hyperlink w:anchor="Resolution">
              <w:r>
                <w:rPr>
                  <w:rStyle w:val="Hyperlink"/>
                </w:rPr>
                <w:t xml:space="preserve">Resolution</w:t>
              </w:r>
            </w:hyperlink>
          </w:p>
        </w:tc>
        <w:tc>
          <w:tcPr/>
          <w:p>
            <w:pPr>
              <w:pStyle w:val="Compact"/>
            </w:pPr>
            <w:r>
              <w:t xml:space="preserve">Collection of resolution records.</w:t>
            </w:r>
          </w:p>
        </w:tc>
      </w:tr>
      <w:tr>
        <w:tc>
          <w:tcPr>
            <w:shd w:val="clear" w:color="auto" w:fill="F2F2F2"/>
          </w:tcPr>
          <w:p>
            <w:pPr>
              <w:pStyle w:val="Compact"/>
            </w:pPr>
            <w:r>
              <w:t xml:space="preserve">local_id</w:t>
            </w:r>
          </w:p>
        </w:tc>
        <w:tc>
          <w:tcPr>
            <w:shd w:val="clear" w:color="auto" w:fill="F2F2F2"/>
          </w:tcPr>
          <w:p>
            <w:pPr>
              <w:pStyle w:val="Compact"/>
            </w:pPr>
            <w:r>
              <w:t xml:space="preserve">0..1</w:t>
            </w:r>
            <w:r>
              <w:t xml:space="preserve"> </w:t>
            </w:r>
            <w:r>
              <w:t xml:space="preserve"> </w:t>
            </w:r>
            <w:hyperlink w:anchor="String">
              <w:r>
                <w:rPr>
                  <w:rStyle w:val="Hyperlink"/>
                </w:rPr>
                <w:t xml:space="preserve">String</w:t>
              </w:r>
            </w:hyperlink>
          </w:p>
        </w:tc>
        <w:tc>
          <w:tcPr>
            <w:shd w:val="clear" w:color="auto" w:fill="F2F2F2"/>
          </w:tcPr>
          <w:p>
            <w:pPr>
              <w:pStyle w:val="Compact"/>
            </w:pPr>
            <w:r>
              <w:t xml:space="preserve">Local identifier. For example, a UUID from the council information system.</w:t>
            </w:r>
            <w:r>
              <w:t xml:space="preserve"> </w:t>
            </w:r>
            <w:r>
              <w:t xml:space="preserve">Inheritance:</w:t>
            </w:r>
            <w:r>
              <w:t xml:space="preserve"> </w:t>
            </w:r>
            <w:hyperlink w:anchor="HasIdentification">
              <w:r>
                <w:rPr>
                  <w:rStyle w:val="Hyperlink"/>
                </w:rPr>
                <w:t xml:space="preserve">HasIdentification</w:t>
              </w:r>
            </w:hyperlink>
          </w:p>
        </w:tc>
      </w:tr>
      <w:tr>
        <w:tc>
          <w:tcPr/>
          <w:p>
            <w:pPr>
              <w:pStyle w:val="Compact"/>
            </w:pPr>
            <w:r>
              <w:t xml:space="preserve">global_uri</w:t>
            </w:r>
          </w:p>
        </w:tc>
        <w:tc>
          <w:tcPr/>
          <w:p>
            <w:pPr>
              <w:pStyle w:val="Compact"/>
            </w:pPr>
            <w:r>
              <w:t xml:space="preserve">1</w:t>
            </w:r>
            <w:r>
              <w:t xml:space="preserve"> </w:t>
            </w:r>
            <w:r>
              <w:t xml:space="preserve"> </w:t>
            </w:r>
            <w:hyperlink w:anchor="Uriorcurie">
              <w:r>
                <w:rPr>
                  <w:rStyle w:val="Hyperlink"/>
                </w:rPr>
                <w:t xml:space="preserve">Uriorcurie</w:t>
              </w:r>
            </w:hyperlink>
          </w:p>
        </w:tc>
        <w:tc>
          <w:tcPr/>
          <w:p>
            <w:pPr>
              <w:pStyle w:val="Compact"/>
            </w:pPr>
            <w:r>
              <w:t xml:space="preserve">A unique, globally valid URI for the entity.</w:t>
            </w:r>
            <w:r>
              <w:t xml:space="preserve"> </w:t>
            </w:r>
            <w:r>
              <w:t xml:space="preserve">Inheritance:</w:t>
            </w:r>
            <w:r>
              <w:t xml:space="preserve"> </w:t>
            </w:r>
            <w:hyperlink w:anchor="HasIdentification">
              <w:r>
                <w:rPr>
                  <w:rStyle w:val="Hyperlink"/>
                </w:rPr>
                <w:t xml:space="preserve">HasIdentification</w:t>
              </w:r>
            </w:hyperlink>
          </w:p>
        </w:tc>
      </w:tr>
      <w:tr>
        <w:tc>
          <w:tcPr>
            <w:shd w:val="clear" w:color="auto" w:fill="F2F2F2"/>
          </w:tcPr>
          <w:p>
            <w:pPr>
              <w:pStyle w:val="Compact"/>
            </w:pPr>
            <w:r>
              <w:t xml:space="preserve">wikidata_uri</w:t>
            </w:r>
          </w:p>
        </w:tc>
        <w:tc>
          <w:tcPr>
            <w:shd w:val="clear" w:color="auto" w:fill="F2F2F2"/>
          </w:tcPr>
          <w:p>
            <w:pPr>
              <w:pStyle w:val="Compact"/>
            </w:pPr>
            <w:r>
              <w:t xml:space="preserve">0..1</w:t>
            </w:r>
            <w:r>
              <w:t xml:space="preserve"> </w:t>
            </w:r>
            <w:r>
              <w:t xml:space="preserve"> </w:t>
            </w:r>
            <w:hyperlink w:anchor="Uriorcurie">
              <w:r>
                <w:rPr>
                  <w:rStyle w:val="Hyperlink"/>
                </w:rPr>
                <w:t xml:space="preserve">Uriorcurie</w:t>
              </w:r>
            </w:hyperlink>
          </w:p>
        </w:tc>
        <w:tc>
          <w:tcPr>
            <w:shd w:val="clear" w:color="auto" w:fill="F2F2F2"/>
          </w:tcPr>
          <w:p>
            <w:pPr>
              <w:pStyle w:val="Compact"/>
            </w:pPr>
            <w:r>
              <w:t xml:space="preserve">A URI that refers to a Wikidata entity, e.g. http://www.wikidata.org/entity/Q813067 for Beat Jans.</w:t>
            </w:r>
            <w:r>
              <w:t xml:space="preserve"> </w:t>
            </w:r>
            <w:r>
              <w:t xml:space="preserve">Inheritance:</w:t>
            </w:r>
            <w:r>
              <w:t xml:space="preserve"> </w:t>
            </w:r>
            <w:hyperlink w:anchor="HasIdentification">
              <w:r>
                <w:rPr>
                  <w:rStyle w:val="Hyperlink"/>
                </w:rPr>
                <w:t xml:space="preserve">HasIdentification</w:t>
              </w:r>
            </w:hyperlink>
          </w:p>
        </w:tc>
      </w:tr>
    </w:tbl>
    <w:bookmarkEnd w:id="401"/>
    <w:bookmarkStart w:id="408" w:name="examples-6"/>
    <w:p>
      <w:pPr>
        <w:pStyle w:val="berschrift3"/>
      </w:pPr>
      <w:r>
        <w:t xml:space="preserve">Examples</w:t>
      </w:r>
    </w:p>
    <w:bookmarkStart w:id="402" w:name="example-meeting"/>
    <w:p>
      <w:pPr>
        <w:pStyle w:val="berschrift4"/>
      </w:pPr>
      <w:r>
        <w:t xml:space="preserve">Example: meeting</w:t>
      </w:r>
    </w:p>
    <w:p>
      <w:pPr>
        <w:pStyle w:val="SourceCode"/>
      </w:pPr>
      <w:r>
        <w:rPr>
          <w:rStyle w:val="FunctionTok"/>
        </w:rPr>
        <w:t xml:space="preserve">global_uri</w:t>
      </w:r>
      <w:r>
        <w:rPr>
          <w:rStyle w:val="KeywordTok"/>
        </w:rPr>
        <w:t xml:space="preserve">:</w:t>
      </w:r>
      <w:r>
        <w:rPr>
          <w:rStyle w:val="AttributeTok"/>
        </w:rPr>
        <w:t xml:space="preserve"> ops:meetings_1</w:t>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ops:340dcf932fb044dd8f8c5c943267fbcc</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"Regierungssitzung vom 31. März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du gouvernement du 31 mars 2021"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"https://www.rr.be.ch/de/start/beschluesse/beschluesse-unterlagen-nach-sitzungen/sitzungs-detail?guid=340dcf932fb044dd8f8c5c943267fbcc"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"https://www.rr.be.ch/fr/start/beschluesse/beschluesse-unterlagen-nach-sitzungen/sitzungs-detail?guid=340dcf932fb044dd8f8c5c943267fbcc"</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"actors:rr_be"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"RR"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"Regierungsrat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"2021-03-31"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"2024-10-28T01:22:26Z"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"2024-11-27T20:40:57Z"</w:t>
      </w:r>
      <w:r>
        <w:br/>
      </w:r>
      <w:r>
        <w:br/>
      </w:r>
      <w:r>
        <w:rPr>
          <w:rStyle w:val="AttributeTok"/>
        </w:rPr>
        <w:t xml:space="preserve">  </w:t>
      </w:r>
      <w:r>
        <w:rPr>
          <w:rStyle w:val="KeywordTok"/>
        </w:rPr>
        <w:t xml:space="preserve">-</w:t>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global_uri</w:t>
      </w:r>
      <w:r>
        <w:rPr>
          <w:rStyle w:val="KeywordTok"/>
        </w:rPr>
        <w:t xml:space="preserve">:</w:t>
      </w:r>
      <w:r>
        <w:rPr>
          <w:rStyle w:val="AttributeTok"/>
        </w:rPr>
        <w:t xml:space="preserve"> ops:e7c5d453-848a-430a-b024-1dd2f6873aa6</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"Donnerstag (Nachmittag)"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"2025-06-05"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"2025-05-19T01:06:45Z"</w:t>
      </w:r>
    </w:p>
    <w:bookmarkEnd w:id="402"/>
    <w:bookmarkStart w:id="403" w:name="example-meeting-sr-winter25-sitzung6"/>
    <w:p>
      <w:pPr>
        <w:pStyle w:val="berschrift4"/>
      </w:pPr>
      <w:r>
        <w:t xml:space="preserve">Example: meeting sr winter25 Sitzung6</w:t>
      </w:r>
    </w:p>
    <w:p>
      <w:pPr>
        <w:pStyle w:val="SourceCode"/>
      </w:pPr>
      <w:r>
        <w:rPr>
          <w:rStyle w:val="FunctionTok"/>
        </w:rPr>
        <w:t xml:space="preserve">global_uri</w:t>
      </w:r>
      <w:r>
        <w:rPr>
          <w:rStyle w:val="KeywordTok"/>
        </w:rPr>
        <w:t xml:space="preserve">:</w:t>
      </w:r>
      <w:r>
        <w:rPr>
          <w:rStyle w:val="AttributeTok"/>
        </w:rPr>
        <w:t xml:space="preserve"> ops:data_meeting_sr_winter25_Sitzung6</w:t>
      </w:r>
      <w:r>
        <w:br/>
      </w:r>
      <w:r>
        <w:br/>
      </w:r>
      <w:r>
        <w:rPr>
          <w:rStyle w:val="FunctionTok"/>
        </w:rPr>
        <w:t xml:space="preserve">meetings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"Sechste Sitzung"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"Sixième séance"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"https://www.parlament.ch/de/ratsbetrieb/suche-Amtliches-bulletin"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"https://api.openparldata.ch/v1/bodies/42"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"SR"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"Ständerat"</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"2025-12-19T08:15:00+01:00"</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ops:69905</w:t>
      </w:r>
      <w:r>
        <w:br/>
      </w:r>
      <w:r>
        <w:rPr>
          <w:rStyle w:val="AttributeTok"/>
        </w:rPr>
        <w:t xml:space="preserve">    </w:t>
      </w:r>
      <w:r>
        <w:rPr>
          <w:rStyle w:val="FunctionTok"/>
        </w:rPr>
        <w:t xml:space="preserve">parent_meeting</w:t>
      </w:r>
      <w:r>
        <w:rPr>
          <w:rStyle w:val="KeywordTok"/>
        </w:rPr>
        <w:t xml:space="preserve">:</w:t>
      </w:r>
      <w:r>
        <w:rPr>
          <w:rStyle w:val="AttributeTok"/>
        </w:rPr>
        <w:t xml:space="preserve"> </w:t>
      </w:r>
      <w:r>
        <w:rPr>
          <w:rStyle w:val="StringTok"/>
        </w:rPr>
        <w:t xml:space="preserve">"parl:sr_winter25_sitzung_6"</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"2025-12-19T09:15:00+01:00"</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"6"</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"Postulat Broulis Pascal. Bauprojekte im Mobilitätsbereich. Einen Vergleich durchführen, um die Verzögerungen zu verstehen"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"affairs:24.4471"</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"https://www.parlament.ch/de/ratsbetrieb/amtliches-bulletin/amtliches-bulletin-die-verhandlungen?SubjectId=69905#votum3"</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"agenda_item"</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"2026-01-12T00:00:00+01:00"</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"2026-01-12T00:00:00+01:00"</w:t>
      </w:r>
      <w:r>
        <w:br/>
      </w:r>
      <w:r>
        <w:br/>
      </w:r>
      <w:r>
        <w:rPr>
          <w:rStyle w:val="FunctionTok"/>
        </w:rPr>
        <w:t xml:space="preserve">speeches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ops:366631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"2025-12-19T09:20:00+01:00"</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"2025-12-19T09:25:00+01:00"</w:t>
      </w:r>
      <w:r>
        <w:br/>
      </w:r>
      <w:r>
        <w:rPr>
          <w:rStyle w:val="AttributeTok"/>
        </w:rPr>
        <w:t xml:space="preserve">    </w:t>
      </w:r>
      <w:r>
        <w:rPr>
          <w:rStyle w:val="FunctionTok"/>
        </w:rPr>
        <w:t xml:space="preserve">actor_fullname</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"https://api.openparldata.ch/v1/persons/18682"</w:t>
      </w:r>
      <w:r>
        <w:br/>
      </w:r>
      <w:r>
        <w:rPr>
          <w:rStyle w:val="AttributeTok"/>
        </w:rPr>
        <w:t xml:space="preserve">      </w:t>
      </w:r>
      <w:r>
        <w:rPr>
          <w:rStyle w:val="FunctionTok"/>
        </w:rPr>
        <w:t xml:space="preserve">wikidata_uri</w:t>
      </w:r>
      <w:r>
        <w:rPr>
          <w:rStyle w:val="KeywordTok"/>
        </w:rPr>
        <w:t xml:space="preserve">:</w:t>
      </w:r>
      <w:r>
        <w:rPr>
          <w:rStyle w:val="AttributeTok"/>
        </w:rPr>
        <w:t xml:space="preserve"> </w:t>
      </w:r>
      <w:r>
        <w:rPr>
          <w:rStyle w:val="StringTok"/>
        </w:rPr>
        <w:t xml:space="preserve">"http://www.wikidata.org/entity/Q116407"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"Pascal Broulis"</w:t>
      </w:r>
      <w:r>
        <w:br/>
      </w:r>
      <w:r>
        <w:rPr>
          <w:rStyle w:val="AttributeTok"/>
        </w:rPr>
        <w:t xml:space="preserve">    </w:t>
      </w:r>
      <w:r>
        <w:rPr>
          <w:rStyle w:val="FunctionTok"/>
        </w:rPr>
        <w:t xml:space="preserve">role</w:t>
      </w:r>
      <w:r>
        <w:rPr>
          <w:rStyle w:val="KeywordTok"/>
        </w:rPr>
        <w:t xml:space="preserve">:</w:t>
      </w:r>
      <w:r>
        <w:rPr>
          <w:rStyle w:val="AttributeTok"/>
        </w:rPr>
        <w:t xml:space="preserve"> </w:t>
      </w:r>
      <w:r>
        <w:rPr>
          <w:rStyle w:val="StringTok"/>
        </w:rPr>
        <w:t xml:space="preserve">"speaker"</w:t>
      </w:r>
      <w:r>
        <w:br/>
      </w:r>
      <w:r>
        <w:rPr>
          <w:rStyle w:val="FunctionTok"/>
        </w:rPr>
        <w:t xml:space="preserve">    text</w:t>
      </w:r>
      <w:r>
        <w:rPr>
          <w:rStyle w:val="KeywordTok"/>
        </w:rPr>
        <w:t xml:space="preserve">: </w:t>
      </w:r>
      <w:r>
        <w:rPr>
          <w:rStyle w:val="CharTok"/>
        </w:rPr>
        <w:t xml:space="preserve">&gt;-</w:t>
      </w:r>
      <w:r>
        <w:br/>
      </w:r>
      <w:r>
        <w:rPr>
          <w:rStyle w:val="NormalTok"/>
        </w:rPr>
        <w:t xml:space="preserve">      Je remercie la rapporteuse pour son rapport exhaustif. J'ai également lu avec attention</w:t>
      </w:r>
      <w:r>
        <w:br/>
      </w:r>
      <w:r>
        <w:rPr>
          <w:rStyle w:val="NormalTok"/>
        </w:rPr>
        <w:t xml:space="preserve">      les différents commentaires qui ont été effectués sur mon postulat. Cela reste un postulat,</w:t>
      </w:r>
      <w:r>
        <w:br/>
      </w:r>
      <w:r>
        <w:rPr>
          <w:rStyle w:val="NormalTok"/>
        </w:rPr>
        <w:t xml:space="preserve">      ce n'est pas une motion. D'abord, je ne partage pas l'avis selon lequel ce postulat</w:t>
      </w:r>
      <w:r>
        <w:br/>
      </w:r>
      <w:r>
        <w:rPr>
          <w:rStyle w:val="NormalTok"/>
        </w:rPr>
        <w:t xml:space="preserve">      n'apporterait pas une valeur ajoutée. En effet, un "benchmark", à savoir un modèle chiffré</w:t>
      </w:r>
      <w:r>
        <w:br/>
      </w:r>
      <w:r>
        <w:rPr>
          <w:rStyle w:val="NormalTok"/>
        </w:rPr>
        <w:t xml:space="preserve">      de performance, permettrait de mieux comprendre les raisons des retards que notre pays</w:t>
      </w:r>
      <w:r>
        <w:br/>
      </w:r>
      <w:r>
        <w:rPr>
          <w:rStyle w:val="NormalTok"/>
        </w:rPr>
        <w:t xml:space="preserve">      rencontre en comparaison avec les principaux pays européens.</w:t>
      </w:r>
      <w:r>
        <w:br/>
      </w:r>
      <w:r>
        <w:rPr>
          <w:rStyle w:val="AttributeTok"/>
        </w:rPr>
        <w:t xml:space="preserve">    </w:t>
      </w:r>
      <w:r>
        <w:rPr>
          <w:rStyle w:val="FunctionTok"/>
        </w:rPr>
        <w:t xml:space="preserve">text_format</w:t>
      </w:r>
      <w:r>
        <w:rPr>
          <w:rStyle w:val="KeywordTok"/>
        </w:rPr>
        <w:t xml:space="preserve">:</w:t>
      </w:r>
      <w:r>
        <w:rPr>
          <w:rStyle w:val="AttributeTok"/>
        </w:rPr>
        <w:t xml:space="preserve"> </w:t>
      </w:r>
      <w:r>
        <w:rPr>
          <w:rStyle w:val="StringTok"/>
        </w:rPr>
        <w:t xml:space="preserve">"html"</w:t>
      </w:r>
      <w:r>
        <w:br/>
      </w:r>
      <w:r>
        <w:rPr>
          <w:rStyle w:val="AttributeTok"/>
        </w:rPr>
        <w:t xml:space="preserve">    </w:t>
      </w:r>
      <w:r>
        <w:rPr>
          <w:rStyle w:val="FunctionTok"/>
        </w:rPr>
        <w:t xml:space="preserve">text_type</w:t>
      </w:r>
      <w:r>
        <w:rPr>
          <w:rStyle w:val="KeywordTok"/>
        </w:rPr>
        <w:t xml:space="preserve">:</w:t>
      </w:r>
      <w:r>
        <w:rPr>
          <w:rStyle w:val="AttributeTok"/>
        </w:rPr>
        <w:t xml:space="preserve"> </w:t>
      </w:r>
      <w:r>
        <w:rPr>
          <w:rStyle w:val="StringTok"/>
        </w:rPr>
        <w:t xml:space="preserve">"final"</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"https://www.parlament.ch/de/ratsbetrieb/amtliches-bulletin/amtliches-bulletin-die-videos?TranscriptId=366631"</w:t>
      </w:r>
      <w:r>
        <w:br/>
      </w:r>
      <w:r>
        <w:rPr>
          <w:rStyle w:val="AttributeTok"/>
        </w:rPr>
        <w:t xml:space="preserve">    </w:t>
      </w:r>
      <w:r>
        <w:rPr>
          <w:rStyle w:val="FunctionTok"/>
        </w:rPr>
        <w:t xml:space="preserve">media_url</w:t>
      </w:r>
      <w:r>
        <w:rPr>
          <w:rStyle w:val="KeywordTok"/>
        </w:rPr>
        <w:t xml:space="preserve">:</w:t>
      </w:r>
      <w:r>
        <w:rPr>
          <w:rStyle w:val="AttributeTok"/>
        </w:rPr>
        <w:t xml:space="preserve"> </w:t>
      </w:r>
      <w:r>
        <w:rPr>
          <w:rStyle w:val="StringTok"/>
        </w:rPr>
        <w:t xml:space="preserve">"https://par-pcache.simplex.tv/content?externalid=366631"</w:t>
      </w:r>
      <w:r>
        <w:br/>
      </w:r>
      <w:r>
        <w:rPr>
          <w:rStyle w:val="AttributeTok"/>
        </w:rPr>
        <w:t xml:space="preserve">    </w:t>
      </w:r>
      <w:r>
        <w:rPr>
          <w:rStyle w:val="FunctionTok"/>
        </w:rPr>
        <w:t xml:space="preserve">media_type</w:t>
      </w:r>
      <w:r>
        <w:rPr>
          <w:rStyle w:val="KeywordTok"/>
        </w:rPr>
        <w:t xml:space="preserve">:</w:t>
      </w:r>
      <w:r>
        <w:rPr>
          <w:rStyle w:val="AttributeTok"/>
        </w:rPr>
        <w:t xml:space="preserve"> </w:t>
      </w:r>
      <w:r>
        <w:rPr>
          <w:rStyle w:val="StringTok"/>
        </w:rPr>
        <w:t xml:space="preserve">"video"</w:t>
      </w:r>
      <w:r>
        <w:br/>
      </w:r>
      <w:r>
        <w:rPr>
          <w:rStyle w:val="AttributeTok"/>
        </w:rPr>
        <w:t xml:space="preserve">    </w:t>
      </w:r>
      <w:r>
        <w:rPr>
          <w:rStyle w:val="FunctionTok"/>
        </w:rPr>
        <w:t xml:space="preserve">media_format</w:t>
      </w:r>
      <w:r>
        <w:rPr>
          <w:rStyle w:val="KeywordTok"/>
        </w:rPr>
        <w:t xml:space="preserve">:</w:t>
      </w:r>
      <w:r>
        <w:rPr>
          <w:rStyle w:val="AttributeTok"/>
        </w:rPr>
        <w:t xml:space="preserve"> </w:t>
      </w:r>
      <w:r>
        <w:rPr>
          <w:rStyle w:val="StringTok"/>
        </w:rPr>
        <w:t xml:space="preserve">"video/mp4"</w:t>
      </w:r>
    </w:p>
    <w:bookmarkEnd w:id="403"/>
    <w:bookmarkStart w:id="404" w:name="example-meeting-complete"/>
    <w:p>
      <w:pPr>
        <w:pStyle w:val="berschrift4"/>
      </w:pPr>
      <w:r>
        <w:t xml:space="preserve">Example: meeting complete</w:t>
      </w:r>
    </w:p>
    <w:p>
      <w:pPr>
        <w:pStyle w:val="SourceCode"/>
      </w:pPr>
      <w:r>
        <w:rPr>
          <w:rStyle w:val="FunctionTok"/>
        </w:rPr>
        <w:t xml:space="preserve">global_uri</w:t>
      </w:r>
      <w:r>
        <w:rPr>
          <w:rStyle w:val="KeywordTok"/>
        </w:rPr>
        <w:t xml:space="preserve">:</w:t>
      </w:r>
      <w:r>
        <w:rPr>
          <w:rStyle w:val="AttributeTok"/>
        </w:rPr>
        <w:t xml:space="preserve"> ops:meeting_examples_2025</w:t>
      </w:r>
      <w:r>
        <w:br/>
      </w:r>
      <w:r>
        <w:br/>
      </w:r>
      <w:r>
        <w:rPr>
          <w:rStyle w:val="FunctionTok"/>
        </w:rPr>
        <w:t xml:space="preserve">meetings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"SG"</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"session"</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"Kantonsratssitzung vom 15. März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"https://www.ratsinfo.sg.ch/sessions/2025-03-15"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"2025-03-15T08:00:00Z"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"2025-03-15T18:00:00Z"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"2025-03-15T08:15:00Z"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"2025-03-15T17:30:00Z"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"Kantonsratssaal, Regierungsgebäude St. Gallen"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ops:legislature_sg_2024_2028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"2025-03-15T17:30:00Z"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"committee"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Kommission für Wirtschaft und Abgaben"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"Séance Commission de l'économie et des redevances"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"https://www.gr.be.ch/kommissionen/wak/2025-05-12"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"actors:committee_wak_be"</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"WAK"</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"Kommission für Wirtschaft und Abgaben (WAK)"</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"2025-05-12T14:00:00Z"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"2025-05-12T17:00:00Z"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"2025-05-12T14:10:00Z"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"2025-05-12T16:45:00Z"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"Kommissionszimmer 301, Rathaus Bern"</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ops:legislature_be_2022_2026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ops:meeting_gl_landsgemeinde_2025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meeting_type</w:t>
      </w:r>
      <w:r>
        <w:rPr>
          <w:rStyle w:val="KeywordTok"/>
        </w:rPr>
        <w:t xml:space="preserve">:</w:t>
      </w:r>
      <w:r>
        <w:rPr>
          <w:rStyle w:val="AttributeTok"/>
        </w:rPr>
        <w:t xml:space="preserve"> </w:t>
      </w:r>
      <w:r>
        <w:rPr>
          <w:rStyle w:val="StringTok"/>
        </w:rPr>
        <w:t xml:space="preserve">"sitting"</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"LG"</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actor_name</w:t>
      </w:r>
      <w:r>
        <w:rPr>
          <w:rStyle w:val="KeywordTok"/>
        </w:rPr>
        <w:t xml:space="preserve">:</w:t>
      </w:r>
      <w:r>
        <w:rPr>
          <w:rStyle w:val="AttributeTok"/>
        </w:rPr>
        <w:t xml:space="preserve"> </w:t>
      </w:r>
      <w:r>
        <w:rPr>
          <w:rStyle w:val="StringTok"/>
        </w:rPr>
        <w:t xml:space="preserve">"Landsgemeinde Glarus"</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datetime_end_planned</w:t>
      </w:r>
      <w:r>
        <w:rPr>
          <w:rStyle w:val="KeywordTok"/>
        </w:rPr>
        <w:t xml:space="preserve">:</w:t>
      </w:r>
      <w:r>
        <w:rPr>
          <w:rStyle w:val="AttributeTok"/>
        </w:rPr>
        <w:t xml:space="preserve"> </w:t>
      </w:r>
      <w:r>
        <w:rPr>
          <w:rStyle w:val="StringTok"/>
        </w:rPr>
        <w:t xml:space="preserve">"2025-05-04T14:00:00Z"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"2025-05-04T09:30:00Z"</w:t>
      </w:r>
      <w:r>
        <w:br/>
      </w:r>
      <w:r>
        <w:rPr>
          <w:rStyle w:val="AttributeTok"/>
        </w:rPr>
        <w:t xml:space="preserve">  </w:t>
      </w:r>
      <w:r>
        <w:rPr>
          <w:rStyle w:val="FunctionTok"/>
        </w:rPr>
        <w:t xml:space="preserve">datetime_end_actual</w:t>
      </w:r>
      <w:r>
        <w:rPr>
          <w:rStyle w:val="KeywordTok"/>
        </w:rPr>
        <w:t xml:space="preserve">:</w:t>
      </w:r>
      <w:r>
        <w:rPr>
          <w:rStyle w:val="AttributeTok"/>
        </w:rPr>
        <w:t xml:space="preserve"> </w:t>
      </w:r>
      <w:r>
        <w:rPr>
          <w:rStyle w:val="StringTok"/>
        </w:rPr>
        <w:t xml:space="preserve">"2025-05-04T13:45:00Z"</w:t>
      </w:r>
      <w:r>
        <w:br/>
      </w:r>
      <w:r>
        <w:rPr>
          <w:rStyle w:val="AttributeTok"/>
        </w:rPr>
        <w:t xml:space="preserve">  </w:t>
      </w:r>
      <w:r>
        <w:rPr>
          <w:rStyle w:val="FunctionTok"/>
        </w:rPr>
        <w:t xml:space="preserve">state</w:t>
      </w:r>
      <w:r>
        <w:rPr>
          <w:rStyle w:val="KeywordTok"/>
        </w:rPr>
        <w:t xml:space="preserve">:</w:t>
      </w:r>
      <w:r>
        <w:rPr>
          <w:rStyle w:val="AttributeTok"/>
        </w:rPr>
        <w:t xml:space="preserve"> </w:t>
      </w:r>
      <w:r>
        <w:rPr>
          <w:rStyle w:val="StringTok"/>
        </w:rPr>
        <w:t xml:space="preserve">"planned"</w:t>
      </w:r>
      <w:r>
        <w:br/>
      </w:r>
      <w:r>
        <w:rPr>
          <w:rStyle w:val="AttributeTok"/>
        </w:rPr>
        <w:t xml:space="preserve">  </w:t>
      </w:r>
      <w:r>
        <w:rPr>
          <w:rStyle w:val="FunctionTok"/>
        </w:rPr>
        <w:t xml:space="preserve">location</w:t>
      </w:r>
      <w:r>
        <w:rPr>
          <w:rStyle w:val="KeywordTok"/>
        </w:rPr>
        <w:t xml:space="preserve">:</w:t>
      </w:r>
      <w:r>
        <w:rPr>
          <w:rStyle w:val="AttributeTok"/>
        </w:rPr>
        <w:t xml:space="preserve"> </w:t>
      </w:r>
      <w:r>
        <w:rPr>
          <w:rStyle w:val="StringTok"/>
        </w:rPr>
        <w:t xml:space="preserve">"Zaunplatz, Glarus"</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ops:legislature_gl_2024_2028</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"2025-01-10T12:00:00Z"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"2025-05-04T13:45:00Z"</w:t>
      </w:r>
      <w:r>
        <w:br/>
      </w:r>
      <w:r>
        <w:br/>
      </w:r>
      <w:r>
        <w:rPr>
          <w:rStyle w:val="FunctionTok"/>
        </w:rPr>
        <w:t xml:space="preserve">agenda_items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"15"</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15</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"Energiegesetz - Schlussabstimmung"</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über das revidierte Energiegesetz des Kantons St. Gallen"</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"2025-03-15T14:00:00Z"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"affairs:sg_2024_123_energiegesetz"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"2025-02-01T10:00:00Z"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ops:meeting_be_committee_wak_2025_05_12</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"4.2"</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"Steuergesetz - Detailberatung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"Loi fiscale - Délibération détaillée art. 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von Änderungsanträgen zu Artikel 5 des Steuergesetzes"</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"Délibération sur les propositions de modification de l'article 5 de la loi fiscale"</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"Gesetzgebung"</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"2025-05-12T15:00:00Z"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"2025-05-12T15:15:00Z"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"affairs:be_2024_089_steuergesetz"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"2025-04-15T09:00:00Z"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"2025-05-12T15:20:00Z"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w:t>
      </w:r>
      <w:r>
        <w:rPr>
          <w:rStyle w:val="StringTok"/>
        </w:rPr>
        <w:t xml:space="preserve">"item"</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agenda_item_description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"Beratung und Beschlussfassung über das Kantonsbudget für das Jahr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w:t>
      </w:r>
      <w:r>
        <w:rPr>
          <w:rStyle w:val="StringTok"/>
        </w:rPr>
        <w:t xml:space="preserve">"Budget und Finanzen"</w:t>
      </w:r>
      <w:r>
        <w:br/>
      </w:r>
      <w:r>
        <w:rPr>
          <w:rStyle w:val="AttributeTok"/>
        </w:rPr>
        <w:t xml:space="preserve">  </w:t>
      </w:r>
      <w:r>
        <w:rPr>
          <w:rStyle w:val="FunctionTok"/>
        </w:rPr>
        <w:t xml:space="preserve">state_id</w:t>
      </w:r>
      <w:r>
        <w:rPr>
          <w:rStyle w:val="KeywordTok"/>
        </w:rPr>
        <w:t xml:space="preserve">:</w:t>
      </w:r>
      <w:r>
        <w:rPr>
          <w:rStyle w:val="AttributeTok"/>
        </w:rPr>
        <w:t xml:space="preserve"> </w:t>
      </w:r>
      <w:r>
        <w:rPr>
          <w:rStyle w:val="StringTok"/>
        </w:rPr>
        <w:t xml:space="preserve">"completed"</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"2025-11-20T16:00:00Z"</w:t>
      </w:r>
      <w:r>
        <w:br/>
      </w:r>
      <w:r>
        <w:rPr>
          <w:rStyle w:val="AttributeTok"/>
        </w:rPr>
        <w:t xml:space="preserve">  </w:t>
      </w:r>
      <w:r>
        <w:rPr>
          <w:rStyle w:val="FunctionTok"/>
        </w:rPr>
        <w:t xml:space="preserve">datetime_begin_actual</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"affairs:zh_2025_budget_2026"</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"2025-10-01T08:00:00Z"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p>
    <w:bookmarkEnd w:id="404"/>
    <w:bookmarkStart w:id="405" w:name="example-meeting-item"/>
    <w:p>
      <w:pPr>
        <w:pStyle w:val="berschrift4"/>
      </w:pPr>
      <w:r>
        <w:t xml:space="preserve">Example: meeting item</w:t>
      </w:r>
    </w:p>
    <w:p>
      <w:pPr>
        <w:pStyle w:val="SourceCode"/>
      </w:pPr>
      <w:r>
        <w:rPr>
          <w:rStyle w:val="FunctionTok"/>
        </w:rPr>
        <w:t xml:space="preserve">global_uri</w:t>
      </w:r>
      <w:r>
        <w:rPr>
          <w:rStyle w:val="KeywordTok"/>
        </w:rPr>
        <w:t xml:space="preserve">:</w:t>
      </w:r>
      <w:r>
        <w:rPr>
          <w:rStyle w:val="AttributeTok"/>
        </w:rPr>
        <w:t xml:space="preserve"> ops:agenda_items_1</w:t>
      </w:r>
      <w:r>
        <w:br/>
      </w:r>
      <w:r>
        <w:rPr>
          <w:rStyle w:val="FunctionTok"/>
        </w:rPr>
        <w:t xml:space="preserve">agenda_items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ops:cea750a5bd7b420fa4da1c914f801384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ops:meeting_bern_2022_03_17</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'2022-03-17T17:00:00Z'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'8'</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Fraktion GB/JA! (Katharina Gallizzi, GB): Welche</w:t>
      </w:r>
      <w:r>
        <w:br/>
      </w:r>
      <w:r>
        <w:rPr>
          <w:rStyle w:val="NormalTok"/>
        </w:rPr>
        <w:t xml:space="preserve">          Konsequenzen haben die Klimaziele für das Gasnetz in Bern?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affairs:2020.SR.000007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https://stadtrat.bern.ch/de/sitzungen/detail.php?gid=000d6cf5f0bc4d89a5171e0123cfbff5#cea750a5bd7b420fa4da1c914f801384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'2025-01-17T21:25:52Z'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ops:2023_10_03-52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ops:meeting_lausanne_2023_10_03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'2023-10-03T00:00:00Z'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52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'52'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de Mme Franziska MEINHERZ : « Lausanne sans publicité</w:t>
      </w:r>
      <w:r>
        <w:br/>
      </w:r>
      <w:r>
        <w:rPr>
          <w:rStyle w:val="NormalTok"/>
        </w:rPr>
        <w:t xml:space="preserve">          commerciale » (FIM)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postponed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RAPPORTS</w:t>
      </w:r>
      <w:r>
        <w:br/>
      </w:r>
      <w:r>
        <w:rPr>
          <w:rStyle w:val="AttributeTok"/>
        </w:rPr>
        <w:t xml:space="preserve">    </w:t>
      </w:r>
      <w:r>
        <w:rPr>
          <w:rStyle w:val="FunctionTok"/>
        </w:rPr>
        <w:t xml:space="preserve">affair_id</w:t>
      </w:r>
      <w:r>
        <w:rPr>
          <w:rStyle w:val="KeywordTok"/>
        </w:rPr>
        <w:t xml:space="preserve">:</w:t>
      </w:r>
      <w:r>
        <w:rPr>
          <w:rStyle w:val="AttributeTok"/>
        </w:rPr>
        <w:t xml:space="preserve"> affairs:POS22/029</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https://www.lausanne.ch/apps/agir/affaire/81/b7157ea2a4994086b65cf176768c6381.htm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'2025-02-08T12:33:10Z'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ops:2025_05_20-23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ops:meeting_lausanne_2025_05_20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'2025-05-20T00:00:00Z'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urgente du 20 mai 2025 de M. Yusuf KULMIYE : «</w:t>
      </w:r>
      <w:r>
        <w:br/>
      </w:r>
      <w:r>
        <w:rPr>
          <w:rStyle w:val="NormalTok"/>
        </w:rPr>
        <w:t xml:space="preserve">          Interpellation urgente de Kulmiye Yusuf et crts – Solidarité sans</w:t>
      </w:r>
      <w:r>
        <w:br/>
      </w:r>
      <w:r>
        <w:rPr>
          <w:rStyle w:val="NormalTok"/>
        </w:rPr>
        <w:t xml:space="preserve">          frontières, Lausanne en faveur du respect du droit international et de</w:t>
      </w:r>
      <w:r>
        <w:br/>
      </w:r>
      <w:r>
        <w:rPr>
          <w:rStyle w:val="NormalTok"/>
        </w:rPr>
        <w:t xml:space="preserve">          la protection des populations civiles à Gaza »</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state_id</w:t>
      </w:r>
      <w:r>
        <w:rPr>
          <w:rStyle w:val="KeywordTok"/>
        </w:rPr>
        <w:t xml:space="preserve">:</w:t>
      </w:r>
      <w:r>
        <w:rPr>
          <w:rStyle w:val="AttributeTok"/>
        </w:rPr>
        <w:t xml:space="preserve"> not_treated</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ANNONCES ET INTERPELLATIONS</w:t>
      </w:r>
      <w:r>
        <w:br/>
      </w:r>
      <w:r>
        <w:rPr>
          <w:rStyle w:val="AttributeTok"/>
        </w:rPr>
        <w:t xml:space="preserve">    </w:t>
      </w:r>
      <w:r>
        <w:rPr>
          <w:rStyle w:val="FunctionTok"/>
        </w:rPr>
        <w:t xml:space="preserve">affair_id</w:t>
      </w:r>
      <w:r>
        <w:rPr>
          <w:rStyle w:val="KeywordTok"/>
        </w:rPr>
        <w:t xml:space="preserve">:</w:t>
      </w:r>
      <w:r>
        <w:rPr>
          <w:rStyle w:val="AttributeTok"/>
        </w:rPr>
        <w:t xml:space="preserve"> affairs:INT25/027</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https://www.lausanne.ch/apps/agir/affaire/6c/049b6c612fe2428f9be66ea39522ac6c.htm</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'2025-06-07T23:50:18Z'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ops:7b3545e4-57dc-3901-aaa8-4020da6ab0c6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ops:meeting_vaud_2008_04_30</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'2008-04-30T00:00:00Z'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7</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'7'</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Révision partielle de sept ordonnances fédérales relatives aux</w:t>
      </w:r>
      <w:r>
        <w:br/>
      </w:r>
      <w:r>
        <w:rPr>
          <w:rStyle w:val="NormalTok"/>
        </w:rPr>
        <w:t xml:space="preserve">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agenda_item_description</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Le Conseil d'Etat approuve le projet de révision partielle de sept</w:t>
      </w:r>
      <w:r>
        <w:br/>
      </w:r>
      <w:r>
        <w:rPr>
          <w:rStyle w:val="NormalTok"/>
        </w:rPr>
        <w:t xml:space="preserve">          ordonnances fédérales relatives aux produits chimiques. Il salue la</w:t>
      </w:r>
      <w:r>
        <w:br/>
      </w:r>
      <w:r>
        <w:rPr>
          <w:rStyle w:val="NormalTok"/>
        </w:rPr>
        <w:t xml:space="preserve">          volonté des autorités fédérales d'introduire dans la législation</w:t>
      </w:r>
      <w:r>
        <w:br/>
      </w:r>
      <w:r>
        <w:rPr>
          <w:rStyle w:val="NormalTok"/>
        </w:rPr>
        <w:t xml:space="preserve">          fédérale les modifications nécessaires découlant des nouveaux</w:t>
      </w:r>
      <w:r>
        <w:br/>
      </w:r>
      <w:r>
        <w:rPr>
          <w:rStyle w:val="NormalTok"/>
        </w:rPr>
        <w:t xml:space="preserve">          règlements européens, afin d'éliminer des entraves au commerce et</w:t>
      </w:r>
      <w:r>
        <w:br/>
      </w:r>
      <w:r>
        <w:rPr>
          <w:rStyle w:val="NormalTok"/>
        </w:rPr>
        <w:t xml:space="preserve">          d'augmenter la sécurité d'évaluation des produits chimiques.</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https://www.vd.ch/actualites/decisions-du-conseil-detat/seance-du-conseil-detat/seance/265632#7b3545e4-57dc-3901-aaa8-4020da6ab0c6</w:t>
      </w:r>
      <w:r>
        <w:br/>
      </w:r>
      <w:r>
        <w:rPr>
          <w:rStyle w:val="AttributeTok"/>
        </w:rPr>
        <w:t xml:space="preserve">        </w:t>
      </w:r>
      <w:r>
        <w:rPr>
          <w:rStyle w:val="FunctionTok"/>
        </w:rPr>
        <w:t xml:space="preserve">language</w:t>
      </w:r>
      <w:r>
        <w:rPr>
          <w:rStyle w:val="KeywordTok"/>
        </w:rPr>
        <w:t xml:space="preserve">:</w:t>
      </w:r>
      <w:r>
        <w:rPr>
          <w:rStyle w:val="AttributeTok"/>
        </w:rPr>
        <w:t xml:space="preserve"> fr</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'2024-12-06T10:50:04Z'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ops:06fb582b753c416d8fdb05fa13873545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ops:meeting_2011_11_23</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'2011-11-23T00:00:00Z'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Interpellation Peter Mark betr. elektronische Datenerfassung durch</w:t>
      </w:r>
      <w:r>
        <w:br/>
      </w:r>
      <w:r>
        <w:rPr>
          <w:rStyle w:val="NormalTok"/>
        </w:rPr>
        <w:t xml:space="preserve">          Mitarbeiter im Werkhof – Versuchsphase</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'2025-03-21T23:15:19Z'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Motion Nr. 2023/9 von Rainer Schmidig vom 18. Dezember 2023 betreffend</w:t>
      </w:r>
      <w:r>
        <w:br/>
      </w:r>
      <w:r>
        <w:rPr>
          <w:rStyle w:val="NormalTok"/>
        </w:rPr>
        <w:t xml:space="preserve">          zeitgemässe Abzüge in den Art. 35 und 37 des Gesetzes über die</w:t>
      </w:r>
      <w:r>
        <w:br/>
      </w:r>
      <w:r>
        <w:rPr>
          <w:rStyle w:val="NormalTok"/>
        </w:rPr>
        <w:t xml:space="preserve">          direkten Steuern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affairs:MOT_2023_9</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ops:21c50b86d21b4b4baeb1a76738ff82a3_2025-04-02_1_de</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ops:meeting_bern_rr_2025_04_02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'2025-04-02T00:00:00Z'</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Petition «Gleichberechtigung für Tagesfamilien: Gleich hohe</w:t>
      </w:r>
      <w:r>
        <w:br/>
      </w:r>
      <w:r>
        <w:rPr>
          <w:rStyle w:val="NormalTok"/>
        </w:rPr>
        <w:t xml:space="preserve">          Betreuungsgutscheine für alle Anbieter im Kanton Bern».</w:t>
      </w:r>
      <w:r>
        <w:br/>
      </w:r>
      <w:r>
        <w:rPr>
          <w:rStyle w:val="NormalTok"/>
        </w:rPr>
        <w:t xml:space="preserve">          Regierungsrätliches Antwortschreiben</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affairs:2025.STA.622</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https://www.rr.be.ch/de/start/beschluesse/suche/geschaeftsdetail.html?guid=21c50b86d21b4b4baeb1a76738ff82a3</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'2025-04-25T11:11:40Z'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ops:49_253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ops:meeting_2025_03_31</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Programmvereinbarungen 2024</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'2025-03-29T01:07:14Z'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ops:16155798_4</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ops:meeting_schaffhausen_2025_03_31_b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'2025-03-31T00:00:00Z'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Volksmotion Nr. 2024/1 von Sandro Mamedow und Livia Schraff</w:t>
      </w:r>
      <w:r>
        <w:br/>
      </w:r>
      <w:r>
        <w:rPr>
          <w:rStyle w:val="NormalTok"/>
        </w:rPr>
        <w:t xml:space="preserve">          (Erstunterzeichnende) sowie weitere 150 Mitunterzeichnende vom 22.</w:t>
      </w:r>
      <w:r>
        <w:br/>
      </w:r>
      <w:r>
        <w:rPr>
          <w:rStyle w:val="NormalTok"/>
        </w:rPr>
        <w:t xml:space="preserve">          März 2024 mit dem Titel: «Für eine Stimme der Studierenden im</w:t>
      </w:r>
      <w:r>
        <w:br/>
      </w:r>
      <w:r>
        <w:rPr>
          <w:rStyle w:val="NormalTok"/>
        </w:rPr>
        <w:t xml:space="preserve">          Hochschulrat der Pädagogischen Hochschule Schaffhausen (PHSH)»</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Traktanden</w:t>
      </w:r>
      <w:r>
        <w:br/>
      </w:r>
      <w:r>
        <w:rPr>
          <w:rStyle w:val="AttributeTok"/>
        </w:rPr>
        <w:t xml:space="preserve">    </w:t>
      </w:r>
      <w:r>
        <w:rPr>
          <w:rStyle w:val="FunctionTok"/>
        </w:rPr>
        <w:t xml:space="preserve">affair_id</w:t>
      </w:r>
      <w:r>
        <w:rPr>
          <w:rStyle w:val="KeywordTok"/>
        </w:rPr>
        <w:t xml:space="preserve">:</w:t>
      </w:r>
      <w:r>
        <w:rPr>
          <w:rStyle w:val="AttributeTok"/>
        </w:rPr>
        <w:t xml:space="preserve"> affairs:MOT_2024_1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'2025-05-02T11:23:49Z'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ops:87b69a72919445a493a061d9b0daeba3</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ops:meeting_be_2025_06_02</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'2025-06-02T00:00:00Z'</w:t>
      </w:r>
      <w:r>
        <w:br/>
      </w:r>
      <w:r>
        <w:rPr>
          <w:rStyle w:val="AttributeTok"/>
        </w:rPr>
        <w:t xml:space="preserve">    </w:t>
      </w:r>
      <w:r>
        <w:rPr>
          <w:rStyle w:val="FunctionTok"/>
        </w:rPr>
        <w:t xml:space="preserve">agenda_item_title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Differenzierte Anpassung des Gehalts von Lehrpersonen ohne Lehrdiplom</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affairs:2025.GRPARL.81</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'2025-04-25T11:10:35Z'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ops:0de4ecdb-23f1-49ab-95b8-1afc2e4feb1a</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29</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'29'</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Widmer Reichlin Gisela und Mit. über Massnahmen zur Erfüllung</w:t>
      </w:r>
      <w:r>
        <w:br/>
      </w:r>
      <w:r>
        <w:rPr>
          <w:rStyle w:val="NormalTok"/>
        </w:rPr>
        <w:t xml:space="preserve">          des Sonderschulkonkordats und zur gezielten Behebung des</w:t>
      </w:r>
      <w:r>
        <w:br/>
      </w:r>
      <w:r>
        <w:rPr>
          <w:rStyle w:val="NormalTok"/>
        </w:rPr>
        <w:t xml:space="preserve">          Fachkräftemangels im Bereich schulische Heilpädagogik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https://www.lu.ch/kr/Sessionen/sessionsdaten_2020/Abstimmungsresultate/Detail?TraktandumGuid=0de4ecdb-23f1-49ab-95b8-1afc2e4feb1a</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affairs:2024P_125</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ops:fa732e0e-7e5f-4d45-994a-fc74720c0781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ops:meeting_luzern_2025_01_28_b</w:t>
      </w:r>
      <w:r>
        <w:br/>
      </w:r>
      <w:r>
        <w:rPr>
          <w:rStyle w:val="AttributeTok"/>
        </w:rPr>
        <w:t xml:space="preserve">    </w:t>
      </w:r>
      <w:r>
        <w:rPr>
          <w:rStyle w:val="FunctionTok"/>
        </w:rPr>
        <w:t xml:space="preserve">agenda_item_type</w:t>
      </w:r>
      <w:r>
        <w:rPr>
          <w:rStyle w:val="KeywordTok"/>
        </w:rPr>
        <w:t xml:space="preserve">:</w:t>
      </w:r>
      <w:r>
        <w:rPr>
          <w:rStyle w:val="AttributeTok"/>
        </w:rPr>
        <w:t xml:space="preserve"> item</w:t>
      </w:r>
      <w:r>
        <w:br/>
      </w:r>
      <w:r>
        <w:rPr>
          <w:rStyle w:val="AttributeTok"/>
        </w:rPr>
        <w:t xml:space="preserve">    </w:t>
      </w:r>
      <w:r>
        <w:rPr>
          <w:rStyle w:val="FunctionTok"/>
        </w:rPr>
        <w:t xml:space="preserve">datetime_begin_planned</w:t>
      </w:r>
      <w:r>
        <w:rPr>
          <w:rStyle w:val="KeywordTok"/>
        </w:rPr>
        <w:t xml:space="preserve">:</w:t>
      </w:r>
      <w:r>
        <w:rPr>
          <w:rStyle w:val="AttributeTok"/>
        </w:rPr>
        <w:t xml:space="preserve"> </w:t>
      </w:r>
      <w:r>
        <w:rPr>
          <w:rStyle w:val="StringTok"/>
        </w:rPr>
        <w:t xml:space="preserve">'2025-01-28T00:00:00Z'</w:t>
      </w:r>
      <w:r>
        <w:br/>
      </w:r>
      <w:r>
        <w:rPr>
          <w:rStyle w:val="AttributeTok"/>
        </w:rPr>
        <w:t xml:space="preserve">    </w:t>
      </w:r>
      <w:r>
        <w:rPr>
          <w:rStyle w:val="FunctionTok"/>
        </w:rPr>
        <w:t xml:space="preserve">agenda_item_position</w:t>
      </w:r>
      <w:r>
        <w:rPr>
          <w:rStyle w:val="KeywordTok"/>
        </w:rPr>
        <w:t xml:space="preserve">:</w:t>
      </w:r>
      <w:r>
        <w:rPr>
          <w:rStyle w:val="AttributeTok"/>
        </w:rPr>
        <w:t xml:space="preserve"> </w:t>
      </w:r>
      <w:r>
        <w:rPr>
          <w:rStyle w:val="DecValTok"/>
        </w:rPr>
        <w:t xml:space="preserve">14</w:t>
      </w:r>
      <w:r>
        <w:br/>
      </w:r>
      <w:r>
        <w:rPr>
          <w:rStyle w:val="AttributeTok"/>
        </w:rPr>
        <w:t xml:space="preserve">    </w:t>
      </w:r>
      <w:r>
        <w:rPr>
          <w:rStyle w:val="FunctionTok"/>
        </w:rPr>
        <w:t xml:space="preserve">agenda_item_number</w:t>
      </w:r>
      <w:r>
        <w:rPr>
          <w:rStyle w:val="KeywordTok"/>
        </w:rPr>
        <w:t xml:space="preserve">:</w:t>
      </w:r>
      <w:r>
        <w:rPr>
          <w:rStyle w:val="AttributeTok"/>
        </w:rPr>
        <w:t xml:space="preserve"> </w:t>
      </w:r>
      <w:r>
        <w:rPr>
          <w:rStyle w:val="StringTok"/>
        </w:rPr>
        <w:t xml:space="preserve">'14'</w:t>
      </w:r>
      <w:r>
        <w:br/>
      </w:r>
      <w:r>
        <w:rPr>
          <w:rStyle w:val="AttributeTok"/>
        </w:rPr>
        <w:t xml:space="preserve">    </w:t>
      </w:r>
      <w:r>
        <w:rPr>
          <w:rStyle w:val="FunctionTok"/>
        </w:rPr>
        <w:t xml:space="preserve">agenda_item_title</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Postulat Stadelmann Karin Andrea und Mit. über die Überprüfung und</w:t>
      </w:r>
      <w:r>
        <w:br/>
      </w:r>
      <w:r>
        <w:rPr>
          <w:rStyle w:val="NormalTok"/>
        </w:rPr>
        <w:t xml:space="preserve">          Anpassung der Kriterien zum früheren Eintritt von Kindern in die</w:t>
      </w:r>
      <w:r>
        <w:br/>
      </w:r>
      <w:r>
        <w:rPr>
          <w:rStyle w:val="NormalTok"/>
        </w:rPr>
        <w:t xml:space="preserve">          Basisstufe (den freiwilligen Kindergarten) / Bildungs- und</w:t>
      </w:r>
      <w:r>
        <w:br/>
      </w:r>
      <w:r>
        <w:rPr>
          <w:rStyle w:val="NormalTok"/>
        </w:rPr>
        <w:t xml:space="preserve">          Kulturdepartement</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agenda_item_category</w:t>
      </w:r>
      <w:r>
        <w:rPr>
          <w:rStyle w:val="KeywordTok"/>
        </w:rPr>
        <w:t xml:space="preserve">:</w:t>
      </w:r>
      <w:r>
        <w:rPr>
          <w:rStyle w:val="AttributeTok"/>
        </w:rPr>
        <w:t xml:space="preserve"> voting</w:t>
      </w:r>
      <w:r>
        <w:br/>
      </w:r>
      <w:r>
        <w:rPr>
          <w:rStyle w:val="AttributeTok"/>
        </w:rPr>
        <w:t xml:space="preserve">    </w:t>
      </w:r>
      <w:r>
        <w:rPr>
          <w:rStyle w:val="FunctionTok"/>
        </w:rPr>
        <w:t xml:space="preserve">url</w:t>
      </w:r>
      <w:r>
        <w:rPr>
          <w:rStyle w:val="KeywordTok"/>
        </w:rPr>
        <w:t xml:space="preserve">:</w:t>
      </w:r>
      <w:r>
        <w:br/>
      </w:r>
      <w:r>
        <w:rPr>
          <w:rStyle w:val="KeywordTok"/>
        </w:rPr>
        <w:t xml:space="preserve">      - </w:t>
      </w:r>
      <w:r>
        <w:rPr>
          <w:rStyle w:val="FunctionTok"/>
        </w:rPr>
        <w:t xml:space="preserve">text</w:t>
      </w:r>
      <w:r>
        <w:rPr>
          <w:rStyle w:val="KeywordTok"/>
        </w:rPr>
        <w:t xml:space="preserve">:</w:t>
      </w:r>
      <w:r>
        <w:rPr>
          <w:rStyle w:val="AttributeTok"/>
        </w:rPr>
        <w:t xml:space="preserve"> </w:t>
      </w:r>
      <w:r>
        <w:rPr>
          <w:rStyle w:val="CharTok"/>
        </w:rPr>
        <w:t xml:space="preserve">&gt;-</w:t>
      </w:r>
      <w:r>
        <w:br/>
      </w:r>
      <w:r>
        <w:rPr>
          <w:rStyle w:val="NormalTok"/>
        </w:rPr>
        <w:t xml:space="preserve">          https://www.lu.ch/kr/Sessionen/sessionsdaten_2020/Abstimmungsresultate/Detail?TraktandumGuid=fa732e0e-7e5f-4d45-994a-fc74720c0781</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affair_id</w:t>
      </w:r>
      <w:r>
        <w:rPr>
          <w:rStyle w:val="KeywordTok"/>
        </w:rPr>
        <w:t xml:space="preserve">:</w:t>
      </w:r>
      <w:r>
        <w:rPr>
          <w:rStyle w:val="AttributeTok"/>
        </w:rPr>
        <w:t xml:space="preserve"> affairs:2023P_102</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'2025-01-29T06:59:41Z'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'2025-01-29T06:59:41Z'</w:t>
      </w:r>
    </w:p>
    <w:bookmarkEnd w:id="405"/>
    <w:bookmarkStart w:id="406" w:name="example-voting"/>
    <w:p>
      <w:pPr>
        <w:pStyle w:val="berschrift4"/>
      </w:pPr>
      <w:r>
        <w:t xml:space="preserve">Example: voting</w:t>
      </w:r>
    </w:p>
    <w:p>
      <w:pPr>
        <w:pStyle w:val="SourceCode"/>
      </w:pPr>
      <w:r>
        <w:rPr>
          <w:rStyle w:val="FunctionTok"/>
        </w:rPr>
        <w:t xml:space="preserve">global_uri</w:t>
      </w:r>
      <w:r>
        <w:rPr>
          <w:rStyle w:val="KeywordTok"/>
        </w:rPr>
        <w:t xml:space="preserve">:</w:t>
      </w:r>
      <w:r>
        <w:rPr>
          <w:rStyle w:val="AttributeTok"/>
        </w:rPr>
        <w:t xml:space="preserve"> ops:voting_examples_2025</w:t>
      </w:r>
      <w:r>
        <w:br/>
      </w:r>
      <w:r>
        <w:br/>
      </w:r>
      <w:r>
        <w:rPr>
          <w:rStyle w:val="FunctionTok"/>
        </w:rPr>
        <w:t xml:space="preserve">votings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"Schlussabstimmung Energiegesetz"</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"2025-03-15T14:35:00Z"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78</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42</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128</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65</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78 zu 42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ops:agenda_item_sg_2025_015</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ops:meeting_sg_2025_03_15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"https://api.openparldata.ch/v1/bodies/265"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St. Gallen"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"2025-03-15T14:35:00Z"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ops:voting_be_2025_042</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"Änderungsantrag Art. 5 Abs.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"Proposition de modification art. 5 al. 2"</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"preliminary_vote"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"2025-06-05T10:17:00Z"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45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87</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8</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150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76</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45 zu 87 Stimmen bei 8 Enthaltungen abgelehnt"</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ops:agenda_item_be_2025_042</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ops:meeting_be_2025_06_05</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"https://api.openparldata.ch/v1/bodies/253"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"Grosser Rat Bern"</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"2025-06-05T10:15:00Z"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"2025-06-05T10:15:00Z"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"Budgetbeschluss 2026"</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"final_vote"</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"2025-11-20T16:50:00Z"</w:t>
      </w:r>
      <w:r>
        <w:br/>
      </w:r>
      <w:r>
        <w:rPr>
          <w:rStyle w:val="AttributeTok"/>
        </w:rPr>
        <w:t xml:space="preserve">  </w:t>
      </w:r>
      <w:r>
        <w:rPr>
          <w:rStyle w:val="FunctionTok"/>
        </w:rPr>
        <w:t xml:space="preserve">total_count_yes</w:t>
      </w:r>
      <w:r>
        <w:rPr>
          <w:rStyle w:val="KeywordTok"/>
        </w:rPr>
        <w:t xml:space="preserve">:</w:t>
      </w:r>
      <w:r>
        <w:rPr>
          <w:rStyle w:val="AttributeTok"/>
        </w:rPr>
        <w:t xml:space="preserve"> </w:t>
      </w:r>
      <w:r>
        <w:rPr>
          <w:rStyle w:val="DecValTok"/>
        </w:rPr>
        <w:t xml:space="preserve">105</w:t>
      </w:r>
      <w:r>
        <w:br/>
      </w:r>
      <w:r>
        <w:rPr>
          <w:rStyle w:val="AttributeTok"/>
        </w:rPr>
        <w:t xml:space="preserve">  </w:t>
      </w:r>
      <w:r>
        <w:rPr>
          <w:rStyle w:val="FunctionTok"/>
        </w:rPr>
        <w:t xml:space="preserve">total_count_no</w:t>
      </w:r>
      <w:r>
        <w:rPr>
          <w:rStyle w:val="KeywordTok"/>
        </w:rPr>
        <w:t xml:space="preserve">:</w:t>
      </w:r>
      <w:r>
        <w:rPr>
          <w:rStyle w:val="AttributeTok"/>
        </w:rPr>
        <w:t xml:space="preserve"> </w:t>
      </w:r>
      <w:r>
        <w:rPr>
          <w:rStyle w:val="DecValTok"/>
        </w:rPr>
        <w:t xml:space="preserve">70</w:t>
      </w:r>
      <w:r>
        <w:br/>
      </w:r>
      <w:r>
        <w:rPr>
          <w:rStyle w:val="AttributeTok"/>
        </w:rPr>
        <w:t xml:space="preserve">  </w:t>
      </w:r>
      <w:r>
        <w:rPr>
          <w:rStyle w:val="FunctionTok"/>
        </w:rPr>
        <w:t xml:space="preserve">total_count_abstention</w:t>
      </w:r>
      <w:r>
        <w:rPr>
          <w:rStyle w:val="KeywordTok"/>
        </w:rPr>
        <w:t xml:space="preserve">:</w:t>
      </w:r>
      <w:r>
        <w:rPr>
          <w:rStyle w:val="AttributeTok"/>
        </w:rPr>
        <w:t xml:space="preserve"> </w:t>
      </w:r>
      <w:r>
        <w:rPr>
          <w:rStyle w:val="DecValTok"/>
        </w:rPr>
        <w:t xml:space="preserve">5</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180</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"absolute"</w:t>
      </w:r>
      <w:r>
        <w:br/>
      </w:r>
      <w:r>
        <w:rPr>
          <w:rStyle w:val="AttributeTok"/>
        </w:rPr>
        <w:t xml:space="preserve">  </w:t>
      </w:r>
      <w:r>
        <w:rPr>
          <w:rStyle w:val="FunctionTok"/>
        </w:rPr>
        <w:t xml:space="preserve">majority_count</w:t>
      </w:r>
      <w:r>
        <w:rPr>
          <w:rStyle w:val="KeywordTok"/>
        </w:rPr>
        <w:t xml:space="preserve">:</w:t>
      </w:r>
      <w:r>
        <w:rPr>
          <w:rStyle w:val="AttributeTok"/>
        </w:rPr>
        <w:t xml:space="preserve"> </w:t>
      </w:r>
      <w:r>
        <w:rPr>
          <w:rStyle w:val="DecValTok"/>
        </w:rPr>
        <w:t xml:space="preserve">91</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"Mit 105 zu 70 Stimmen bei 5 Enthaltungen angenommen"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ops:agenda_item_zh_budget_2026</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ops:meeting_zh_2025_11_20</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"https://api.openparldata.ch/v1/bodies/275"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"Kantonsrat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"KR"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"2025-11-20T16:50:00Z"</w:t>
      </w:r>
      <w:r>
        <w:br/>
      </w:r>
      <w:r>
        <w:br/>
      </w:r>
      <w:r>
        <w:rPr>
          <w:rStyle w:val="CommentTok"/>
        </w:rPr>
        <w:t xml:space="preserve"># Realbeispiel Gemeinderat der Stadt Zürich (28.02.2024, 86. Sitzung):</w:t>
      </w:r>
      <w:r>
        <w:br/>
      </w:r>
      <w:r>
        <w:rPr>
          <w:rStyle w:val="CommentTok"/>
        </w:rPr>
        <w:t xml:space="preserve"># "Gleichgerichtete Anträge" mit mehreren Auswahloptionen (Zürich: mehrere Knöpfe).</w:t>
      </w:r>
      <w:r>
        <w:br/>
      </w:r>
      <w:r>
        <w:rPr>
          <w:rStyle w:val="CommentTok"/>
        </w:rPr>
        <w:t xml:space="preserve"># Die Optionen sind nicht Ja/Nein/Enthaltung, sondern Auswahl A–D und werden</w:t>
      </w:r>
      <w:r>
        <w:br/>
      </w:r>
      <w:r>
        <w:rPr>
          <w:rStyle w:val="CommentTok"/>
        </w:rPr>
        <w:t xml:space="preserve"># deshalb über total_other (Liste von TotalOther {count, label}) abgebildet.</w:t>
      </w:r>
      <w:r>
        <w:br/>
      </w:r>
      <w:r>
        <w:rPr>
          <w:rStyle w:val="CommentTok"/>
        </w:rPr>
        <w:t xml:space="preserve"># Quelle: https://www.gemeinderat-zuerich.ch/abstimmungen/detail.php?aid=aa10c137274f424fa4eda877e7644a89</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voting_title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"Liegenschaften Stadt Zürich, Wohnhaus Magnusstrasse 27, Gesamtinstandsetzung, Grundrissanpassung, Netto-Zusatzkredit (Geschäft 2023/361)"</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voting_type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"Gleichgerichtete Anträge (Mehrfachauswahl)"</w:t>
      </w:r>
      <w:r>
        <w:br/>
      </w:r>
      <w:r>
        <w:rPr>
          <w:rStyle w:val="AttributeTok"/>
        </w:rPr>
        <w:t xml:space="preserve">  </w:t>
      </w:r>
      <w:r>
        <w:rPr>
          <w:rStyle w:val="FunctionTok"/>
        </w:rPr>
        <w:t xml:space="preserve">datetime_begin</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datetime_end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landing_page</w:t>
      </w:r>
      <w:r>
        <w:rPr>
          <w:rStyle w:val="KeywordTok"/>
        </w:rPr>
        <w:t xml:space="preserve">:</w:t>
      </w:r>
      <w:r>
        <w:rPr>
          <w:rStyle w:val="AttributeTok"/>
        </w:rPr>
        <w:t xml:space="preserve"> </w:t>
      </w:r>
      <w:r>
        <w:rPr>
          <w:rStyle w:val="StringTok"/>
        </w:rPr>
        <w:t xml:space="preserve">"https://www.gemeinderat-zuerich.ch/abstimmungen/detail.php?aid=aa10c137274f424fa4eda877e7644a89"</w:t>
      </w:r>
      <w:r>
        <w:br/>
      </w:r>
      <w:r>
        <w:rPr>
          <w:rStyle w:val="CommentTok"/>
        </w:rPr>
        <w:t xml:space="preserve">  # Bei reinen Auswahlabstimmungen bleiben Ja/Nein/Enthaltung leer; jede Option</w:t>
      </w:r>
      <w:r>
        <w:br/>
      </w:r>
      <w:r>
        <w:rPr>
          <w:rStyle w:val="CommentTok"/>
        </w:rPr>
        <w:t xml:space="preserve">  # erhält einen eigenen TotalOther-Eintrag mit Stimmenzahl und Bezeichnung.</w:t>
      </w:r>
      <w:r>
        <w:br/>
      </w:r>
      <w:r>
        <w:rPr>
          <w:rStyle w:val="AttributeTok"/>
        </w:rPr>
        <w:t xml:space="preserve">  </w:t>
      </w:r>
      <w:r>
        <w:rPr>
          <w:rStyle w:val="FunctionTok"/>
        </w:rPr>
        <w:t xml:space="preserve">total_other</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75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A (siegreich)"</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25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12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KeywordTok"/>
        </w:rPr>
        <w:t xml:space="preserve">-</w:t>
      </w:r>
      <w:r>
        <w:rPr>
          <w:rStyle w:val="AttributeTok"/>
        </w:rPr>
        <w:t xml:space="preserve"> </w:t>
      </w:r>
      <w:r>
        <w:rPr>
          <w:rStyle w:val="FunctionTok"/>
        </w:rPr>
        <w:t xml:space="preserve">count</w:t>
      </w:r>
      <w:r>
        <w:rPr>
          <w:rStyle w:val="KeywordTok"/>
        </w:rPr>
        <w:t xml:space="preserve">:</w:t>
      </w:r>
      <w:r>
        <w:rPr>
          <w:rStyle w:val="AttributeTok"/>
        </w:rPr>
        <w:t xml:space="preserve"> </w:t>
      </w:r>
      <w:r>
        <w:rPr>
          <w:rStyle w:val="DecValTok"/>
        </w:rPr>
        <w:t xml:space="preserve">0</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"Auswahl D"</w:t>
      </w:r>
      <w:r>
        <w:br/>
      </w:r>
      <w:r>
        <w:rPr>
          <w:rStyle w:val="AttributeTok"/>
        </w:rPr>
        <w:t xml:space="preserve">  </w:t>
      </w:r>
      <w:r>
        <w:rPr>
          <w:rStyle w:val="FunctionTok"/>
        </w:rPr>
        <w:t xml:space="preserve">total_absent</w:t>
      </w:r>
      <w:r>
        <w:rPr>
          <w:rStyle w:val="KeywordTok"/>
        </w:rPr>
        <w:t xml:space="preserve">:</w:t>
      </w:r>
      <w:r>
        <w:rPr>
          <w:rStyle w:val="AttributeTok"/>
        </w:rPr>
        <w:t xml:space="preserve"> </w:t>
      </w:r>
      <w:r>
        <w:rPr>
          <w:rStyle w:val="DecValTok"/>
        </w:rPr>
        <w:t xml:space="preserve">13</w:t>
      </w:r>
      <w:r>
        <w:br/>
      </w:r>
      <w:r>
        <w:rPr>
          <w:rStyle w:val="AttributeTok"/>
        </w:rPr>
        <w:t xml:space="preserve">  </w:t>
      </w:r>
      <w:r>
        <w:rPr>
          <w:rStyle w:val="FunctionTok"/>
        </w:rPr>
        <w:t xml:space="preserve">total</w:t>
      </w:r>
      <w:r>
        <w:rPr>
          <w:rStyle w:val="KeywordTok"/>
        </w:rPr>
        <w:t xml:space="preserve">:</w:t>
      </w:r>
      <w:r>
        <w:rPr>
          <w:rStyle w:val="AttributeTok"/>
        </w:rPr>
        <w:t xml:space="preserve"> </w:t>
      </w:r>
      <w:r>
        <w:rPr>
          <w:rStyle w:val="DecValTok"/>
        </w:rPr>
        <w:t xml:space="preserve">112</w:t>
      </w:r>
      <w:r>
        <w:br/>
      </w:r>
      <w:r>
        <w:rPr>
          <w:rStyle w:val="AttributeTok"/>
        </w:rPr>
        <w:t xml:space="preserve">  </w:t>
      </w:r>
      <w:r>
        <w:rPr>
          <w:rStyle w:val="FunctionTok"/>
        </w:rPr>
        <w:t xml:space="preserve">majority_type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result_text</w:t>
      </w:r>
      <w:r>
        <w:rPr>
          <w:rStyle w:val="KeywordTok"/>
        </w:rPr>
        <w:t xml:space="preserve">:</w:t>
      </w:r>
      <w:r>
        <w:rPr>
          <w:rStyle w:val="AttributeTok"/>
        </w:rPr>
        <w:t xml:space="preserve"> </w:t>
      </w:r>
      <w:r>
        <w:rPr>
          <w:rStyle w:val="StringTok"/>
        </w:rPr>
        <w:t xml:space="preserve">"Auswahl A mit 75 von 112 abgegebenen Stimmen angenommen (Auswahl B: 25, Auswahl C: 12, Auswahl D: 0; 13 abwesend von 125 Mitgliedern)."</w:t>
      </w:r>
      <w:r>
        <w:br/>
      </w:r>
      <w:r>
        <w:rPr>
          <w:rStyle w:val="AttributeTok"/>
        </w:rPr>
        <w:t xml:space="preserve">  </w:t>
      </w:r>
      <w:r>
        <w:rPr>
          <w:rStyle w:val="FunctionTok"/>
        </w:rPr>
        <w:t xml:space="preserve">parent_agenda_item</w:t>
      </w:r>
      <w:r>
        <w:rPr>
          <w:rStyle w:val="KeywordTok"/>
        </w:rPr>
        <w:t xml:space="preserve">:</w:t>
      </w:r>
      <w:r>
        <w:rPr>
          <w:rStyle w:val="AttributeTok"/>
        </w:rPr>
        <w:t xml:space="preserve"> ops:agenda_item_zh_gr_2024_2023_361</w:t>
      </w:r>
      <w:r>
        <w:br/>
      </w:r>
      <w:r>
        <w:rPr>
          <w:rStyle w:val="AttributeTok"/>
        </w:rPr>
        <w:t xml:space="preserve">  </w:t>
      </w:r>
      <w:r>
        <w:rPr>
          <w:rStyle w:val="FunctionTok"/>
        </w:rPr>
        <w:t xml:space="preserve">parent_meeting</w:t>
      </w:r>
      <w:r>
        <w:rPr>
          <w:rStyle w:val="KeywordTok"/>
        </w:rPr>
        <w:t xml:space="preserve">:</w:t>
      </w:r>
      <w:r>
        <w:rPr>
          <w:rStyle w:val="AttributeTok"/>
        </w:rPr>
        <w:t xml:space="preserve"> ops:meeting_zh_gr_2024_02_28</w:t>
      </w:r>
      <w:r>
        <w:br/>
      </w:r>
      <w:r>
        <w:rPr>
          <w:rStyle w:val="AttributeTok"/>
        </w:rPr>
        <w:t xml:space="preserve">  </w:t>
      </w:r>
      <w:r>
        <w:rPr>
          <w:rStyle w:val="FunctionTok"/>
        </w:rPr>
        <w:t xml:space="preserve">affair_id</w:t>
      </w:r>
      <w:r>
        <w:rPr>
          <w:rStyle w:val="KeywordTok"/>
        </w:rPr>
        <w:t xml:space="preserve">:</w:t>
      </w:r>
      <w:r>
        <w:rPr>
          <w:rStyle w:val="AttributeTok"/>
        </w:rPr>
        <w:t xml:space="preserve"> </w:t>
      </w:r>
      <w:r>
        <w:rPr>
          <w:rStyle w:val="StringTok"/>
        </w:rPr>
        <w:t xml:space="preserve">"2023/361"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"Gemeinderat der Stadt Zürich"</w:t>
      </w:r>
      <w:r>
        <w:br/>
      </w:r>
      <w:r>
        <w:rPr>
          <w:rStyle w:val="AttributeTok"/>
        </w:rPr>
        <w:t xml:space="preserve">    </w:t>
      </w:r>
      <w:r>
        <w:rPr>
          <w:rStyle w:val="FunctionTok"/>
        </w:rPr>
        <w:t xml:space="preserve">abbreviation</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value</w:t>
      </w:r>
      <w:r>
        <w:rPr>
          <w:rStyle w:val="KeywordTok"/>
        </w:rPr>
        <w:t xml:space="preserve">:</w:t>
      </w:r>
      <w:r>
        <w:rPr>
          <w:rStyle w:val="AttributeTok"/>
        </w:rPr>
        <w:t xml:space="preserve"> </w:t>
      </w:r>
      <w:r>
        <w:rPr>
          <w:rStyle w:val="StringTok"/>
        </w:rPr>
        <w:t xml:space="preserve">"GR"</w:t>
      </w:r>
      <w:r>
        <w:br/>
      </w:r>
      <w:r>
        <w:rPr>
          <w:rStyle w:val="AttributeTok"/>
        </w:rPr>
        <w:t xml:space="preserve">        </w:t>
      </w:r>
      <w:r>
        <w:rPr>
          <w:rStyle w:val="FunctionTok"/>
        </w:rPr>
        <w:t xml:space="preserve">language</w:t>
      </w:r>
      <w:r>
        <w:rPr>
          <w:rStyle w:val="KeywordTok"/>
        </w:rPr>
        <w:t xml:space="preserve">:</w:t>
      </w:r>
      <w:r>
        <w:rPr>
          <w:rStyle w:val="AttributeTok"/>
        </w:rPr>
        <w:t xml:space="preserve"> de</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"2024-02-28T00:00:00Z"</w:t>
      </w:r>
      <w:r>
        <w:br/>
      </w:r>
      <w:r>
        <w:br/>
      </w:r>
      <w:r>
        <w:rPr>
          <w:rStyle w:val="FunctionTok"/>
        </w:rPr>
        <w:t xml:space="preserve">individual_votes</w:t>
      </w:r>
      <w:r>
        <w:rPr>
          <w:rStyle w:val="KeywordTok"/>
        </w:rPr>
        <w:t xml:space="preserve">:</w:t>
      </w:r>
      <w:r>
        <w:br/>
      </w:r>
      <w:r>
        <w:br/>
      </w:r>
      <w:r>
        <w:rPr>
          <w:rStyle w:val="CommentTok"/>
        </w:rPr>
        <w:t xml:space="preserve"># Einzelstimmen zum Zürcher Mehrfachoptionen-Beispiel: Da die Auswahloptionen</w:t>
      </w:r>
      <w:r>
        <w:br/>
      </w:r>
      <w:r>
        <w:rPr>
          <w:rStyle w:val="CommentTok"/>
        </w:rPr>
        <w:t xml:space="preserve"># nicht Ja/Nein/Enthaltung sind, wird individual_vote_type "other" mit type_label</w:t>
      </w:r>
      <w:r>
        <w:br/>
      </w:r>
      <w:r>
        <w:rPr>
          <w:rStyle w:val="CommentTok"/>
        </w:rPr>
        <w:t xml:space="preserve"># je gewählter Option verwendet; abwesende Mitglieder erhalten "not_voted".</w:t>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"https://www.gemeinderat-zuerich.ch/personen/1"</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A"</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A"</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ops:vote_zh_gr_2024_2023_361_b1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"https://www.gemeinderat-zuerich.ch/personen/2"</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"47"</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B"</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ops:vote_zh_gr_2024_2023_361_c1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"Mitglied Auswahl C"</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"88"</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"other"</w:t>
      </w:r>
      <w:r>
        <w:br/>
      </w:r>
      <w:r>
        <w:rPr>
          <w:rStyle w:val="AttributeTok"/>
        </w:rPr>
        <w:t xml:space="preserve">  </w:t>
      </w:r>
      <w:r>
        <w:rPr>
          <w:rStyle w:val="FunctionTok"/>
        </w:rPr>
        <w:t xml:space="preserve">type_label</w:t>
      </w:r>
      <w:r>
        <w:rPr>
          <w:rStyle w:val="KeywordTok"/>
        </w:rPr>
        <w:t xml:space="preserve">:</w:t>
      </w:r>
      <w:r>
        <w:rPr>
          <w:rStyle w:val="AttributeTok"/>
        </w:rPr>
        <w:t xml:space="preserve"> </w:t>
      </w:r>
      <w:r>
        <w:rPr>
          <w:rStyle w:val="StringTok"/>
        </w:rPr>
        <w:t xml:space="preserve">"Auswahl C"</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ops:vote_zh_gr_2024_2023_361_abs1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ops:voting_zh_gr_2024_2023_361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"https://www.gemeinderat-zuerich.ch/personen/4"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"Abwesendes Mitglied"</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"103"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"2024-02-28T00:00:00Z"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ops:vote_sg_2025_001_person_123</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"https://api.openparldata.ch/v1/persons/27235"</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"Paul Schlegel"</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ops:vote_sg_2025_001_person_456</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"https://api.openparldata.ch/v1/persons/27234"</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"Andreas Eggenberger"</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ops:vote_sg_2025_001_person_789</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"https://api.openparldata.ch/v1/persons/27233"</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Ammann"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"3"</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"abstention"</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ops:vote_sg_2025_001_person_321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ops:voting_sg_2025_001</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"https://api.openparldata.ch/v1/persons/25177"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"Ruedi Thomann"</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"4"</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"not_voted"</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"2025-03-15T14:30:00Z"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ops:vote_zh_budget_2026_person_101</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"https://api.openparldata.ch/v1/persons/27237"</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"Thomas Wolf"</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"1"</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"yes"</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ops:vote_zh_budget_2026_person_102</w:t>
      </w:r>
      <w:r>
        <w:br/>
      </w:r>
      <w:r>
        <w:rPr>
          <w:rStyle w:val="AttributeTok"/>
        </w:rPr>
        <w:t xml:space="preserve">  </w:t>
      </w:r>
      <w:r>
        <w:rPr>
          <w:rStyle w:val="FunctionTok"/>
        </w:rPr>
        <w:t xml:space="preserve">parent_voting</w:t>
      </w:r>
      <w:r>
        <w:rPr>
          <w:rStyle w:val="KeywordTok"/>
        </w:rPr>
        <w:t xml:space="preserve">:</w:t>
      </w:r>
      <w:r>
        <w:rPr>
          <w:rStyle w:val="AttributeTok"/>
        </w:rPr>
        <w:t xml:space="preserve"> ops:voting_zh_budget_2026</w:t>
      </w:r>
      <w:r>
        <w:br/>
      </w:r>
      <w:r>
        <w:rPr>
          <w:rStyle w:val="AttributeTok"/>
        </w:rPr>
        <w:t xml:space="preserve">  </w:t>
      </w:r>
      <w:r>
        <w:rPr>
          <w:rStyle w:val="FunctionTok"/>
        </w:rPr>
        <w:t xml:space="preserve">actor_id</w:t>
      </w:r>
      <w:r>
        <w:rPr>
          <w:rStyle w:val="KeywordTok"/>
        </w:rPr>
        <w:t xml:space="preserve">:</w:t>
      </w:r>
      <w:r>
        <w:br/>
      </w:r>
      <w:r>
        <w:rPr>
          <w:rStyle w:val="AttributeTok"/>
        </w:rPr>
        <w:t xml:space="preserve">    </w:t>
      </w:r>
      <w:r>
        <w:rPr>
          <w:rStyle w:val="FunctionTok"/>
        </w:rPr>
        <w:t xml:space="preserve">global_uri</w:t>
      </w:r>
      <w:r>
        <w:rPr>
          <w:rStyle w:val="KeywordTok"/>
        </w:rPr>
        <w:t xml:space="preserve">:</w:t>
      </w:r>
      <w:r>
        <w:rPr>
          <w:rStyle w:val="AttributeTok"/>
        </w:rPr>
        <w:t xml:space="preserve"> </w:t>
      </w:r>
      <w:r>
        <w:rPr>
          <w:rStyle w:val="StringTok"/>
        </w:rPr>
        <w:t xml:space="preserve">"https://api.openparldata.ch/v1/persons/25208"</w:t>
      </w:r>
      <w:r>
        <w:br/>
      </w:r>
      <w:r>
        <w:rPr>
          <w:rStyle w:val="AttributeTok"/>
        </w:rPr>
        <w:t xml:space="preserve">    </w:t>
      </w:r>
      <w:r>
        <w:rPr>
          <w:rStyle w:val="FunctionTok"/>
        </w:rPr>
        <w:t xml:space="preserve">label</w:t>
      </w:r>
      <w:r>
        <w:rPr>
          <w:rStyle w:val="KeywordTok"/>
        </w:rPr>
        <w:t xml:space="preserve">:</w:t>
      </w:r>
      <w:r>
        <w:rPr>
          <w:rStyle w:val="AttributeTok"/>
        </w:rPr>
        <w:t xml:space="preserve"> </w:t>
      </w:r>
      <w:r>
        <w:rPr>
          <w:rStyle w:val="StringTok"/>
        </w:rPr>
        <w:t xml:space="preserve">"Jean-Daniel Strub"</w:t>
      </w:r>
      <w:r>
        <w:br/>
      </w:r>
      <w:r>
        <w:rPr>
          <w:rStyle w:val="AttributeTok"/>
        </w:rPr>
        <w:t xml:space="preserve">  </w:t>
      </w:r>
      <w:r>
        <w:rPr>
          <w:rStyle w:val="FunctionTok"/>
        </w:rPr>
        <w:t xml:space="preserve">seat_nr</w:t>
      </w:r>
      <w:r>
        <w:rPr>
          <w:rStyle w:val="KeywordTok"/>
        </w:rPr>
        <w:t xml:space="preserve">:</w:t>
      </w:r>
      <w:r>
        <w:rPr>
          <w:rStyle w:val="AttributeTok"/>
        </w:rPr>
        <w:t xml:space="preserve"> </w:t>
      </w:r>
      <w:r>
        <w:rPr>
          <w:rStyle w:val="StringTok"/>
        </w:rPr>
        <w:t xml:space="preserve">"2"</w:t>
      </w:r>
      <w:r>
        <w:br/>
      </w:r>
      <w:r>
        <w:rPr>
          <w:rStyle w:val="AttributeTok"/>
        </w:rPr>
        <w:t xml:space="preserve">  </w:t>
      </w:r>
      <w:r>
        <w:rPr>
          <w:rStyle w:val="FunctionTok"/>
        </w:rPr>
        <w:t xml:space="preserve">individual_vote_type</w:t>
      </w:r>
      <w:r>
        <w:rPr>
          <w:rStyle w:val="KeywordTok"/>
        </w:rPr>
        <w:t xml:space="preserve">:</w:t>
      </w:r>
      <w:r>
        <w:rPr>
          <w:rStyle w:val="AttributeTok"/>
        </w:rPr>
        <w:t xml:space="preserve"> </w:t>
      </w:r>
      <w:r>
        <w:rPr>
          <w:rStyle w:val="StringTok"/>
        </w:rPr>
        <w:t xml:space="preserve">"no"</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"2025-11-20T16:45:00Z"</w:t>
      </w:r>
    </w:p>
    <w:bookmarkEnd w:id="406"/>
    <w:bookmarkStart w:id="407" w:name="example-session"/>
    <w:p>
      <w:pPr>
        <w:pStyle w:val="berschrift4"/>
      </w:pPr>
      <w:r>
        <w:t xml:space="preserve">Example: session</w:t>
      </w:r>
    </w:p>
    <w:p>
      <w:pPr>
        <w:pStyle w:val="SourceCode"/>
      </w:pPr>
      <w:r>
        <w:rPr>
          <w:rStyle w:val="FunctionTok"/>
        </w:rPr>
        <w:t xml:space="preserve">global_uri</w:t>
      </w:r>
      <w:r>
        <w:rPr>
          <w:rStyle w:val="KeywordTok"/>
        </w:rPr>
        <w:t xml:space="preserve">:</w:t>
      </w:r>
      <w:r>
        <w:rPr>
          <w:rStyle w:val="AttributeTok"/>
        </w:rPr>
        <w:t xml:space="preserve"> ops:sessions_example_2025</w:t>
      </w:r>
      <w:r>
        <w:br/>
      </w:r>
      <w:r>
        <w:rPr>
          <w:rStyle w:val="FunctionTok"/>
        </w:rPr>
        <w:t xml:space="preserve">sessions</w:t>
      </w:r>
      <w:r>
        <w:rPr>
          <w:rStyle w:val="KeywordTok"/>
        </w:rPr>
        <w:t xml:space="preserve">:</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ops:session_5207</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"CHE"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"Frühjahrssession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de printemps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"Sessione primaverile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"https://www.parlament.ch/de/ratsbetrieb/sessionen/fruehjahr-2025"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"https://www.parlament.ch/fr/ratsbetrieb/sessionen/fruehjahr-2025"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"https://www.parlament.ch/it/ratsbetrieb/sessionen/fruehjahr-2025"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"it"</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"2025-03-03"</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"2025-03-21"</w:t>
      </w:r>
      <w:r>
        <w:br/>
      </w:r>
      <w:r>
        <w:rPr>
          <w:rStyle w:val="AttributeTok"/>
        </w:rPr>
        <w:t xml:space="preserve">  </w:t>
      </w:r>
      <w:r>
        <w:rPr>
          <w:rStyle w:val="FunctionTok"/>
        </w:rPr>
        <w:t xml:space="preserve">parent_legislature</w:t>
      </w:r>
      <w:r>
        <w:rPr>
          <w:rStyle w:val="KeywordTok"/>
        </w:rPr>
        <w:t xml:space="preserve">:</w:t>
      </w:r>
      <w:r>
        <w:rPr>
          <w:rStyle w:val="AttributeTok"/>
        </w:rPr>
        <w:t xml:space="preserve"> ops:legislature_51</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"2025-04-24T00:19:37Z"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"2025-03-20T14:27:09Z"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ops:session_be_summer_2025</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"BE"</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"Sommersession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"Session d'été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"https://www.gr.be.ch/de/start/sessionen/sessionen-auswahl/sessionsdetail.html?guid=66ccf0a9f4d24d318ff3b99e646644e8"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"https://www.gr.be.ch/fr/start/sessionen/sessionen-auswahl/sessionsdetail.html?guid=66ccf0a9f4d24d318ff3b99e646644e8"</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"fr"</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"2025-06-02"</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"2025-06-12"</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"2025-05-19T01:06:44Z"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"2025-04-25T11:10:24Z"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ops:session_gl_landrat_2025_02_26</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"Sitzung des Landrates vom 26.02.2025"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"https://www.gl.ch/parlament/landrat/landratsprotokolle-ab-30-juni-2010.html/239"</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"2025-02-26"</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r>
        <w:br/>
      </w:r>
      <w:r>
        <w:br/>
      </w:r>
      <w:r>
        <w:rPr>
          <w:rStyle w:val="KeywordTok"/>
        </w:rPr>
        <w:t xml:space="preserve">-</w:t>
      </w:r>
      <w:r>
        <w:rPr>
          <w:rStyle w:val="AttributeTok"/>
        </w:rPr>
        <w:t xml:space="preserve"> </w:t>
      </w:r>
      <w:r>
        <w:rPr>
          <w:rStyle w:val="FunctionTok"/>
        </w:rPr>
        <w:t xml:space="preserve">global_uri</w:t>
      </w:r>
      <w:r>
        <w:rPr>
          <w:rStyle w:val="KeywordTok"/>
        </w:rPr>
        <w:t xml:space="preserve">:</w:t>
      </w:r>
      <w:r>
        <w:rPr>
          <w:rStyle w:val="AttributeTok"/>
        </w:rPr>
        <w:t xml:space="preserve"> ops:session_gl_landsgemeinde_2025_05_04</w:t>
      </w:r>
      <w:r>
        <w:br/>
      </w:r>
      <w:r>
        <w:rPr>
          <w:rStyle w:val="AttributeTok"/>
        </w:rPr>
        <w:t xml:space="preserve">  </w:t>
      </w:r>
      <w:r>
        <w:rPr>
          <w:rStyle w:val="FunctionTok"/>
        </w:rPr>
        <w:t xml:space="preserve">body_key</w:t>
      </w:r>
      <w:r>
        <w:rPr>
          <w:rStyle w:val="KeywordTok"/>
        </w:rPr>
        <w:t xml:space="preserve">:</w:t>
      </w:r>
      <w:r>
        <w:rPr>
          <w:rStyle w:val="AttributeTok"/>
        </w:rPr>
        <w:t xml:space="preserve"> </w:t>
      </w:r>
      <w:r>
        <w:rPr>
          <w:rStyle w:val="StringTok"/>
        </w:rPr>
        <w:t xml:space="preserve">"GL"</w:t>
      </w:r>
      <w:r>
        <w:br/>
      </w:r>
      <w:r>
        <w:rPr>
          <w:rStyle w:val="AttributeTok"/>
        </w:rPr>
        <w:t xml:space="preserve">  </w:t>
      </w:r>
      <w:r>
        <w:rPr>
          <w:rStyle w:val="FunctionTok"/>
        </w:rPr>
        <w:t xml:space="preserve">name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"Landsgemeinde vom 04. Mai 2025"</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url</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text</w:t>
      </w:r>
      <w:r>
        <w:rPr>
          <w:rStyle w:val="KeywordTok"/>
        </w:rPr>
        <w:t xml:space="preserve">:</w:t>
      </w:r>
      <w:r>
        <w:rPr>
          <w:rStyle w:val="AttributeTok"/>
        </w:rPr>
        <w:t xml:space="preserve"> </w:t>
      </w:r>
      <w:r>
        <w:rPr>
          <w:rStyle w:val="StringTok"/>
        </w:rPr>
        <w:t xml:space="preserve">"https://www.landsgemeinde.gl.ch/landsgemeinde/2025-05-04"</w:t>
      </w:r>
      <w:r>
        <w:br/>
      </w:r>
      <w:r>
        <w:rPr>
          <w:rStyle w:val="AttributeTok"/>
        </w:rPr>
        <w:t xml:space="preserve">      </w:t>
      </w:r>
      <w:r>
        <w:rPr>
          <w:rStyle w:val="FunctionTok"/>
        </w:rPr>
        <w:t xml:space="preserve">language</w:t>
      </w:r>
      <w:r>
        <w:rPr>
          <w:rStyle w:val="KeywordTok"/>
        </w:rPr>
        <w:t xml:space="preserve">:</w:t>
      </w:r>
      <w:r>
        <w:rPr>
          <w:rStyle w:val="AttributeTok"/>
        </w:rPr>
        <w:t xml:space="preserve"> </w:t>
      </w:r>
      <w:r>
        <w:rPr>
          <w:rStyle w:val="StringTok"/>
        </w:rPr>
        <w:t xml:space="preserve">"de"</w:t>
      </w:r>
      <w:r>
        <w:br/>
      </w:r>
      <w:r>
        <w:rPr>
          <w:rStyle w:val="AttributeTok"/>
        </w:rPr>
        <w:t xml:space="preserve">  </w:t>
      </w:r>
      <w:r>
        <w:rPr>
          <w:rStyle w:val="FunctionTok"/>
        </w:rPr>
        <w:t xml:space="preserve">date_begin_planned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date_end_planned</w:t>
      </w:r>
      <w:r>
        <w:rPr>
          <w:rStyle w:val="KeywordTok"/>
        </w:rPr>
        <w:t xml:space="preserve">:</w:t>
      </w:r>
      <w:r>
        <w:rPr>
          <w:rStyle w:val="AttributeTok"/>
        </w:rPr>
        <w:t xml:space="preserve"> </w:t>
      </w:r>
      <w:r>
        <w:rPr>
          <w:rStyle w:val="StringTok"/>
        </w:rPr>
        <w:t xml:space="preserve">"2025-05-04"</w:t>
      </w:r>
      <w:r>
        <w:br/>
      </w:r>
      <w:r>
        <w:rPr>
          <w:rStyle w:val="AttributeTok"/>
        </w:rPr>
        <w:t xml:space="preserve">  </w:t>
      </w:r>
      <w:r>
        <w:rPr>
          <w:rStyle w:val="FunctionTok"/>
        </w:rPr>
        <w:t xml:space="preserve">datetime_modified</w:t>
      </w:r>
      <w:r>
        <w:rPr>
          <w:rStyle w:val="KeywordTok"/>
        </w:rPr>
        <w:t xml:space="preserve">:</w:t>
      </w:r>
      <w:r>
        <w:rPr>
          <w:rStyle w:val="AttributeTok"/>
        </w:rPr>
        <w:t xml:space="preserve"> </w:t>
      </w:r>
      <w:r>
        <w:rPr>
          <w:rStyle w:val="StringTok"/>
        </w:rPr>
        <w:t xml:space="preserve">"2025-04-25T13:40:34Z"</w:t>
      </w:r>
      <w:r>
        <w:br/>
      </w:r>
      <w:r>
        <w:rPr>
          <w:rStyle w:val="AttributeTok"/>
        </w:rPr>
        <w:t xml:space="preserve">  </w:t>
      </w:r>
      <w:r>
        <w:rPr>
          <w:rStyle w:val="FunctionTok"/>
        </w:rPr>
        <w:t xml:space="preserve">datetime_created</w:t>
      </w:r>
      <w:r>
        <w:rPr>
          <w:rStyle w:val="KeywordTok"/>
        </w:rPr>
        <w:t xml:space="preserve">:</w:t>
      </w:r>
      <w:r>
        <w:rPr>
          <w:rStyle w:val="AttributeTok"/>
        </w:rPr>
        <w:t xml:space="preserve"> </w:t>
      </w:r>
      <w:r>
        <w:rPr>
          <w:rStyle w:val="StringTok"/>
        </w:rPr>
        <w:t xml:space="preserve">"2025-04-23T22:58:39Z"</w:t>
      </w:r>
    </w:p>
    <w:bookmarkEnd w:id="407"/>
    <w:bookmarkEnd w:id="408"/>
    <w:bookmarkEnd w:id="409"/>
    <w:bookmarkEnd w:id="410"/>
    <w:sectPr w:rsidR="007F3E9D">
      <w:headerReference ns1:id="rId9" w:type="even"/>
      <w:headerReference ns1:id="rId10" w:type="default"/>
      <w:footerReference ns1:id="rId11" w:type="default"/>
      <w:footnotePr>
        <w:numRestart w:val="eachSect"/>
      </w:footnotePr>
      <w:pgSz w:h="15840" w:w="12240"/>
      <w:pgMar w:bottom="1134" w:footer="720" w:gutter="0" w:header="720" w:left="1417" w:right="1417" w:top="1417"/>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w:panose1 w:val="020F0502020204030204"/>
    <w:charset w:val="00"/>
    <w:family w:val="swiss"/>
    <w:pitch w:val="variable"/>
    <w:sig w:usb0="E4002EFF" w:usb1="C200247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57EE4" w14:textId="67B03C56" w:rsidR="00610A5D" w:rsidRPr="00EC4F68" w:rsidRDefault="00610A5D" w:rsidP="00D37840">
    <w:pPr>
      <w:pStyle w:val="Fuzeile"/>
      <w:pBdr>
        <w:top w:val="single" w:sz="4" w:space="1" w:color="auto"/>
      </w:pBdr>
      <w:rPr>
        <w:rFonts w:ascii="Arial" w:hAnsi="Arial" w:cs="Arial"/>
        <w:sz w:val="20"/>
        <w:szCs w:val="20"/>
        <w:lang w:val="en-GB"/>
      </w:rPr>
    </w:pPr>
    <w:r w:rsidRPr="00EC4F68">
      <w:rPr>
        <w:rFonts w:ascii="Arial" w:hAnsi="Arial" w:cs="Arial"/>
        <w:sz w:val="20"/>
        <w:szCs w:val="20"/>
        <w:lang w:val="en-GB"/>
      </w:rPr>
      <w:t>eCH registered association</w:t>
    </w:r>
    <w:r w:rsidR="00EC4F68" w:rsidRPr="00EC4F68">
      <w:rPr>
        <w:rFonts w:ascii="Arial" w:hAnsi="Arial" w:cs="Arial"/>
        <w:sz w:val="20"/>
        <w:szCs w:val="20"/>
        <w:lang w:val="en-GB"/>
      </w:rPr>
      <w:tab/>
    </w:r>
    <w:r w:rsidR="00EC4F68" w:rsidRPr="00EC4F68">
      <w:rPr>
        <w:rFonts w:ascii="Arial" w:hAnsi="Arial" w:cs="Arial"/>
        <w:sz w:val="20"/>
        <w:szCs w:val="20"/>
        <w:lang w:val="en-GB"/>
      </w:rPr>
      <w:tab/>
    </w:r>
    <w:hyperlink r:id="rId1" w:history="1">
      <w:r w:rsidR="00EC4F68" w:rsidRPr="00EC4F68">
        <w:rPr>
          <w:rStyle w:val="Hyperlink"/>
          <w:rFonts w:ascii="Arial" w:hAnsi="Arial" w:cs="Arial"/>
          <w:sz w:val="20"/>
          <w:szCs w:val="20"/>
          <w:lang w:val="en-GB"/>
        </w:rPr>
        <w:t>www.ech.ch</w:t>
      </w:r>
    </w:hyperlink>
    <w:r w:rsidR="00EC4F68" w:rsidRPr="00EC4F68">
      <w:rPr>
        <w:rFonts w:ascii="Arial" w:hAnsi="Arial" w:cs="Arial"/>
        <w:sz w:val="20"/>
        <w:szCs w:val="20"/>
        <w:lang w:val="en-GB"/>
      </w:rPr>
      <w:t xml:space="preserve"> / </w:t>
    </w:r>
    <w:hyperlink r:id="rId2" w:history="1">
      <w:r w:rsidR="00EC4F68" w:rsidRPr="004B0AA3">
        <w:rPr>
          <w:rStyle w:val="Hyperlink"/>
          <w:rFonts w:ascii="Arial" w:hAnsi="Arial" w:cs="Arial"/>
          <w:sz w:val="20"/>
          <w:szCs w:val="20"/>
          <w:lang w:val="en-GB"/>
        </w:rPr>
        <w:t>info@ech.ch</w:t>
      </w:r>
    </w:hyperlink>
    <w:r w:rsidR="00EC4F68">
      <w:rPr>
        <w:rFonts w:ascii="Arial" w:hAnsi="Arial" w:cs="Arial"/>
        <w:sz w:val="20"/>
        <w:szCs w:val="20"/>
        <w:lang w:val="en-GB"/>
      </w:rPr>
      <w:t xml:space="preserve"> </w:t>
    </w:r>
  </w:p>
  <w:p w14:paraId="09A2FC46" w14:textId="77777777" w:rsidR="00EC4F68" w:rsidRPr="00EC4F68" w:rsidRDefault="00EC4F68" w:rsidP="00D37840">
    <w:pPr>
      <w:pStyle w:val="Fuzeile"/>
      <w:pBdr>
        <w:top w:val="single" w:sz="4" w:space="1" w:color="auto"/>
      </w:pBdr>
      <w:rPr>
        <w:rFonts w:ascii="Arial" w:hAnsi="Arial" w:cs="Arial"/>
        <w:sz w:val="20"/>
        <w:szCs w:val="20"/>
        <w:lang w:val="en-GB"/>
      </w:rPr>
    </w:pPr>
  </w:p>
  <w:p w14:paraId="6DE7E30B" w14:textId="5670C095" w:rsidR="00610A5D" w:rsidRPr="00EC4F68" w:rsidRDefault="00676A11" w:rsidP="00D37840">
    <w:pPr>
      <w:pStyle w:val="Fuzeile"/>
      <w:pBdr>
        <w:top w:val="single" w:sz="4" w:space="1" w:color="auto"/>
      </w:pBdr>
      <w:rPr>
        <w:rFonts w:ascii="Arial" w:hAnsi="Arial" w:cs="Arial"/>
        <w:sz w:val="20"/>
        <w:szCs w:val="20"/>
        <w:lang w:val="en-GB"/>
      </w:rPr>
    </w:pPr>
    <w:proofErr w:type="spellStart"/>
    <w:r>
      <w:rPr>
        <w:rFonts w:ascii="Arial" w:hAnsi="Arial" w:cs="Arial"/>
        <w:sz w:val="20"/>
        <w:szCs w:val="20"/>
        <w:lang w:val="en-GB"/>
      </w:rPr>
      <w:t xml:space="preserve">eCH-0293 – Public Council Operations / 0.1.0 / In progress</w:t>
    </w:r>
    <w:proofErr w:type="spellEnd"/>
    <w:r w:rsidR="00610A5D" w:rsidRPr="00EC4F68">
      <w:rPr>
        <w:rFonts w:ascii="Arial" w:hAnsi="Arial" w:cs="Arial"/>
        <w:sz w:val="20"/>
        <w:szCs w:val="20"/>
        <w:lang w:val="en-GB"/>
      </w:rPr>
      <w:t xml:space="preserve"/>
    </w:r>
    <w:r>
      <w:rPr>
        <w:rFonts w:ascii="Arial" w:hAnsi="Arial" w:cs="Arial"/>
        <w:sz w:val="20"/>
        <w:szCs w:val="20"/>
        <w:lang w:val="en-GB"/>
      </w:rPr>
      <w:t xml:space="preserve"/>
    </w:r>
    <w:r w:rsidR="00F9101E">
      <w:rPr>
        <w:rFonts w:ascii="Arial" w:hAnsi="Arial" w:cs="Arial"/>
        <w:sz w:val="20"/>
        <w:szCs w:val="20"/>
        <w:lang w:val="en-GB"/>
      </w:rPr>
      <w:t/>
    </w:r>
    <w:r w:rsidR="00610A5D" w:rsidRPr="00EC4F68">
      <w:rPr>
        <w:rFonts w:ascii="Arial" w:hAnsi="Arial" w:cs="Arial"/>
        <w:sz w:val="20"/>
        <w:szCs w:val="20"/>
        <w:lang w:val="en-GB"/>
      </w:rPr>
      <w:t xml:space="preserve"/>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r w:rsidR="00610A5D" w:rsidRPr="00EC4F68">
      <w:rPr>
        <w:rFonts w:ascii="Arial" w:hAnsi="Arial" w:cs="Arial"/>
        <w:sz w:val="20"/>
        <w:szCs w:val="20"/>
        <w:lang w:val="en-GB"/>
      </w:rPr>
      <w:t/>
    </w:r>
    <w:r>
      <w:rPr>
        <w:rFonts w:ascii="Arial" w:hAnsi="Arial" w:cs="Arial"/>
        <w:sz w:val="20"/>
        <w:szCs w:val="20"/>
        <w:lang w:val="en-GB"/>
      </w:rPr>
      <w:t/>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Seitenzahl"/>
      </w:rPr>
      <w:id w:val="1160812002"/>
      <w:docPartObj>
        <w:docPartGallery w:val="Page Numbers (Top of Page)"/>
        <w:docPartUnique/>
      </w:docPartObj>
    </w:sdtPr>
    <w:sdtContent>
      <w:p w14:paraId="0CEE672F" w14:textId="5FD04E02" w:rsidR="009B0C77" w:rsidRDefault="009B0C77" w:rsidP="00CA317D">
        <w:pPr>
          <w:pStyle w:val="Kopfzeile"/>
          <w:framePr w:wrap="none" w:vAnchor="text" w:hAnchor="margin" w:xAlign="right" w:y="1"/>
          <w:rPr>
            <w:rStyle w:val="Seitenzahl"/>
          </w:rPr>
        </w:pPr>
        <w:r>
          <w:rPr>
            <w:rStyle w:val="Seitenzahl"/>
          </w:rPr>
          <w:fldChar w:fldCharType="begin"/>
        </w:r>
        <w:r>
          <w:rPr>
            <w:rStyle w:val="Seitenzahl"/>
          </w:rPr>
          <w:instrText xml:space="preserve"> PAGE </w:instrText>
        </w:r>
        <w:r>
          <w:rPr>
            <w:rStyle w:val="Seitenzahl"/>
          </w:rPr>
          <w:fldChar w:fldCharType="end"/>
        </w:r>
      </w:p>
    </w:sdtContent>
  </w:sdt>
  <w:p w14:paraId="65AC1AED" w14:textId="77777777" w:rsidR="009B0C77" w:rsidRDefault="009B0C77" w:rsidP="009B0C77">
    <w:pPr>
      <w:pStyle w:val="Kopfzeile"/>
      <w:ind w:right="360"/>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E42AA8" w14:textId="5EEA0785" w:rsidR="009B0C77" w:rsidRDefault="009B0C77" w:rsidP="009B0C77">
    <w:pPr>
      <w:pStyle w:val="Kopfzeile"/>
      <w:framePr w:wrap="none" w:vAnchor="page" w:hAnchor="page" w:x="9401" w:y="720"/>
      <w:rPr>
        <w:rStyle w:val="Seitenzahl"/>
      </w:rPr>
    </w:pPr>
    <w:r>
      <w:rPr>
        <w:rStyle w:val="Seitenzahl"/>
      </w:rPr>
      <w:t xml:space="preserve">Page </w:t>
    </w:r>
    <w:sdt>
      <w:sdtPr>
        <w:rPr>
          <w:rStyle w:val="Seitenzahl"/>
        </w:rPr>
        <w:id w:val="-1031415055"/>
        <w:docPartObj>
          <w:docPartGallery w:val="Page Numbers (Top of Page)"/>
          <w:docPartUnique/>
        </w:docPartObj>
      </w:sdtPr>
      <w:sdtContent>
        <w:r>
          <w:rPr>
            <w:rStyle w:val="Seitenzahl"/>
          </w:rPr>
          <w:fldChar w:fldCharType="begin"/>
        </w:r>
        <w:r>
          <w:rPr>
            <w:rStyle w:val="Seitenzahl"/>
          </w:rPr>
          <w:instrText xml:space="preserve"> PAGE </w:instrText>
        </w:r>
        <w:r>
          <w:rPr>
            <w:rStyle w:val="Seitenzahl"/>
          </w:rPr>
          <w:fldChar w:fldCharType="separate"/>
        </w:r>
        <w:r>
          <w:rPr>
            <w:rStyle w:val="Seitenzahl"/>
            <w:noProof/>
          </w:rPr>
          <w:t>1</w:t>
        </w:r>
        <w:r>
          <w:rPr>
            <w:rStyle w:val="Seitenzahl"/>
          </w:rPr>
          <w:fldChar w:fldCharType="end"/>
        </w:r>
        <w:r>
          <w:rPr>
            <w:rStyle w:val="Seitenzahl"/>
          </w:rPr>
          <w:t xml:space="preserve"> of</w:t>
        </w:r>
        <w:r w:rsidR="00183F6C">
          <w:rPr>
            <w:rStyle w:val="Seitenzahl"/>
          </w:rPr>
          <w:t xml:space="preserve"> </w:t>
        </w:r>
        <w:r w:rsidR="00183F6C">
          <w:rPr>
            <w:rStyle w:val="Seitenzahl"/>
          </w:rPr>
          <w:fldChar w:fldCharType="begin"/>
        </w:r>
        <w:r w:rsidR="00183F6C">
          <w:rPr>
            <w:rStyle w:val="Seitenzahl"/>
          </w:rPr>
          <w:instrText xml:space="preserve"> NUMPAGES  \* MERGEFORMAT </w:instrText>
        </w:r>
        <w:r w:rsidR="00183F6C">
          <w:rPr>
            <w:rStyle w:val="Seitenzahl"/>
          </w:rPr>
          <w:fldChar w:fldCharType="separate"/>
        </w:r>
        <w:r w:rsidR="00183F6C">
          <w:rPr>
            <w:rStyle w:val="Seitenzahl"/>
            <w:noProof/>
          </w:rPr>
          <w:t>1</w:t>
        </w:r>
        <w:r w:rsidR="00183F6C">
          <w:rPr>
            <w:rStyle w:val="Seitenzahl"/>
          </w:rPr>
          <w:fldChar w:fldCharType="end"/>
        </w:r>
        <w:r>
          <w:rPr>
            <w:rStyle w:val="Seitenzahl"/>
          </w:rPr>
          <w:t xml:space="preserve"> </w:t>
        </w:r>
      </w:sdtContent>
    </w:sdt>
  </w:p>
  <w:p w14:paraId="5DB2E401" w14:textId="77777777" w:rsidR="009B0C77" w:rsidRDefault="009B0C77" w:rsidP="009B0C77">
    <w:pPr>
      <w:pStyle w:val="Kopfzeile"/>
      <w:pBdr>
        <w:bottom w:val="single" w:sz="4" w:space="1" w:color="auto"/>
      </w:pBdr>
      <w:tabs>
        <w:tab w:val="clear" w:pos="4536"/>
        <w:tab w:val="clear" w:pos="9072"/>
        <w:tab w:val="left" w:pos="1380"/>
      </w:tabs>
      <w:ind w:right="360"/>
    </w:pPr>
    <w:r>
      <w:rPr>
        <w:noProof/>
      </w:rPr>
      <w:drawing>
        <wp:anchor distT="0" distB="0" distL="114300" distR="114300" simplePos="0" relativeHeight="251658240" behindDoc="0" locked="0" layoutInCell="1" allowOverlap="1" wp14:anchorId="3D02266A" wp14:editId="0A7D4692">
          <wp:simplePos x="0" y="0"/>
          <wp:positionH relativeFrom="column">
            <wp:posOffset>-112395</wp:posOffset>
          </wp:positionH>
          <wp:positionV relativeFrom="paragraph">
            <wp:posOffset>-228600</wp:posOffset>
          </wp:positionV>
          <wp:extent cx="1676400" cy="787400"/>
          <wp:effectExtent l="0" t="0" r="0" b="0"/>
          <wp:wrapNone/>
          <wp:docPr id="475674576" name="Grafik 1" descr="Ein Bild, das Grafiken, Grafikdesign, Design enthält.&#10;&#10;KI-generierte Inhalte können fehlerhaft sei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674576" name="Grafik 1" descr="Ein Bild, das Grafiken, Grafikdesign, Design enthält.&#10;&#10;KI-generierte Inhalte können fehlerhaft sein."/>
                  <pic:cNvPicPr/>
                </pic:nvPicPr>
                <pic:blipFill>
                  <a:blip r:embed="rId1">
                    <a:extLst>
                      <a:ext uri="{28A0092B-C50C-407E-A947-70E740481C1C}">
                        <a14:useLocalDpi xmlns:a14="http://schemas.microsoft.com/office/drawing/2010/main" val="0"/>
                      </a:ext>
                    </a:extLst>
                  </a:blip>
                  <a:stretch>
                    <a:fillRect/>
                  </a:stretch>
                </pic:blipFill>
                <pic:spPr>
                  <a:xfrm>
                    <a:off x="0" y="0"/>
                    <a:ext cx="1676400" cy="787400"/>
                  </a:xfrm>
                  <a:prstGeom prst="rect">
                    <a:avLst/>
                  </a:prstGeom>
                </pic:spPr>
              </pic:pic>
            </a:graphicData>
          </a:graphic>
          <wp14:sizeRelH relativeFrom="page">
            <wp14:pctWidth>0</wp14:pctWidth>
          </wp14:sizeRelH>
          <wp14:sizeRelV relativeFrom="page">
            <wp14:pctHeight>0</wp14:pctHeight>
          </wp14:sizeRelV>
        </wp:anchor>
      </w:drawing>
    </w:r>
    <w:r w:rsidR="000438EA">
      <w:tab/>
    </w:r>
    <w:r>
      <w:t>E-Government Standards</w:t>
    </w:r>
  </w:p>
  <w:p w14:paraId="76266B6E" w14:textId="00913535" w:rsidR="000438EA" w:rsidRDefault="009B0C77" w:rsidP="009B0C77">
    <w:pPr>
      <w:pStyle w:val="Kopfzeile"/>
      <w:pBdr>
        <w:bottom w:val="single" w:sz="4" w:space="1" w:color="auto"/>
      </w:pBdr>
      <w:tabs>
        <w:tab w:val="clear" w:pos="4536"/>
        <w:tab w:val="clear" w:pos="9072"/>
        <w:tab w:val="left" w:pos="1380"/>
      </w:tabs>
      <w:ind w:right="360"/>
    </w:pPr>
    <w:r>
      <w:tab/>
    </w:r>
    <w:r>
      <w:tab/>
    </w:r>
    <w:r>
      <w:tab/>
    </w:r>
    <w:r>
      <w:tab/>
    </w:r>
    <w:r>
      <w:tab/>
    </w:r>
    <w:r>
      <w:tab/>
    </w:r>
    <w:r>
      <w:tab/>
    </w: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7DF27AE"/>
    <w:multiLevelType w:val="multilevel"/>
    <w:tmpl w:val="7BD4F668"/>
    <w:styleLink w:val="AktuelleListe4"/>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1">
    <w:nsid w:val="094E1857"/>
    <w:multiLevelType w:val="multilevel"/>
    <w:tmpl w:val="26C84F58"/>
    <w:lvl w:ilvl="0">
      <w:start w:val="1"/>
      <w:numFmt w:val="decimal"/>
      <w:pStyle w:val="berschrift1"/>
      <w:lvlText w:val="%1"/>
      <w:lvlJc w:val="left"/>
      <w:pPr>
        <w:ind w:hanging="432" w:left="432"/>
      </w:pPr>
    </w:lvl>
    <w:lvl w:ilvl="1">
      <w:start w:val="1"/>
      <w:numFmt w:val="decimal"/>
      <w:pStyle w:val="berschrift2"/>
      <w:lvlText w:val="%1.%2"/>
      <w:lvlJc w:val="left"/>
      <w:pPr>
        <w:ind w:hanging="576" w:left="576"/>
      </w:pPr>
    </w:lvl>
    <w:lvl w:ilvl="2">
      <w:start w:val="1"/>
      <w:numFmt w:val="decimal"/>
      <w:pStyle w:val="berschrift3"/>
      <w:lvlText w:val="%1.%2.%3"/>
      <w:lvlJc w:val="left"/>
      <w:pPr>
        <w:ind w:hanging="720" w:left="720"/>
      </w:pPr>
    </w:lvl>
    <w:lvl w:ilvl="3">
      <w:start w:val="1"/>
      <w:numFmt w:val="decimal"/>
      <w:pStyle w:val="berschrift4"/>
      <w:lvlText w:val="%1.%2.%3.%4"/>
      <w:lvlJc w:val="left"/>
      <w:pPr>
        <w:ind w:hanging="864" w:left="864"/>
      </w:pPr>
    </w:lvl>
    <w:lvl w:ilvl="4">
      <w:start w:val="1"/>
      <w:numFmt w:val="decimal"/>
      <w:pStyle w:val="berschrift5"/>
      <w:lvlText w:val="%1.%2.%3.%4.%5"/>
      <w:lvlJc w:val="left"/>
      <w:pPr>
        <w:ind w:hanging="1008" w:left="1008"/>
      </w:pPr>
    </w:lvl>
    <w:lvl w:ilvl="5">
      <w:start w:val="1"/>
      <w:numFmt w:val="decimal"/>
      <w:pStyle w:val="berschrift6"/>
      <w:lvlText w:val="%1.%2.%3.%4.%5.%6"/>
      <w:lvlJc w:val="left"/>
      <w:pPr>
        <w:ind w:hanging="1152" w:left="1152"/>
      </w:pPr>
    </w:lvl>
    <w:lvl w:ilvl="6">
      <w:start w:val="1"/>
      <w:numFmt w:val="decimal"/>
      <w:pStyle w:val="berschrift7"/>
      <w:lvlText w:val="%1.%2.%3.%4.%5.%6.%7"/>
      <w:lvlJc w:val="left"/>
      <w:pPr>
        <w:ind w:hanging="1296" w:left="1296"/>
      </w:pPr>
    </w:lvl>
    <w:lvl w:ilvl="7">
      <w:start w:val="1"/>
      <w:numFmt w:val="decimal"/>
      <w:pStyle w:val="berschrift8"/>
      <w:lvlText w:val="%1.%2.%3.%4.%5.%6.%7.%8"/>
      <w:lvlJc w:val="left"/>
      <w:pPr>
        <w:ind w:hanging="1440" w:left="1440"/>
      </w:pPr>
    </w:lvl>
    <w:lvl w:ilvl="8">
      <w:start w:val="1"/>
      <w:numFmt w:val="decimal"/>
      <w:pStyle w:val="berschrift9"/>
      <w:lvlText w:val="%1.%2.%3.%4.%5.%6.%7.%8.%9"/>
      <w:lvlJc w:val="left"/>
      <w:pPr>
        <w:ind w:hanging="1584" w:left="1584"/>
      </w:pPr>
    </w:lvl>
  </w:abstractNum>
  <w:abstractNum w15:restartNumberingAfterBreak="0" w:abstractNumId="2">
    <w:nsid w:val="170CD2DE"/>
    <w:multiLevelType w:val="multilevel"/>
    <w:tmpl w:val="ED58072C"/>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15:restartNumberingAfterBreak="0" w:abstractNumId="3">
    <w:nsid w:val="22A8374C"/>
    <w:multiLevelType w:val="multilevel"/>
    <w:tmpl w:val="59E8B0EC"/>
    <w:styleLink w:val="AktuelleListe3"/>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4">
    <w:nsid w:val="48924510"/>
    <w:multiLevelType w:val="multilevel"/>
    <w:tmpl w:val="C07010A0"/>
    <w:styleLink w:val="AktuelleListe1"/>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15:restartNumberingAfterBreak="0" w:abstractNumId="5">
    <w:nsid w:val="5C82350D"/>
    <w:multiLevelType w:val="multilevel"/>
    <w:tmpl w:val="820801F0"/>
    <w:styleLink w:val="AktuelleListe2"/>
    <w:lvl w:ilvl="0">
      <w:start w:val="1"/>
      <w:numFmt w:val="decimal"/>
      <w:lvlText w:val="%1"/>
      <w:lvlJc w:val="left"/>
      <w:pPr>
        <w:ind w:hanging="432" w:left="432"/>
      </w:pPr>
    </w:lvl>
    <w:lvl w:ilvl="1">
      <w:start w:val="1"/>
      <w:numFmt w:val="decimal"/>
      <w:lvlText w:val="%1.%2"/>
      <w:lvlJc w:val="left"/>
      <w:pPr>
        <w:ind w:hanging="576" w:left="576"/>
      </w:pPr>
    </w:lvl>
    <w:lvl w:ilvl="2">
      <w:start w:val="1"/>
      <w:numFmt w:val="decimal"/>
      <w:lvlText w:val="%1.%2.%3"/>
      <w:lvlJc w:val="left"/>
      <w:pPr>
        <w:ind w:hanging="720" w:left="720"/>
      </w:pPr>
    </w:lvl>
    <w:lvl w:ilvl="3">
      <w:start w:val="1"/>
      <w:numFmt w:val="decimal"/>
      <w:lvlText w:val="%1.%2.%3.%4"/>
      <w:lvlJc w:val="left"/>
      <w:pPr>
        <w:ind w:hanging="864" w:left="864"/>
      </w:pPr>
    </w:lvl>
    <w:lvl w:ilvl="4">
      <w:start w:val="1"/>
      <w:numFmt w:val="decimal"/>
      <w:lvlText w:val="%1.%2.%3.%4.%5"/>
      <w:lvlJc w:val="left"/>
      <w:pPr>
        <w:ind w:hanging="1008" w:left="1008"/>
      </w:pPr>
    </w:lvl>
    <w:lvl w:ilvl="5">
      <w:start w:val="1"/>
      <w:numFmt w:val="decimal"/>
      <w:lvlText w:val="%1.%2.%3.%4.%5.%6"/>
      <w:lvlJc w:val="left"/>
      <w:pPr>
        <w:ind w:hanging="1152" w:left="1152"/>
      </w:pPr>
    </w:lvl>
    <w:lvl w:ilvl="6">
      <w:start w:val="1"/>
      <w:numFmt w:val="decimal"/>
      <w:lvlText w:val="%1.%2.%3.%4.%5.%6.%7"/>
      <w:lvlJc w:val="left"/>
      <w:pPr>
        <w:ind w:hanging="1296" w:left="1296"/>
      </w:pPr>
    </w:lvl>
    <w:lvl w:ilvl="7">
      <w:start w:val="1"/>
      <w:numFmt w:val="decimal"/>
      <w:lvlText w:val="%1.%2.%3.%4.%5.%6.%7.%8"/>
      <w:lvlJc w:val="left"/>
      <w:pPr>
        <w:ind w:hanging="1440" w:left="1440"/>
      </w:pPr>
    </w:lvl>
    <w:lvl w:ilvl="8">
      <w:start w:val="1"/>
      <w:numFmt w:val="decimal"/>
      <w:lvlText w:val="%1.%2.%3.%4.%5.%6.%7.%8.%9"/>
      <w:lvlJc w:val="left"/>
      <w:pPr>
        <w:ind w:hanging="1584" w:left="1584"/>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93618821" w:numId="1">
    <w:abstractNumId w:val="2"/>
  </w:num>
  <w:num w16cid:durableId="440611983" w:numId="2">
    <w:abstractNumId w:val="1"/>
  </w:num>
  <w:num w16cid:durableId="977683485" w:numId="3">
    <w:abstractNumId w:val="4"/>
  </w:num>
  <w:num w16cid:durableId="1843010742" w:numId="4">
    <w:abstractNumId w:val="5"/>
  </w:num>
  <w:num w16cid:durableId="271520179" w:numId="5">
    <w:abstractNumId w:val="3"/>
  </w:num>
  <w:num w16cid:durableId="14041762" w:numId="6">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1"/>
  </w:num>
  <w:num w:numId="1038">
    <w:abstractNumId w:val="991"/>
  </w:num>
  <w:num w:numId="1039">
    <w:abstractNumId w:val="991"/>
  </w:num>
  <w:num w:numId="1040">
    <w:abstractNumId w:val="991"/>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1"/>
  </w:num>
  <w:num w:numId="1055">
    <w:abstractNumId w:val="991"/>
  </w:num>
  <w:num w:numId="1056">
    <w:abstractNumId w:val="991"/>
  </w:num>
  <w:num w:numId="1057">
    <w:abstractNumId w:val="991"/>
  </w:num>
  <w:num w:numId="1058">
    <w:abstractNumId w:val="991"/>
  </w:num>
  <w:num w:numId="1059">
    <w:abstractNumId w:val="991"/>
  </w:num>
  <w:num w:numId="1060">
    <w:abstractNumId w:val="991"/>
  </w:num>
  <w:num w:numId="1061">
    <w:abstractNumId w:val="991"/>
  </w:num>
  <w:num w:numId="1062">
    <w:abstractNumId w:val="991"/>
  </w:num>
  <w:num w:numId="1063">
    <w:abstractNumId w:val="991"/>
  </w:num>
  <w:num w:numId="1064">
    <w:abstractNumId w:val="991"/>
  </w:num>
  <w:num w:numId="1065">
    <w:abstractNumId w:val="991"/>
  </w:num>
  <w:num w:numId="1066">
    <w:abstractNumId w:val="991"/>
  </w:num>
  <w:num w:numId="1067">
    <w:abstractNumId w:val="991"/>
  </w:num>
  <w:num w:numId="1068">
    <w:abstractNumId w:val="991"/>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hyphenationZone w:val="425"/>
  <w:drawingGridHorizontalSpacing w:val="360"/>
  <w:drawingGridVerticalSpacing w:val="360"/>
  <w:displayHorizontalDrawingGridEvery w:val="0"/>
  <w:displayVerticalDrawingGridEvery w:val="0"/>
  <w:characterSpacingControl w:val="doNotCompress"/>
  <w:savePreviewPicture/>
  <w:updateFields w:val="true"/>
  <w:hdrShapeDefaults>
    <o:shapedefaults spidmax="2050" v:ext="edit"/>
  </w:hdrShapeDefaults>
  <w:compat>
    <w:compatSetting w:name="compatibilityMode" w:uri="http://schemas.microsoft.com/office/word" w:val="12"/>
    <w:compatSetting w:name="allowHyphenationAtTrackBottom" w:uri="http://schemas.microsoft.com/office/word" w:val="1"/>
    <w:compatSetting w:name="useWord2013TrackBottomHyphenation" w:uri="http://schemas.microsoft.com/office/word" w:val="1"/>
  </w:compat>
  <w:rsids>
    <w:rsidRoot w:val="007F3E9D"/>
    <w:rsid w:val="00026C26"/>
    <w:rsid w:val="000438EA"/>
    <w:rsid w:val="00126EC2"/>
    <w:rsid w:val="00131CBA"/>
    <w:rsid w:val="00183F6C"/>
    <w:rsid w:val="001F0F4D"/>
    <w:rsid w:val="002D631E"/>
    <w:rsid w:val="002F2292"/>
    <w:rsid w:val="005E675A"/>
    <w:rsid w:val="00610A5D"/>
    <w:rsid w:val="00657A82"/>
    <w:rsid w:val="00676A11"/>
    <w:rsid w:val="006F03BC"/>
    <w:rsid w:val="00715146"/>
    <w:rsid w:val="00741C81"/>
    <w:rsid w:val="00746617"/>
    <w:rsid w:val="0078368E"/>
    <w:rsid w:val="007A72EC"/>
    <w:rsid w:val="007E4CB4"/>
    <w:rsid w:val="007F3E9D"/>
    <w:rsid w:val="00815F7B"/>
    <w:rsid w:val="00960250"/>
    <w:rsid w:val="009B0C77"/>
    <w:rsid w:val="00A50975"/>
    <w:rsid w:val="00AC5E5E"/>
    <w:rsid w:val="00B20DC7"/>
    <w:rsid w:val="00BE59B4"/>
    <w:rsid w:val="00C568EA"/>
    <w:rsid w:val="00C94459"/>
    <w:rsid w:val="00D37840"/>
    <w:rsid w:val="00D556DA"/>
    <w:rsid w:val="00E5295C"/>
    <w:rsid w:val="00EB48BD"/>
    <w:rsid w:val="00EC4F68"/>
    <w:rsid w:val="00F161AC"/>
    <w:rsid w:val="00F9101E"/>
    <w:rsid w:val="00FE56D2"/>
  </w:rsids>
  <w:themeFontLang w:val="en-US"/>
  <w:clrSchemeMapping w:accent1="accent1" w:accent2="accent2" w:accent3="accent3" w:accent4="accent4" w:accent5="accent5" w:accent6="accent6" w:bg1="light1" w:bg2="light2" w:followedHyperlink="followedHyperlink" w:hyperlink="hyperlink" w:t1="dark1" w:t2="dark2"/>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Arial" w:eastAsia="Arial" w:hAnsi="Arial"/>
        <w:sz w:val="24"/>
        <w:szCs w:val="24"/>
        <w:lang w:bidi="ar-SA" w:eastAsia="en-US" w:val="en"/>
      </w:rPr>
    </w:rPrDefault>
    <w:pPrDefault>
      <w:pPr>
        <w:spacing w:after="200"/>
      </w:pPr>
    </w:pPrDefault>
  </w:docDefaults>
  <w:latentStyles w:count="376" w:defLockedState="0" w:defQFormat="0" w:defSemiHidden="0" w:defUIPriority="0" w:defUnhideWhenUsed="0">
    <w:lsdException w:name="Hyperlink" w:qFormat="1"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Standard" w:type="paragraph">
    <w:name w:val="Normal"/>
    <w:qFormat/>
  </w:style>
  <w:style w:styleId="berschrift1" w:type="paragraph">
    <w:name w:val="heading 1"/>
    <w:aliases w:val="1 Überschrift"/>
    <w:basedOn w:val="Standard"/>
    <w:next w:val="Textkrper"/>
    <w:link w:val="berschrift1Zchn"/>
    <w:qFormat/>
    <w:rsid w:val="002F2292"/>
    <w:pPr>
      <w:keepNext/>
      <w:keepLines/>
      <w:numPr>
        <w:numId w:val="2"/>
      </w:numPr>
      <w:spacing w:after="80" w:before="360"/>
      <w:outlineLvl w:val="0"/>
    </w:pPr>
    <w:rPr>
      <w:rFonts w:ascii="Arial" w:cstheme="majorBidi" w:eastAsiaTheme="majorEastAsia" w:hAnsi="Arial"/>
      <w:b/>
      <w:color w:themeColor="text1" w:val="000000"/>
      <w:sz w:val="32"/>
      <w:szCs w:val="40"/>
    </w:rPr>
  </w:style>
  <w:style w:styleId="berschrift2" w:type="paragraph">
    <w:name w:val="heading 2"/>
    <w:basedOn w:val="Standard"/>
    <w:next w:val="Textkrper"/>
    <w:link w:val="berschrift2Zchn"/>
    <w:uiPriority w:val="9"/>
    <w:unhideWhenUsed/>
    <w:qFormat/>
    <w:rsid w:val="002F2292"/>
    <w:pPr>
      <w:keepNext/>
      <w:keepLines/>
      <w:numPr>
        <w:ilvl w:val="1"/>
        <w:numId w:val="2"/>
      </w:numPr>
      <w:spacing w:after="80" w:before="160"/>
      <w:outlineLvl w:val="1"/>
    </w:pPr>
    <w:rPr>
      <w:rFonts w:ascii="Arial" w:cstheme="majorBidi" w:eastAsiaTheme="majorEastAsia" w:hAnsi="Arial"/>
      <w:b/>
      <w:color w:themeColor="text1" w:val="000000"/>
      <w:szCs w:val="32"/>
    </w:rPr>
  </w:style>
  <w:style w:styleId="berschrift3" w:type="paragraph">
    <w:name w:val="heading 3"/>
    <w:basedOn w:val="Standard"/>
    <w:next w:val="Textkrper"/>
    <w:link w:val="berschrift3Zchn"/>
    <w:uiPriority w:val="9"/>
    <w:unhideWhenUsed/>
    <w:qFormat/>
    <w:rsid w:val="002F2292"/>
    <w:pPr>
      <w:keepNext/>
      <w:keepLines/>
      <w:numPr>
        <w:ilvl w:val="2"/>
        <w:numId w:val="2"/>
      </w:numPr>
      <w:spacing w:after="80" w:before="160"/>
      <w:outlineLvl w:val="2"/>
    </w:pPr>
    <w:rPr>
      <w:rFonts w:ascii="Arial" w:cstheme="majorBidi" w:eastAsiaTheme="majorEastAsia" w:hAnsi="Arial"/>
      <w:b/>
      <w:color w:themeColor="text1" w:val="000000"/>
      <w:sz w:val="22"/>
      <w:szCs w:val="28"/>
    </w:rPr>
  </w:style>
  <w:style w:styleId="berschrift4" w:type="paragraph">
    <w:name w:val="heading 4"/>
    <w:basedOn w:val="Standard"/>
    <w:next w:val="Textkrper"/>
    <w:link w:val="berschrift4Zchn"/>
    <w:uiPriority w:val="9"/>
    <w:unhideWhenUsed/>
    <w:qFormat/>
    <w:rsid w:val="002F2292"/>
    <w:pPr>
      <w:keepNext/>
      <w:keepLines/>
      <w:numPr>
        <w:ilvl w:val="3"/>
        <w:numId w:val="2"/>
      </w:numPr>
      <w:spacing w:after="40" w:before="80"/>
      <w:outlineLvl w:val="3"/>
    </w:pPr>
    <w:rPr>
      <w:rFonts w:ascii="Arial" w:cstheme="majorBidi" w:eastAsiaTheme="majorEastAsia" w:hAnsi="Arial"/>
      <w:b/>
      <w:iCs/>
      <w:color w:themeColor="text1" w:val="000000"/>
      <w:sz w:val="22"/>
    </w:rPr>
  </w:style>
  <w:style w:styleId="berschrift5" w:type="paragraph">
    <w:name w:val="heading 5"/>
    <w:basedOn w:val="Standard"/>
    <w:next w:val="Textkrper"/>
    <w:link w:val="berschrift5Zchn"/>
    <w:uiPriority w:val="9"/>
    <w:unhideWhenUsed/>
    <w:qFormat/>
    <w:rsid w:val="002F2292"/>
    <w:pPr>
      <w:keepNext/>
      <w:keepLines/>
      <w:numPr>
        <w:ilvl w:val="4"/>
        <w:numId w:val="2"/>
      </w:numPr>
      <w:spacing w:after="40" w:before="80"/>
      <w:outlineLvl w:val="4"/>
    </w:pPr>
    <w:rPr>
      <w:rFonts w:ascii="Arial" w:cstheme="majorBidi" w:eastAsiaTheme="majorEastAsia" w:hAnsi="Arial"/>
      <w:b/>
      <w:color w:themeColor="text1" w:val="000000"/>
      <w:sz w:val="22"/>
    </w:rPr>
  </w:style>
  <w:style w:styleId="berschrift6" w:type="paragraph">
    <w:name w:val="heading 6"/>
    <w:basedOn w:val="Standard"/>
    <w:next w:val="Textkrper"/>
    <w:link w:val="berschrift6Zchn"/>
    <w:uiPriority w:val="9"/>
    <w:semiHidden/>
    <w:unhideWhenUsed/>
    <w:qFormat/>
    <w:rsid w:val="002F2292"/>
    <w:pPr>
      <w:keepNext/>
      <w:keepLines/>
      <w:numPr>
        <w:ilvl w:val="5"/>
        <w:numId w:val="2"/>
      </w:numPr>
      <w:spacing w:after="0" w:before="40"/>
      <w:outlineLvl w:val="5"/>
    </w:pPr>
    <w:rPr>
      <w:rFonts w:cstheme="majorBidi" w:eastAsiaTheme="majorEastAsia"/>
      <w:i/>
      <w:iCs/>
      <w:color w:themeColor="text1" w:themeTint="A6" w:val="595959"/>
    </w:rPr>
  </w:style>
  <w:style w:styleId="berschrift7" w:type="paragraph">
    <w:name w:val="heading 7"/>
    <w:basedOn w:val="Standard"/>
    <w:next w:val="Textkrper"/>
    <w:link w:val="berschrift7Zchn"/>
    <w:uiPriority w:val="9"/>
    <w:semiHidden/>
    <w:unhideWhenUsed/>
    <w:qFormat/>
    <w:rsid w:val="002F2292"/>
    <w:pPr>
      <w:keepNext/>
      <w:keepLines/>
      <w:numPr>
        <w:ilvl w:val="6"/>
        <w:numId w:val="2"/>
      </w:numPr>
      <w:spacing w:after="0" w:before="40"/>
      <w:outlineLvl w:val="6"/>
    </w:pPr>
    <w:rPr>
      <w:rFonts w:cstheme="majorBidi" w:eastAsiaTheme="majorEastAsia"/>
      <w:color w:themeColor="text1" w:themeTint="A6" w:val="595959"/>
    </w:rPr>
  </w:style>
  <w:style w:styleId="berschrift8" w:type="paragraph">
    <w:name w:val="heading 8"/>
    <w:basedOn w:val="Standard"/>
    <w:next w:val="Textkrper"/>
    <w:link w:val="berschrift8Zchn"/>
    <w:uiPriority w:val="9"/>
    <w:semiHidden/>
    <w:unhideWhenUsed/>
    <w:qFormat/>
    <w:rsid w:val="002F2292"/>
    <w:pPr>
      <w:keepNext/>
      <w:keepLines/>
      <w:numPr>
        <w:ilvl w:val="7"/>
        <w:numId w:val="2"/>
      </w:numPr>
      <w:spacing w:after="0"/>
      <w:outlineLvl w:val="7"/>
    </w:pPr>
    <w:rPr>
      <w:rFonts w:cstheme="majorBidi" w:eastAsiaTheme="majorEastAsia"/>
      <w:i/>
      <w:iCs/>
      <w:color w:themeColor="text1" w:themeTint="D8" w:val="272727"/>
    </w:rPr>
  </w:style>
  <w:style w:styleId="berschrift9" w:type="paragraph">
    <w:name w:val="heading 9"/>
    <w:basedOn w:val="Standard"/>
    <w:next w:val="Textkrper"/>
    <w:link w:val="berschrift9Zchn"/>
    <w:uiPriority w:val="9"/>
    <w:semiHidden/>
    <w:unhideWhenUsed/>
    <w:qFormat/>
    <w:rsid w:val="002F2292"/>
    <w:pPr>
      <w:keepNext/>
      <w:keepLines/>
      <w:numPr>
        <w:ilvl w:val="8"/>
        <w:numId w:val="2"/>
      </w:numPr>
      <w:spacing w:after="0"/>
      <w:outlineLvl w:val="8"/>
    </w:pPr>
    <w:rPr>
      <w:rFonts w:cstheme="majorBidi" w:eastAsiaTheme="majorEastAsia"/>
      <w:color w:themeColor="text1" w:themeTint="D8" w:val="272727"/>
    </w:rPr>
  </w:style>
  <w:style w:default="1" w:styleId="Absatz-Standardschriftart" w:type="character">
    <w:name w:val="Default Paragraph Font"/>
    <w:uiPriority w:val="1"/>
    <w:semiHidden/>
    <w:unhideWhenUsed/>
  </w:style>
  <w:style w:default="1" w:styleId="NormaleTabelle" w:type="table">
    <w:name w:val="Normal Table"/>
    <w:uiPriority w:val="99"/>
    <w:semiHidden/>
    <w:unhideWhenUsed/>
    <w:tblPr>
      <w:tblInd w:type="dxa" w:w="0"/>
      <w:tblCellMar>
        <w:top w:type="dxa" w:w="0"/>
        <w:left w:type="dxa" w:w="108"/>
        <w:bottom w:type="dxa" w:w="0"/>
        <w:right w:type="dxa" w:w="108"/>
      </w:tblCellMar>
    </w:tblPr>
  </w:style>
  <w:style w:default="1" w:styleId="KeineListe" w:type="numbering">
    <w:name w:val="No List"/>
    <w:uiPriority w:val="99"/>
    <w:semiHidden/>
    <w:unhideWhenUsed/>
  </w:style>
  <w:style w:styleId="Textkrper" w:type="paragraph">
    <w:name w:val="Body Text"/>
    <w:basedOn w:val="Standard"/>
    <w:qFormat/>
    <w:rsid w:val="00D556DA"/>
    <w:pPr>
      <w:spacing w:after="180" w:before="180"/>
    </w:pPr>
    <w:rPr>
      <w:sz w:val="22"/>
    </w:rPr>
  </w:style>
  <w:style w:customStyle="1" w:styleId="FirstParagraph" w:type="paragraph">
    <w:name w:val="First Paragraph"/>
    <w:basedOn w:val="Textkrper"/>
    <w:next w:val="Textkrper"/>
    <w:qFormat/>
    <w:rsid w:val="00D556DA"/>
    <w:rPr>
      <w:rFonts w:ascii="Arial" w:hAnsi="Arial"/>
    </w:rPr>
  </w:style>
  <w:style w:customStyle="1" w:styleId="Compact" w:type="paragraph">
    <w:name w:val="Compact"/>
    <w:qFormat/>
    <w:rsid w:val="00715146"/>
    <w:pPr>
      <w:spacing w:after="36" w:before="36"/>
    </w:pPr>
    <w:rPr>
      <w:rFonts w:ascii="Arial" w:hAnsi="Arial"/>
      <w:sz w:val="22"/>
    </w:rPr>
  </w:style>
  <w:style w:styleId="Titel" w:type="paragraph">
    <w:name w:val="Title"/>
    <w:basedOn w:val="Standard"/>
    <w:next w:val="Textkrper"/>
    <w:link w:val="TitelZchn"/>
    <w:qFormat/>
    <w:rsid w:val="005E675A"/>
    <w:pPr>
      <w:widowControl w:val="0"/>
      <w:spacing w:after="120" w:line="288" w:lineRule="auto"/>
    </w:pPr>
    <w:rPr>
      <w:rFonts w:ascii="Arial" w:cs="Times New Roman" w:eastAsia="Times New Roman" w:hAnsi="Arial"/>
      <w:b/>
      <w:color w:val="000000"/>
      <w:sz w:val="36"/>
      <w:szCs w:val="52"/>
      <w:lang w:val="en"/>
    </w:rPr>
  </w:style>
  <w:style w:customStyle="1" w:styleId="TitelZchn" w:type="character">
    <w:name w:val="Titel Zchn"/>
    <w:basedOn w:val="Absatz-Standardschriftart"/>
    <w:link w:val="Titel"/>
    <w:rsid w:val="005E675A"/>
    <w:rPr>
      <w:rFonts w:ascii="Arial" w:cs="Times New Roman" w:eastAsia="Times New Roman" w:hAnsi="Arial"/>
      <w:b/>
      <w:color w:val="000000"/>
      <w:sz w:val="36"/>
      <w:szCs w:val="52"/>
      <w:lang w:val="en"/>
    </w:rPr>
  </w:style>
  <w:style w:styleId="Untertitel" w:type="paragraph">
    <w:name w:val="Subtitle"/>
    <w:basedOn w:val="Titel"/>
    <w:next w:val="Textkrper"/>
    <w:link w:val="UntertitelZchn"/>
    <w:uiPriority w:val="11"/>
    <w:qFormat/>
    <w:rsid w:val="00A10FD9"/>
    <w:pPr>
      <w:numPr>
        <w:ilvl w:val="1"/>
      </w:numPr>
    </w:pPr>
    <w:rPr>
      <w:spacing w:val="15"/>
      <w:sz w:val="28"/>
      <w:szCs w:val="28"/>
    </w:rPr>
  </w:style>
  <w:style w:customStyle="1" w:styleId="UntertitelZchn" w:type="character">
    <w:name w:val="Untertitel Zchn"/>
    <w:basedOn w:val="Absatz-Standardschriftart"/>
    <w:link w:val="Untertitel"/>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el"/>
    <w:next w:val="Textkrper"/>
    <w:qFormat/>
    <w:pPr>
      <w:keepNext/>
      <w:keepLines/>
    </w:pPr>
    <w:rPr>
      <w:sz w:val="24"/>
      <w:szCs w:val="24"/>
    </w:rPr>
  </w:style>
  <w:style w:styleId="Datum" w:type="paragraph">
    <w:name w:val="Date"/>
    <w:basedOn w:val="Titel"/>
    <w:next w:val="Textkrper"/>
    <w:qFormat/>
    <w:pPr>
      <w:keepNext/>
      <w:keepLines/>
    </w:pPr>
    <w:rPr>
      <w:sz w:val="24"/>
      <w:szCs w:val="24"/>
    </w:rPr>
  </w:style>
  <w:style w:customStyle="1" w:styleId="AbstractTitle" w:type="paragraph">
    <w:name w:val="Abstract Title"/>
    <w:basedOn w:val="Standard"/>
    <w:next w:val="Abstract"/>
    <w:qFormat/>
    <w:pPr>
      <w:keepNext/>
      <w:keepLines/>
      <w:spacing w:after="0" w:before="300"/>
      <w:jc w:val="center"/>
    </w:pPr>
    <w:rPr>
      <w:b/>
      <w:sz w:val="20"/>
      <w:szCs w:val="20"/>
    </w:rPr>
  </w:style>
  <w:style w:customStyle="1" w:styleId="Abstract" w:type="paragraph">
    <w:name w:val="Abstract"/>
    <w:basedOn w:val="Standard"/>
    <w:next w:val="Textkrper"/>
    <w:qFormat/>
    <w:pPr>
      <w:keepNext/>
      <w:keepLines/>
      <w:spacing w:after="300" w:before="100"/>
    </w:pPr>
    <w:rPr>
      <w:sz w:val="20"/>
      <w:szCs w:val="20"/>
    </w:rPr>
  </w:style>
  <w:style w:styleId="Literaturverzeichnis" w:type="paragraph">
    <w:name w:val="Bibliography"/>
    <w:basedOn w:val="Standard"/>
    <w:qFormat/>
  </w:style>
  <w:style w:customStyle="1" w:styleId="berschrift1Zchn" w:type="character">
    <w:name w:val="Überschrift 1 Zchn"/>
    <w:aliases w:val="1 Überschrift Zchn"/>
    <w:basedOn w:val="Absatz-Standardschriftart"/>
    <w:link w:val="berschrift1"/>
    <w:rsid w:val="00126EC2"/>
    <w:rPr>
      <w:rFonts w:ascii="Arial" w:cstheme="majorBidi" w:eastAsiaTheme="majorEastAsia" w:hAnsi="Arial"/>
      <w:b/>
      <w:color w:themeColor="text1" w:val="000000"/>
      <w:sz w:val="32"/>
      <w:szCs w:val="40"/>
    </w:rPr>
  </w:style>
  <w:style w:customStyle="1" w:styleId="berschrift2Zchn" w:type="character">
    <w:name w:val="Überschrift 2 Zchn"/>
    <w:basedOn w:val="Absatz-Standardschriftart"/>
    <w:link w:val="berschrift2"/>
    <w:uiPriority w:val="9"/>
    <w:rsid w:val="002F2292"/>
    <w:rPr>
      <w:rFonts w:ascii="Arial" w:cstheme="majorBidi" w:eastAsiaTheme="majorEastAsia" w:hAnsi="Arial"/>
      <w:b/>
      <w:color w:themeColor="text1" w:val="000000"/>
      <w:szCs w:val="32"/>
    </w:rPr>
  </w:style>
  <w:style w:customStyle="1" w:styleId="berschrift3Zchn" w:type="character">
    <w:name w:val="Überschrift 3 Zchn"/>
    <w:basedOn w:val="Absatz-Standardschriftart"/>
    <w:link w:val="berschrift3"/>
    <w:uiPriority w:val="9"/>
    <w:rsid w:val="002F2292"/>
    <w:rPr>
      <w:rFonts w:ascii="Arial" w:cstheme="majorBidi" w:eastAsiaTheme="majorEastAsia" w:hAnsi="Arial"/>
      <w:b/>
      <w:color w:themeColor="text1" w:val="000000"/>
      <w:sz w:val="22"/>
      <w:szCs w:val="28"/>
    </w:rPr>
  </w:style>
  <w:style w:customStyle="1" w:styleId="berschrift4Zchn" w:type="character">
    <w:name w:val="Überschrift 4 Zchn"/>
    <w:basedOn w:val="Absatz-Standardschriftart"/>
    <w:link w:val="berschrift4"/>
    <w:uiPriority w:val="9"/>
    <w:rsid w:val="002F2292"/>
    <w:rPr>
      <w:rFonts w:ascii="Arial" w:cstheme="majorBidi" w:eastAsiaTheme="majorEastAsia" w:hAnsi="Arial"/>
      <w:b/>
      <w:iCs/>
      <w:color w:themeColor="text1" w:val="000000"/>
      <w:sz w:val="22"/>
    </w:rPr>
  </w:style>
  <w:style w:customStyle="1" w:styleId="berschrift5Zchn" w:type="character">
    <w:name w:val="Überschrift 5 Zchn"/>
    <w:basedOn w:val="Absatz-Standardschriftart"/>
    <w:link w:val="berschrift5"/>
    <w:uiPriority w:val="9"/>
    <w:rsid w:val="002F2292"/>
    <w:rPr>
      <w:rFonts w:ascii="Arial" w:cstheme="majorBidi" w:eastAsiaTheme="majorEastAsia" w:hAnsi="Arial"/>
      <w:b/>
      <w:color w:themeColor="text1" w:val="000000"/>
      <w:sz w:val="22"/>
    </w:rPr>
  </w:style>
  <w:style w:customStyle="1" w:styleId="berschrift6Zchn" w:type="character">
    <w:name w:val="Überschrift 6 Zchn"/>
    <w:basedOn w:val="Absatz-Standardschriftart"/>
    <w:link w:val="berschrift6"/>
    <w:uiPriority w:val="9"/>
    <w:semiHidden/>
    <w:rsid w:val="00A10FD9"/>
    <w:rPr>
      <w:rFonts w:cstheme="majorBidi" w:eastAsiaTheme="majorEastAsia"/>
      <w:i/>
      <w:iCs/>
      <w:color w:themeColor="text1" w:themeTint="A6" w:val="595959"/>
    </w:rPr>
  </w:style>
  <w:style w:customStyle="1" w:styleId="berschrift7Zchn" w:type="character">
    <w:name w:val="Überschrift 7 Zchn"/>
    <w:basedOn w:val="Absatz-Standardschriftart"/>
    <w:link w:val="berschrift7"/>
    <w:uiPriority w:val="9"/>
    <w:semiHidden/>
    <w:rsid w:val="00A10FD9"/>
    <w:rPr>
      <w:rFonts w:cstheme="majorBidi" w:eastAsiaTheme="majorEastAsia"/>
      <w:color w:themeColor="text1" w:themeTint="A6" w:val="595959"/>
    </w:rPr>
  </w:style>
  <w:style w:customStyle="1" w:styleId="berschrift8Zchn" w:type="character">
    <w:name w:val="Überschrift 8 Zchn"/>
    <w:basedOn w:val="Absatz-Standardschriftart"/>
    <w:link w:val="berschrift8"/>
    <w:uiPriority w:val="9"/>
    <w:semiHidden/>
    <w:rsid w:val="00A10FD9"/>
    <w:rPr>
      <w:rFonts w:cstheme="majorBidi" w:eastAsiaTheme="majorEastAsia"/>
      <w:i/>
      <w:iCs/>
      <w:color w:themeColor="text1" w:themeTint="D8" w:val="272727"/>
    </w:rPr>
  </w:style>
  <w:style w:customStyle="1" w:styleId="berschrift9Zchn" w:type="character">
    <w:name w:val="Überschrift 9 Zchn"/>
    <w:basedOn w:val="Absatz-Standardschriftart"/>
    <w:link w:val="berschrift9"/>
    <w:uiPriority w:val="9"/>
    <w:semiHidden/>
    <w:rsid w:val="00A10FD9"/>
    <w:rPr>
      <w:rFonts w:cstheme="majorBidi" w:eastAsiaTheme="majorEastAsia"/>
      <w:color w:themeColor="text1" w:themeTint="D8" w:val="272727"/>
    </w:rPr>
  </w:style>
  <w:style w:styleId="Blocktext" w:type="paragraph">
    <w:name w:val="Block Text"/>
    <w:basedOn w:val="Textkrper"/>
    <w:next w:val="Textkrper"/>
    <w:uiPriority w:val="9"/>
    <w:unhideWhenUsed/>
    <w:qFormat/>
    <w:pPr>
      <w:spacing w:after="100" w:before="100"/>
      <w:ind w:left="480" w:right="480"/>
    </w:pPr>
  </w:style>
  <w:style w:styleId="Funotentext" w:type="paragraph">
    <w:name w:val="footnote text"/>
    <w:basedOn w:val="Standard"/>
    <w:uiPriority w:val="9"/>
    <w:unhideWhenUsed/>
    <w:qFormat/>
  </w:style>
  <w:style w:customStyle="1" w:styleId="FootnoteBlockText" w:type="paragraph">
    <w:name w:val="Footnote Block Text"/>
    <w:basedOn w:val="Funotentext"/>
    <w:next w:val="Funoten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Standard"/>
    <w:next w:val="Definition"/>
    <w:pPr>
      <w:keepNext/>
      <w:keepLines/>
      <w:spacing w:after="0"/>
    </w:pPr>
    <w:rPr>
      <w:b/>
    </w:rPr>
  </w:style>
  <w:style w:customStyle="1" w:styleId="Definition" w:type="paragraph">
    <w:name w:val="Definition"/>
    <w:basedOn w:val="Standard"/>
  </w:style>
  <w:style w:styleId="Beschriftung" w:type="paragraph">
    <w:name w:val="caption"/>
    <w:basedOn w:val="Standard"/>
    <w:link w:val="BeschriftungZchn"/>
    <w:pPr>
      <w:spacing w:after="120"/>
    </w:pPr>
    <w:rPr>
      <w:i/>
    </w:rPr>
  </w:style>
  <w:style w:customStyle="1" w:styleId="TableCaption" w:type="paragraph">
    <w:name w:val="Table Caption"/>
    <w:basedOn w:val="Beschriftung"/>
    <w:pPr>
      <w:keepNext/>
    </w:pPr>
  </w:style>
  <w:style w:customStyle="1" w:styleId="ImageCaption" w:type="paragraph">
    <w:name w:val="Image Caption"/>
    <w:basedOn w:val="Beschriftung"/>
  </w:style>
  <w:style w:customStyle="1" w:styleId="Figure" w:type="paragraph">
    <w:name w:val="Figure"/>
    <w:basedOn w:val="Standard"/>
  </w:style>
  <w:style w:customStyle="1" w:styleId="CaptionedFigure" w:type="paragraph">
    <w:name w:val="Captioned Figure"/>
    <w:basedOn w:val="Figure"/>
    <w:pPr>
      <w:keepNext/>
    </w:pPr>
  </w:style>
  <w:style w:customStyle="1" w:styleId="BeschriftungZchn" w:type="character">
    <w:name w:val="Beschriftung Zchn"/>
    <w:basedOn w:val="Absatz-Standardschriftart"/>
    <w:link w:val="Beschriftung"/>
  </w:style>
  <w:style w:customStyle="1" w:styleId="VerbatimChar" w:type="character">
    <w:name w:val="Verbatim Char"/>
    <w:basedOn w:val="BeschriftungZchn"/>
    <w:rPr>
      <w:rFonts w:ascii="Consolas" w:hAnsi="Consolas"/>
      <w:sz w:val="16"/>
    </w:rPr>
  </w:style>
  <w:style w:customStyle="1" w:styleId="SectionNumber" w:type="character">
    <w:name w:val="Section Number"/>
    <w:basedOn w:val="BeschriftungZchn"/>
  </w:style>
  <w:style w:styleId="Funotenzeichen" w:type="character">
    <w:name w:val="footnote reference"/>
    <w:basedOn w:val="BeschriftungZchn"/>
    <w:rPr>
      <w:vertAlign w:val="superscript"/>
    </w:rPr>
  </w:style>
  <w:style w:styleId="Hyperlink" w:type="character">
    <w:name w:val="Hyperlink"/>
    <w:aliases w:val="eCH Hyperlink"/>
    <w:basedOn w:val="BeschriftungZchn"/>
    <w:uiPriority w:val="99"/>
    <w:qFormat/>
    <w:rPr>
      <w:color w:themeColor="accent1" w:val="156082"/>
    </w:rPr>
  </w:style>
  <w:style w:styleId="Inhaltsverzeichnisberschrift" w:type="paragraph">
    <w:name w:val="TOC Heading"/>
    <w:basedOn w:val="berschrift1"/>
    <w:next w:val="Textkrper"/>
    <w:uiPriority w:val="39"/>
    <w:unhideWhenUsed/>
    <w:qFormat/>
    <w:pPr>
      <w:spacing w:before="240" w:line="259" w:lineRule="auto"/>
      <w:outlineLvl w:val="9"/>
    </w:pPr>
  </w:style>
  <w:style w:styleId="Kopfzeile" w:type="paragraph">
    <w:name w:val="header"/>
    <w:basedOn w:val="Standard"/>
    <w:link w:val="KopfzeileZchn"/>
    <w:rsid w:val="000438EA"/>
    <w:pPr>
      <w:tabs>
        <w:tab w:pos="4536" w:val="center"/>
        <w:tab w:pos="9072" w:val="right"/>
      </w:tabs>
      <w:spacing w:after="0"/>
    </w:pPr>
  </w:style>
  <w:style w:customStyle="1" w:styleId="KopfzeileZchn" w:type="character">
    <w:name w:val="Kopfzeile Zchn"/>
    <w:basedOn w:val="Absatz-Standardschriftart"/>
    <w:link w:val="Kopfzeile"/>
    <w:rsid w:val="000438EA"/>
  </w:style>
  <w:style w:styleId="Fuzeile" w:type="paragraph">
    <w:name w:val="footer"/>
    <w:basedOn w:val="Standard"/>
    <w:link w:val="FuzeileZchn"/>
    <w:rsid w:val="000438EA"/>
    <w:pPr>
      <w:tabs>
        <w:tab w:pos="4536" w:val="center"/>
        <w:tab w:pos="9072" w:val="right"/>
      </w:tabs>
      <w:spacing w:after="0"/>
    </w:pPr>
  </w:style>
  <w:style w:customStyle="1" w:styleId="FuzeileZchn" w:type="character">
    <w:name w:val="Fußzeile Zchn"/>
    <w:basedOn w:val="Absatz-Standardschriftart"/>
    <w:link w:val="Fuzeile"/>
    <w:rsid w:val="000438EA"/>
  </w:style>
  <w:style w:styleId="Seitenzahl" w:type="character">
    <w:name w:val="page number"/>
    <w:basedOn w:val="Absatz-Standardschriftart"/>
    <w:rsid w:val="009B0C77"/>
    <w:rPr>
      <w:sz w:val="20"/>
      <w:szCs w:val="20"/>
    </w:rPr>
  </w:style>
  <w:style w:styleId="BesuchterLink" w:type="character">
    <w:name w:val="FollowedHyperlink"/>
    <w:basedOn w:val="Absatz-Standardschriftart"/>
    <w:rsid w:val="00026C26"/>
    <w:rPr>
      <w:color w:themeColor="followedHyperlink" w:val="96607D"/>
      <w:u w:val="single"/>
    </w:rPr>
  </w:style>
  <w:style w:styleId="NichtaufgelsteErwhnung" w:type="character">
    <w:name w:val="Unresolved Mention"/>
    <w:basedOn w:val="Absatz-Standardschriftart"/>
    <w:uiPriority w:val="99"/>
    <w:semiHidden/>
    <w:unhideWhenUsed/>
    <w:rsid w:val="00EC4F68"/>
    <w:rPr>
      <w:color w:val="605E5C"/>
      <w:shd w:color="auto" w:fill="E1DFDD" w:val="clear"/>
    </w:rPr>
  </w:style>
  <w:style w:customStyle="1" w:styleId="AktuelleListe1" w:type="numbering">
    <w:name w:val="Aktuelle Liste1"/>
    <w:uiPriority w:val="99"/>
    <w:rsid w:val="002F2292"/>
    <w:pPr>
      <w:numPr>
        <w:numId w:val="3"/>
      </w:numPr>
    </w:pPr>
  </w:style>
  <w:style w:customStyle="1" w:styleId="AktuelleListe2" w:type="numbering">
    <w:name w:val="Aktuelle Liste2"/>
    <w:uiPriority w:val="99"/>
    <w:rsid w:val="002F2292"/>
    <w:pPr>
      <w:numPr>
        <w:numId w:val="4"/>
      </w:numPr>
    </w:pPr>
  </w:style>
  <w:style w:customStyle="1" w:styleId="AktuelleListe3" w:type="numbering">
    <w:name w:val="Aktuelle Liste3"/>
    <w:uiPriority w:val="99"/>
    <w:rsid w:val="002F2292"/>
    <w:pPr>
      <w:numPr>
        <w:numId w:val="5"/>
      </w:numPr>
    </w:pPr>
  </w:style>
  <w:style w:customStyle="1" w:styleId="AktuelleListe4" w:type="numbering">
    <w:name w:val="Aktuelle Liste4"/>
    <w:uiPriority w:val="99"/>
    <w:rsid w:val="002F2292"/>
    <w:pPr>
      <w:numPr>
        <w:numId w:val="6"/>
      </w:numPr>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2.xml" Type="http://schemas.openxmlformats.org/officeDocument/2006/relationships/header" /><Relationship Id="rId11" Target="footer1.xml" Type="http://schemas.openxmlformats.org/officeDocument/2006/relationships/footer" /><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footer1.xml.rels><?xml version='1.0' encoding='UTF-8' standalone='yes'?>
<Relationships xmlns="http://schemas.openxmlformats.org/package/2006/relationships"><Relationship Id="rId2" Type="http://schemas.openxmlformats.org/officeDocument/2006/relationships/hyperlink" Target="mailto:info@ech.ch" TargetMode="External"/><Relationship Id="rId1" Type="http://schemas.openxmlformats.org/officeDocument/2006/relationships/hyperlink" Target="http://www.ech.ch" TargetMode="External"/></Relationships>
</file>

<file path=word/_rels/footnotes.xml.rels><?xml version="1.0" encoding="UTF-8"?><Relationships xmlns="http://schemas.openxmlformats.org/package/2006/relationships"><Relationship Type="http://schemas.openxmlformats.org/officeDocument/2006/relationships/hyperlink" Id="rId166" Target="https://ch.paf.link/schema/operations/AgendaItemTypeEnum" TargetMode="External" /><Relationship Type="http://schemas.openxmlformats.org/officeDocument/2006/relationships/hyperlink" Id="rId119" Target="https://ch.paf.link/schema/operations/AttendanceTypeEnum" TargetMode="External" /><Relationship Type="http://schemas.openxmlformats.org/officeDocument/2006/relationships/hyperlink" Id="rId347" Target="https://ch.paf.link/schema/operations/ElectionTypeEnum" TargetMode="External" /><Relationship Type="http://schemas.openxmlformats.org/officeDocument/2006/relationships/hyperlink" Id="rId309" Target="https://ch.paf.link/schema/operations/IndividualVoteTypeEnum" TargetMode="External" /><Relationship Type="http://schemas.openxmlformats.org/officeDocument/2006/relationships/hyperlink" Id="rId273" Target="https://ch.paf.link/schema/operations/MajorityTypeEnum" TargetMode="External" /><Relationship Type="http://schemas.openxmlformats.org/officeDocument/2006/relationships/hyperlink" Id="rId83" Target="https://ch.paf.link/schema/operations/MeetingTypeEnum" TargetMode="External" /><Relationship Type="http://schemas.openxmlformats.org/officeDocument/2006/relationships/hyperlink" Id="rId212" Target="https://ch.paf.link/schema/operations/ResolutionTypeEnum" TargetMode="External" /><Relationship Type="http://schemas.openxmlformats.org/officeDocument/2006/relationships/hyperlink" Id="rId90" Target="https://ch.paf.link/schema/operations/StateEnum" TargetMode="External" /><Relationship Type="http://schemas.openxmlformats.org/officeDocument/2006/relationships/hyperlink" Id="rId265" Target="https://ch.paf.link/schema/operations/VotingTypeEnum" TargetMode="External" /><Relationship Type="http://schemas.openxmlformats.org/officeDocument/2006/relationships/hyperlink" Id="rId20" Target="https://geo.ld.admin.ch/location/address/101218624" TargetMode="External" /><Relationship Type="http://schemas.openxmlformats.org/officeDocument/2006/relationships/hyperlink" Id="rId107" Target="https://github.com/swiss/political-affairs-ech-group/issues/24" TargetMode="External" /><Relationship Type="http://schemas.openxmlformats.org/officeDocument/2006/relationships/hyperlink" Id="rId23" Target="https://www.bk.admin.ch/bk/de/home/dokumentation/sprachen/hilfsmittel-textredaktion/leitfaden-zum-geschlechtergerechten-formulieren.html" TargetMode="External" /><Relationship Type="http://schemas.openxmlformats.org/officeDocument/2006/relationships/hyperlink" Id="rId168" Target="ops:enum/agenda_item_type/group" TargetMode="External" /><Relationship Type="http://schemas.openxmlformats.org/officeDocument/2006/relationships/hyperlink" Id="rId167" Target="ops:enum/agenda_item_type/item" TargetMode="External" /><Relationship Type="http://schemas.openxmlformats.org/officeDocument/2006/relationships/hyperlink" Id="rId122" Target="ops:enum/attendance_type/present" TargetMode="External" /><Relationship Type="http://schemas.openxmlformats.org/officeDocument/2006/relationships/hyperlink" Id="rId120" Target="ops:enum/attendance_type/remote" TargetMode="External" /><Relationship Type="http://schemas.openxmlformats.org/officeDocument/2006/relationships/hyperlink" Id="rId121" Target="ops:enum/attendance_type/substitute" TargetMode="External" /><Relationship Type="http://schemas.openxmlformats.org/officeDocument/2006/relationships/hyperlink" Id="rId349" Target="ops:enum/election_type/open" TargetMode="External" /><Relationship Type="http://schemas.openxmlformats.org/officeDocument/2006/relationships/hyperlink" Id="rId348" Target="ops:enum/election_type/secret" TargetMode="External" /><Relationship Type="http://schemas.openxmlformats.org/officeDocument/2006/relationships/hyperlink" Id="rId350" Target="ops:enum/election_type/silent" TargetMode="External" /><Relationship Type="http://schemas.openxmlformats.org/officeDocument/2006/relationships/hyperlink" Id="rId312" Target="ops:enum/individual_vote_type/abstention" TargetMode="External" /><Relationship Type="http://schemas.openxmlformats.org/officeDocument/2006/relationships/hyperlink" Id="rId311" Target="ops:enum/individual_vote_type/no" TargetMode="External" /><Relationship Type="http://schemas.openxmlformats.org/officeDocument/2006/relationships/hyperlink" Id="rId313" Target="ops:enum/individual_vote_type/not_voted" TargetMode="External" /><Relationship Type="http://schemas.openxmlformats.org/officeDocument/2006/relationships/hyperlink" Id="rId315" Target="ops:enum/individual_vote_type/other" TargetMode="External" /><Relationship Type="http://schemas.openxmlformats.org/officeDocument/2006/relationships/hyperlink" Id="rId314" Target="ops:enum/individual_vote_type/tie_breaker" TargetMode="External" /><Relationship Type="http://schemas.openxmlformats.org/officeDocument/2006/relationships/hyperlink" Id="rId310" Target="ops:enum/individual_vote_type/yes" TargetMode="External" /><Relationship Type="http://schemas.openxmlformats.org/officeDocument/2006/relationships/hyperlink" Id="rId274" Target="ops:enum/majority_type/absolute" TargetMode="External" /><Relationship Type="http://schemas.openxmlformats.org/officeDocument/2006/relationships/hyperlink" Id="rId276" Target="ops:enum/majority_type/other" TargetMode="External" /><Relationship Type="http://schemas.openxmlformats.org/officeDocument/2006/relationships/hyperlink" Id="rId275" Target="ops:enum/majority_type/two_thirds" TargetMode="External" /><Relationship Type="http://schemas.openxmlformats.org/officeDocument/2006/relationships/hyperlink" Id="rId85" Target="ops:enum/meeting_type/committee" TargetMode="External" /><Relationship Type="http://schemas.openxmlformats.org/officeDocument/2006/relationships/hyperlink" Id="rId84" Target="ops:enum/meeting_type/session" TargetMode="External" /><Relationship Type="http://schemas.openxmlformats.org/officeDocument/2006/relationships/hyperlink" Id="rId86" Target="ops:enum/meeting_type/sitting" TargetMode="External" /><Relationship Type="http://schemas.openxmlformats.org/officeDocument/2006/relationships/hyperlink" Id="rId87" Target="ops:enum/meeting_type/various" TargetMode="External" /><Relationship Type="http://schemas.openxmlformats.org/officeDocument/2006/relationships/hyperlink" Id="rId213" Target="ops:enum/resolution_type/accepted" TargetMode="External" /><Relationship Type="http://schemas.openxmlformats.org/officeDocument/2006/relationships/hyperlink" Id="rId216" Target="ops:enum/resolution_type/accepted_point_by_point" TargetMode="External" /><Relationship Type="http://schemas.openxmlformats.org/officeDocument/2006/relationships/hyperlink" Id="rId217" Target="ops:enum/resolution_type/accepted_with_postulate" TargetMode="External" /><Relationship Type="http://schemas.openxmlformats.org/officeDocument/2006/relationships/hyperlink" Id="rId219" Target="ops:enum/resolution_type/nearly_unanimous" TargetMode="External" /><Relationship Type="http://schemas.openxmlformats.org/officeDocument/2006/relationships/hyperlink" Id="rId215" Target="ops:enum/resolution_type/noted" TargetMode="External" /><Relationship Type="http://schemas.openxmlformats.org/officeDocument/2006/relationships/hyperlink" Id="rId218" Target="ops:enum/resolution_type/orally_settled" TargetMode="External" /><Relationship Type="http://schemas.openxmlformats.org/officeDocument/2006/relationships/hyperlink" Id="rId220" Target="ops:enum/resolution_type/other" TargetMode="External" /><Relationship Type="http://schemas.openxmlformats.org/officeDocument/2006/relationships/hyperlink" Id="rId214" Target="ops:enum/resolution_type/rejected" TargetMode="External" /><Relationship Type="http://schemas.openxmlformats.org/officeDocument/2006/relationships/hyperlink" Id="rId92" Target="ops:enum/state/canceled" TargetMode="External" /><Relationship Type="http://schemas.openxmlformats.org/officeDocument/2006/relationships/hyperlink" Id="rId91" Target="ops:enum/state/planned" TargetMode="External" /><Relationship Type="http://schemas.openxmlformats.org/officeDocument/2006/relationships/hyperlink" Id="rId93" Target="ops:enum/state/postponed" TargetMode="External" /><Relationship Type="http://schemas.openxmlformats.org/officeDocument/2006/relationships/hyperlink" Id="rId267" Target="ops:enum/voting_type/final_vote" TargetMode="External" /><Relationship Type="http://schemas.openxmlformats.org/officeDocument/2006/relationships/hyperlink" Id="rId270" Target="ops:enum/voting_type/other" TargetMode="External" /><Relationship Type="http://schemas.openxmlformats.org/officeDocument/2006/relationships/hyperlink" Id="rId266" Target="ops:enum/voting_type/preliminary_vote" TargetMode="External" /><Relationship Type="http://schemas.openxmlformats.org/officeDocument/2006/relationships/hyperlink" Id="rId269" Target="ops:enum/voting_type/secret_vote" TargetMode="External" /><Relationship Type="http://schemas.openxmlformats.org/officeDocument/2006/relationships/hyperlink" Id="rId268" Target="ops:enum/voting_type/tie_breaker_president" TargetMode="External" /></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1</Pages>
  <Words>57</Words>
  <Characters>365</Characters>
  <Application>Microsoft Office Word</Application>
  <DocSecurity>0</DocSecurity>
  <Lines>3</Lines>
  <Paragraphs>1</Paragraphs>
  <ScaleCrop>false</ScaleCrop>
  <HeadingPairs>
    <vt:vector size="2" baseType="variant">
      <vt:variant>
        <vt:lpstr>Titel</vt:lpstr>
      </vt:variant>
      <vt:variant>
        <vt:i4>1</vt:i4>
      </vt:variant>
    </vt:vector>
  </HeadingPairs>
  <TitlesOfParts>
    <vt:vector size="1" baseType="lpstr">
      <vt:lpstr>Title</vt:lpstr>
    </vt:vector>
  </TitlesOfParts>
  <Company/>
  <LinksUpToDate>false</LinksUpToDate>
  <CharactersWithSpaces>421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eCH-0293 Public Council Operations</dc:title>
  <dc:creator/>
  <dc:language>en</dc:language>
  <cp:keywords/>
  <dcterms:created xsi:type="dcterms:W3CDTF">2026-07-29T12:47:50Z</dcterms:created>
  <dcterms:modified xsi:type="dcterms:W3CDTF">2026-07-29T12:47:50Z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
    <vt:lpwstr>False</vt:lpwstr>
  </property>
</Properties>
</file>