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URIs als globale Identifikatoren wo vorhanden, inklusive der Möglichkeit auf Wikidata Einträge zu verweisen.</w:t>
      </w:r>
      <w:r>
        <w:t xml:space="preserve"> </w:t>
      </w:r>
      <w:r>
        <w:t xml:space="preserve">-</w:t>
      </w:r>
      <w:r>
        <w:t xml:space="preserve"> </w:t>
      </w:r>
      <w:r>
        <w:rPr>
          <w:bCs/>
          <w:b/>
        </w:rPr>
        <w:t xml:space="preserve">Mehrsprachigkeit</w:t>
      </w:r>
      <w:r>
        <w:t xml:space="preserve">: Unterstützung mehrsprachiger Inhalte gemäss Schweizer Anforderungen.</w:t>
      </w:r>
    </w:p>
    <w:p>
      <w:pPr>
        <w:pStyle w:val="BodyText"/>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1"/>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1"/>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2"/>
        </w:numPr>
        <w:pStyle w:val="Compact"/>
      </w:pPr>
      <w:r>
        <w:rPr>
          <w:rStyle w:val="VerbatimChar"/>
        </w:rPr>
        <w:t xml:space="preserve">officialGivenName</w:t>
      </w:r>
      <w:r>
        <w:t xml:space="preserve">: Offizieller Vorname</w:t>
      </w:r>
    </w:p>
    <w:p>
      <w:pPr>
        <w:numPr>
          <w:ilvl w:val="0"/>
          <w:numId w:val="1002"/>
        </w:numPr>
        <w:pStyle w:val="Compact"/>
      </w:pPr>
      <w:r>
        <w:rPr>
          <w:rStyle w:val="VerbatimChar"/>
        </w:rPr>
        <w:t xml:space="preserve">officialLastName</w:t>
      </w:r>
      <w:r>
        <w:t xml:space="preserve">: Offizieller Nachname</w:t>
      </w:r>
    </w:p>
    <w:p>
      <w:pPr>
        <w:numPr>
          <w:ilvl w:val="0"/>
          <w:numId w:val="1002"/>
        </w:numPr>
        <w:pStyle w:val="Compact"/>
      </w:pPr>
      <w:r>
        <w:rPr>
          <w:rStyle w:val="VerbatimChar"/>
        </w:rPr>
        <w:t xml:space="preserve">officialMiddleName</w:t>
      </w:r>
      <w:r>
        <w:t xml:space="preserve">: Offizieller Mittelname</w:t>
      </w:r>
    </w:p>
    <w:p>
      <w:pPr>
        <w:numPr>
          <w:ilvl w:val="0"/>
          <w:numId w:val="1002"/>
        </w:numPr>
        <w:pStyle w:val="Compact"/>
      </w:pPr>
      <w:r>
        <w:rPr>
          <w:rStyle w:val="VerbatimChar"/>
        </w:rPr>
        <w:t xml:space="preserve">callName</w:t>
      </w:r>
      <w:r>
        <w:t xml:space="preserve">: Rufname</w:t>
      </w:r>
    </w:p>
    <w:p>
      <w:pPr>
        <w:numPr>
          <w:ilvl w:val="0"/>
          <w:numId w:val="1002"/>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3"/>
        </w:numPr>
        <w:pStyle w:val="Compact"/>
      </w:pPr>
      <w:r>
        <w:rPr>
          <w:rStyle w:val="VerbatimChar"/>
        </w:rPr>
        <w:t xml:space="preserve">language</w:t>
      </w:r>
      <w:r>
        <w:t xml:space="preserve">: ISO 639-1 Sprachcode (de, fr, it, rm, en)</w:t>
      </w:r>
    </w:p>
    <w:p>
      <w:pPr>
        <w:numPr>
          <w:ilvl w:val="0"/>
          <w:numId w:val="1003"/>
        </w:numPr>
        <w:pStyle w:val="Compact"/>
      </w:pPr>
      <w:r>
        <w:rPr>
          <w:rStyle w:val="VerbatimChar"/>
        </w:rPr>
        <w:t xml:space="preserve">correspondence</w:t>
      </w:r>
      <w:r>
        <w:t xml:space="preserve">: Bevorzugte Korrespondenzsprache</w:t>
      </w:r>
    </w:p>
    <w:p>
      <w:pPr>
        <w:numPr>
          <w:ilvl w:val="0"/>
          <w:numId w:val="1003"/>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4"/>
        </w:numPr>
        <w:pStyle w:val="Compact"/>
      </w:pPr>
      <w:r>
        <w:rPr>
          <w:rStyle w:val="VerbatimChar"/>
        </w:rPr>
        <w:t xml:space="preserve">value</w:t>
      </w:r>
      <w:r>
        <w:t xml:space="preserve">: Geschlechtscode (male, female, diverse)</w:t>
      </w:r>
    </w:p>
    <w:p>
      <w:pPr>
        <w:numPr>
          <w:ilvl w:val="0"/>
          <w:numId w:val="1004"/>
        </w:numPr>
        <w:pStyle w:val="Compact"/>
      </w:pPr>
      <w:r>
        <w:rPr>
          <w:rStyle w:val="VerbatimChar"/>
        </w:rPr>
        <w:t xml:space="preserve">pronouns</w:t>
      </w:r>
      <w:r>
        <w:t xml:space="preserve">: Bevorzugte Pronomen (mehrsprachig möglich)</w:t>
      </w:r>
    </w:p>
    <w:p>
      <w:pPr>
        <w:numPr>
          <w:ilvl w:val="0"/>
          <w:numId w:val="1004"/>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5"/>
        </w:numPr>
        <w:pStyle w:val="Compact"/>
      </w:pPr>
      <w:r>
        <w:rPr>
          <w:rStyle w:val="VerbatimChar"/>
        </w:rPr>
        <w:t xml:space="preserve">ch_citizenship</w:t>
      </w:r>
      <w:r>
        <w:t xml:space="preserve">: Schweizer Bürgerrecht (Validity-Objekt)</w:t>
      </w:r>
    </w:p>
    <w:p>
      <w:pPr>
        <w:numPr>
          <w:ilvl w:val="0"/>
          <w:numId w:val="1005"/>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6"/>
        </w:numPr>
        <w:pStyle w:val="Compact"/>
      </w:pPr>
      <w:r>
        <w:rPr>
          <w:rStyle w:val="VerbatimChar"/>
        </w:rPr>
        <w:t xml:space="preserve">occupation_isco19_code</w:t>
      </w:r>
      <w:r>
        <w:t xml:space="preserve">: ISCO-19 Berufsklassifikation</w:t>
      </w:r>
    </w:p>
    <w:p>
      <w:pPr>
        <w:numPr>
          <w:ilvl w:val="0"/>
          <w:numId w:val="1006"/>
        </w:numPr>
        <w:pStyle w:val="Compact"/>
      </w:pPr>
      <w:r>
        <w:rPr>
          <w:rStyle w:val="VerbatimChar"/>
        </w:rPr>
        <w:t xml:space="preserve">enterprise_uid</w:t>
      </w:r>
      <w:r>
        <w:t xml:space="preserve">: UID-Nummer des Unternehmens (eCH-0097)</w:t>
      </w:r>
    </w:p>
    <w:p>
      <w:pPr>
        <w:numPr>
          <w:ilvl w:val="0"/>
          <w:numId w:val="1006"/>
        </w:numPr>
        <w:pStyle w:val="Compact"/>
      </w:pPr>
      <w:r>
        <w:rPr>
          <w:rStyle w:val="VerbatimChar"/>
        </w:rPr>
        <w:t xml:space="preserve">active</w:t>
      </w:r>
      <w:r>
        <w:t xml:space="preserve">: Aktuelle Tätigkeit</w:t>
      </w:r>
    </w:p>
    <w:p>
      <w:pPr>
        <w:numPr>
          <w:ilvl w:val="0"/>
          <w:numId w:val="1006"/>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7"/>
        </w:numPr>
        <w:pStyle w:val="Compact"/>
      </w:pPr>
      <w:r>
        <w:rPr>
          <w:bCs/>
          <w:b/>
        </w:rPr>
        <w:t xml:space="preserve">Wikidata</w:t>
      </w:r>
      <w:r>
        <w:t xml:space="preserve">: Primäre Quelle für Personen-IDs</w:t>
      </w:r>
    </w:p>
    <w:p>
      <w:pPr>
        <w:numPr>
          <w:ilvl w:val="0"/>
          <w:numId w:val="1007"/>
        </w:numPr>
        <w:pStyle w:val="Compact"/>
      </w:pPr>
      <w:r>
        <w:rPr>
          <w:bCs/>
          <w:b/>
        </w:rPr>
        <w:t xml:space="preserve">eCH-0285</w:t>
      </w:r>
      <w:r>
        <w:t xml:space="preserve">: Kompatibilität mit eCH-Standard für semantische Identifikatoren</w:t>
      </w:r>
    </w:p>
    <w:p>
      <w:pPr>
        <w:numPr>
          <w:ilvl w:val="0"/>
          <w:numId w:val="1007"/>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61"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p>
      <w:pPr>
        <w:pStyle w:val="BodyText"/>
      </w:pPr>
      <w:r>
        <w:t xml:space="preserve">URI:</w:t>
      </w:r>
      <w:r>
        <w:t xml:space="preserve"> </w:t>
      </w:r>
      <w:hyperlink r:id="rId51">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HasIdentification &lt;|-- Person</w:t>
      </w:r>
      <w:r>
        <w:br/>
      </w:r>
      <w:r>
        <w:rPr>
          <w:rStyle w:val="VerbatimChar"/>
        </w:rPr>
        <w:t xml:space="preserve">        click HasIdentification href "../HasIdentification/"</w:t>
      </w:r>
      <w:r>
        <w:br/>
      </w:r>
      <w:r>
        <w:rPr>
          <w:rStyle w:val="VerbatimChar"/>
        </w:rPr>
        <w:t xml:space="preserve">      HasCreationModificationDates &lt;|-- Person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birth_date</w:t>
      </w:r>
      <w:r>
        <w:br/>
      </w:r>
      <w:r>
        <w:rPr>
          <w:rStyle w:val="VerbatimChar"/>
        </w:rPr>
        <w:t xml:space="preserve">        </w:t>
      </w:r>
      <w:r>
        <w:br/>
      </w:r>
      <w:r>
        <w:rPr>
          <w:rStyle w:val="VerbatimChar"/>
        </w:rPr>
        <w:t xml:space="preserve">      Person : birth_year</w:t>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date_created</w:t>
      </w:r>
      <w:r>
        <w:br/>
      </w:r>
      <w:r>
        <w:rPr>
          <w:rStyle w:val="VerbatimChar"/>
        </w:rPr>
        <w:t xml:space="preserve">        </w:t>
      </w:r>
      <w:r>
        <w:br/>
      </w:r>
      <w:r>
        <w:rPr>
          <w:rStyle w:val="VerbatimChar"/>
        </w:rPr>
        <w:t xml:space="preserve">      Person : date_modified</w:t>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datetime_modified</w:t>
      </w:r>
      <w:r>
        <w:br/>
      </w:r>
      <w:r>
        <w:rPr>
          <w:rStyle w:val="VerbatimChar"/>
        </w:rPr>
        <w:t xml:space="preserve">        </w:t>
      </w:r>
      <w:r>
        <w:br/>
      </w:r>
      <w:r>
        <w:rPr>
          <w:rStyle w:val="VerbatimChar"/>
        </w:rPr>
        <w:t xml:space="preserve">      Person : death_date</w:t>
      </w:r>
      <w:r>
        <w:br/>
      </w:r>
      <w:r>
        <w:rPr>
          <w:rStyle w:val="VerbatimChar"/>
        </w:rPr>
        <w:t xml:space="preserve">        </w:t>
      </w:r>
      <w:r>
        <w:br/>
      </w:r>
      <w:r>
        <w:rPr>
          <w:rStyle w:val="VerbatimChar"/>
        </w:rPr>
        <w:t xml:space="preserve">      Person : death_year</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global_uri</w:t>
      </w:r>
      <w:r>
        <w:br/>
      </w:r>
      <w:r>
        <w:rPr>
          <w:rStyle w:val="VerbatimChar"/>
        </w:rPr>
        <w:t xml:space="preserve">        </w:t>
      </w:r>
      <w:r>
        <w:br/>
      </w:r>
      <w:r>
        <w:rPr>
          <w:rStyle w:val="VerbatimChar"/>
        </w:rPr>
        <w:t xml:space="preserve">      Person : interest_links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language_proficiencies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language_proficiencies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local_id</w:t>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Person : wikidata_uri</w:t>
      </w:r>
      <w:r>
        <w:br/>
      </w:r>
      <w:r>
        <w:rPr>
          <w:rStyle w:val="VerbatimChar"/>
        </w:rPr>
        <w:t xml:space="preserve">        </w:t>
      </w:r>
      <w:r>
        <w:br/>
      </w:r>
      <w:r>
        <w:rPr>
          <w:rStyle w:val="VerbatimChar"/>
        </w:rPr>
        <w:t xml:space="preserve">      </w:t>
      </w:r>
    </w:p>
    <w:bookmarkStart w:id="52" w:name="inheritance"/>
    <w:p>
      <w:pPr>
        <w:pStyle w:val="Heading2"/>
      </w:pPr>
      <w:r>
        <w:t xml:space="preserve">Inheritance</w:t>
      </w:r>
    </w:p>
    <w:p>
      <w:pPr>
        <w:numPr>
          <w:ilvl w:val="0"/>
          <w:numId w:val="1008"/>
        </w:numPr>
        <w:pStyle w:val="Compact"/>
      </w:pPr>
      <w:r>
        <w:rPr>
          <w:bCs/>
          <w:b/>
        </w:rPr>
        <w:t xml:space="preserve">Person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52"/>
    <w:bookmarkStart w:id="53"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3"/>
    <w:bookmarkStart w:id="54"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4"/>
    <w:bookmarkStart w:id="56" w:name="identifier-and-mapping-information"/>
    <w:p>
      <w:pPr>
        <w:pStyle w:val="Heading2"/>
      </w:pPr>
      <w:r>
        <w:t xml:space="preserve">Identifier and Mapping Information</w:t>
      </w:r>
    </w:p>
    <w:bookmarkStart w:id="55" w:name="schema-source"/>
    <w:p>
      <w:pPr>
        <w:pStyle w:val="Heading3"/>
      </w:pPr>
      <w:r>
        <w:t xml:space="preserve">Schema Source</w:t>
      </w:r>
    </w:p>
    <w:p>
      <w:pPr>
        <w:numPr>
          <w:ilvl w:val="0"/>
          <w:numId w:val="1009"/>
        </w:numPr>
        <w:pStyle w:val="Compact"/>
      </w:pPr>
      <w:r>
        <w:t xml:space="preserve">from schema: https://ld.ech.ch/schema/0294/actors</w:t>
      </w:r>
    </w:p>
    <w:bookmarkEnd w:id="55"/>
    <w:bookmarkEnd w:id="56"/>
    <w:bookmarkStart w:id="57"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7"/>
    <w:bookmarkStart w:id="60" w:name="linkml-source"/>
    <w:p>
      <w:pPr>
        <w:pStyle w:val="Heading2"/>
      </w:pPr>
      <w:r>
        <w:t xml:space="preserve">LinkML Source</w:t>
      </w:r>
    </w:p>
    <w:bookmarkStart w:id="58"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birth_year</w:t>
      </w:r>
      <w:r>
        <w:br/>
      </w:r>
      <w:r>
        <w:rPr>
          <w:rStyle w:val="KeywordTok"/>
        </w:rPr>
        <w:t xml:space="preserve">-</w:t>
      </w:r>
      <w:r>
        <w:rPr>
          <w:rStyle w:val="AttributeTok"/>
        </w:rPr>
        <w:t xml:space="preserve"> birth_date</w:t>
      </w:r>
      <w:r>
        <w:br/>
      </w:r>
      <w:r>
        <w:rPr>
          <w:rStyle w:val="KeywordTok"/>
        </w:rPr>
        <w:t xml:space="preserve">-</w:t>
      </w:r>
      <w:r>
        <w:rPr>
          <w:rStyle w:val="AttributeTok"/>
        </w:rPr>
        <w:t xml:space="preserve"> death_year</w:t>
      </w:r>
      <w:r>
        <w:br/>
      </w:r>
      <w:r>
        <w:rPr>
          <w:rStyle w:val="KeywordTok"/>
        </w:rPr>
        <w:t xml:space="preserve">-</w:t>
      </w:r>
      <w:r>
        <w:rPr>
          <w:rStyle w:val="AttributeTok"/>
        </w:rPr>
        <w:t xml:space="preserve"> death_date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language_proficiencies</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w:t>
      </w:r>
    </w:p>
    <w:bookmarkEnd w:id="58"/>
    <w:bookmarkStart w:id="59"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erweitertesLabel</w:t>
      </w:r>
      <w:r>
        <w:br/>
      </w:r>
      <w:r>
        <w:rPr>
          <w:rStyle w:val="StringTok"/>
        </w:rPr>
        <w:t xml:space="preserve">      zu vergeben (bspw. Anzeigename mit Titel, Anstellung, etc.).</w:t>
      </w:r>
      <w:r>
        <w:br/>
      </w:r>
      <w:r>
        <w:br/>
      </w:r>
      <w:r>
        <w:rPr>
          <w:rStyle w:val="StringTok"/>
        </w:rPr>
        <w:t xml:space="preserve">      [en] Option to assign an extended label to a structured piece of information</w:t>
      </w:r>
      <w:r>
        <w:br/>
      </w:r>
      <w:r>
        <w:rPr>
          <w:rStyle w:val="StringTok"/>
        </w:rPr>
        <w:t xml:space="preserve">      (e.g., display name with title,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mcm:labelLong</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Geburtsjahr.</w:t>
      </w:r>
      <w:r>
        <w:br/>
      </w:r>
      <w:r>
        <w:br/>
      </w:r>
      <w:r>
        <w:rPr>
          <w:rStyle w:val="StringTok"/>
        </w:rPr>
        <w:t xml:space="preserve">      [en] Year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act:birthYear</w:t>
      </w:r>
      <w:r>
        <w:br/>
      </w:r>
      <w:r>
        <w:rPr>
          <w:rStyle w:val="AttributeTok"/>
        </w:rPr>
        <w:t xml:space="preserve">    </w:t>
      </w:r>
      <w:r>
        <w:rPr>
          <w:rStyle w:val="FunctionTok"/>
        </w:rPr>
        <w:t xml:space="preserve">alias</w:t>
      </w:r>
      <w:r>
        <w:rPr>
          <w:rStyle w:val="KeywordTok"/>
        </w:rPr>
        <w:t xml:space="preserve">:</w:t>
      </w:r>
      <w:r>
        <w:rPr>
          <w:rStyle w:val="AttributeTok"/>
        </w:rPr>
        <w:t xml:space="preserve"> birth_year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Geburtsdatum.</w:t>
      </w:r>
      <w:r>
        <w:br/>
      </w:r>
      <w:r>
        <w:br/>
      </w:r>
      <w:r>
        <w:rPr>
          <w:rStyle w:val="StringTok"/>
        </w:rPr>
        <w:t xml:space="preserve">      [en] Exact date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schema:birthDate</w:t>
      </w:r>
      <w:r>
        <w:br/>
      </w:r>
      <w:r>
        <w:rPr>
          <w:rStyle w:val="AttributeTok"/>
        </w:rPr>
        <w:t xml:space="preserve">    </w:t>
      </w:r>
      <w:r>
        <w:rPr>
          <w:rStyle w:val="FunctionTok"/>
        </w:rPr>
        <w:t xml:space="preserve">alias</w:t>
      </w:r>
      <w:r>
        <w:rPr>
          <w:rStyle w:val="KeywordTok"/>
        </w:rPr>
        <w:t xml:space="preserve">:</w:t>
      </w:r>
      <w:r>
        <w:rPr>
          <w:rStyle w:val="AttributeTok"/>
        </w:rPr>
        <w:t xml:space="preserve"> birth_date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death_year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Todesjahr.</w:t>
      </w:r>
      <w:r>
        <w:br/>
      </w:r>
      <w:r>
        <w:br/>
      </w:r>
      <w:r>
        <w:rPr>
          <w:rStyle w:val="StringTok"/>
        </w:rPr>
        <w:t xml:space="preserve">      [en] Year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act:deathYear</w:t>
      </w:r>
      <w:r>
        <w:br/>
      </w:r>
      <w:r>
        <w:rPr>
          <w:rStyle w:val="AttributeTok"/>
        </w:rPr>
        <w:t xml:space="preserve">    </w:t>
      </w:r>
      <w:r>
        <w:rPr>
          <w:rStyle w:val="FunctionTok"/>
        </w:rPr>
        <w:t xml:space="preserve">alias</w:t>
      </w:r>
      <w:r>
        <w:rPr>
          <w:rStyle w:val="KeywordTok"/>
        </w:rPr>
        <w:t xml:space="preserve">:</w:t>
      </w:r>
      <w:r>
        <w:rPr>
          <w:rStyle w:val="AttributeTok"/>
        </w:rPr>
        <w:t xml:space="preserve"> death_year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death_date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Todesdatum.</w:t>
      </w:r>
      <w:r>
        <w:br/>
      </w:r>
      <w:r>
        <w:br/>
      </w:r>
      <w:r>
        <w:rPr>
          <w:rStyle w:val="StringTok"/>
        </w:rPr>
        <w:t xml:space="preserve">      [en] Exact date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schema:deathDate</w:t>
      </w:r>
      <w:r>
        <w:br/>
      </w:r>
      <w:r>
        <w:rPr>
          <w:rStyle w:val="AttributeTok"/>
        </w:rPr>
        <w:t xml:space="preserve">    </w:t>
      </w:r>
      <w:r>
        <w:rPr>
          <w:rStyle w:val="FunctionTok"/>
        </w:rPr>
        <w:t xml:space="preserve">alias</w:t>
      </w:r>
      <w:r>
        <w:rPr>
          <w:rStyle w:val="KeywordTok"/>
        </w:rPr>
        <w:t xml:space="preserve">:</w:t>
      </w:r>
      <w:r>
        <w:rPr>
          <w:rStyle w:val="AttributeTok"/>
        </w:rPr>
        <w:t xml:space="preserve"> death_date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einem Bild (bevorzugt: PNG, dann JPG, dann GIF).</w:t>
      </w:r>
      <w:r>
        <w:br/>
      </w:r>
      <w:r>
        <w:br/>
      </w:r>
      <w:r>
        <w:rPr>
          <w:rStyle w:val="StringTok"/>
        </w:rPr>
        <w:t xml:space="preserve">      [en] Link to an image (preferred: PNG, then JPG, then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Names of the person with type and value.</w:t>
      </w:r>
      <w:r>
        <w:br/>
      </w:r>
      <w:r>
        <w:br/>
      </w:r>
      <w:r>
        <w:rPr>
          <w:rStyle w:val="StringTok"/>
        </w:rPr>
        <w:t xml:space="preserve">      [de] Namen der Person mit Typ und Wert.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Sprachkompetenzen der Person.</w:t>
      </w:r>
      <w:r>
        <w:br/>
      </w:r>
      <w:r>
        <w:br/>
      </w:r>
      <w:r>
        <w:rPr>
          <w:rStyle w:val="StringTok"/>
        </w:rPr>
        <w:t xml:space="preserve">      [en] Language proficiencies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act:languageProficiency</w:t>
      </w:r>
      <w:r>
        <w:br/>
      </w:r>
      <w:r>
        <w:rPr>
          <w:rStyle w:val="AttributeTok"/>
        </w:rPr>
        <w:t xml:space="preserve">    </w:t>
      </w:r>
      <w:r>
        <w:rPr>
          <w:rStyle w:val="FunctionTok"/>
        </w:rPr>
        <w:t xml:space="preserve">alias</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Staatsbürgerschaften der Person.</w:t>
      </w:r>
      <w:r>
        <w:br/>
      </w:r>
      <w:r>
        <w:br/>
      </w:r>
      <w:r>
        <w:rPr>
          <w:rStyle w:val="StringTok"/>
        </w:rPr>
        <w:t xml:space="preserve">      [en] Citizenships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Geschlecht der Person.</w:t>
      </w:r>
      <w:r>
        <w:br/>
      </w:r>
      <w:r>
        <w:br/>
      </w:r>
      <w:r>
        <w:rPr>
          <w:rStyle w:val="StringTok"/>
        </w:rPr>
        <w:t xml:space="preserve">      [en] Gender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Berufe oder Tätigkeiten der Person.</w:t>
      </w:r>
      <w:r>
        <w:br/>
      </w:r>
      <w:r>
        <w:br/>
      </w:r>
      <w:r>
        <w:rPr>
          <w:rStyle w:val="StringTok"/>
        </w:rPr>
        <w:t xml:space="preserve">      [en] Occupations or professions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Ausbildungen oder Bildungen der Person.</w:t>
      </w:r>
      <w:r>
        <w:br/>
      </w:r>
      <w:r>
        <w:br/>
      </w:r>
      <w:r>
        <w:rPr>
          <w:rStyle w:val="StringTok"/>
        </w:rPr>
        <w:t xml:space="preserve">      [en] Trainings or educations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Wahlbezirk.</w:t>
      </w:r>
      <w:r>
        <w:br/>
      </w:r>
      <w:r>
        <w:br/>
      </w:r>
      <w:r>
        <w:rPr>
          <w:rStyle w:val="StringTok"/>
        </w:rPr>
        <w:t xml:space="preserve">      [en] Link to the electoral district.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Sammlung von Interessenbindungen.</w:t>
      </w:r>
      <w:r>
        <w:br/>
      </w:r>
      <w:r>
        <w:br/>
      </w:r>
      <w:r>
        <w:rPr>
          <w:rStyle w:val="StringTok"/>
        </w:rPr>
        <w:t xml:space="preserve">      [en] Collection of interest links.range: InterestLink</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9"/>
    <w:bookmarkEnd w:id="60"/>
    <w:bookmarkEnd w:id="61"/>
    <w:bookmarkStart w:id="114" w:name="gruppen-und-organe-groups"/>
    <w:p>
      <w:pPr>
        <w:pStyle w:val="Heading1"/>
      </w:pPr>
      <w:r>
        <w:t xml:space="preserve">Gruppen und Organe (Groups)</w:t>
      </w:r>
    </w:p>
    <w:bookmarkStart w:id="62"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2"/>
    <w:bookmarkStart w:id="63"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63"/>
    <w:bookmarkStart w:id="65" w:name="technische-struktur-1"/>
    <w:p>
      <w:pPr>
        <w:pStyle w:val="Heading2"/>
      </w:pPr>
      <w:r>
        <w:t xml:space="preserve">Technische Struktur</w:t>
      </w:r>
    </w:p>
    <w:bookmarkStart w:id="64"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4"/>
    <w:bookmarkEnd w:id="65"/>
    <w:bookmarkStart w:id="68" w:name="datenstruktur"/>
    <w:p>
      <w:pPr>
        <w:pStyle w:val="Heading2"/>
      </w:pPr>
      <w:r>
        <w:t xml:space="preserve">Datenstruktur</w:t>
      </w:r>
    </w:p>
    <w:bookmarkStart w:id="66"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6"/>
    <w:bookmarkStart w:id="67"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7"/>
    <w:bookmarkEnd w:id="68"/>
    <w:bookmarkStart w:id="94" w:name="klassifikation-grouptypeenum"/>
    <w:p>
      <w:pPr>
        <w:pStyle w:val="Heading2"/>
      </w:pPr>
      <w:r>
        <w:t xml:space="preserve">Klassifikation: GroupTypeEnum</w:t>
      </w:r>
    </w:p>
    <w:bookmarkStart w:id="75" w:name="legislative"/>
    <w:p>
      <w:pPr>
        <w:pStyle w:val="Heading3"/>
      </w:pPr>
      <w:r>
        <w:t xml:space="preserve">Legislative</w:t>
      </w:r>
    </w:p>
    <w:bookmarkStart w:id="69"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9"/>
    <w:bookmarkStart w:id="70"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2"/>
    <w:bookmarkStart w:id="73"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3"/>
    <w:bookmarkStart w:id="74"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End w:id="75"/>
    <w:bookmarkStart w:id="81" w:name="exekutive"/>
    <w:p>
      <w:pPr>
        <w:pStyle w:val="Heading3"/>
      </w:pPr>
      <w:r>
        <w:t xml:space="preserve">Exekutive</w:t>
      </w:r>
    </w:p>
    <w:bookmarkStart w:id="76"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6"/>
    <w:bookmarkStart w:id="77"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7"/>
    <w:bookmarkStart w:id="78"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8"/>
    <w:bookmarkStart w:id="79"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9"/>
    <w:bookmarkStart w:id="80"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80"/>
    <w:bookmarkEnd w:id="81"/>
    <w:bookmarkStart w:id="83" w:name="judikative"/>
    <w:p>
      <w:pPr>
        <w:pStyle w:val="Heading3"/>
      </w:pPr>
      <w:r>
        <w:t xml:space="preserve">Judikative</w:t>
      </w:r>
    </w:p>
    <w:bookmarkStart w:id="82"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2"/>
    <w:bookmarkEnd w:id="83"/>
    <w:bookmarkStart w:id="89" w:name="zivilgesellschaft"/>
    <w:p>
      <w:pPr>
        <w:pStyle w:val="Heading3"/>
      </w:pPr>
      <w:r>
        <w:t xml:space="preserve">Zivilgesellschaft</w:t>
      </w:r>
    </w:p>
    <w:bookmarkStart w:id="84"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4"/>
    <w:bookmarkStart w:id="85"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5"/>
    <w:bookmarkStart w:id="86"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End w:id="89"/>
    <w:bookmarkStart w:id="93" w:name="andere-organe"/>
    <w:p>
      <w:pPr>
        <w:pStyle w:val="Heading3"/>
      </w:pPr>
      <w:r>
        <w:t xml:space="preserve">Andere Organe</w:t>
      </w:r>
    </w:p>
    <w:bookmarkStart w:id="90"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Start w:id="91"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Start w:id="92"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2"/>
    <w:bookmarkEnd w:id="93"/>
    <w:bookmarkEnd w:id="94"/>
    <w:bookmarkStart w:id="98"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5"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5"/>
    <w:bookmarkStart w:id="96"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6"/>
    <w:bookmarkStart w:id="97"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7"/>
    <w:bookmarkEnd w:id="98"/>
    <w:bookmarkStart w:id="99"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9"/>
    <w:bookmarkStart w:id="100"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0"/>
    <w:bookmarkStart w:id="103" w:name="partei-spezifische-attribute"/>
    <w:p>
      <w:pPr>
        <w:pStyle w:val="Heading2"/>
      </w:pPr>
      <w:r>
        <w:t xml:space="preserve">Partei-spezifische Attribute</w:t>
      </w:r>
    </w:p>
    <w:bookmarkStart w:id="101"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1"/>
    <w:bookmarkStart w:id="102"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2"/>
    <w:bookmarkEnd w:id="103"/>
    <w:bookmarkStart w:id="106" w:name="interoperabilität-1"/>
    <w:p>
      <w:pPr>
        <w:pStyle w:val="Heading2"/>
      </w:pPr>
      <w:r>
        <w:t xml:space="preserve">Interoperabilität</w:t>
      </w:r>
    </w:p>
    <w:bookmarkStart w:id="104"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4"/>
    <w:bookmarkStart w:id="105"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5"/>
    <w:bookmarkEnd w:id="106"/>
    <w:bookmarkStart w:id="112" w:name="anwendungsbeispiele-1"/>
    <w:p>
      <w:pPr>
        <w:pStyle w:val="Heading2"/>
      </w:pPr>
      <w:r>
        <w:t xml:space="preserve">Anwendungsbeispiele</w:t>
      </w:r>
    </w:p>
    <w:bookmarkStart w:id="107"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7"/>
    <w:bookmarkStart w:id="108"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8"/>
    <w:bookmarkStart w:id="109"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9"/>
    <w:bookmarkStart w:id="110"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0"/>
    <w:bookmarkStart w:id="111"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1"/>
    <w:bookmarkEnd w:id="112"/>
    <w:bookmarkStart w:id="113" w:name="referenzen-1"/>
    <w:p>
      <w:pPr>
        <w:pStyle w:val="Heading2"/>
      </w:pPr>
      <w:r>
        <w:t xml:space="preserve">Referenzen</w:t>
      </w:r>
    </w:p>
    <w:p>
      <w:pPr>
        <w:pStyle w:val="FirstParagraph"/>
      </w:pPr>
      <w:r>
        <w:t xml:space="preserve">Siehe vollständige LinkML-Schema-Dokumentation:</w:t>
      </w:r>
    </w:p>
    <w:bookmarkEnd w:id="113"/>
    <w:bookmarkEnd w:id="114"/>
    <w:bookmarkStart w:id="12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p>
      <w:pPr>
        <w:pStyle w:val="BodyText"/>
      </w:pPr>
      <w:r>
        <w:t xml:space="preserve">URI:</w:t>
      </w:r>
      <w:r>
        <w:t xml:space="preserve"> </w:t>
      </w:r>
      <w:hyperlink r:id="rId115">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HasIdentification &lt;|-- Group</w:t>
      </w:r>
      <w:r>
        <w:br/>
      </w:r>
      <w:r>
        <w:rPr>
          <w:rStyle w:val="VerbatimChar"/>
        </w:rPr>
        <w:t xml:space="preserve">        click HasIdentification href "../HasIdentification/"</w:t>
      </w:r>
      <w:r>
        <w:br/>
      </w:r>
      <w:r>
        <w:rPr>
          <w:rStyle w:val="VerbatimChar"/>
        </w:rPr>
        <w:t xml:space="preserve">      HasCreationModificationDates &lt;|-- Group</w:t>
      </w:r>
      <w:r>
        <w:br/>
      </w:r>
      <w:r>
        <w:rPr>
          <w:rStyle w:val="VerbatimChar"/>
        </w:rPr>
        <w:t xml:space="preserve">        click HasCreationModificationDates href "../HasCreationModificationDates/"</w:t>
      </w:r>
      <w:r>
        <w:br/>
      </w:r>
      <w:r>
        <w:rPr>
          <w:rStyle w:val="VerbatimChar"/>
        </w:rPr>
        <w:t xml:space="preserve">      HasTemporalValidity &lt;|-- Group</w:t>
      </w:r>
      <w:r>
        <w:br/>
      </w:r>
      <w:r>
        <w:rPr>
          <w:rStyle w:val="VerbatimChar"/>
        </w:rPr>
        <w:t xml:space="preserve">        click HasTemporalValidity href "../HasTemporalValidity/"</w:t>
      </w:r>
      <w:r>
        <w:br/>
      </w:r>
      <w:r>
        <w:rPr>
          <w:rStyle w:val="VerbatimChar"/>
        </w:rPr>
        <w:t xml:space="preserve">      </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abbreviation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date_created</w:t>
      </w:r>
      <w:r>
        <w:br/>
      </w:r>
      <w:r>
        <w:rPr>
          <w:rStyle w:val="VerbatimChar"/>
        </w:rPr>
        <w:t xml:space="preserve">        </w:t>
      </w:r>
      <w:r>
        <w:br/>
      </w:r>
      <w:r>
        <w:rPr>
          <w:rStyle w:val="VerbatimChar"/>
        </w:rPr>
        <w:t xml:space="preserve">      Group : date_modified</w:t>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datetime_modified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description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global_uri</w:t>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"0..1" GroupType : group_type</w:t>
      </w:r>
      <w:r>
        <w:br/>
      </w:r>
      <w:r>
        <w:rPr>
          <w:rStyle w:val="VerbatimChar"/>
        </w:rPr>
        <w:t xml:space="preserve">        click GroupType href "../GroupType/"</w:t>
      </w:r>
      <w:r>
        <w:br/>
      </w:r>
      <w:r>
        <w:rPr>
          <w:rStyle w:val="VerbatimChar"/>
        </w:rPr>
        <w:t xml:space="preserve">    </w:t>
      </w:r>
      <w:r>
        <w:br/>
      </w:r>
      <w:r>
        <w:br/>
      </w:r>
      <w:r>
        <w:rPr>
          <w:rStyle w:val="VerbatimChar"/>
        </w:rPr>
        <w:t xml:space="preserve">        </w:t>
      </w:r>
      <w:r>
        <w:br/>
      </w:r>
      <w:r>
        <w:rPr>
          <w:rStyle w:val="VerbatimChar"/>
        </w:rPr>
        <w:t xml:space="preserve">      Group : is_active</w:t>
      </w:r>
      <w:r>
        <w:br/>
      </w:r>
      <w:r>
        <w:rPr>
          <w:rStyle w:val="VerbatimChar"/>
        </w:rPr>
        <w:t xml:space="preserve">        </w:t>
      </w:r>
      <w:r>
        <w:br/>
      </w:r>
      <w:r>
        <w:rPr>
          <w:rStyle w:val="VerbatimChar"/>
        </w:rPr>
        <w:t xml:space="preserve">      Group : label</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local_id</w:t>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statutes_url</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valid_through</w:t>
      </w:r>
      <w:r>
        <w:br/>
      </w:r>
      <w:r>
        <w:rPr>
          <w:rStyle w:val="VerbatimChar"/>
        </w:rPr>
        <w:t xml:space="preserve">        </w:t>
      </w:r>
      <w:r>
        <w:br/>
      </w:r>
      <w:r>
        <w:rPr>
          <w:rStyle w:val="VerbatimChar"/>
        </w:rPr>
        <w:t xml:space="preserve">      Group : wikidata_uri</w:t>
      </w:r>
      <w:r>
        <w:br/>
      </w:r>
      <w:r>
        <w:rPr>
          <w:rStyle w:val="VerbatimChar"/>
        </w:rPr>
        <w:t xml:space="preserve">        </w:t>
      </w:r>
      <w:r>
        <w:br/>
      </w:r>
      <w:r>
        <w:rPr>
          <w:rStyle w:val="VerbatimChar"/>
        </w:rPr>
        <w:t xml:space="preserve">      </w:t>
      </w:r>
    </w:p>
    <w:bookmarkStart w:id="116" w:name="inheritance-1"/>
    <w:p>
      <w:pPr>
        <w:pStyle w:val="Heading2"/>
      </w:pPr>
      <w:r>
        <w:t xml:space="preserve">Inheritance</w:t>
      </w:r>
    </w:p>
    <w:p>
      <w:pPr>
        <w:numPr>
          <w:ilvl w:val="0"/>
          <w:numId w:val="1011"/>
        </w:numPr>
        <w:pStyle w:val="Compact"/>
      </w:pPr>
      <w:r>
        <w:rPr>
          <w:bCs/>
          <w:b/>
        </w:rPr>
        <w:t xml:space="preserve">Group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16"/>
    <w:bookmarkStart w:id="117"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7"/>
    <w:bookmarkStart w:id="118"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8"/>
    <w:bookmarkStart w:id="120" w:name="identifier-and-mapping-information-1"/>
    <w:p>
      <w:pPr>
        <w:pStyle w:val="Heading2"/>
      </w:pPr>
      <w:r>
        <w:t xml:space="preserve">Identifier and Mapping Information</w:t>
      </w:r>
    </w:p>
    <w:bookmarkStart w:id="119" w:name="schema-source-1"/>
    <w:p>
      <w:pPr>
        <w:pStyle w:val="Heading3"/>
      </w:pPr>
      <w:r>
        <w:t xml:space="preserve">Schema Source</w:t>
      </w:r>
    </w:p>
    <w:p>
      <w:pPr>
        <w:numPr>
          <w:ilvl w:val="0"/>
          <w:numId w:val="1012"/>
        </w:numPr>
        <w:pStyle w:val="Compact"/>
      </w:pPr>
      <w:r>
        <w:t xml:space="preserve">from schema: https://ld.ech.ch/schema/0294/actors</w:t>
      </w:r>
    </w:p>
    <w:bookmarkEnd w:id="119"/>
    <w:bookmarkEnd w:id="120"/>
    <w:bookmarkStart w:id="121"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1"/>
    <w:bookmarkStart w:id="124" w:name="linkml-source-1"/>
    <w:p>
      <w:pPr>
        <w:pStyle w:val="Heading2"/>
      </w:pPr>
      <w:r>
        <w:t xml:space="preserve">LinkML Source</w:t>
      </w:r>
    </w:p>
    <w:bookmarkStart w:id="122"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label</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statutes_url</w:t>
      </w:r>
      <w:r>
        <w:br/>
      </w:r>
      <w:r>
        <w:rPr>
          <w:rStyle w:val="KeywordTok"/>
        </w:rPr>
        <w:t xml:space="preserve">-</w:t>
      </w:r>
      <w:r>
        <w:rPr>
          <w:rStyle w:val="AttributeTok"/>
        </w:rPr>
        <w:t xml:space="preserve"> party_color</w:t>
      </w:r>
    </w:p>
    <w:bookmarkEnd w:id="122"/>
    <w:bookmarkStart w:id="123"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Gruppentyp.</w:t>
      </w:r>
      <w:r>
        <w:br/>
      </w:r>
      <w:r>
        <w:br/>
      </w:r>
      <w:r>
        <w:rPr>
          <w:rStyle w:val="StringTok"/>
        </w:rPr>
        <w:t xml:space="preserve">      [en] Link to the group type.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Abkürzung (kann mehrsprachig sein).</w:t>
      </w:r>
      <w:r>
        <w:br/>
      </w:r>
      <w:r>
        <w:br/>
      </w:r>
      <w:r>
        <w:rPr>
          <w:rStyle w:val="StringTok"/>
        </w:rPr>
        <w:t xml:space="preserve">      [en] Abbreviation (can be multilingual).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Beschreibung der Entität.</w:t>
      </w:r>
      <w:r>
        <w:br/>
      </w:r>
      <w:r>
        <w:br/>
      </w:r>
      <w:r>
        <w:rPr>
          <w:rStyle w:val="StringTok"/>
        </w:rPr>
        <w:t xml:space="preserve">      [en] Description of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mit weiteren Informationen.</w:t>
      </w:r>
      <w:r>
        <w:br/>
      </w:r>
      <w:r>
        <w:br/>
      </w:r>
      <w:r>
        <w:rPr>
          <w:rStyle w:val="StringTok"/>
        </w:rPr>
        <w:t xml:space="preserve">      [en] URL providing further information.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übergeordneten Gruppen.</w:t>
      </w:r>
      <w:r>
        <w:br/>
      </w:r>
      <w:r>
        <w:br/>
      </w:r>
      <w:r>
        <w:rPr>
          <w:rStyle w:val="StringTok"/>
        </w:rPr>
        <w:t xml:space="preserve">      [en] Link to parent groups.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Räumliche Referenz (Gemeindenummer, Kantonsnummer, z.B. ld.admin.ch/municipality/234).</w:t>
      </w:r>
      <w:r>
        <w:br/>
      </w:r>
      <w:r>
        <w:br/>
      </w:r>
      <w:r>
        <w:rPr>
          <w:rStyle w:val="StringTok"/>
        </w:rPr>
        <w:t xml:space="preserve">      [en] Spatial reference (municipality number, canton number, e.g.,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statutes_url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statutes_url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zu Parteistatuten (optional für Parteien).</w:t>
      </w:r>
      <w:r>
        <w:br/>
      </w:r>
      <w:r>
        <w:br/>
      </w:r>
      <w:r>
        <w:rPr>
          <w:rStyle w:val="StringTok"/>
        </w:rPr>
        <w:t xml:space="preserve">      [en] URL to party statutes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act:statutesURL</w:t>
      </w:r>
      <w:r>
        <w:br/>
      </w:r>
      <w:r>
        <w:rPr>
          <w:rStyle w:val="AttributeTok"/>
        </w:rPr>
        <w:t xml:space="preserve">    </w:t>
      </w:r>
      <w:r>
        <w:rPr>
          <w:rStyle w:val="FunctionTok"/>
        </w:rPr>
        <w:t xml:space="preserve">alias</w:t>
      </w:r>
      <w:r>
        <w:rPr>
          <w:rStyle w:val="KeywordTok"/>
        </w:rPr>
        <w:t xml:space="preserve">:</w:t>
      </w:r>
      <w:r>
        <w:rPr>
          <w:rStyle w:val="AttributeTok"/>
        </w:rPr>
        <w:t xml:space="preserve"> statutes_url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Parteifarbe (optional für Parteien).</w:t>
      </w:r>
      <w:r>
        <w:br/>
      </w:r>
      <w:r>
        <w:br/>
      </w:r>
      <w:r>
        <w:rPr>
          <w:rStyle w:val="StringTok"/>
        </w:rPr>
        <w:t xml:space="preserve">      [en] Party color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23"/>
    <w:bookmarkEnd w:id="124"/>
    <w:bookmarkEnd w:id="125"/>
    <w:bookmarkStart w:id="166"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3"/>
        </w:numPr>
        <w:pStyle w:val="Compact"/>
      </w:pPr>
      <w:r>
        <w:rPr>
          <w:bCs/>
          <w:b/>
        </w:rPr>
        <w:t xml:space="preserve">Parteimitgliedschaften</w:t>
      </w:r>
      <w:r>
        <w:t xml:space="preserve">: Zugehörigkeit zu politischen Parteien</w:t>
      </w:r>
    </w:p>
    <w:p>
      <w:pPr>
        <w:numPr>
          <w:ilvl w:val="0"/>
          <w:numId w:val="1013"/>
        </w:numPr>
        <w:pStyle w:val="Compact"/>
      </w:pPr>
      <w:r>
        <w:rPr>
          <w:bCs/>
          <w:b/>
        </w:rPr>
        <w:t xml:space="preserve">Fraktionsmitgliedschaften</w:t>
      </w:r>
      <w:r>
        <w:t xml:space="preserve">: Zuordnung zu parlamentarischen Fraktionen</w:t>
      </w:r>
    </w:p>
    <w:p>
      <w:pPr>
        <w:numPr>
          <w:ilvl w:val="0"/>
          <w:numId w:val="1013"/>
        </w:numPr>
        <w:pStyle w:val="Compact"/>
      </w:pPr>
      <w:r>
        <w:rPr>
          <w:bCs/>
          <w:b/>
        </w:rPr>
        <w:t xml:space="preserve">Kommissionsmitgliedschaften</w:t>
      </w:r>
      <w:r>
        <w:t xml:space="preserve">: Mitarbeit in parlamentarischen Kommissionen</w:t>
      </w:r>
    </w:p>
    <w:p>
      <w:pPr>
        <w:numPr>
          <w:ilvl w:val="0"/>
          <w:numId w:val="1013"/>
        </w:numPr>
        <w:pStyle w:val="Compact"/>
      </w:pPr>
      <w:r>
        <w:rPr>
          <w:bCs/>
          <w:b/>
        </w:rPr>
        <w:t xml:space="preserve">Parlamentsmitgliedschaften</w:t>
      </w:r>
      <w:r>
        <w:t xml:space="preserve">: Mandate in Parlamenten (Bund, Kantone, Gemeinden)</w:t>
      </w:r>
    </w:p>
    <w:p>
      <w:pPr>
        <w:numPr>
          <w:ilvl w:val="0"/>
          <w:numId w:val="1013"/>
        </w:numPr>
        <w:pStyle w:val="Compact"/>
      </w:pPr>
      <w:r>
        <w:rPr>
          <w:bCs/>
          <w:b/>
        </w:rPr>
        <w:t xml:space="preserve">Regierungsmitgliedschaften</w:t>
      </w:r>
      <w:r>
        <w:t xml:space="preserve">: Mitgliedschaft in Exekutivorganen</w:t>
      </w:r>
    </w:p>
    <w:p>
      <w:pPr>
        <w:numPr>
          <w:ilvl w:val="0"/>
          <w:numId w:val="1013"/>
        </w:numPr>
        <w:pStyle w:val="Compact"/>
      </w:pPr>
      <w:r>
        <w:rPr>
          <w:bCs/>
          <w:b/>
        </w:rPr>
        <w:t xml:space="preserve">Delegationen</w:t>
      </w:r>
      <w:r>
        <w:t xml:space="preserve">: Teilnahme an Delegationen</w:t>
      </w:r>
    </w:p>
    <w:p>
      <w:pPr>
        <w:numPr>
          <w:ilvl w:val="0"/>
          <w:numId w:val="1013"/>
        </w:numPr>
        <w:pStyle w:val="Compact"/>
      </w:pPr>
      <w:r>
        <w:rPr>
          <w:bCs/>
          <w:b/>
        </w:rPr>
        <w:t xml:space="preserve">Gremien</w:t>
      </w:r>
      <w:r>
        <w:t xml:space="preserve">: Mitwirkung in Gremien und Arbeitsgruppen</w:t>
      </w:r>
    </w:p>
    <w:bookmarkEnd w:id="127"/>
    <w:bookmarkStart w:id="129"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8"/>
    <w:bookmarkEnd w:id="129"/>
    <w:bookmarkStart w:id="132" w:name="datenstruktur-1"/>
    <w:p>
      <w:pPr>
        <w:pStyle w:val="Heading2"/>
      </w:pPr>
      <w:r>
        <w:t xml:space="preserve">Datenstruktur</w:t>
      </w:r>
    </w:p>
    <w:bookmarkStart w:id="13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30"/>
    <w:bookmarkStart w:id="13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1"/>
    <w:bookmarkEnd w:id="132"/>
    <w:bookmarkStart w:id="13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33" w:name="typische-rollen-in-parlamenten"/>
    <w:p>
      <w:pPr>
        <w:pStyle w:val="Heading3"/>
      </w:pPr>
      <w:r>
        <w:t xml:space="preserve">Typische Rollen in Parlamenten</w:t>
      </w:r>
    </w:p>
    <w:p>
      <w:pPr>
        <w:numPr>
          <w:ilvl w:val="0"/>
          <w:numId w:val="1014"/>
        </w:numPr>
        <w:pStyle w:val="Compact"/>
      </w:pPr>
      <w:r>
        <w:rPr>
          <w:bCs/>
          <w:b/>
        </w:rPr>
        <w:t xml:space="preserve">Mitglied</w:t>
      </w:r>
      <w:r>
        <w:t xml:space="preserve">: Reguläres Parlamentsmitglied</w:t>
      </w:r>
    </w:p>
    <w:p>
      <w:pPr>
        <w:numPr>
          <w:ilvl w:val="0"/>
          <w:numId w:val="1014"/>
        </w:numPr>
        <w:pStyle w:val="Compact"/>
      </w:pPr>
      <w:r>
        <w:rPr>
          <w:bCs/>
          <w:b/>
        </w:rPr>
        <w:t xml:space="preserve">Präsident/Präsidentin</w:t>
      </w:r>
      <w:r>
        <w:t xml:space="preserve">: Parlamentspräsident/in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Beobachter/Beobachterin</w:t>
      </w:r>
      <w:r>
        <w:t xml:space="preserve">: Beobachterstatus ohne Stimmrecht</w:t>
      </w:r>
    </w:p>
    <w:bookmarkEnd w:id="133"/>
    <w:bookmarkStart w:id="134" w:name="typische-rollen-in-kommissionen"/>
    <w:p>
      <w:pPr>
        <w:pStyle w:val="Heading3"/>
      </w:pPr>
      <w:r>
        <w:t xml:space="preserve">Typische Rollen in Kommissionen</w:t>
      </w:r>
    </w:p>
    <w:p>
      <w:pPr>
        <w:numPr>
          <w:ilvl w:val="0"/>
          <w:numId w:val="1015"/>
        </w:numPr>
        <w:pStyle w:val="Compact"/>
      </w:pPr>
      <w:r>
        <w:rPr>
          <w:bCs/>
          <w:b/>
        </w:rPr>
        <w:t xml:space="preserve">Mitglied</w:t>
      </w:r>
      <w:r>
        <w:t xml:space="preserve">: Reguläres Kommissionsmitglied</w:t>
      </w:r>
    </w:p>
    <w:p>
      <w:pPr>
        <w:numPr>
          <w:ilvl w:val="0"/>
          <w:numId w:val="1015"/>
        </w:numPr>
        <w:pStyle w:val="Compact"/>
      </w:pPr>
      <w:r>
        <w:rPr>
          <w:bCs/>
          <w:b/>
        </w:rPr>
        <w:t xml:space="preserve">Präsident/Präsidentin</w:t>
      </w:r>
      <w:r>
        <w:t xml:space="preserve">: Kommissionspräsident/in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Sekretär/Sekretärin</w:t>
      </w:r>
      <w:r>
        <w:t xml:space="preserve">: Kommissionssekretär/in (oft nicht stimmberechtigtes Mitglied)</w:t>
      </w:r>
    </w:p>
    <w:bookmarkEnd w:id="134"/>
    <w:bookmarkStart w:id="135" w:name="typische-rollen-in-parteien"/>
    <w:p>
      <w:pPr>
        <w:pStyle w:val="Heading3"/>
      </w:pPr>
      <w:r>
        <w:t xml:space="preserve">Typische Rollen in Parteien</w:t>
      </w:r>
    </w:p>
    <w:p>
      <w:pPr>
        <w:numPr>
          <w:ilvl w:val="0"/>
          <w:numId w:val="1016"/>
        </w:numPr>
        <w:pStyle w:val="Compact"/>
      </w:pPr>
      <w:r>
        <w:rPr>
          <w:bCs/>
          <w:b/>
        </w:rPr>
        <w:t xml:space="preserve">Mitglied</w:t>
      </w:r>
      <w:r>
        <w:t xml:space="preserve">: Parteimitglied</w:t>
      </w:r>
    </w:p>
    <w:p>
      <w:pPr>
        <w:numPr>
          <w:ilvl w:val="0"/>
          <w:numId w:val="1016"/>
        </w:numPr>
        <w:pStyle w:val="Compact"/>
      </w:pPr>
      <w:r>
        <w:rPr>
          <w:bCs/>
          <w:b/>
        </w:rPr>
        <w:t xml:space="preserve">Präsident/Präsidentin</w:t>
      </w:r>
      <w:r>
        <w:t xml:space="preserve">: Parteipräsident/in</w:t>
      </w:r>
    </w:p>
    <w:p>
      <w:pPr>
        <w:numPr>
          <w:ilvl w:val="0"/>
          <w:numId w:val="1016"/>
        </w:numPr>
        <w:pStyle w:val="Compact"/>
      </w:pPr>
      <w:r>
        <w:rPr>
          <w:bCs/>
          <w:b/>
        </w:rPr>
        <w:t xml:space="preserve">Vorstandsmitglied</w:t>
      </w:r>
      <w:r>
        <w:t xml:space="preserve">: Mitglied des Parteivorstands</w:t>
      </w:r>
    </w:p>
    <w:p>
      <w:pPr>
        <w:numPr>
          <w:ilvl w:val="0"/>
          <w:numId w:val="1016"/>
        </w:numPr>
        <w:pStyle w:val="Compact"/>
      </w:pPr>
      <w:r>
        <w:rPr>
          <w:bCs/>
          <w:b/>
        </w:rPr>
        <w:t xml:space="preserve">Geschäftsführer/Geschäftsführerin</w:t>
      </w:r>
      <w:r>
        <w:t xml:space="preserve">: Geschäftsführung</w:t>
      </w:r>
    </w:p>
    <w:p>
      <w:pPr>
        <w:numPr>
          <w:ilvl w:val="0"/>
          <w:numId w:val="1016"/>
        </w:numPr>
        <w:pStyle w:val="Compact"/>
      </w:pPr>
      <w:r>
        <w:rPr>
          <w:bCs/>
          <w:b/>
        </w:rPr>
        <w:t xml:space="preserve">Ehrenmitglied</w:t>
      </w:r>
      <w:r>
        <w:t xml:space="preserve">: Ehrenmitgliedschaft</w:t>
      </w:r>
    </w:p>
    <w:bookmarkEnd w:id="135"/>
    <w:bookmarkStart w:id="136" w:name="typische-rollen-in-regierungen"/>
    <w:p>
      <w:pPr>
        <w:pStyle w:val="Heading3"/>
      </w:pPr>
      <w:r>
        <w:t xml:space="preserve">Typische Rollen in Regierungen</w:t>
      </w:r>
    </w:p>
    <w:p>
      <w:pPr>
        <w:numPr>
          <w:ilvl w:val="0"/>
          <w:numId w:val="1017"/>
        </w:numPr>
        <w:pStyle w:val="Compact"/>
      </w:pPr>
      <w:r>
        <w:rPr>
          <w:bCs/>
          <w:b/>
        </w:rPr>
        <w:t xml:space="preserve">Regierungsrat/Regierungsrätin</w:t>
      </w:r>
      <w:r>
        <w:t xml:space="preserve">: Mitglied der Kantonsregierung</w:t>
      </w:r>
    </w:p>
    <w:p>
      <w:pPr>
        <w:numPr>
          <w:ilvl w:val="0"/>
          <w:numId w:val="1017"/>
        </w:numPr>
        <w:pStyle w:val="Compact"/>
      </w:pPr>
      <w:r>
        <w:rPr>
          <w:bCs/>
          <w:b/>
        </w:rPr>
        <w:t xml:space="preserve">Bundesrat/Bundesrätin</w:t>
      </w:r>
      <w:r>
        <w:t xml:space="preserve">: Mitglied des Bundesrats</w:t>
      </w:r>
    </w:p>
    <w:p>
      <w:pPr>
        <w:numPr>
          <w:ilvl w:val="0"/>
          <w:numId w:val="1017"/>
        </w:numPr>
        <w:pStyle w:val="Compact"/>
      </w:pPr>
      <w:r>
        <w:rPr>
          <w:bCs/>
          <w:b/>
        </w:rPr>
        <w:t xml:space="preserve">Bundespräsident/Bundespräsidentin</w:t>
      </w:r>
      <w:r>
        <w:t xml:space="preserve">: Rotierendes Amt</w:t>
      </w:r>
    </w:p>
    <w:p>
      <w:pPr>
        <w:numPr>
          <w:ilvl w:val="0"/>
          <w:numId w:val="1017"/>
        </w:numPr>
        <w:pStyle w:val="Compact"/>
      </w:pPr>
      <w:r>
        <w:rPr>
          <w:bCs/>
          <w:b/>
        </w:rPr>
        <w:t xml:space="preserve">Vizepräsident/Vizepräsidentin</w:t>
      </w:r>
      <w:r>
        <w:t xml:space="preserve">: Stellvertretung</w:t>
      </w:r>
    </w:p>
    <w:bookmarkEnd w:id="136"/>
    <w:bookmarkEnd w:id="137"/>
    <w:bookmarkStart w:id="140" w:name="zeitliche-validität"/>
    <w:p>
      <w:pPr>
        <w:pStyle w:val="Heading2"/>
      </w:pPr>
      <w:r>
        <w:t xml:space="preserve">Zeitliche Validität</w:t>
      </w:r>
    </w:p>
    <w:bookmarkStart w:id="13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8"/>
        </w:numPr>
        <w:pStyle w:val="Compact"/>
      </w:pPr>
      <w:r>
        <w:rPr>
          <w:rStyle w:val="VerbatimChar"/>
        </w:rPr>
        <w:t xml:space="preserve">true</w:t>
      </w:r>
      <w:r>
        <w:t xml:space="preserve">: Mitgliedschaft ist derzeit aktiv</w:t>
      </w:r>
    </w:p>
    <w:p>
      <w:pPr>
        <w:numPr>
          <w:ilvl w:val="0"/>
          <w:numId w:val="1018"/>
        </w:numPr>
        <w:pStyle w:val="Compact"/>
      </w:pPr>
      <w:r>
        <w:rPr>
          <w:rStyle w:val="VerbatimChar"/>
        </w:rPr>
        <w:t xml:space="preserve">false</w:t>
      </w:r>
      <w:r>
        <w:t xml:space="preserve">: Mitgliedschaft ist inaktiv/beendet</w:t>
      </w:r>
    </w:p>
    <w:p>
      <w:pPr>
        <w:numPr>
          <w:ilvl w:val="0"/>
          <w:numId w:val="1018"/>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9"/>
    <w:bookmarkEnd w:id="140"/>
    <w:bookmarkStart w:id="14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1"/>
    <w:bookmarkStart w:id="14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4" w:name="hierarchische-darstellung"/>
    <w:p>
      <w:pPr>
        <w:pStyle w:val="Heading2"/>
      </w:pPr>
      <w:r>
        <w:t xml:space="preserve">Hierarchische Darstellung</w:t>
      </w:r>
    </w:p>
    <w:p>
      <w:pPr>
        <w:pStyle w:val="FirstParagraph"/>
      </w:pPr>
      <w:r>
        <w:t xml:space="preserve">Memberships können auch hierarchisch organisiert werden:</w:t>
      </w:r>
    </w:p>
    <w:bookmarkStart w:id="14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3"/>
    <w:bookmarkEnd w:id="144"/>
    <w:bookmarkStart w:id="147" w:name="wechsel-und-nachfolge"/>
    <w:p>
      <w:pPr>
        <w:pStyle w:val="Heading2"/>
      </w:pPr>
      <w:r>
        <w:t xml:space="preserve">Wechsel und Nachfolge</w:t>
      </w:r>
    </w:p>
    <w:bookmarkStart w:id="14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End w:id="147"/>
    <w:bookmarkStart w:id="150" w:name="interoperabilität-2"/>
    <w:p>
      <w:pPr>
        <w:pStyle w:val="Heading2"/>
      </w:pPr>
      <w:r>
        <w:t xml:space="preserve">Interoperabilität</w:t>
      </w:r>
    </w:p>
    <w:bookmarkStart w:id="14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Start w:id="14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9"/>
    <w:bookmarkEnd w:id="150"/>
    <w:bookmarkStart w:id="158" w:name="anwendungsbeispiele-2"/>
    <w:p>
      <w:pPr>
        <w:pStyle w:val="Heading2"/>
      </w:pPr>
      <w:r>
        <w:t xml:space="preserve">Anwendungsbeispiele</w:t>
      </w:r>
    </w:p>
    <w:bookmarkStart w:id="15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51"/>
    <w:bookmarkStart w:id="15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4"/>
    <w:bookmarkStart w:id="15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5"/>
    <w:bookmarkStart w:id="15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6"/>
    <w:bookmarkStart w:id="15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7"/>
    <w:bookmarkEnd w:id="158"/>
    <w:bookmarkStart w:id="163" w:name="auswertungsmöglichkeiten"/>
    <w:p>
      <w:pPr>
        <w:pStyle w:val="Heading2"/>
      </w:pPr>
      <w:r>
        <w:t xml:space="preserve">Auswertungsmöglichkeiten</w:t>
      </w:r>
    </w:p>
    <w:bookmarkStart w:id="15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9"/>
    <w:bookmarkStart w:id="160" w:name="historische-analysen"/>
    <w:p>
      <w:pPr>
        <w:pStyle w:val="Heading3"/>
      </w:pPr>
      <w:r>
        <w:t xml:space="preserve">Historische Analysen</w:t>
      </w:r>
    </w:p>
    <w:p>
      <w:pPr>
        <w:numPr>
          <w:ilvl w:val="0"/>
          <w:numId w:val="1019"/>
        </w:numPr>
        <w:pStyle w:val="Compact"/>
      </w:pPr>
      <w:r>
        <w:t xml:space="preserve">Parteiwechsel über Zeit</w:t>
      </w:r>
    </w:p>
    <w:p>
      <w:pPr>
        <w:numPr>
          <w:ilvl w:val="0"/>
          <w:numId w:val="1019"/>
        </w:numPr>
        <w:pStyle w:val="Compact"/>
      </w:pPr>
      <w:r>
        <w:t xml:space="preserve">Durchschnittliche Dauer von Mandaten</w:t>
      </w:r>
    </w:p>
    <w:p>
      <w:pPr>
        <w:numPr>
          <w:ilvl w:val="0"/>
          <w:numId w:val="1019"/>
        </w:numPr>
        <w:pStyle w:val="Compact"/>
      </w:pPr>
      <w:r>
        <w:t xml:space="preserve">Fluktuation in Kommissionen</w:t>
      </w:r>
    </w:p>
    <w:p>
      <w:pPr>
        <w:numPr>
          <w:ilvl w:val="0"/>
          <w:numId w:val="1019"/>
        </w:numPr>
        <w:pStyle w:val="Compact"/>
      </w:pPr>
      <w:r>
        <w:t xml:space="preserve">Karrierewege (Gemeinde → Kanton → Bund)</w:t>
      </w:r>
    </w:p>
    <w:bookmarkEnd w:id="160"/>
    <w:bookmarkStart w:id="161" w:name="netzwerkanalysen"/>
    <w:p>
      <w:pPr>
        <w:pStyle w:val="Heading3"/>
      </w:pPr>
      <w:r>
        <w:t xml:space="preserve">Netzwerkanalysen</w:t>
      </w:r>
    </w:p>
    <w:p>
      <w:pPr>
        <w:numPr>
          <w:ilvl w:val="0"/>
          <w:numId w:val="1020"/>
        </w:numPr>
        <w:pStyle w:val="Compact"/>
      </w:pPr>
      <w:r>
        <w:t xml:space="preserve">Welche Personen sind in denselben Gruppen?</w:t>
      </w:r>
    </w:p>
    <w:p>
      <w:pPr>
        <w:numPr>
          <w:ilvl w:val="0"/>
          <w:numId w:val="1020"/>
        </w:numPr>
        <w:pStyle w:val="Compact"/>
      </w:pPr>
      <w:r>
        <w:t xml:space="preserve">Ko-Mitgliedschaften in Kommissionen</w:t>
      </w:r>
    </w:p>
    <w:p>
      <w:pPr>
        <w:numPr>
          <w:ilvl w:val="0"/>
          <w:numId w:val="1020"/>
        </w:numPr>
        <w:pStyle w:val="Compact"/>
      </w:pPr>
      <w:r>
        <w:t xml:space="preserve">Parteizugehörigkeit vs. Fraktionszugehörigkeit</w:t>
      </w:r>
    </w:p>
    <w:bookmarkEnd w:id="161"/>
    <w:bookmarkStart w:id="162" w:name="stimmberechtigungen"/>
    <w:p>
      <w:pPr>
        <w:pStyle w:val="Heading3"/>
      </w:pPr>
      <w:r>
        <w:t xml:space="preserve">Stimmberechtigungen</w:t>
      </w:r>
    </w:p>
    <w:p>
      <w:pPr>
        <w:numPr>
          <w:ilvl w:val="0"/>
          <w:numId w:val="1021"/>
        </w:numPr>
        <w:pStyle w:val="Compact"/>
      </w:pPr>
      <w:r>
        <w:t xml:space="preserve">Anzahl stimmberechtigter Mitglieder pro Gruppe</w:t>
      </w:r>
    </w:p>
    <w:p>
      <w:pPr>
        <w:numPr>
          <w:ilvl w:val="0"/>
          <w:numId w:val="1021"/>
        </w:numPr>
        <w:pStyle w:val="Compact"/>
      </w:pPr>
      <w:r>
        <w:t xml:space="preserve">Anteil von Ersatzmitgliedern</w:t>
      </w:r>
    </w:p>
    <w:p>
      <w:pPr>
        <w:numPr>
          <w:ilvl w:val="0"/>
          <w:numId w:val="1021"/>
        </w:numPr>
        <w:pStyle w:val="Compact"/>
      </w:pPr>
      <w:r>
        <w:t xml:space="preserve">Quorum-Berechnungen</w:t>
      </w:r>
    </w:p>
    <w:bookmarkEnd w:id="162"/>
    <w:bookmarkEnd w:id="163"/>
    <w:bookmarkStart w:id="16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4"/>
    <w:bookmarkStart w:id="165" w:name="referenzen-2"/>
    <w:p>
      <w:pPr>
        <w:pStyle w:val="Heading2"/>
      </w:pPr>
      <w:r>
        <w:t xml:space="preserve">Referenzen</w:t>
      </w:r>
    </w:p>
    <w:p>
      <w:pPr>
        <w:pStyle w:val="FirstParagraph"/>
      </w:pPr>
      <w:r>
        <w:t xml:space="preserve">Siehe vollständige LinkML-Schema-Dokumentation:</w:t>
      </w:r>
    </w:p>
    <w:bookmarkEnd w:id="165"/>
    <w:bookmarkEnd w:id="166"/>
    <w:bookmarkStart w:id="17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p>
      <w:pPr>
        <w:pStyle w:val="BodyText"/>
      </w:pPr>
      <w:r>
        <w:t xml:space="preserve">URI:</w:t>
      </w:r>
      <w:r>
        <w:t xml:space="preserve"> </w:t>
      </w:r>
      <w:hyperlink r:id="rId167">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HasIdentification &lt;|-- Membership</w:t>
      </w:r>
      <w:r>
        <w:br/>
      </w:r>
      <w:r>
        <w:rPr>
          <w:rStyle w:val="VerbatimChar"/>
        </w:rPr>
        <w:t xml:space="preserve">        click HasIdentification href "../HasIdentification/"</w:t>
      </w:r>
      <w:r>
        <w:br/>
      </w:r>
      <w:r>
        <w:rPr>
          <w:rStyle w:val="VerbatimChar"/>
        </w:rPr>
        <w:t xml:space="preserve">      HasCreationModificationDates &lt;|-- Membership</w:t>
      </w:r>
      <w:r>
        <w:br/>
      </w:r>
      <w:r>
        <w:rPr>
          <w:rStyle w:val="VerbatimChar"/>
        </w:rPr>
        <w:t xml:space="preserve">        click HasCreationModificationDates href "../HasCreationModificationDates/"</w:t>
      </w:r>
      <w:r>
        <w:br/>
      </w:r>
      <w:r>
        <w:rPr>
          <w:rStyle w:val="VerbatimChar"/>
        </w:rPr>
        <w:t xml:space="preserve">      HasTemporalValidity &lt;|-- Membership</w:t>
      </w:r>
      <w:r>
        <w:br/>
      </w:r>
      <w:r>
        <w:rPr>
          <w:rStyle w:val="VerbatimChar"/>
        </w:rPr>
        <w:t xml:space="preserve">        click HasTemporalValidity href "../HasTemporalValidity/"</w:t>
      </w:r>
      <w:r>
        <w:br/>
      </w:r>
      <w:r>
        <w:rPr>
          <w:rStyle w:val="VerbatimChar"/>
        </w:rPr>
        <w:t xml:space="preserve">      </w:t>
      </w:r>
      <w:r>
        <w:br/>
      </w:r>
      <w:r>
        <w:rPr>
          <w:rStyle w:val="VerbatimChar"/>
        </w:rPr>
        <w:t xml:space="preserve">      Membership : authorized_to_vote</w:t>
      </w:r>
      <w:r>
        <w:br/>
      </w:r>
      <w:r>
        <w:rPr>
          <w:rStyle w:val="VerbatimChar"/>
        </w:rPr>
        <w:t xml:space="preserve">        </w:t>
      </w:r>
      <w:r>
        <w:br/>
      </w:r>
      <w:r>
        <w:rPr>
          <w:rStyle w:val="VerbatimChar"/>
        </w:rPr>
        <w:t xml:space="preserve">      Membership : concerned_group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Group : concerned_group</w:t>
      </w:r>
      <w:r>
        <w:br/>
      </w:r>
      <w:r>
        <w:rPr>
          <w:rStyle w:val="VerbatimChar"/>
        </w:rPr>
        <w:t xml:space="preserve">        click Group href "../Group/"</w:t>
      </w:r>
      <w:r>
        <w:br/>
      </w:r>
      <w:r>
        <w:rPr>
          <w:rStyle w:val="VerbatimChar"/>
        </w:rPr>
        <w:t xml:space="preserve">    </w:t>
      </w:r>
      <w:r>
        <w:br/>
      </w:r>
      <w:r>
        <w:br/>
      </w:r>
      <w:r>
        <w:rPr>
          <w:rStyle w:val="VerbatimChar"/>
        </w:rPr>
        <w:t xml:space="preserve">        </w:t>
      </w:r>
      <w:r>
        <w:br/>
      </w:r>
      <w:r>
        <w:rPr>
          <w:rStyle w:val="VerbatimChar"/>
        </w:rPr>
        <w:t xml:space="preserve">      Membership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Membership : date_created</w:t>
      </w:r>
      <w:r>
        <w:br/>
      </w:r>
      <w:r>
        <w:rPr>
          <w:rStyle w:val="VerbatimChar"/>
        </w:rPr>
        <w:t xml:space="preserve">        </w:t>
      </w:r>
      <w:r>
        <w:br/>
      </w:r>
      <w:r>
        <w:rPr>
          <w:rStyle w:val="VerbatimChar"/>
        </w:rPr>
        <w:t xml:space="preserve">      Membership : date_modified</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datetime_modified</w:t>
      </w:r>
      <w:r>
        <w:br/>
      </w:r>
      <w:r>
        <w:rPr>
          <w:rStyle w:val="VerbatimChar"/>
        </w:rPr>
        <w:t xml:space="preserve">        </w:t>
      </w:r>
      <w:r>
        <w:br/>
      </w:r>
      <w:r>
        <w:rPr>
          <w:rStyle w:val="VerbatimChar"/>
        </w:rPr>
        <w:t xml:space="preserve">      Membership : global_uri</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local_id</w:t>
      </w:r>
      <w:r>
        <w:br/>
      </w:r>
      <w:r>
        <w:rPr>
          <w:rStyle w:val="VerbatimChar"/>
        </w:rPr>
        <w:t xml:space="preserve">        </w:t>
      </w:r>
      <w:r>
        <w:br/>
      </w:r>
      <w:r>
        <w:rPr>
          <w:rStyle w:val="VerbatimChar"/>
        </w:rPr>
        <w:t xml:space="preserve">      Membership : role_type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RoleType : role_type</w:t>
      </w:r>
      <w:r>
        <w:br/>
      </w:r>
      <w:r>
        <w:rPr>
          <w:rStyle w:val="VerbatimChar"/>
        </w:rPr>
        <w:t xml:space="preserve">        click RoleType href "../RoleType/"</w:t>
      </w:r>
      <w:r>
        <w:br/>
      </w:r>
      <w:r>
        <w:rPr>
          <w:rStyle w:val="VerbatimChar"/>
        </w:rPr>
        <w:t xml:space="preserve">    </w:t>
      </w:r>
      <w:r>
        <w:br/>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valid_through</w:t>
      </w:r>
      <w:r>
        <w:br/>
      </w:r>
      <w:r>
        <w:rPr>
          <w:rStyle w:val="VerbatimChar"/>
        </w:rPr>
        <w:t xml:space="preserve">        </w:t>
      </w:r>
      <w:r>
        <w:br/>
      </w:r>
      <w:r>
        <w:rPr>
          <w:rStyle w:val="VerbatimChar"/>
        </w:rPr>
        <w:t xml:space="preserve">      Membership : wikidata_uri</w:t>
      </w:r>
      <w:r>
        <w:br/>
      </w:r>
      <w:r>
        <w:rPr>
          <w:rStyle w:val="VerbatimChar"/>
        </w:rPr>
        <w:t xml:space="preserve">        </w:t>
      </w:r>
      <w:r>
        <w:br/>
      </w:r>
      <w:r>
        <w:rPr>
          <w:rStyle w:val="VerbatimChar"/>
        </w:rPr>
        <w:t xml:space="preserve">      </w:t>
      </w:r>
    </w:p>
    <w:bookmarkStart w:id="168" w:name="inheritance-2"/>
    <w:p>
      <w:pPr>
        <w:pStyle w:val="Heading2"/>
      </w:pPr>
      <w:r>
        <w:t xml:space="preserve">Inheritance</w:t>
      </w:r>
    </w:p>
    <w:p>
      <w:pPr>
        <w:numPr>
          <w:ilvl w:val="0"/>
          <w:numId w:val="1022"/>
        </w:numPr>
        <w:pStyle w:val="Compact"/>
      </w:pPr>
      <w:r>
        <w:rPr>
          <w:bCs/>
          <w:b/>
        </w:rPr>
        <w:t xml:space="preserve">Membership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68"/>
    <w:bookmarkStart w:id="16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9"/>
    <w:bookmarkStart w:id="17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70"/>
    <w:bookmarkStart w:id="172" w:name="identifier-and-mapping-information-2"/>
    <w:p>
      <w:pPr>
        <w:pStyle w:val="Heading2"/>
      </w:pPr>
      <w:r>
        <w:t xml:space="preserve">Identifier and Mapping Information</w:t>
      </w:r>
    </w:p>
    <w:bookmarkStart w:id="171" w:name="schema-source-2"/>
    <w:p>
      <w:pPr>
        <w:pStyle w:val="Heading3"/>
      </w:pPr>
      <w:r>
        <w:t xml:space="preserve">Schema Source</w:t>
      </w:r>
    </w:p>
    <w:p>
      <w:pPr>
        <w:numPr>
          <w:ilvl w:val="0"/>
          <w:numId w:val="1023"/>
        </w:numPr>
        <w:pStyle w:val="Compact"/>
      </w:pPr>
      <w:r>
        <w:t xml:space="preserve">from schema: https://ld.ech.ch/schema/0294/actors</w:t>
      </w:r>
    </w:p>
    <w:bookmarkEnd w:id="171"/>
    <w:bookmarkEnd w:id="172"/>
    <w:bookmarkStart w:id="17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3"/>
    <w:bookmarkStart w:id="176" w:name="linkml-source-2"/>
    <w:p>
      <w:pPr>
        <w:pStyle w:val="Heading2"/>
      </w:pPr>
      <w:r>
        <w:t xml:space="preserve">LinkML Source</w:t>
      </w:r>
    </w:p>
    <w:bookmarkStart w:id="17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concerned_group</w:t>
      </w:r>
      <w:r>
        <w:br/>
      </w:r>
      <w:r>
        <w:rPr>
          <w:rStyle w:val="KeywordTok"/>
        </w:rPr>
        <w:t xml:space="preserve">-</w:t>
      </w:r>
      <w:r>
        <w:rPr>
          <w:rStyle w:val="AttributeTok"/>
        </w:rPr>
        <w:t xml:space="preserve"> role_type</w:t>
      </w:r>
      <w:r>
        <w:br/>
      </w:r>
      <w:r>
        <w:rPr>
          <w:rStyle w:val="KeywordTok"/>
        </w:rPr>
        <w:t xml:space="preserve">-</w:t>
      </w:r>
      <w:r>
        <w:rPr>
          <w:rStyle w:val="AttributeTok"/>
        </w:rPr>
        <w:t xml:space="preserve"> authorized_to_vote</w:t>
      </w:r>
    </w:p>
    <w:bookmarkEnd w:id="174"/>
    <w:bookmarkStart w:id="17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concerned_group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concerned_group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Gruppe, auf die sich die Zugehörigkeit bezieht.</w:t>
      </w:r>
      <w:r>
        <w:br/>
      </w:r>
      <w:r>
        <w:br/>
      </w:r>
      <w:r>
        <w:rPr>
          <w:rStyle w:val="StringTok"/>
        </w:rPr>
        <w:t xml:space="preserve">      [en] Link to a group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act:concernedGroup</w:t>
      </w:r>
      <w:r>
        <w:br/>
      </w:r>
      <w:r>
        <w:rPr>
          <w:rStyle w:val="AttributeTok"/>
        </w:rPr>
        <w:t xml:space="preserve">    </w:t>
      </w:r>
      <w:r>
        <w:rPr>
          <w:rStyle w:val="FunctionTok"/>
        </w:rPr>
        <w:t xml:space="preserve">alias</w:t>
      </w:r>
      <w:r>
        <w:rPr>
          <w:rStyle w:val="KeywordTok"/>
        </w:rPr>
        <w:t xml:space="preserve">:</w:t>
      </w:r>
      <w:r>
        <w:rPr>
          <w:rStyle w:val="AttributeTok"/>
        </w:rPr>
        <w:t xml:space="preserve"> concerned_group</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Group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act:roleType</w:t>
      </w:r>
      <w:r>
        <w:br/>
      </w:r>
      <w:r>
        <w:rPr>
          <w:rStyle w:val="AttributeTok"/>
        </w:rPr>
        <w:t xml:space="preserve">    </w:t>
      </w:r>
      <w:r>
        <w:rPr>
          <w:rStyle w:val="FunctionTok"/>
        </w:rPr>
        <w:t xml:space="preserve">alias</w:t>
      </w:r>
      <w:r>
        <w:rPr>
          <w:rStyle w:val="KeywordTok"/>
        </w:rPr>
        <w:t xml:space="preserve">:</w:t>
      </w:r>
      <w:r>
        <w:rPr>
          <w:rStyle w:val="AttributeTok"/>
        </w:rPr>
        <w:t xml:space="preserve"> role_type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RoleType</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Person stimmberechtigt ist.</w:t>
      </w:r>
      <w:r>
        <w:br/>
      </w:r>
      <w:r>
        <w:br/>
      </w:r>
      <w:r>
        <w:rPr>
          <w:rStyle w:val="StringTok"/>
        </w:rPr>
        <w:t xml:space="preserve">      [en] Indicates if the person is authorized to vote.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75"/>
    <w:bookmarkEnd w:id="176"/>
    <w:bookmarkEnd w:id="177"/>
    <w:bookmarkStart w:id="214" w:name="interessenbindungen-interest-links"/>
    <w:p>
      <w:pPr>
        <w:pStyle w:val="Heading1"/>
      </w:pPr>
      <w:r>
        <w:t xml:space="preserve">Interessenbindungen (Interest Links)</w:t>
      </w:r>
    </w:p>
    <w:bookmarkStart w:id="17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9"/>
    <w:bookmarkStart w:id="181" w:name="technische-struktur-3"/>
    <w:p>
      <w:pPr>
        <w:pStyle w:val="Heading2"/>
      </w:pPr>
      <w:r>
        <w:t xml:space="preserve">Technische Struktur</w:t>
      </w:r>
    </w:p>
    <w:bookmarkStart w:id="18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80"/>
    <w:bookmarkEnd w:id="181"/>
    <w:bookmarkStart w:id="184" w:name="datenstruktur-2"/>
    <w:p>
      <w:pPr>
        <w:pStyle w:val="Heading2"/>
      </w:pPr>
      <w:r>
        <w:t xml:space="preserve">Datenstruktur</w:t>
      </w:r>
    </w:p>
    <w:bookmarkStart w:id="18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82"/>
    <w:bookmarkStart w:id="18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3"/>
    <w:bookmarkEnd w:id="184"/>
    <w:bookmarkStart w:id="18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6"/>
    <w:bookmarkStart w:id="18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End w:id="188"/>
    <w:bookmarkStart w:id="18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9"/>
    <w:bookmarkStart w:id="19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90"/>
    <w:bookmarkStart w:id="193" w:name="gremien-und-funktionen"/>
    <w:p>
      <w:pPr>
        <w:pStyle w:val="Heading2"/>
      </w:pPr>
      <w:r>
        <w:t xml:space="preserve">Gremien und Funktionen</w:t>
      </w:r>
    </w:p>
    <w:bookmarkStart w:id="19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4"/>
        </w:numPr>
        <w:pStyle w:val="Compact"/>
      </w:pPr>
      <w:r>
        <w:rPr>
          <w:bCs/>
          <w:b/>
        </w:rPr>
        <w:t xml:space="preserve">Verwaltungsrat</w:t>
      </w:r>
      <w:r>
        <w:t xml:space="preserve"> </w:t>
      </w:r>
      <w:r>
        <w:t xml:space="preserve">(VR): Oberstes Führungsorgan einer AG</w:t>
      </w:r>
    </w:p>
    <w:p>
      <w:pPr>
        <w:numPr>
          <w:ilvl w:val="0"/>
          <w:numId w:val="1024"/>
        </w:numPr>
        <w:pStyle w:val="Compact"/>
      </w:pPr>
      <w:r>
        <w:rPr>
          <w:bCs/>
          <w:b/>
        </w:rPr>
        <w:t xml:space="preserve">Stiftungsrat</w:t>
      </w:r>
      <w:r>
        <w:t xml:space="preserve">: Oberstes Organ einer Stiftung</w:t>
      </w:r>
    </w:p>
    <w:p>
      <w:pPr>
        <w:numPr>
          <w:ilvl w:val="0"/>
          <w:numId w:val="1024"/>
        </w:numPr>
        <w:pStyle w:val="Compact"/>
      </w:pPr>
      <w:r>
        <w:rPr>
          <w:bCs/>
          <w:b/>
        </w:rPr>
        <w:t xml:space="preserve">Vorstand</w:t>
      </w:r>
      <w:r>
        <w:t xml:space="preserve">: Geschäftsführendes Organ eines Vereins</w:t>
      </w:r>
    </w:p>
    <w:p>
      <w:pPr>
        <w:numPr>
          <w:ilvl w:val="0"/>
          <w:numId w:val="1024"/>
        </w:numPr>
        <w:pStyle w:val="Compact"/>
      </w:pPr>
      <w:r>
        <w:rPr>
          <w:bCs/>
          <w:b/>
        </w:rPr>
        <w:t xml:space="preserve">Aufsichtsrat</w:t>
      </w:r>
      <w:r>
        <w:t xml:space="preserve">: Kontrollgremium</w:t>
      </w:r>
    </w:p>
    <w:p>
      <w:pPr>
        <w:numPr>
          <w:ilvl w:val="0"/>
          <w:numId w:val="1024"/>
        </w:numPr>
        <w:pStyle w:val="Compact"/>
      </w:pPr>
      <w:r>
        <w:rPr>
          <w:bCs/>
          <w:b/>
        </w:rPr>
        <w:t xml:space="preserve">Beirat</w:t>
      </w:r>
      <w:r>
        <w:t xml:space="preserve">: Beratendes Gremium</w:t>
      </w:r>
    </w:p>
    <w:p>
      <w:pPr>
        <w:numPr>
          <w:ilvl w:val="0"/>
          <w:numId w:val="1024"/>
        </w:numPr>
        <w:pStyle w:val="Compact"/>
      </w:pPr>
      <w:r>
        <w:rPr>
          <w:bCs/>
          <w:b/>
        </w:rPr>
        <w:t xml:space="preserve">Geschäftsleitung</w:t>
      </w:r>
      <w:r>
        <w:t xml:space="preserve">: Operative Führung</w:t>
      </w:r>
    </w:p>
    <w:bookmarkEnd w:id="191"/>
    <w:bookmarkStart w:id="192" w:name="typische-funktionen-function_role"/>
    <w:p>
      <w:pPr>
        <w:pStyle w:val="Heading3"/>
      </w:pPr>
      <w:r>
        <w:t xml:space="preserve">Typische Funktionen (</w:t>
      </w:r>
      <w:r>
        <w:rPr>
          <w:rStyle w:val="VerbatimChar"/>
        </w:rPr>
        <w:t xml:space="preserve">function_role</w:t>
      </w:r>
      <w:r>
        <w:t xml:space="preserve">)</w:t>
      </w:r>
    </w:p>
    <w:p>
      <w:pPr>
        <w:numPr>
          <w:ilvl w:val="0"/>
          <w:numId w:val="1025"/>
        </w:numPr>
        <w:pStyle w:val="Compact"/>
      </w:pPr>
      <w:r>
        <w:t xml:space="preserve">Präsident/Präsidentin</w:t>
      </w:r>
    </w:p>
    <w:p>
      <w:pPr>
        <w:numPr>
          <w:ilvl w:val="0"/>
          <w:numId w:val="1025"/>
        </w:numPr>
        <w:pStyle w:val="Compact"/>
      </w:pPr>
      <w:r>
        <w:t xml:space="preserve">Vizepräsident/Vizepräsidentin</w:t>
      </w:r>
    </w:p>
    <w:p>
      <w:pPr>
        <w:numPr>
          <w:ilvl w:val="0"/>
          <w:numId w:val="1025"/>
        </w:numPr>
        <w:pStyle w:val="Compact"/>
      </w:pPr>
      <w:r>
        <w:t xml:space="preserve">Mitglied</w:t>
      </w:r>
    </w:p>
    <w:p>
      <w:pPr>
        <w:numPr>
          <w:ilvl w:val="0"/>
          <w:numId w:val="1025"/>
        </w:numPr>
        <w:pStyle w:val="Compact"/>
      </w:pPr>
      <w:r>
        <w:t xml:space="preserve">Delegierter</w:t>
      </w:r>
    </w:p>
    <w:p>
      <w:pPr>
        <w:numPr>
          <w:ilvl w:val="0"/>
          <w:numId w:val="1025"/>
        </w:numPr>
        <w:pStyle w:val="Compact"/>
      </w:pPr>
      <w:r>
        <w:t xml:space="preserve">Geschäftsführer/Geschäftsführerin</w:t>
      </w:r>
    </w:p>
    <w:p>
      <w:pPr>
        <w:numPr>
          <w:ilvl w:val="0"/>
          <w:numId w:val="1025"/>
        </w:numPr>
        <w:pStyle w:val="Compact"/>
      </w:pPr>
      <w:r>
        <w:t xml:space="preserve">Berater/Beraterin</w:t>
      </w:r>
    </w:p>
    <w:bookmarkEnd w:id="192"/>
    <w:bookmarkEnd w:id="193"/>
    <w:bookmarkStart w:id="19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6"/>
        </w:numPr>
        <w:pStyle w:val="Compact"/>
      </w:pPr>
      <w:r>
        <w:rPr>
          <w:rStyle w:val="VerbatimChar"/>
        </w:rPr>
        <w:t xml:space="preserve">true</w:t>
      </w:r>
      <w:r>
        <w:t xml:space="preserve">: Bezahlte Position (Entschädigung, Honorar, Lohn)</w:t>
      </w:r>
    </w:p>
    <w:p>
      <w:pPr>
        <w:numPr>
          <w:ilvl w:val="0"/>
          <w:numId w:val="1026"/>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4"/>
    <w:bookmarkStart w:id="197" w:name="interoperabilität-3"/>
    <w:p>
      <w:pPr>
        <w:pStyle w:val="Heading2"/>
      </w:pPr>
      <w:r>
        <w:t xml:space="preserve">Interoperabilität</w:t>
      </w:r>
    </w:p>
    <w:bookmarkStart w:id="19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7"/>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8"/>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5"/>
    <w:bookmarkStart w:id="19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6"/>
    <w:bookmarkEnd w:id="197"/>
    <w:bookmarkStart w:id="19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8"/>
    <w:bookmarkStart w:id="204" w:name="anwendungsbeispiele-3"/>
    <w:p>
      <w:pPr>
        <w:pStyle w:val="Heading2"/>
      </w:pPr>
      <w:r>
        <w:t xml:space="preserve">Anwendungsbeispiele</w:t>
      </w:r>
    </w:p>
    <w:bookmarkStart w:id="19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9"/>
    <w:bookmarkStart w:id="20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00"/>
    <w:bookmarkStart w:id="20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1"/>
    <w:bookmarkStart w:id="20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2"/>
    <w:bookmarkStart w:id="20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3"/>
    <w:bookmarkEnd w:id="204"/>
    <w:bookmarkStart w:id="209" w:name="auswertungsmöglichkeiten-1"/>
    <w:p>
      <w:pPr>
        <w:pStyle w:val="Heading2"/>
      </w:pPr>
      <w:r>
        <w:t xml:space="preserve">Auswertungsmöglichkeiten</w:t>
      </w:r>
    </w:p>
    <w:bookmarkStart w:id="20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5"/>
    <w:bookmarkStart w:id="20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6"/>
    <w:bookmarkStart w:id="207" w:name="nach-bezahlung"/>
    <w:p>
      <w:pPr>
        <w:pStyle w:val="Heading3"/>
      </w:pPr>
      <w:r>
        <w:t xml:space="preserve">Nach Bezahlung</w:t>
      </w:r>
    </w:p>
    <w:p>
      <w:pPr>
        <w:numPr>
          <w:ilvl w:val="0"/>
          <w:numId w:val="1029"/>
        </w:numPr>
        <w:pStyle w:val="Compact"/>
      </w:pPr>
      <w:r>
        <w:t xml:space="preserve">Anteil bezahlter vs. ehrenamtlicher Tätigkeiten</w:t>
      </w:r>
    </w:p>
    <w:p>
      <w:pPr>
        <w:numPr>
          <w:ilvl w:val="0"/>
          <w:numId w:val="1029"/>
        </w:numPr>
        <w:pStyle w:val="Compact"/>
      </w:pPr>
      <w:r>
        <w:t xml:space="preserve">Durchschnittliche Anzahl bezahlter Mandate</w:t>
      </w:r>
    </w:p>
    <w:p>
      <w:pPr>
        <w:numPr>
          <w:ilvl w:val="0"/>
          <w:numId w:val="1029"/>
        </w:numPr>
        <w:pStyle w:val="Compact"/>
      </w:pPr>
      <w:r>
        <w:t xml:space="preserve">Kumulation von Einkommen</w:t>
      </w:r>
    </w:p>
    <w:bookmarkEnd w:id="207"/>
    <w:bookmarkStart w:id="208" w:name="zeitliche-entwicklung"/>
    <w:p>
      <w:pPr>
        <w:pStyle w:val="Heading3"/>
      </w:pPr>
      <w:r>
        <w:t xml:space="preserve">Zeitliche Entwicklung</w:t>
      </w:r>
    </w:p>
    <w:p>
      <w:pPr>
        <w:numPr>
          <w:ilvl w:val="0"/>
          <w:numId w:val="1030"/>
        </w:numPr>
        <w:pStyle w:val="Compact"/>
      </w:pPr>
      <w:r>
        <w:t xml:space="preserve">Beginn/Ende von Interessenbindungen</w:t>
      </w:r>
    </w:p>
    <w:p>
      <w:pPr>
        <w:numPr>
          <w:ilvl w:val="0"/>
          <w:numId w:val="1030"/>
        </w:numPr>
        <w:pStyle w:val="Compact"/>
      </w:pPr>
      <w:r>
        <w:t xml:space="preserve">Wechsel zwischen Organisationen</w:t>
      </w:r>
    </w:p>
    <w:p>
      <w:pPr>
        <w:numPr>
          <w:ilvl w:val="0"/>
          <w:numId w:val="1030"/>
        </w:numPr>
        <w:pStyle w:val="Compact"/>
      </w:pPr>
      <w:r>
        <w:t xml:space="preserve">Dauer von Mandaten</w:t>
      </w:r>
    </w:p>
    <w:bookmarkEnd w:id="208"/>
    <w:bookmarkEnd w:id="209"/>
    <w:bookmarkStart w:id="213"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8">
        <w:r>
          <w:rPr>
            <w:rStyle w:val="Hyperlink"/>
          </w:rPr>
          <w:t xml:space="preserve">Bundesversammlung - Interessenbindungen Nationalrat</w:t>
        </w:r>
      </w:hyperlink>
      <w:r>
        <w:t xml:space="preserve"> </w:t>
      </w:r>
      <w:r>
        <w:t xml:space="preserve">-</w:t>
      </w:r>
      <w:r>
        <w:t xml:space="preserve"> </w:t>
      </w:r>
      <w:hyperlink r:id="rId210">
        <w:r>
          <w:rPr>
            <w:rStyle w:val="Hyperlink"/>
          </w:rPr>
          <w:t xml:space="preserve">UID-Register</w:t>
        </w:r>
      </w:hyperlink>
      <w:r>
        <w:t xml:space="preserve"> </w:t>
      </w:r>
      <w:r>
        <w:t xml:space="preserve">-</w:t>
      </w:r>
      <w:r>
        <w:t xml:space="preserve"> </w:t>
      </w:r>
      <w:hyperlink r:id="rId211">
        <w:r>
          <w:rPr>
            <w:rStyle w:val="Hyperlink"/>
          </w:rPr>
          <w:t xml:space="preserve">eCH-0097: Unternehmens-Identifikationsnummer</w:t>
        </w:r>
      </w:hyperlink>
      <w:r>
        <w:t xml:space="preserve"> </w:t>
      </w:r>
      <w:r>
        <w:t xml:space="preserve">-</w:t>
      </w:r>
      <w:r>
        <w:t xml:space="preserve"> </w:t>
      </w:r>
      <w:hyperlink r:id="rId212">
        <w:r>
          <w:rPr>
            <w:rStyle w:val="Hyperlink"/>
          </w:rPr>
          <w:t xml:space="preserve">NOGA-Codes (Branchenklassifikation)</w:t>
        </w:r>
      </w:hyperlink>
    </w:p>
    <w:p>
      <w:pPr>
        <w:pStyle w:val="BodyText"/>
      </w:pPr>
      <w:r>
        <w:t xml:space="preserve">Siehe vollständige LinkML-Schema-Dokumentation:</w:t>
      </w:r>
    </w:p>
    <w:bookmarkEnd w:id="213"/>
    <w:bookmarkEnd w:id="214"/>
    <w:bookmarkStart w:id="22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p>
      <w:pPr>
        <w:pStyle w:val="BodyText"/>
      </w:pPr>
      <w:r>
        <w:t xml:space="preserve">URI:</w:t>
      </w:r>
      <w:r>
        <w:t xml:space="preserve"> </w:t>
      </w:r>
      <w:hyperlink r:id="rId215">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HasIdentification &lt;|-- InterestLink</w:t>
      </w:r>
      <w:r>
        <w:br/>
      </w:r>
      <w:r>
        <w:rPr>
          <w:rStyle w:val="VerbatimChar"/>
        </w:rPr>
        <w:t xml:space="preserve">        click HasIdentification href "../HasIdentification/"</w:t>
      </w:r>
      <w:r>
        <w:br/>
      </w:r>
      <w:r>
        <w:rPr>
          <w:rStyle w:val="VerbatimChar"/>
        </w:rPr>
        <w:t xml:space="preserve">      HasCreationModificationDates &lt;|-- InterestLink</w:t>
      </w:r>
      <w:r>
        <w:br/>
      </w:r>
      <w:r>
        <w:rPr>
          <w:rStyle w:val="VerbatimChar"/>
        </w:rPr>
        <w:t xml:space="preserve">        click HasCreationModificationDates href "../HasCreationModificationDates/"</w:t>
      </w:r>
      <w:r>
        <w:br/>
      </w:r>
      <w:r>
        <w:rPr>
          <w:rStyle w:val="VerbatimChar"/>
        </w:rPr>
        <w:t xml:space="preserve">      HasTemporalValidity &lt;|-- InterestLink</w:t>
      </w:r>
      <w:r>
        <w:br/>
      </w:r>
      <w:r>
        <w:rPr>
          <w:rStyle w:val="VerbatimChar"/>
        </w:rPr>
        <w:t xml:space="preserve">        click HasTemporalValidity href "../HasTemporalValidity/"</w:t>
      </w:r>
      <w:r>
        <w:br/>
      </w:r>
      <w:r>
        <w:rPr>
          <w:rStyle w:val="VerbatimChar"/>
        </w:rPr>
        <w:t xml:space="preserve">      </w:t>
      </w:r>
      <w:r>
        <w:br/>
      </w:r>
      <w:r>
        <w:rPr>
          <w:rStyle w:val="VerbatimChar"/>
        </w:rPr>
        <w:t xml:space="preserve">      InterestLink : committee</w:t>
      </w:r>
      <w:r>
        <w:br/>
      </w:r>
      <w:r>
        <w:rPr>
          <w:rStyle w:val="VerbatimChar"/>
        </w:rPr>
        <w:t xml:space="preserve">        </w:t>
      </w:r>
      <w:r>
        <w:br/>
      </w:r>
      <w:r>
        <w:rPr>
          <w:rStyle w:val="VerbatimChar"/>
        </w:rPr>
        <w:t xml:space="preserve">      InterestLink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InterestLink : date_created</w:t>
      </w:r>
      <w:r>
        <w:br/>
      </w:r>
      <w:r>
        <w:rPr>
          <w:rStyle w:val="VerbatimChar"/>
        </w:rPr>
        <w:t xml:space="preserve">        </w:t>
      </w:r>
      <w:r>
        <w:br/>
      </w:r>
      <w:r>
        <w:rPr>
          <w:rStyle w:val="VerbatimChar"/>
        </w:rPr>
        <w:t xml:space="preserve">      InterestLink : date_modified</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datetime_modified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global_uri</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is_active</w:t>
      </w:r>
      <w:r>
        <w:br/>
      </w:r>
      <w:r>
        <w:rPr>
          <w:rStyle w:val="VerbatimChar"/>
        </w:rPr>
        <w:t xml:space="preserve">        </w:t>
      </w:r>
      <w:r>
        <w:br/>
      </w:r>
      <w:r>
        <w:rPr>
          <w:rStyle w:val="VerbatimChar"/>
        </w:rPr>
        <w:t xml:space="preserve">      InterestLink : is_paid</w:t>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local_id</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valid_through</w:t>
      </w:r>
      <w:r>
        <w:br/>
      </w:r>
      <w:r>
        <w:rPr>
          <w:rStyle w:val="VerbatimChar"/>
        </w:rPr>
        <w:t xml:space="preserve">        </w:t>
      </w:r>
      <w:r>
        <w:br/>
      </w:r>
      <w:r>
        <w:rPr>
          <w:rStyle w:val="VerbatimChar"/>
        </w:rPr>
        <w:t xml:space="preserve">      InterestLink : wikidata_uri</w:t>
      </w:r>
      <w:r>
        <w:br/>
      </w:r>
      <w:r>
        <w:rPr>
          <w:rStyle w:val="VerbatimChar"/>
        </w:rPr>
        <w:t xml:space="preserve">        </w:t>
      </w:r>
      <w:r>
        <w:br/>
      </w:r>
      <w:r>
        <w:rPr>
          <w:rStyle w:val="VerbatimChar"/>
        </w:rPr>
        <w:t xml:space="preserve">      </w:t>
      </w:r>
    </w:p>
    <w:bookmarkStart w:id="216" w:name="inheritance-3"/>
    <w:p>
      <w:pPr>
        <w:pStyle w:val="Heading2"/>
      </w:pPr>
      <w:r>
        <w:t xml:space="preserve">Inheritance</w:t>
      </w:r>
    </w:p>
    <w:p>
      <w:pPr>
        <w:numPr>
          <w:ilvl w:val="0"/>
          <w:numId w:val="1031"/>
        </w:numPr>
        <w:pStyle w:val="Compact"/>
      </w:pPr>
      <w:r>
        <w:rPr>
          <w:bCs/>
          <w:b/>
        </w:rPr>
        <w:t xml:space="preserve">InterestLink</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216"/>
    <w:bookmarkStart w:id="2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17"/>
    <w:bookmarkStart w:id="2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8"/>
    <w:bookmarkStart w:id="220" w:name="identifier-and-mapping-information-3"/>
    <w:p>
      <w:pPr>
        <w:pStyle w:val="Heading2"/>
      </w:pPr>
      <w:r>
        <w:t xml:space="preserve">Identifier and Mapping Information</w:t>
      </w:r>
    </w:p>
    <w:bookmarkStart w:id="219" w:name="schema-source-3"/>
    <w:p>
      <w:pPr>
        <w:pStyle w:val="Heading3"/>
      </w:pPr>
      <w:r>
        <w:t xml:space="preserve">Schema Source</w:t>
      </w:r>
    </w:p>
    <w:p>
      <w:pPr>
        <w:numPr>
          <w:ilvl w:val="0"/>
          <w:numId w:val="1032"/>
        </w:numPr>
        <w:pStyle w:val="Compact"/>
      </w:pPr>
      <w:r>
        <w:t xml:space="preserve">from schema: https://ld.ech.ch/schema/0294/actors</w:t>
      </w:r>
    </w:p>
    <w:bookmarkEnd w:id="219"/>
    <w:bookmarkEnd w:id="220"/>
    <w:bookmarkStart w:id="2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21"/>
    <w:bookmarkStart w:id="226" w:name="linkml-source-3"/>
    <w:p>
      <w:pPr>
        <w:pStyle w:val="Heading2"/>
      </w:pPr>
      <w:r>
        <w:t xml:space="preserve">LinkML Source</w:t>
      </w:r>
    </w:p>
    <w:bookmarkStart w:id="2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is_paid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p>
    <w:bookmarkEnd w:id="222"/>
    <w:bookmarkStart w:id="2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Art der Interessenbindung (Berufliche Tätigkeit, Politische</w:t>
      </w:r>
      <w:r>
        <w:br/>
      </w:r>
      <w:r>
        <w:rPr>
          <w:rStyle w:val="StringTok"/>
        </w:rPr>
        <w:t xml:space="preserve">      Ämter, Verein).</w:t>
      </w:r>
      <w:r>
        <w:br/>
      </w:r>
      <w:r>
        <w:br/>
      </w:r>
      <w:r>
        <w:rPr>
          <w:rStyle w:val="StringTok"/>
        </w:rPr>
        <w:t xml:space="preserve">      [en] Type of interest link (professional activity, political office, association).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is_paid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Position bezahlt ist.</w:t>
      </w:r>
      <w:r>
        <w:br/>
      </w:r>
      <w:r>
        <w:br/>
      </w:r>
      <w:r>
        <w:rPr>
          <w:rStyle w:val="StringTok"/>
        </w:rPr>
        <w:t xml:space="preserve">      [en] Indicates if the position is paid.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act:isPaid</w:t>
      </w:r>
      <w:r>
        <w:br/>
      </w:r>
      <w:r>
        <w:rPr>
          <w:rStyle w:val="AttributeTok"/>
        </w:rPr>
        <w:t xml:space="preserve">    </w:t>
      </w:r>
      <w:r>
        <w:rPr>
          <w:rStyle w:val="FunctionTok"/>
        </w:rPr>
        <w:t xml:space="preserve">alias</w:t>
      </w:r>
      <w:r>
        <w:rPr>
          <w:rStyle w:val="KeywordTok"/>
        </w:rPr>
        <w:t xml:space="preserve">:</w:t>
      </w:r>
      <w:r>
        <w:rPr>
          <w:rStyle w:val="AttributeTok"/>
        </w:rPr>
        <w:t xml:space="preserve"> is_paid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p>
      <w:pPr>
        <w:numPr>
          <w:ilvl w:val="0"/>
          <w:numId w:val="1033"/>
        </w:numPr>
        <w:pStyle w:val="Compact"/>
      </w:pPr>
      <w:r>
        <w:t xml:space="preserve">Überlegungen zu Datenschutz / Öffentlichkeitsrecht (Christian schaut sich das an).</w:t>
      </w:r>
    </w:p>
    <w:p>
      <w:pPr>
        <w:numPr>
          <w:ilvl w:val="1"/>
          <w:numId w:val="1034"/>
        </w:numPr>
      </w:pPr>
      <w:r>
        <w:t xml:space="preserve">ein Kapitel mit Analyse des IST Zustands / Rechtsgrundlage oder Toolkit ?</w:t>
      </w:r>
    </w:p>
    <w:p>
      <w:pPr>
        <w:numPr>
          <w:ilvl w:val="1"/>
          <w:numId w:val="1034"/>
        </w:numPr>
      </w:pPr>
      <w:r>
        <w:t xml:space="preserve">Abklärung was ist rechtlich erlaubt.</w:t>
      </w:r>
    </w:p>
    <w:p>
      <w:pPr>
        <w:numPr>
          <w:ilvl w:val="1"/>
          <w:numId w:val="1034"/>
        </w:numPr>
      </w:pPr>
      <w:r>
        <w:t xml:space="preserve">Was wäre ethisch verantwortbar.</w:t>
      </w:r>
    </w:p>
    <w:p>
      <w:pPr>
        <w:numPr>
          <w:ilvl w:val="1"/>
          <w:numId w:val="1034"/>
        </w:numPr>
      </w:pPr>
      <w:r>
        <w:t xml:space="preserve">Personen des öffentlichen Interesses.</w:t>
      </w:r>
    </w:p>
    <w:p>
      <w:pPr>
        <w:numPr>
          <w:ilvl w:val="1"/>
          <w:numId w:val="1034"/>
        </w:numPr>
      </w:pPr>
      <w:hyperlink r:id="rId223">
        <w:r>
          <w:rPr>
            <w:rStyle w:val="Hyperlink"/>
          </w:rPr>
          <w:t xml:space="preserve">Ersetzung der privaten Wohnadresse als Identifikator der Urheber von Volksinitiativen</w:t>
        </w:r>
      </w:hyperlink>
    </w:p>
    <w:p>
      <w:pPr>
        <w:numPr>
          <w:ilvl w:val="1"/>
          <w:numId w:val="1034"/>
        </w:numPr>
      </w:pPr>
      <w:hyperlink r:id="rId224">
        <w:r>
          <w:rPr>
            <w:rStyle w:val="Hyperlink"/>
          </w:rPr>
          <w:t xml:space="preserve">Verhinderung der Pflicht zur Veröffentlichung der Wohnadressen von Parlamentsmitgliedern</w:t>
        </w:r>
      </w:hyperlink>
    </w:p>
    <w:bookmarkEnd w:id="225"/>
    <w:bookmarkEnd w:id="226"/>
    <w:bookmarkEnd w:id="22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2026-03-30T15:15:23Z</dcterms:created>
  <dcterms:modified xsi:type="dcterms:W3CDTF">2026-03-30T15:15:23Z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