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Änderungsantrag</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r>
        <w:t xml:space="preserve"> </w:t>
      </w:r>
      <w:r>
        <w:t xml:space="preserve">$</w:t>
      </w:r>
      <w:r>
        <w:t xml:space="preserve"> </w:t>
      </w:r>
      <w:r>
        <w:t xml:space="preserve">$</w:t>
      </w:r>
      <w:r>
        <w:t xml:space="preserve"> </w:t>
      </w:r>
      <w:r>
        <w:rPr>
          <w:bCs/>
          <w:b/>
        </w:rPr>
        <w:t xml:space="preserve">??</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t xml:space="preserve">$</w:t>
      </w:r>
      <w:r>
        <w:t xml:space="preserve"> </w:t>
      </w:r>
      <w:r>
        <w:rPr>
          <w:bCs/>
          <w:b/>
        </w:rPr>
        <w:t xml:space="preserve">??</w:t>
      </w:r>
      <w:r>
        <w:t xml:space="preserve">: Zirkulationsverfahren bei Krisen (Das Parlamentspräsidium führt die Abstimmung im Zirkulationsverfahren durch und informiert über das Ergebnis)</w:t>
      </w:r>
      <w:r>
        <w:t xml:space="preserve"> </w:t>
      </w:r>
      <w:r>
        <w:t xml:space="preserve">$</w:t>
      </w:r>
      <w:r>
        <w:t xml:space="preserve"> </w:t>
      </w:r>
      <w:r>
        <w:t xml:space="preserve">$</w:t>
      </w:r>
      <w:r>
        <w:t xml:space="preserve"> </w:t>
      </w:r>
      <w:r>
        <w:rPr>
          <w:bCs/>
          <w:b/>
        </w:rPr>
        <w:t xml:space="preserve">??</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2025-12-16T14:58:32Z</dcterms:created>
  <dcterms:modified xsi:type="dcterms:W3CDTF">2025-12-16T14:58:32Z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