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eCH-0293</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9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Start w:id="40" w:name="class-legislature"/>
    <w:p>
      <w:pPr>
        <w:pStyle w:val="Heading2"/>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bookmarkStart w:id="38"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administrative_id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canton, or country. [de] Verwaltungs-ID des gesetzgebenden Körpers, wie z.B. Gemeinde, Kanton oder Land.</w:t>
            </w:r>
          </w:p>
        </w:tc>
      </w:tr>
      <w:tr>
        <w:tc>
          <w:tcPr/>
          <w:p>
            <w:pPr>
              <w:pStyle w:val="Compact"/>
              <w:jc w:val="left"/>
            </w:pPr>
            <w:r>
              <w:t xml:space="preserve">name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description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8"/>
    <w:bookmarkStart w:id="39"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End w:id="40"/>
    <w:bookmarkStart w:id="49" w:name="session-sitzungsperiode"/>
    <w:p>
      <w:pPr>
        <w:pStyle w:val="Heading2"/>
      </w:pPr>
      <w:r>
        <w:t xml:space="preserve">Session (Sitzungsperiode)</w:t>
      </w:r>
    </w:p>
    <w:bookmarkStart w:id="41"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1"/>
    <w:bookmarkStart w:id="43"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4"/>
        </w:numPr>
        <w:pStyle w:val="Compact"/>
      </w:pPr>
      <w:r>
        <w:rPr>
          <w:bCs/>
          <w:b/>
        </w:rPr>
        <w:t xml:space="preserve">Session</w:t>
      </w:r>
      <w:r>
        <w:t xml:space="preserve">: Eine Sitzungsperiode, die sich typischerweise über mehrere Tage oder Wochen erstreckt</w:t>
      </w:r>
    </w:p>
    <w:p>
      <w:pPr>
        <w:numPr>
          <w:ilvl w:val="0"/>
          <w:numId w:val="1004"/>
        </w:numPr>
        <w:pStyle w:val="Compact"/>
      </w:pPr>
      <w:r>
        <w:rPr>
          <w:bCs/>
          <w:b/>
        </w:rPr>
        <w:t xml:space="preserve">Meeting</w:t>
      </w:r>
      <w:r>
        <w:t xml:space="preserve">: Eine einzelne Sitzung innerhalb einer Session</w:t>
      </w:r>
    </w:p>
    <w:bookmarkStart w:id="42"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2"/>
    <w:bookmarkEnd w:id="43"/>
    <w:bookmarkStart w:id="44"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5"/>
        </w:numPr>
        <w:pStyle w:val="Compact"/>
      </w:pPr>
      <w:r>
        <w:rPr>
          <w:bCs/>
          <w:b/>
        </w:rPr>
        <w:t xml:space="preserve">Parlament</w:t>
      </w:r>
      <w:r>
        <w:t xml:space="preserve">: Sessions eines Kantonsrats oder der Bundesversammlung</w:t>
      </w:r>
    </w:p>
    <w:p>
      <w:pPr>
        <w:numPr>
          <w:ilvl w:val="0"/>
          <w:numId w:val="1005"/>
        </w:numPr>
        <w:pStyle w:val="Compact"/>
      </w:pPr>
      <w:r>
        <w:rPr>
          <w:bCs/>
          <w:b/>
        </w:rPr>
        <w:t xml:space="preserve">Kommissionen</w:t>
      </w:r>
      <w:r>
        <w:t xml:space="preserve">: Sitzungsperioden parlamentarischer Kommissionen</w:t>
      </w:r>
    </w:p>
    <w:p>
      <w:pPr>
        <w:numPr>
          <w:ilvl w:val="0"/>
          <w:numId w:val="1005"/>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44"/>
    <w:bookmarkStart w:id="45"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6"/>
        </w:numPr>
        <w:pStyle w:val="Compact"/>
      </w:pPr>
      <w:r>
        <w:rPr>
          <w:bCs/>
          <w:b/>
        </w:rPr>
        <w:t xml:space="preserve">number</w:t>
      </w:r>
      <w:r>
        <w:t xml:space="preserve">: Laufende Nummer (z.B. innerhalb der Legislature oder des Jahres)</w:t>
      </w:r>
    </w:p>
    <w:p>
      <w:pPr>
        <w:numPr>
          <w:ilvl w:val="0"/>
          <w:numId w:val="1006"/>
        </w:numPr>
        <w:pStyle w:val="Compact"/>
      </w:pPr>
      <w:r>
        <w:rPr>
          <w:bCs/>
          <w:b/>
        </w:rPr>
        <w:t xml:space="preserve">sequential_number</w:t>
      </w:r>
      <w:r>
        <w:t xml:space="preserve">: Laufende Nummer als String (auch römische Ziffern möglich)</w:t>
      </w:r>
    </w:p>
    <w:p>
      <w:pPr>
        <w:numPr>
          <w:ilvl w:val="0"/>
          <w:numId w:val="1006"/>
        </w:numPr>
        <w:pStyle w:val="Compact"/>
      </w:pPr>
      <w:r>
        <w:rPr>
          <w:bCs/>
          <w:b/>
        </w:rPr>
        <w:t xml:space="preserve">position</w:t>
      </w:r>
      <w:r>
        <w:t xml:space="preserve">: Ganzzahlige Position</w:t>
      </w:r>
    </w:p>
    <w:p>
      <w:pPr>
        <w:numPr>
          <w:ilvl w:val="0"/>
          <w:numId w:val="1006"/>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6"/>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5"/>
    <w:bookmarkStart w:id="46"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7"/>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7"/>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7"/>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7"/>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46"/>
    <w:bookmarkStart w:id="47" w:name="verknüpfungen"/>
    <w:p>
      <w:pPr>
        <w:pStyle w:val="Heading3"/>
      </w:pPr>
      <w:r>
        <w:t xml:space="preserve">Verknüpfungen</w:t>
      </w:r>
    </w:p>
    <w:p>
      <w:pPr>
        <w:numPr>
          <w:ilvl w:val="0"/>
          <w:numId w:val="1008"/>
        </w:numPr>
        <w:pStyle w:val="Compact"/>
      </w:pPr>
      <w:r>
        <w:rPr>
          <w:bCs/>
          <w:b/>
        </w:rPr>
        <w:t xml:space="preserve">meetings</w:t>
      </w:r>
      <w:r>
        <w:t xml:space="preserve">: Liste der Sitzungen innerhalb der Session</w:t>
      </w:r>
    </w:p>
    <w:p>
      <w:pPr>
        <w:numPr>
          <w:ilvl w:val="0"/>
          <w:numId w:val="1008"/>
        </w:numPr>
        <w:pStyle w:val="Compact"/>
      </w:pPr>
      <w:r>
        <w:rPr>
          <w:bCs/>
          <w:b/>
        </w:rPr>
        <w:t xml:space="preserve">documents</w:t>
      </w:r>
      <w:r>
        <w:t xml:space="preserve">: Verknüpfte FRBR-Works (z.B. Sessionsprogramm, Sessionsvorschau)</w:t>
      </w:r>
    </w:p>
    <w:p>
      <w:pPr>
        <w:numPr>
          <w:ilvl w:val="0"/>
          <w:numId w:val="1008"/>
        </w:numPr>
        <w:pStyle w:val="Compact"/>
      </w:pPr>
      <w:r>
        <w:rPr>
          <w:bCs/>
          <w:b/>
        </w:rPr>
        <w:t xml:space="preserve">url</w:t>
      </w:r>
      <w:r>
        <w:t xml:space="preserve">: Landing Page der Session</w:t>
      </w:r>
    </w:p>
    <w:bookmarkEnd w:id="47"/>
    <w:bookmarkStart w:id="48"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8"/>
    <w:bookmarkEnd w:id="49"/>
    <w:bookmarkStart w:id="57" w:name="class-session"/>
    <w:p>
      <w:pPr>
        <w:pStyle w:val="Heading2"/>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bookmarkStart w:id="50"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body_key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(e.g., BE for Bern, CHE for Switzerland). [de] Schlüssel zur Identifizierung des politischen Organs oder der Gerichtsbarkeit (z.B. BE für Bern, CHE für Schweiz).</w:t>
            </w:r>
          </w:p>
        </w:tc>
      </w:tr>
      <w:tr>
        <w:tc>
          <w:tcPr/>
          <w:p>
            <w:pPr>
              <w:pStyle w:val="Compact"/>
              <w:jc w:val="left"/>
            </w:pPr>
            <w:r>
              <w:t xml:space="preserve">name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sequential_number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 [de] Laufende Nummer der Sitzung, die zur Sortierung verwendet wird.</w:t>
            </w:r>
          </w:p>
        </w:tc>
      </w:tr>
      <w:tr>
        <w:tc>
          <w:tcPr/>
          <w:p>
            <w:pPr>
              <w:pStyle w:val="Compact"/>
              <w:jc w:val="left"/>
            </w:pPr>
            <w:r>
              <w:t xml:space="preserve">position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meeting_abbreviation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parent_legislature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 [de] Der gesetzgebende Körper, auf dem die Sitzung basiert.</w:t>
            </w:r>
          </w:p>
        </w:tc>
      </w:tr>
      <w:tr>
        <w:tc>
          <w:tcPr/>
          <w:p>
            <w:pPr>
              <w:pStyle w:val="Compact"/>
              <w:jc w:val="left"/>
            </w:pPr>
            <w:r>
              <w:t xml:space="preserve">meetings</w:t>
            </w:r>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jc w:val="left"/>
            </w:pPr>
            <w:r>
              <w:t xml:space="preserve">None</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1"/>
    <w:bookmarkStart w:id="56" w:name="examples"/>
    <w:p>
      <w:pPr>
        <w:pStyle w:val="Heading3"/>
      </w:pPr>
      <w:r>
        <w:t xml:space="preserve">Examples</w:t>
      </w:r>
    </w:p>
    <w:bookmarkStart w:id="52" w:name="X7f4b7d0bb610226b6687af837faf00edcf35497"/>
    <w:p>
      <w:pPr>
        <w:pStyle w:val="Heading4"/>
      </w:pPr>
      <w:r>
        <w:t xml:space="preserve">Example: Session-session_session_be_summer_2025</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6b9c25263a3b161c823acdb18b3715aed2ff627"/>
    <w:p>
      <w:pPr>
        <w:pStyle w:val="Heading4"/>
      </w:pPr>
      <w:r>
        <w:t xml:space="preserve">Example: Session-session_session_gl_landsgemeinde_2025_05_04</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example-session-session_session_5207"/>
    <w:p>
      <w:pPr>
        <w:pStyle w:val="Heading4"/>
      </w:pPr>
      <w:r>
        <w:t xml:space="preserve">Example: Session-session_session_5207</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7460bb58be05201e640a8a7f74d8f952174422d"/>
    <w:p>
      <w:pPr>
        <w:pStyle w:val="Heading4"/>
      </w:pPr>
      <w:r>
        <w:t xml:space="preserve">Example: Session-session_session_gl_landrat_2025_02_26</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Start w:id="74" w:name="meeting-einzelne-sitzung"/>
    <w:p>
      <w:pPr>
        <w:pStyle w:val="Heading2"/>
      </w:pPr>
      <w:r>
        <w:t xml:space="preserve">Meeting (Einzelne Sitzung)</w:t>
      </w:r>
    </w:p>
    <w:bookmarkStart w:id="58"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8"/>
    <w:bookmarkStart w:id="63"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59"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9"/>
    <w:bookmarkStart w:id="60"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0"/>
    <w:bookmarkStart w:id="61"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1"/>
    <w:bookmarkStart w:id="62" w:name="various"/>
    <w:p>
      <w:pPr>
        <w:pStyle w:val="Heading4"/>
      </w:pPr>
      <w:r>
        <w:t xml:space="preserve">various</w:t>
      </w:r>
    </w:p>
    <w:p>
      <w:pPr>
        <w:pStyle w:val="FirstParagraph"/>
      </w:pPr>
      <w:r>
        <w:t xml:space="preserve">Andere Sitzungsformen, die nicht in die obigen Kategorien fallen</w:t>
      </w:r>
    </w:p>
    <w:bookmarkEnd w:id="62"/>
    <w:bookmarkEnd w:id="63"/>
    <w:bookmarkStart w:id="64"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4"/>
    <w:bookmarkStart w:id="67"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5" w:name="geplante-daten"/>
    <w:p>
      <w:pPr>
        <w:pStyle w:val="Heading4"/>
      </w:pPr>
      <w:r>
        <w:t xml:space="preserve">Geplante Daten</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65"/>
    <w:bookmarkStart w:id="66" w:name="tatsächliche-daten"/>
    <w:p>
      <w:pPr>
        <w:pStyle w:val="Heading4"/>
      </w:pPr>
      <w:r>
        <w:t xml:space="preserve">Tatsächliche Daten</w:t>
      </w:r>
    </w:p>
    <w:p>
      <w:pPr>
        <w:numPr>
          <w:ilvl w:val="0"/>
          <w:numId w:val="1010"/>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0"/>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66"/>
    <w:bookmarkEnd w:id="67"/>
    <w:bookmarkStart w:id="68"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1"/>
        </w:numPr>
        <w:pStyle w:val="Compact"/>
      </w:pPr>
      <w:r>
        <w:rPr>
          <w:bCs/>
          <w:b/>
        </w:rPr>
        <w:t xml:space="preserve">planned</w:t>
      </w:r>
      <w:r>
        <w:t xml:space="preserve">: Die Sitzung ist geplant und wird wie vorgesehen stattfinden</w:t>
      </w:r>
    </w:p>
    <w:p>
      <w:pPr>
        <w:numPr>
          <w:ilvl w:val="0"/>
          <w:numId w:val="1011"/>
        </w:numPr>
        <w:pStyle w:val="Compact"/>
      </w:pPr>
      <w:r>
        <w:rPr>
          <w:bCs/>
          <w:b/>
        </w:rPr>
        <w:t xml:space="preserve">canceled</w:t>
      </w:r>
      <w:r>
        <w:t xml:space="preserve">: Die Sitzung wurde abgesagt</w:t>
      </w:r>
    </w:p>
    <w:p>
      <w:pPr>
        <w:numPr>
          <w:ilvl w:val="0"/>
          <w:numId w:val="1011"/>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8"/>
    <w:bookmarkStart w:id="69"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2"/>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2"/>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2"/>
        </w:numPr>
        <w:pStyle w:val="Compact"/>
      </w:pPr>
      <w:r>
        <w:rPr>
          <w:bCs/>
          <w:b/>
        </w:rPr>
        <w:t xml:space="preserve">sequential_number</w:t>
      </w:r>
      <w:r>
        <w:t xml:space="preserve">: Laufende Nummer als String (auch römische Ziffern möglich)</w:t>
      </w:r>
    </w:p>
    <w:p>
      <w:pPr>
        <w:numPr>
          <w:ilvl w:val="0"/>
          <w:numId w:val="1012"/>
        </w:numPr>
        <w:pStyle w:val="Compact"/>
      </w:pPr>
      <w:r>
        <w:rPr>
          <w:bCs/>
          <w:b/>
        </w:rPr>
        <w:t xml:space="preserve">position</w:t>
      </w:r>
      <w:r>
        <w:t xml:space="preserve">: Ganzzahlige Position innerhalb der Session</w:t>
      </w:r>
    </w:p>
    <w:p>
      <w:pPr>
        <w:numPr>
          <w:ilvl w:val="0"/>
          <w:numId w:val="1012"/>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2"/>
        </w:numPr>
        <w:pStyle w:val="Compact"/>
      </w:pPr>
      <w:r>
        <w:rPr>
          <w:bCs/>
          <w:b/>
        </w:rPr>
        <w:t xml:space="preserve">name</w:t>
      </w:r>
      <w:r>
        <w:t xml:space="preserve">: Mehrsprachige vollständige Bezeichnung</w:t>
      </w:r>
    </w:p>
    <w:bookmarkEnd w:id="69"/>
    <w:bookmarkStart w:id="70"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3"/>
        </w:numPr>
        <w:pStyle w:val="Compact"/>
      </w:pPr>
      <w:r>
        <w:t xml:space="preserve">Physischer Ort:</w:t>
      </w:r>
      <w:r>
        <w:t xml:space="preserve"> </w:t>
      </w:r>
      <w:r>
        <w:t xml:space="preserve">“</w:t>
      </w:r>
      <w:r>
        <w:t xml:space="preserve">Bundeshaus, Nationalratssaal</w:t>
      </w:r>
      <w:r>
        <w:t xml:space="preserve">”</w:t>
      </w:r>
    </w:p>
    <w:p>
      <w:pPr>
        <w:numPr>
          <w:ilvl w:val="0"/>
          <w:numId w:val="1013"/>
        </w:numPr>
        <w:pStyle w:val="Compact"/>
      </w:pPr>
      <w:r>
        <w:t xml:space="preserve">Virtuelle Sitzungen:</w:t>
      </w:r>
      <w:r>
        <w:t xml:space="preserve"> </w:t>
      </w:r>
      <w:r>
        <w:t xml:space="preserve">“</w:t>
      </w:r>
      <w:r>
        <w:t xml:space="preserve">Videokonferenz via [Plattform]</w:t>
      </w:r>
      <w:r>
        <w:t xml:space="preserve">”</w:t>
      </w:r>
    </w:p>
    <w:p>
      <w:pPr>
        <w:numPr>
          <w:ilvl w:val="0"/>
          <w:numId w:val="1013"/>
        </w:numPr>
        <w:pStyle w:val="Compact"/>
      </w:pPr>
      <w:r>
        <w:t xml:space="preserve">Hybride Formate:</w:t>
      </w:r>
      <w:r>
        <w:t xml:space="preserve"> </w:t>
      </w:r>
      <w:r>
        <w:t xml:space="preserve">“</w:t>
      </w:r>
      <w:r>
        <w:t xml:space="preserve">Bundeshaus und Videokonferenz</w:t>
      </w:r>
      <w:r>
        <w:t xml:space="preserve">”</w:t>
      </w:r>
    </w:p>
    <w:bookmarkEnd w:id="70"/>
    <w:bookmarkStart w:id="71"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4"/>
        </w:numPr>
        <w:pStyle w:val="Compact"/>
      </w:pPr>
      <w:r>
        <w:t xml:space="preserve">Plenarsitzungen: Verweis auf das gesamte Parlament</w:t>
      </w:r>
    </w:p>
    <w:p>
      <w:pPr>
        <w:numPr>
          <w:ilvl w:val="0"/>
          <w:numId w:val="1014"/>
        </w:numPr>
        <w:pStyle w:val="Compact"/>
      </w:pPr>
      <w:r>
        <w:t xml:space="preserve">Kommissionssitzungen: Verweis auf die spezifische Kommission</w:t>
      </w:r>
    </w:p>
    <w:p>
      <w:pPr>
        <w:numPr>
          <w:ilvl w:val="0"/>
          <w:numId w:val="1014"/>
        </w:numPr>
        <w:pStyle w:val="Compact"/>
      </w:pPr>
      <w:r>
        <w:t xml:space="preserve">Gemeinsame Sitzungen: Verweis auf das gemeinsame Gremium</w:t>
      </w:r>
    </w:p>
    <w:bookmarkEnd w:id="71"/>
    <w:bookmarkStart w:id="72" w:name="hierarchische-verknüpfungen"/>
    <w:p>
      <w:pPr>
        <w:pStyle w:val="Heading3"/>
      </w:pPr>
      <w:r>
        <w:t xml:space="preserve">Hierarchische Verknüpfungen</w:t>
      </w:r>
    </w:p>
    <w:p>
      <w:pPr>
        <w:numPr>
          <w:ilvl w:val="0"/>
          <w:numId w:val="1015"/>
        </w:numPr>
        <w:pStyle w:val="Compact"/>
      </w:pPr>
      <w:r>
        <w:rPr>
          <w:bCs/>
          <w:b/>
        </w:rPr>
        <w:t xml:space="preserve">parent_meeting</w:t>
      </w:r>
      <w:r>
        <w:t xml:space="preserve">: Falls ein Meeting Teil eines übergeordneten Meetings ist</w:t>
      </w:r>
    </w:p>
    <w:p>
      <w:pPr>
        <w:numPr>
          <w:ilvl w:val="0"/>
          <w:numId w:val="1015"/>
        </w:numPr>
        <w:pStyle w:val="Compact"/>
      </w:pPr>
      <w:r>
        <w:rPr>
          <w:bCs/>
          <w:b/>
        </w:rPr>
        <w:t xml:space="preserve">parent_legislature</w:t>
      </w:r>
      <w:r>
        <w:t xml:space="preserve">: Die Legislatur, in deren Rahmen das Meeting stattfindet</w:t>
      </w:r>
    </w:p>
    <w:bookmarkEnd w:id="72"/>
    <w:bookmarkStart w:id="73"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6"/>
        </w:numPr>
        <w:pStyle w:val="Compact"/>
      </w:pPr>
      <w:r>
        <w:rPr>
          <w:bCs/>
          <w:b/>
        </w:rPr>
        <w:t xml:space="preserve">Agenda Items</w:t>
      </w:r>
      <w:r>
        <w:t xml:space="preserve">: Die behandelten Traktanden</w:t>
      </w:r>
    </w:p>
    <w:p>
      <w:pPr>
        <w:numPr>
          <w:ilvl w:val="0"/>
          <w:numId w:val="1016"/>
        </w:numPr>
        <w:pStyle w:val="Compact"/>
      </w:pPr>
      <w:r>
        <w:rPr>
          <w:bCs/>
          <w:b/>
        </w:rPr>
        <w:t xml:space="preserve">Votings</w:t>
      </w:r>
      <w:r>
        <w:t xml:space="preserve">: Abstimmungen während der Sitzung</w:t>
      </w:r>
    </w:p>
    <w:p>
      <w:pPr>
        <w:numPr>
          <w:ilvl w:val="0"/>
          <w:numId w:val="1016"/>
        </w:numPr>
        <w:pStyle w:val="Compact"/>
      </w:pPr>
      <w:r>
        <w:rPr>
          <w:bCs/>
          <w:b/>
        </w:rPr>
        <w:t xml:space="preserve">Elections</w:t>
      </w:r>
      <w:r>
        <w:t xml:space="preserve">: Wahlen während der Sitzung</w:t>
      </w:r>
    </w:p>
    <w:p>
      <w:pPr>
        <w:numPr>
          <w:ilvl w:val="0"/>
          <w:numId w:val="1016"/>
        </w:numPr>
        <w:pStyle w:val="Compact"/>
      </w:pPr>
      <w:r>
        <w:rPr>
          <w:bCs/>
          <w:b/>
        </w:rPr>
        <w:t xml:space="preserve">Speeches</w:t>
      </w:r>
      <w:r>
        <w:t xml:space="preserve">: Wortmeldungen und Voten</w:t>
      </w:r>
    </w:p>
    <w:p>
      <w:pPr>
        <w:numPr>
          <w:ilvl w:val="0"/>
          <w:numId w:val="1016"/>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16"/>
        </w:numPr>
        <w:pStyle w:val="Compact"/>
      </w:pPr>
      <w:r>
        <w:rPr>
          <w:bCs/>
          <w:b/>
        </w:rPr>
        <w:t xml:space="preserve">documents</w:t>
      </w:r>
      <w:r>
        <w:t xml:space="preserve">: Verknüpfte FRBR-Works (Protokolle, Sitzungsunterlagen, Tagblatt etc.)</w:t>
      </w:r>
    </w:p>
    <w:bookmarkEnd w:id="73"/>
    <w:bookmarkEnd w:id="74"/>
    <w:bookmarkStart w:id="84" w:name="class-meeting"/>
    <w:p>
      <w:pPr>
        <w:pStyle w:val="Heading2"/>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bookmarkStart w:id="75"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body_key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(e.g., BE for Bern, CHE for Switzerland). [de] Schlüssel zur Identifizierung des politischen Organs oder der Gerichtsbarkeit (z.B. BE für Bern, CHE für Schweiz).</w:t>
            </w:r>
          </w:p>
        </w:tc>
      </w:tr>
      <w:tr>
        <w:tc>
          <w:tcPr/>
          <w:p>
            <w:pPr>
              <w:pStyle w:val="Compact"/>
              <w:jc w:val="left"/>
            </w:pPr>
            <w:r>
              <w:t xml:space="preserve">meeting_type</w:t>
            </w:r>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e.g. session, committee, sitting, various</w:t>
            </w:r>
          </w:p>
        </w:tc>
      </w:tr>
      <w:tr>
        <w:tc>
          <w:tcPr/>
          <w:p>
            <w:pPr>
              <w:pStyle w:val="Compact"/>
              <w:jc w:val="left"/>
            </w:pPr>
            <w:r>
              <w:t xml:space="preserve">administrative_id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canton, or country. [de] Verwaltungs-ID des gesetzgebenden Körpers, wie z.B. Gemeinde, Kanton oder Land.</w:t>
            </w:r>
          </w:p>
        </w:tc>
      </w:tr>
      <w:tr>
        <w:tc>
          <w:tcPr/>
          <w:p>
            <w:pPr>
              <w:pStyle w:val="Compact"/>
              <w:jc w:val="left"/>
            </w:pPr>
            <w:r>
              <w:t xml:space="preserve">name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group_name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r>
      <w:tr>
        <w:tc>
          <w:tcPr/>
          <w:p>
            <w:pPr>
              <w:pStyle w:val="Compact"/>
              <w:jc w:val="left"/>
            </w:pPr>
            <w:r>
              <w:t xml:space="preserve">group_id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group or body (lightweight snapshot at time of linking). [de] Referenz auf die Gruppe oder das Gremium (leichtgewichtiger Snapshot zum Zeitpunkt der Verknüpfung).</w:t>
            </w:r>
          </w:p>
        </w:tc>
      </w:tr>
      <w:tr>
        <w:tc>
          <w:tcPr/>
          <w:p>
            <w:pPr>
              <w:pStyle w:val="Compact"/>
              <w:jc w:val="left"/>
            </w:pPr>
            <w:r>
              <w:t xml:space="preserve">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sequential_number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 [de] Laufende Nummer der Sitzung, die zur Sortierung verwendet wird.</w:t>
            </w:r>
          </w:p>
        </w:tc>
      </w:tr>
      <w:tr>
        <w:tc>
          <w:tcPr/>
          <w:p>
            <w:pPr>
              <w:pStyle w:val="Compact"/>
              <w:jc w:val="left"/>
            </w:pPr>
            <w:r>
              <w:t xml:space="preserve">position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meeting_abbreviation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actor_name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(e.g., Nationalrat). [de] Name des politischen Organs (z.B. Nationalrat).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state</w:t>
            </w:r>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jc w:val="left"/>
            </w:pPr>
            <w:r>
              <w:t xml:space="preserve">None</w:t>
            </w:r>
          </w:p>
        </w:tc>
      </w:tr>
      <w:tr>
        <w:tc>
          <w:tcPr/>
          <w:p>
            <w:pPr>
              <w:pStyle w:val="Compact"/>
              <w:jc w:val="left"/>
            </w:pPr>
            <w:r>
              <w:t xml:space="preserve">state_name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 [de] Benutzerdefinierte Zustandsbeschreibung für die Sitzung.</w:t>
            </w:r>
          </w:p>
        </w:tc>
      </w:tr>
      <w:tr>
        <w:tc>
          <w:tcPr/>
          <w:p>
            <w:pPr>
              <w:pStyle w:val="Compact"/>
              <w:jc w:val="left"/>
            </w:pPr>
            <w:r>
              <w:t xml:space="preserve">description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location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parent_legislature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 [de] Der gesetzgebende Körper, auf dem die Sitzung basiert.</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protocol_ref</w:t>
            </w:r>
          </w:p>
        </w:tc>
        <w:tc>
          <w:tcPr/>
          <w:p>
            <w:pPr>
              <w:pStyle w:val="Compact"/>
              <w:jc w:val="left"/>
            </w:pPr>
            <w:r>
              <w:t xml:space="preserve">0..1</w:t>
            </w:r>
            <w:r>
              <w:t xml:space="preserve"> </w:t>
            </w:r>
            <w:r>
              <w:t xml:space="preserve"> </w:t>
            </w:r>
            <w:hyperlink w:anchor="Protocol">
              <w:r>
                <w:rPr>
                  <w:rStyle w:val="Hyperlink"/>
                </w:rPr>
                <w:t xml:space="preserve">Protocol</w:t>
              </w:r>
            </w:hyperlink>
          </w:p>
        </w:tc>
        <w:tc>
          <w:tcPr/>
          <w:p>
            <w:pPr>
              <w:pStyle w:val="Compact"/>
              <w:jc w:val="left"/>
            </w:pPr>
            <w:r>
              <w:t xml:space="preserve">[en] The protocol (minutes) of this meeting, recorded after the meeting. [de] Das nach der Sitzung erstellte Protokoll dieser Sitzung.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5"/>
    <w:bookmarkStart w:id="76"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76"/>
    <w:bookmarkStart w:id="83" w:name="examples-1"/>
    <w:p>
      <w:pPr>
        <w:pStyle w:val="Heading3"/>
      </w:pPr>
      <w:r>
        <w:t xml:space="preserve">Examples</w:t>
      </w:r>
    </w:p>
    <w:bookmarkStart w:id="77" w:name="X71f7455d2e3c34ad2e5ea2425a9080fe0ef94df"/>
    <w:p>
      <w:pPr>
        <w:pStyle w:val="Heading4"/>
      </w:pPr>
      <w:r>
        <w:t xml:space="preserve">Example: Meeting-meeting_340dcf932fb044dd8f8c5c943267fbcc</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7"/>
    <w:bookmarkStart w:id="78" w:name="Xe97c20b36f44b087bebe912f9b48010a89ac8e6"/>
    <w:p>
      <w:pPr>
        <w:pStyle w:val="Heading4"/>
      </w:pPr>
      <w:r>
        <w:t xml:space="preserve">Example: Meeting-meeting_sr_winter25_Sitzung6_sr_winter25_sitzung_6</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743ed7d88ce2e811552666c4eccdf43b2210b0e"/>
    <w:p>
      <w:pPr>
        <w:pStyle w:val="Heading4"/>
      </w:pPr>
      <w:r>
        <w:t xml:space="preserve">Example: Meeting-meeting_complete_meeting_gl_landsgemeinde_2025</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79"/>
    <w:bookmarkStart w:id="80" w:name="X7bf87fa5eb228e6933a63c496ef95166edcf0f6"/>
    <w:p>
      <w:pPr>
        <w:pStyle w:val="Heading4"/>
      </w:pPr>
      <w:r>
        <w:t xml:space="preserve">Example: Meeting-meeting_e7c5d453-848a-430a-b024-1dd2f6873aa6</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aa5c379ea886172f2e70e43cbc6a01748015731"/>
    <w:p>
      <w:pPr>
        <w:pStyle w:val="Heading4"/>
      </w:pPr>
      <w:r>
        <w:t xml:space="preserve">Example: Meeting-meeting_complete_meeting_sg_2025_03_15</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81"/>
    <w:bookmarkStart w:id="82" w:name="X5d4e75cdeed6ac2df5f9b28f9549c415356ef6f"/>
    <w:p>
      <w:pPr>
        <w:pStyle w:val="Heading4"/>
      </w:pPr>
      <w:r>
        <w:t xml:space="preserve">Example: Meeting-meeting_complete_meeting_be_committee_wak_2025_05_12</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2"/>
    <w:bookmarkEnd w:id="83"/>
    <w:bookmarkEnd w:id="84"/>
    <w:bookmarkStart w:id="91" w:name="enum-meetingtypeenum"/>
    <w:p>
      <w:pPr>
        <w:pStyle w:val="Heading2"/>
      </w:pPr>
      <w:r>
        <w:t xml:space="preserve">Enum: MeetingTypeEnum</w:t>
      </w:r>
    </w:p>
    <w:p>
      <w:pPr>
        <w:pStyle w:val="FirstParagraph"/>
      </w:pPr>
      <w:r>
        <w:rPr>
          <w:iCs/>
          <w:i/>
        </w:rPr>
        <w:t xml:space="preserve">Type of the meeting</w:t>
      </w:r>
    </w:p>
    <w:p>
      <w:pPr>
        <w:pStyle w:val="BodyText"/>
      </w:pPr>
      <w:r>
        <w:t xml:space="preserve">URI:</w:t>
      </w:r>
      <w:r>
        <w:t xml:space="preserve"> </w:t>
      </w:r>
      <w:hyperlink r:id="rId85">
        <w:r>
          <w:rPr>
            <w:rStyle w:val="Hyperlink"/>
          </w:rPr>
          <w:t xml:space="preserve">ops:MeetingTypeEnum</w:t>
        </w:r>
      </w:hyperlink>
    </w:p>
    <w:bookmarkStart w:id="90"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session</w:t>
            </w:r>
          </w:p>
        </w:tc>
        <w:tc>
          <w:tcPr/>
          <w:p>
            <w:pPr>
              <w:pStyle w:val="Compact"/>
              <w:jc w:val="left"/>
            </w:pPr>
            <w:r>
              <w:t xml:space="preserve">None</w:t>
            </w:r>
          </w:p>
        </w:tc>
      </w:tr>
      <w:tr>
        <w:tc>
          <w:tcPr/>
          <w:p>
            <w:pPr>
              <w:pStyle w:val="Compact"/>
            </w:pPr>
          </w:p>
        </w:tc>
        <w:tc>
          <w:tcPr/>
          <w:p>
            <w:pPr>
              <w:pStyle w:val="Compact"/>
              <w:jc w:val="left"/>
            </w:pPr>
            <w:hyperlink r:id="rId86">
              <w:r>
                <w:rPr>
                  <w:rStyle w:val="Hyperlink"/>
                </w:rPr>
                <w:t xml:space="preserve">ops:enum/meeting_type/session</w:t>
              </w:r>
            </w:hyperlink>
          </w:p>
        </w:tc>
      </w:tr>
      <w:tr>
        <w:tc>
          <w:tcPr/>
          <w:p>
            <w:pPr>
              <w:pStyle w:val="Compact"/>
              <w:jc w:val="left"/>
            </w:pPr>
            <w:r>
              <w:t xml:space="preserve">committee</w:t>
            </w:r>
          </w:p>
        </w:tc>
        <w:tc>
          <w:tcPr/>
          <w:p>
            <w:pPr>
              <w:pStyle w:val="Compact"/>
              <w:jc w:val="left"/>
            </w:pPr>
            <w:r>
              <w:t xml:space="preserve">None</w:t>
            </w:r>
          </w:p>
        </w:tc>
      </w:tr>
      <w:tr>
        <w:tc>
          <w:tcPr/>
          <w:p>
            <w:pPr>
              <w:pStyle w:val="Compact"/>
            </w:pPr>
          </w:p>
        </w:tc>
        <w:tc>
          <w:tcPr/>
          <w:p>
            <w:pPr>
              <w:pStyle w:val="Compact"/>
              <w:jc w:val="left"/>
            </w:pPr>
            <w:hyperlink r:id="rId87">
              <w:r>
                <w:rPr>
                  <w:rStyle w:val="Hyperlink"/>
                </w:rPr>
                <w:t xml:space="preserve">ops:enum/meeting_type/committee</w:t>
              </w:r>
            </w:hyperlink>
          </w:p>
        </w:tc>
      </w:tr>
      <w:tr>
        <w:tc>
          <w:tcPr/>
          <w:p>
            <w:pPr>
              <w:pStyle w:val="Compact"/>
              <w:jc w:val="left"/>
            </w:pPr>
            <w:r>
              <w:t xml:space="preserve">sitting</w:t>
            </w:r>
          </w:p>
        </w:tc>
        <w:tc>
          <w:tcPr/>
          <w:p>
            <w:pPr>
              <w:pStyle w:val="Compact"/>
              <w:jc w:val="left"/>
            </w:pPr>
            <w:r>
              <w:t xml:space="preserve">None</w:t>
            </w:r>
          </w:p>
        </w:tc>
      </w:tr>
      <w:tr>
        <w:tc>
          <w:tcPr/>
          <w:p>
            <w:pPr>
              <w:pStyle w:val="Compact"/>
            </w:pPr>
          </w:p>
        </w:tc>
        <w:tc>
          <w:tcPr/>
          <w:p>
            <w:pPr>
              <w:pStyle w:val="Compact"/>
              <w:jc w:val="left"/>
            </w:pPr>
            <w:hyperlink r:id="rId88">
              <w:r>
                <w:rPr>
                  <w:rStyle w:val="Hyperlink"/>
                </w:rPr>
                <w:t xml:space="preserve">ops:enum/meeting_type/sitting</w:t>
              </w:r>
            </w:hyperlink>
          </w:p>
        </w:tc>
      </w:tr>
      <w:tr>
        <w:tc>
          <w:tcPr/>
          <w:p>
            <w:pPr>
              <w:pStyle w:val="Compact"/>
              <w:jc w:val="left"/>
            </w:pPr>
            <w:r>
              <w:t xml:space="preserve">various</w:t>
            </w:r>
          </w:p>
        </w:tc>
        <w:tc>
          <w:tcPr/>
          <w:p>
            <w:pPr>
              <w:pStyle w:val="Compact"/>
              <w:jc w:val="left"/>
            </w:pPr>
            <w:r>
              <w:t xml:space="preserve">None</w:t>
            </w:r>
          </w:p>
        </w:tc>
      </w:tr>
      <w:tr>
        <w:tc>
          <w:tcPr/>
          <w:p>
            <w:pPr>
              <w:pStyle w:val="Compact"/>
            </w:pPr>
          </w:p>
        </w:tc>
        <w:tc>
          <w:tcPr/>
          <w:p>
            <w:pPr>
              <w:pStyle w:val="Compact"/>
              <w:jc w:val="left"/>
            </w:pPr>
            <w:hyperlink r:id="rId89">
              <w:r>
                <w:rPr>
                  <w:rStyle w:val="Hyperlink"/>
                </w:rPr>
                <w:t xml:space="preserve">ops:enum/meeting_type/various</w:t>
              </w:r>
            </w:hyperlink>
          </w:p>
        </w:tc>
      </w:tr>
    </w:tbl>
    <w:bookmarkEnd w:id="90"/>
    <w:bookmarkEnd w:id="91"/>
    <w:bookmarkStart w:id="97" w:name="enum-stateenum"/>
    <w:p>
      <w:pPr>
        <w:pStyle w:val="Heading2"/>
      </w:pPr>
      <w:r>
        <w:t xml:space="preserve">Enum: StateEnum</w:t>
      </w:r>
    </w:p>
    <w:p>
      <w:pPr>
        <w:pStyle w:val="FirstParagraph"/>
      </w:pPr>
      <w:r>
        <w:rPr>
          <w:iCs/>
          <w:i/>
        </w:rPr>
        <w:t xml:space="preserve">State of the meeting</w:t>
      </w:r>
    </w:p>
    <w:p>
      <w:pPr>
        <w:pStyle w:val="BodyText"/>
      </w:pPr>
      <w:r>
        <w:t xml:space="preserve">URI:</w:t>
      </w:r>
      <w:r>
        <w:t xml:space="preserve"> </w:t>
      </w:r>
      <w:hyperlink r:id="rId92">
        <w:r>
          <w:rPr>
            <w:rStyle w:val="Hyperlink"/>
          </w:rPr>
          <w:t xml:space="preserve">ops:StateEnum</w:t>
        </w:r>
      </w:hyperlink>
    </w:p>
    <w:bookmarkStart w:id="96" w:name="permissible-values-1"/>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planned</w:t>
            </w:r>
          </w:p>
        </w:tc>
        <w:tc>
          <w:tcPr/>
          <w:p>
            <w:pPr>
              <w:pStyle w:val="Compact"/>
              <w:jc w:val="left"/>
            </w:pPr>
            <w:r>
              <w:t xml:space="preserve">None</w:t>
            </w:r>
          </w:p>
        </w:tc>
      </w:tr>
      <w:tr>
        <w:tc>
          <w:tcPr/>
          <w:p>
            <w:pPr>
              <w:pStyle w:val="Compact"/>
            </w:pPr>
          </w:p>
        </w:tc>
        <w:tc>
          <w:tcPr/>
          <w:p>
            <w:pPr>
              <w:pStyle w:val="Compact"/>
              <w:jc w:val="left"/>
            </w:pPr>
            <w:hyperlink r:id="rId93">
              <w:r>
                <w:rPr>
                  <w:rStyle w:val="Hyperlink"/>
                </w:rPr>
                <w:t xml:space="preserve">ops:enum/state/planned</w:t>
              </w:r>
            </w:hyperlink>
          </w:p>
        </w:tc>
      </w:tr>
      <w:tr>
        <w:tc>
          <w:tcPr/>
          <w:p>
            <w:pPr>
              <w:pStyle w:val="Compact"/>
              <w:jc w:val="left"/>
            </w:pPr>
            <w:r>
              <w:t xml:space="preserve">canceled</w:t>
            </w:r>
          </w:p>
        </w:tc>
        <w:tc>
          <w:tcPr/>
          <w:p>
            <w:pPr>
              <w:pStyle w:val="Compact"/>
              <w:jc w:val="left"/>
            </w:pPr>
            <w:r>
              <w:t xml:space="preserve">None</w:t>
            </w:r>
          </w:p>
        </w:tc>
      </w:tr>
      <w:tr>
        <w:tc>
          <w:tcPr/>
          <w:p>
            <w:pPr>
              <w:pStyle w:val="Compact"/>
            </w:pPr>
          </w:p>
        </w:tc>
        <w:tc>
          <w:tcPr/>
          <w:p>
            <w:pPr>
              <w:pStyle w:val="Compact"/>
              <w:jc w:val="left"/>
            </w:pPr>
            <w:hyperlink r:id="rId94">
              <w:r>
                <w:rPr>
                  <w:rStyle w:val="Hyperlink"/>
                </w:rPr>
                <w:t xml:space="preserve">ops:enum/state/canceled</w:t>
              </w:r>
            </w:hyperlink>
          </w:p>
        </w:tc>
      </w:tr>
      <w:tr>
        <w:tc>
          <w:tcPr/>
          <w:p>
            <w:pPr>
              <w:pStyle w:val="Compact"/>
              <w:jc w:val="left"/>
            </w:pPr>
            <w:r>
              <w:t xml:space="preserve">postponed</w:t>
            </w:r>
          </w:p>
        </w:tc>
        <w:tc>
          <w:tcPr/>
          <w:p>
            <w:pPr>
              <w:pStyle w:val="Compact"/>
              <w:jc w:val="left"/>
            </w:pPr>
            <w:r>
              <w:t xml:space="preserve">None</w:t>
            </w:r>
          </w:p>
        </w:tc>
      </w:tr>
      <w:tr>
        <w:tc>
          <w:tcPr/>
          <w:p>
            <w:pPr>
              <w:pStyle w:val="Compact"/>
            </w:pPr>
          </w:p>
        </w:tc>
        <w:tc>
          <w:tcPr/>
          <w:p>
            <w:pPr>
              <w:pStyle w:val="Compact"/>
              <w:jc w:val="left"/>
            </w:pPr>
            <w:hyperlink r:id="rId95">
              <w:r>
                <w:rPr>
                  <w:rStyle w:val="Hyperlink"/>
                </w:rPr>
                <w:t xml:space="preserve">ops:enum/state/postponed</w:t>
              </w:r>
            </w:hyperlink>
          </w:p>
        </w:tc>
      </w:tr>
    </w:tbl>
    <w:bookmarkEnd w:id="96"/>
    <w:bookmarkEnd w:id="97"/>
    <w:bookmarkEnd w:id="98"/>
    <w:bookmarkStart w:id="127"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9" w:name="attendance-anwesenheit"/>
    <w:p>
      <w:pPr>
        <w:pStyle w:val="Heading2"/>
      </w:pPr>
      <w:r>
        <w:t xml:space="preserve">Attendance (Anwesenheit)</w:t>
      </w:r>
    </w:p>
    <w:bookmarkEnd w:id="99"/>
    <w:bookmarkStart w:id="100"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100"/>
    <w:bookmarkStart w:id="103" w:name="zweiebenen-struktur"/>
    <w:p>
      <w:pPr>
        <w:pStyle w:val="Heading2"/>
      </w:pPr>
      <w:r>
        <w:t xml:space="preserve">Zweiebenen-Struktur</w:t>
      </w:r>
    </w:p>
    <w:p>
      <w:pPr>
        <w:pStyle w:val="FirstParagraph"/>
      </w:pPr>
      <w:r>
        <w:t xml:space="preserve">Der Standard unterscheidet zwischen zwei Ebenen der Anwesenheitserfassung:</w:t>
      </w:r>
    </w:p>
    <w:bookmarkStart w:id="101"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1"/>
    <w:bookmarkStart w:id="102"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2"/>
    <w:bookmarkEnd w:id="103"/>
    <w:bookmarkStart w:id="107" w:name="attendance-aggregierte-ebene-1"/>
    <w:p>
      <w:pPr>
        <w:pStyle w:val="Heading2"/>
      </w:pPr>
      <w:r>
        <w:t xml:space="preserve">Attendance (Aggregierte Ebene)</w:t>
      </w:r>
    </w:p>
    <w:bookmarkStart w:id="104" w:name="zuordnung-zu-meeting-und-organ"/>
    <w:p>
      <w:pPr>
        <w:pStyle w:val="Heading3"/>
      </w:pPr>
      <w:r>
        <w:t xml:space="preserve">Zuordnung zu Meeting und Organ</w:t>
      </w:r>
    </w:p>
    <w:p>
      <w:pPr>
        <w:numPr>
          <w:ilvl w:val="0"/>
          <w:numId w:val="1017"/>
        </w:numPr>
        <w:pStyle w:val="Compact"/>
      </w:pPr>
      <w:r>
        <w:rPr>
          <w:bCs/>
          <w:b/>
        </w:rPr>
        <w:t xml:space="preserve">parent_meeting</w:t>
      </w:r>
      <w:r>
        <w:t xml:space="preserve">: Verweis auf die spezifische Sitzung, zu der die Anwesenheitsliste gehört</w:t>
      </w:r>
    </w:p>
    <w:p>
      <w:pPr>
        <w:numPr>
          <w:ilvl w:val="0"/>
          <w:numId w:val="1017"/>
        </w:numPr>
        <w:pStyle w:val="Compact"/>
      </w:pPr>
      <w:r>
        <w:rPr>
          <w:bCs/>
          <w:b/>
        </w:rPr>
        <w:t xml:space="preserve">actor_id</w:t>
      </w:r>
      <w:r>
        <w:t xml:space="preserve">: Verweis auf das Organ (Parlament, Kommission) gemäss eCH-0294 Actors</w:t>
      </w:r>
    </w:p>
    <w:p>
      <w:pPr>
        <w:numPr>
          <w:ilvl w:val="0"/>
          <w:numId w:val="1017"/>
        </w:numPr>
        <w:pStyle w:val="Compact"/>
      </w:pPr>
      <w:r>
        <w:rPr>
          <w:bCs/>
          <w:b/>
        </w:rPr>
        <w:t xml:space="preserve">datetime_begin</w:t>
      </w:r>
      <w:r>
        <w:t xml:space="preserve">: Zeitpunkt der Anwesenheitserfassung</w:t>
      </w:r>
    </w:p>
    <w:bookmarkEnd w:id="104"/>
    <w:bookmarkStart w:id="105" w:name="aggregierte-zahlen"/>
    <w:p>
      <w:pPr>
        <w:pStyle w:val="Heading3"/>
      </w:pPr>
      <w:r>
        <w:t xml:space="preserve">Aggregierte Zahlen</w:t>
      </w:r>
    </w:p>
    <w:p>
      <w:pPr>
        <w:numPr>
          <w:ilvl w:val="0"/>
          <w:numId w:val="1018"/>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18"/>
        </w:numPr>
        <w:pStyle w:val="Compact"/>
      </w:pPr>
      <w:r>
        <w:rPr>
          <w:bCs/>
          <w:b/>
        </w:rPr>
        <w:t xml:space="preserve">total_present</w:t>
      </w:r>
      <w:r>
        <w:t xml:space="preserve">: Anzahl anwesender Mitglieder</w:t>
      </w:r>
    </w:p>
    <w:p>
      <w:pPr>
        <w:numPr>
          <w:ilvl w:val="0"/>
          <w:numId w:val="1018"/>
        </w:numPr>
        <w:pStyle w:val="Compact"/>
      </w:pPr>
      <w:r>
        <w:rPr>
          <w:bCs/>
          <w:b/>
        </w:rPr>
        <w:t xml:space="preserve">total_excused</w:t>
      </w:r>
      <w:r>
        <w:t xml:space="preserve">: Anzahl entschuldigter Mitglieder</w:t>
      </w:r>
    </w:p>
    <w:p>
      <w:pPr>
        <w:numPr>
          <w:ilvl w:val="0"/>
          <w:numId w:val="1018"/>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5"/>
    <w:bookmarkStart w:id="106"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6"/>
    <w:bookmarkEnd w:id="107"/>
    <w:bookmarkStart w:id="112" w:name="X2f45a2f6dd4499f3abb5cdfccb683a544487966"/>
    <w:p>
      <w:pPr>
        <w:pStyle w:val="Heading2"/>
      </w:pPr>
      <w:r>
        <w:t xml:space="preserve">IndividualAttendance (Individuelle Ebene)</w:t>
      </w:r>
    </w:p>
    <w:bookmarkStart w:id="108" w:name="verknüpfung"/>
    <w:p>
      <w:pPr>
        <w:pStyle w:val="Heading3"/>
      </w:pPr>
      <w:r>
        <w:t xml:space="preserve">Verknüpfung</w:t>
      </w:r>
    </w:p>
    <w:p>
      <w:pPr>
        <w:numPr>
          <w:ilvl w:val="0"/>
          <w:numId w:val="1019"/>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19"/>
        </w:numPr>
        <w:pStyle w:val="Compact"/>
      </w:pPr>
      <w:r>
        <w:rPr>
          <w:bCs/>
          <w:b/>
        </w:rPr>
        <w:t xml:space="preserve">actor_id</w:t>
      </w:r>
      <w:r>
        <w:t xml:space="preserve">: Verweis auf die Person gemäss eCH-0294 Actors</w:t>
      </w:r>
    </w:p>
    <w:bookmarkEnd w:id="108"/>
    <w:bookmarkStart w:id="110"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0"/>
        </w:numPr>
        <w:pStyle w:val="Compact"/>
      </w:pPr>
      <w:r>
        <w:rPr>
          <w:bCs/>
          <w:b/>
        </w:rPr>
        <w:t xml:space="preserve">present</w:t>
      </w:r>
      <w:r>
        <w:t xml:space="preserve">: Persönlich anwesend</w:t>
      </w:r>
    </w:p>
    <w:p>
      <w:pPr>
        <w:numPr>
          <w:ilvl w:val="0"/>
          <w:numId w:val="1020"/>
        </w:numPr>
        <w:pStyle w:val="Compact"/>
      </w:pPr>
      <w:r>
        <w:rPr>
          <w:bCs/>
          <w:b/>
        </w:rPr>
        <w:t xml:space="preserve">remote</w:t>
      </w:r>
      <w:r>
        <w:t xml:space="preserve">: Per Fernzugriff (z.B. Videokonferenz) anwesend</w:t>
      </w:r>
    </w:p>
    <w:p>
      <w:pPr>
        <w:numPr>
          <w:ilvl w:val="0"/>
          <w:numId w:val="1020"/>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10"/>
    <w:bookmarkStart w:id="111"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1"/>
    <w:bookmarkEnd w:id="112"/>
    <w:bookmarkStart w:id="113"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3"/>
    <w:bookmarkStart w:id="114" w:name="verwendungszwecke"/>
    <w:p>
      <w:pPr>
        <w:pStyle w:val="Heading2"/>
      </w:pPr>
      <w:r>
        <w:t xml:space="preserve">Verwendungszwecke</w:t>
      </w:r>
    </w:p>
    <w:p>
      <w:pPr>
        <w:pStyle w:val="FirstParagraph"/>
      </w:pPr>
      <w:r>
        <w:t xml:space="preserve">Die Attendance-Entitäten ermöglichen:</w:t>
      </w:r>
    </w:p>
    <w:p>
      <w:pPr>
        <w:numPr>
          <w:ilvl w:val="0"/>
          <w:numId w:val="1021"/>
        </w:numPr>
        <w:pStyle w:val="Compact"/>
      </w:pPr>
      <w:r>
        <w:rPr>
          <w:bCs/>
          <w:b/>
        </w:rPr>
        <w:t xml:space="preserve">Dokumentation</w:t>
      </w:r>
      <w:r>
        <w:t xml:space="preserve">: Nachvollziehbare Erfassung der Teilnahme</w:t>
      </w:r>
    </w:p>
    <w:p>
      <w:pPr>
        <w:numPr>
          <w:ilvl w:val="0"/>
          <w:numId w:val="1021"/>
        </w:numPr>
        <w:pStyle w:val="Compact"/>
      </w:pPr>
      <w:r>
        <w:rPr>
          <w:bCs/>
          <w:b/>
        </w:rPr>
        <w:t xml:space="preserve">Quorum-Prüfung</w:t>
      </w:r>
      <w:r>
        <w:t xml:space="preserve">: Sicherstellung der Beschlussfähigkeit</w:t>
      </w:r>
    </w:p>
    <w:p>
      <w:pPr>
        <w:numPr>
          <w:ilvl w:val="0"/>
          <w:numId w:val="1021"/>
        </w:numPr>
        <w:pStyle w:val="Compact"/>
      </w:pPr>
      <w:r>
        <w:rPr>
          <w:bCs/>
          <w:b/>
        </w:rPr>
        <w:t xml:space="preserve">Transparenz</w:t>
      </w:r>
      <w:r>
        <w:t xml:space="preserve">: Öffentliche Information über Anwesenheit</w:t>
      </w:r>
    </w:p>
    <w:p>
      <w:pPr>
        <w:numPr>
          <w:ilvl w:val="0"/>
          <w:numId w:val="1021"/>
        </w:numPr>
        <w:pStyle w:val="Compact"/>
      </w:pPr>
      <w:r>
        <w:rPr>
          <w:bCs/>
          <w:b/>
        </w:rPr>
        <w:t xml:space="preserve">Rechenschaft</w:t>
      </w:r>
      <w:r>
        <w:t xml:space="preserve">: Kontrolle der Pflichtenerfüllung</w:t>
      </w:r>
    </w:p>
    <w:p>
      <w:pPr>
        <w:numPr>
          <w:ilvl w:val="0"/>
          <w:numId w:val="1021"/>
        </w:numPr>
        <w:pStyle w:val="Compact"/>
      </w:pPr>
      <w:r>
        <w:rPr>
          <w:bCs/>
          <w:b/>
        </w:rPr>
        <w:t xml:space="preserve">Statistik</w:t>
      </w:r>
      <w:r>
        <w:t xml:space="preserve">: Auswertung von Anwesenheitsquoten</w:t>
      </w:r>
    </w:p>
    <w:p>
      <w:pPr>
        <w:numPr>
          <w:ilvl w:val="0"/>
          <w:numId w:val="1021"/>
        </w:numPr>
        <w:pStyle w:val="Compact"/>
      </w:pPr>
      <w:r>
        <w:rPr>
          <w:bCs/>
          <w:b/>
        </w:rPr>
        <w:t xml:space="preserve">Administration</w:t>
      </w:r>
      <w:r>
        <w:t xml:space="preserve">: Berechnung von Entschädigungen und Spesen</w:t>
      </w:r>
    </w:p>
    <w:bookmarkEnd w:id="114"/>
    <w:bookmarkStart w:id="117" w:name="class-attendance"/>
    <w:p>
      <w:pPr>
        <w:pStyle w:val="Heading2"/>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bookmarkStart w:id="115"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total_count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calculations). [de] Gesamtzahl aller Mitglieder des Gremiums (Bezugsgrösse für Quorum-Berechnungen).</w:t>
            </w:r>
          </w:p>
        </w:tc>
      </w:tr>
      <w:tr>
        <w:tc>
          <w:tcPr/>
          <w:p>
            <w:pPr>
              <w:pStyle w:val="Compact"/>
              <w:jc w:val="left"/>
            </w:pPr>
            <w:r>
              <w:t xml:space="preserve">total_present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r>
      <w:tr>
        <w:tc>
          <w:tcPr/>
          <w:p>
            <w:pPr>
              <w:pStyle w:val="Compact"/>
              <w:jc w:val="left"/>
            </w:pPr>
            <w:r>
              <w:t xml:space="preserve">total_absent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 Distinction between absent/excused absent - presence is tracked on attendance list. [de] Gesamtzahl abwesender Mitglieder. Unterscheidung zwischen abwesend/entschuldigt abwesend - Anwesenheit wird auf Anwesenheitsliste verfolgt.</w:t>
            </w:r>
          </w:p>
        </w:tc>
      </w:tr>
      <w:tr>
        <w:tc>
          <w:tcPr/>
          <w:p>
            <w:pPr>
              <w:pStyle w:val="Compact"/>
              <w:jc w:val="left"/>
            </w:pPr>
            <w:r>
              <w:t xml:space="preserve">total_excused</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5"/>
    <w:bookmarkStart w:id="116"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6"/>
    <w:bookmarkEnd w:id="117"/>
    <w:bookmarkStart w:id="120" w:name="class-individualattendance"/>
    <w:p>
      <w:pPr>
        <w:pStyle w:val="Heading2"/>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bookmarkStart w:id="118"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parent_attendance</w:t>
            </w:r>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 [de] Das Attendance-Aggregat, zu dem dieser einzelne Anwesenheits-Eintrag gehört.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 [de] Referenz auf die handelnde Person (leichtgewichtiger Snapshot zum Zeitpunkt der Verknüpfung).</w:t>
            </w:r>
          </w:p>
        </w:tc>
      </w:tr>
      <w:tr>
        <w:tc>
          <w:tcPr/>
          <w:p>
            <w:pPr>
              <w:pStyle w:val="Compact"/>
              <w:jc w:val="left"/>
            </w:pPr>
            <w:r>
              <w:t xml:space="preserve">attendance_type</w:t>
            </w:r>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r>
      <w:tr>
        <w:tc>
          <w:tcPr/>
          <w:p>
            <w:pPr>
              <w:pStyle w:val="Compact"/>
              <w:jc w:val="left"/>
            </w:pPr>
            <w:r>
              <w:t xml:space="preserve">reason</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 [de] Grund für Abwesenheit oder Verspätung (Freitext, mehrsprachig).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8"/>
    <w:bookmarkStart w:id="119"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19"/>
    <w:bookmarkEnd w:id="120"/>
    <w:bookmarkStart w:id="126" w:name="enum-attendancetypeenum"/>
    <w:p>
      <w:pPr>
        <w:pStyle w:val="Heading2"/>
      </w:pPr>
      <w:r>
        <w:t xml:space="preserve">Enum: AttendanceTypeEnum</w:t>
      </w:r>
    </w:p>
    <w:p>
      <w:pPr>
        <w:pStyle w:val="FirstParagraph"/>
      </w:pPr>
      <w:r>
        <w:rPr>
          <w:iCs/>
          <w:i/>
        </w:rPr>
        <w:t xml:space="preserve">[en] Type of individual attendance.</w:t>
      </w:r>
    </w:p>
    <w:p>
      <w:pPr>
        <w:pStyle w:val="BodyText"/>
      </w:pPr>
      <w:r>
        <w:rPr>
          <w:iCs/>
          <w:i/>
        </w:rPr>
        <w:t xml:space="preserve">[de] Art der individuellen Anwesenheit.</w:t>
      </w:r>
    </w:p>
    <w:p>
      <w:pPr>
        <w:pStyle w:val="BodyText"/>
      </w:pPr>
      <w:r>
        <w:t xml:space="preserve">__</w:t>
      </w:r>
    </w:p>
    <w:p>
      <w:pPr>
        <w:pStyle w:val="BodyText"/>
      </w:pPr>
      <w:r>
        <w:t xml:space="preserve">URI:</w:t>
      </w:r>
      <w:r>
        <w:t xml:space="preserve"> </w:t>
      </w:r>
      <w:hyperlink r:id="rId121">
        <w:r>
          <w:rPr>
            <w:rStyle w:val="Hyperlink"/>
          </w:rPr>
          <w:t xml:space="preserve">ops:AttendanceTypeEnum</w:t>
        </w:r>
      </w:hyperlink>
    </w:p>
    <w:bookmarkStart w:id="125"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remote</w:t>
            </w:r>
          </w:p>
        </w:tc>
        <w:tc>
          <w:tcPr/>
          <w:p>
            <w:pPr>
              <w:pStyle w:val="Compact"/>
              <w:jc w:val="left"/>
            </w:pPr>
            <w:r>
              <w:t xml:space="preserve">[en] Remote participation [de] Teilnahme per Fernzugriff</w:t>
            </w:r>
          </w:p>
        </w:tc>
      </w:tr>
      <w:tr>
        <w:tc>
          <w:tcPr/>
          <w:p>
            <w:pPr>
              <w:pStyle w:val="Compact"/>
            </w:pPr>
          </w:p>
        </w:tc>
        <w:tc>
          <w:tcPr/>
          <w:p>
            <w:pPr>
              <w:pStyle w:val="Compact"/>
              <w:jc w:val="left"/>
            </w:pPr>
            <w:hyperlink r:id="rId122">
              <w:r>
                <w:rPr>
                  <w:rStyle w:val="Hyperlink"/>
                </w:rPr>
                <w:t xml:space="preserve">ops:enum/attendance_type/remote</w:t>
              </w:r>
            </w:hyperlink>
          </w:p>
        </w:tc>
      </w:tr>
      <w:tr>
        <w:tc>
          <w:tcPr/>
          <w:p>
            <w:pPr>
              <w:pStyle w:val="Compact"/>
              <w:jc w:val="left"/>
            </w:pPr>
            <w:r>
              <w:t xml:space="preserve">substitute</w:t>
            </w:r>
          </w:p>
        </w:tc>
        <w:tc>
          <w:tcPr/>
          <w:p>
            <w:pPr>
              <w:pStyle w:val="Compact"/>
              <w:jc w:val="left"/>
            </w:pPr>
            <w:r>
              <w:t xml:space="preserve">[en] Substitute (Stellvertretung) [de] Stellvertretung</w:t>
            </w:r>
          </w:p>
        </w:tc>
      </w:tr>
      <w:tr>
        <w:tc>
          <w:tcPr/>
          <w:p>
            <w:pPr>
              <w:pStyle w:val="Compact"/>
            </w:pPr>
          </w:p>
        </w:tc>
        <w:tc>
          <w:tcPr/>
          <w:p>
            <w:pPr>
              <w:pStyle w:val="Compact"/>
              <w:jc w:val="left"/>
            </w:pPr>
            <w:hyperlink r:id="rId123">
              <w:r>
                <w:rPr>
                  <w:rStyle w:val="Hyperlink"/>
                </w:rPr>
                <w:t xml:space="preserve">ops:enum/attendance_type/substitute</w:t>
              </w:r>
            </w:hyperlink>
          </w:p>
        </w:tc>
      </w:tr>
      <w:tr>
        <w:tc>
          <w:tcPr/>
          <w:p>
            <w:pPr>
              <w:pStyle w:val="Compact"/>
              <w:jc w:val="left"/>
            </w:pPr>
            <w:r>
              <w:t xml:space="preserve">present</w:t>
            </w:r>
          </w:p>
        </w:tc>
        <w:tc>
          <w:tcPr/>
          <w:p>
            <w:pPr>
              <w:pStyle w:val="Compact"/>
              <w:jc w:val="left"/>
            </w:pPr>
            <w:r>
              <w:t xml:space="preserve">[en] Present in person [de] Persönlich anwesend</w:t>
            </w:r>
          </w:p>
        </w:tc>
      </w:tr>
      <w:tr>
        <w:tc>
          <w:tcPr/>
          <w:p>
            <w:pPr>
              <w:pStyle w:val="Compact"/>
            </w:pPr>
          </w:p>
        </w:tc>
        <w:tc>
          <w:tcPr/>
          <w:p>
            <w:pPr>
              <w:pStyle w:val="Compact"/>
              <w:jc w:val="left"/>
            </w:pPr>
            <w:hyperlink r:id="rId124">
              <w:r>
                <w:rPr>
                  <w:rStyle w:val="Hyperlink"/>
                </w:rPr>
                <w:t xml:space="preserve">ops:enum/attendance_type/present</w:t>
              </w:r>
            </w:hyperlink>
          </w:p>
        </w:tc>
      </w:tr>
    </w:tbl>
    <w:bookmarkEnd w:id="125"/>
    <w:p>
      <w:pPr>
        <w:pStyle w:val="BodyText"/>
      </w:pPr>
      <w:r>
        <w:t xml:space="preserve">ToDo: Michel</w:t>
      </w:r>
    </w:p>
    <w:bookmarkEnd w:id="126"/>
    <w:bookmarkEnd w:id="127"/>
    <w:bookmarkStart w:id="232"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47" w:name="agendaitem-traktandum"/>
    <w:p>
      <w:pPr>
        <w:pStyle w:val="Heading2"/>
      </w:pPr>
      <w:r>
        <w:t xml:space="preserve">AgendaItem (Traktandum)</w:t>
      </w:r>
    </w:p>
    <w:bookmarkStart w:id="12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8"/>
    <w:bookmarkStart w:id="12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29"/>
    <w:bookmarkStart w:id="130" w:name="identifikation-und-nummerierung-2"/>
    <w:p>
      <w:pPr>
        <w:pStyle w:val="Heading3"/>
      </w:pPr>
      <w:r>
        <w:t xml:space="preserve">Identifikation und Nummerierung</w:t>
      </w:r>
    </w:p>
    <w:p>
      <w:pPr>
        <w:numPr>
          <w:ilvl w:val="0"/>
          <w:numId w:val="1022"/>
        </w:numPr>
        <w:pStyle w:val="Compact"/>
      </w:pPr>
      <w:r>
        <w:rPr>
          <w:bCs/>
          <w:b/>
        </w:rPr>
        <w:t xml:space="preserve">id</w:t>
      </w:r>
      <w:r>
        <w:t xml:space="preserve">: Eindeutiger Identifikator</w:t>
      </w:r>
    </w:p>
    <w:p>
      <w:pPr>
        <w:numPr>
          <w:ilvl w:val="0"/>
          <w:numId w:val="102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2"/>
        </w:numPr>
        <w:pStyle w:val="Compact"/>
      </w:pPr>
      <w:r>
        <w:rPr>
          <w:bCs/>
          <w:b/>
        </w:rPr>
        <w:t xml:space="preserve">position</w:t>
      </w:r>
      <w:r>
        <w:t xml:space="preserve">: Sortierreihenfolge (für die Darstellung)</w:t>
      </w:r>
    </w:p>
    <w:p>
      <w:pPr>
        <w:numPr>
          <w:ilvl w:val="0"/>
          <w:numId w:val="1022"/>
        </w:numPr>
        <w:pStyle w:val="Compact"/>
      </w:pPr>
      <w:r>
        <w:rPr>
          <w:bCs/>
          <w:b/>
        </w:rPr>
        <w:t xml:space="preserve">title</w:t>
      </w:r>
      <w:r>
        <w:t xml:space="preserve">: Titel des Traktandums</w:t>
      </w:r>
    </w:p>
    <w:bookmarkEnd w:id="130"/>
    <w:bookmarkStart w:id="13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3"/>
        </w:numPr>
        <w:pStyle w:val="Compact"/>
      </w:pPr>
      <w:r>
        <w:rPr>
          <w:bCs/>
          <w:b/>
        </w:rPr>
        <w:t xml:space="preserve">item</w:t>
      </w:r>
      <w:r>
        <w:t xml:space="preserve">: Ein reguläres Traktandum mit Beratung und ggf. Abstimmung</w:t>
      </w:r>
    </w:p>
    <w:p>
      <w:pPr>
        <w:numPr>
          <w:ilvl w:val="0"/>
          <w:numId w:val="102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31"/>
    <w:bookmarkStart w:id="13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4"/>
        </w:numPr>
        <w:pStyle w:val="Compact"/>
      </w:pPr>
      <w:r>
        <w:rPr>
          <w:bCs/>
          <w:b/>
        </w:rPr>
        <w:t xml:space="preserve">Einzelnes Geschäft</w:t>
      </w:r>
      <w:r>
        <w:t xml:space="preserve">: Ein Traktandum behandelt eine spezifische Vorlage</w:t>
      </w:r>
    </w:p>
    <w:p>
      <w:pPr>
        <w:numPr>
          <w:ilvl w:val="0"/>
          <w:numId w:val="1024"/>
        </w:numPr>
        <w:pStyle w:val="Compact"/>
      </w:pPr>
      <w:r>
        <w:rPr>
          <w:bCs/>
          <w:b/>
        </w:rPr>
        <w:t xml:space="preserve">Mehrere Geschäfte</w:t>
      </w:r>
      <w:r>
        <w:t xml:space="preserve">: Ein Traktandum fasst zusammenhängende Geschäfte zusammen</w:t>
      </w:r>
    </w:p>
    <w:p>
      <w:pPr>
        <w:numPr>
          <w:ilvl w:val="0"/>
          <w:numId w:val="102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32"/>
    <w:bookmarkStart w:id="133" w:name="zeitliche-planung"/>
    <w:p>
      <w:pPr>
        <w:pStyle w:val="Heading3"/>
      </w:pPr>
      <w:r>
        <w:t xml:space="preserve">Zeitliche Planung</w:t>
      </w:r>
    </w:p>
    <w:p>
      <w:pPr>
        <w:numPr>
          <w:ilvl w:val="0"/>
          <w:numId w:val="1025"/>
        </w:numPr>
        <w:pStyle w:val="Compact"/>
      </w:pPr>
      <w:r>
        <w:rPr>
          <w:bCs/>
          <w:b/>
        </w:rPr>
        <w:t xml:space="preserve">date_time</w:t>
      </w:r>
      <w:r>
        <w:t xml:space="preserve">: Geplanter Zeitpunkt der Behandlung</w:t>
      </w:r>
    </w:p>
    <w:p>
      <w:pPr>
        <w:numPr>
          <w:ilvl w:val="0"/>
          <w:numId w:val="102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3"/>
    <w:bookmarkStart w:id="136" w:name="status-und-ergebnis"/>
    <w:p>
      <w:pPr>
        <w:pStyle w:val="Heading3"/>
      </w:pPr>
      <w:r>
        <w:t xml:space="preserve">Status und Ergebnis</w:t>
      </w:r>
    </w:p>
    <w:bookmarkStart w:id="13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34"/>
    <w:bookmarkStart w:id="13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35"/>
    <w:bookmarkEnd w:id="136"/>
    <w:bookmarkStart w:id="13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37"/>
    <w:bookmarkStart w:id="13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8"/>
    <w:bookmarkStart w:id="139" w:name="beschreibung-und-url"/>
    <w:p>
      <w:pPr>
        <w:pStyle w:val="Heading3"/>
      </w:pPr>
      <w:r>
        <w:t xml:space="preserve">Beschreibung und URL</w:t>
      </w:r>
    </w:p>
    <w:p>
      <w:pPr>
        <w:numPr>
          <w:ilvl w:val="0"/>
          <w:numId w:val="1026"/>
        </w:numPr>
        <w:pStyle w:val="Compact"/>
      </w:pPr>
      <w:r>
        <w:rPr>
          <w:bCs/>
          <w:b/>
        </w:rPr>
        <w:t xml:space="preserve">description</w:t>
      </w:r>
      <w:r>
        <w:t xml:space="preserve">: Ausführliche Beschreibung des Traktandums</w:t>
      </w:r>
    </w:p>
    <w:p>
      <w:pPr>
        <w:numPr>
          <w:ilvl w:val="0"/>
          <w:numId w:val="1026"/>
        </w:numPr>
        <w:pStyle w:val="Compact"/>
      </w:pPr>
      <w:r>
        <w:rPr>
          <w:bCs/>
          <w:b/>
        </w:rPr>
        <w:t xml:space="preserve">url</w:t>
      </w:r>
      <w:r>
        <w:t xml:space="preserve">: Array von mehrsprachigen URLs zu Sitzungsunterlagen:</w:t>
      </w:r>
    </w:p>
    <w:p>
      <w:pPr>
        <w:numPr>
          <w:ilvl w:val="1"/>
          <w:numId w:val="1027"/>
        </w:numPr>
        <w:pStyle w:val="Compact"/>
      </w:pPr>
      <w:r>
        <w:t xml:space="preserve">Botschaften und Berichte</w:t>
      </w:r>
    </w:p>
    <w:p>
      <w:pPr>
        <w:numPr>
          <w:ilvl w:val="1"/>
          <w:numId w:val="1027"/>
        </w:numPr>
        <w:pStyle w:val="Compact"/>
      </w:pPr>
      <w:r>
        <w:t xml:space="preserve">Anträge</w:t>
      </w:r>
    </w:p>
    <w:p>
      <w:pPr>
        <w:numPr>
          <w:ilvl w:val="1"/>
          <w:numId w:val="1027"/>
        </w:numPr>
        <w:pStyle w:val="Compact"/>
      </w:pPr>
      <w:r>
        <w:t xml:space="preserve">Änderungsanträge</w:t>
      </w:r>
    </w:p>
    <w:p>
      <w:pPr>
        <w:numPr>
          <w:ilvl w:val="1"/>
          <w:numId w:val="1027"/>
        </w:numPr>
        <w:pStyle w:val="Compact"/>
      </w:pPr>
      <w:r>
        <w:t xml:space="preserve">Abstimmungsergebnisse</w:t>
      </w:r>
    </w:p>
    <w:bookmarkEnd w:id="139"/>
    <w:bookmarkStart w:id="143" w:name="besonderheiten-verschiedener-verfahren"/>
    <w:p>
      <w:pPr>
        <w:pStyle w:val="Heading3"/>
      </w:pPr>
      <w:r>
        <w:t xml:space="preserve">Besonderheiten verschiedener Verfahren</w:t>
      </w:r>
    </w:p>
    <w:bookmarkStart w:id="14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0"/>
    <w:bookmarkStart w:id="141" w:name="interpellationen-und-anfragen"/>
    <w:p>
      <w:pPr>
        <w:pStyle w:val="Heading4"/>
      </w:pPr>
      <w:r>
        <w:t xml:space="preserve">Interpellationen und Anfragen</w:t>
      </w:r>
    </w:p>
    <w:p>
      <w:pPr>
        <w:numPr>
          <w:ilvl w:val="0"/>
          <w:numId w:val="1028"/>
        </w:numPr>
        <w:pStyle w:val="Compact"/>
      </w:pPr>
      <w:r>
        <w:t xml:space="preserve">Einreichung als Traktandum</w:t>
      </w:r>
    </w:p>
    <w:p>
      <w:pPr>
        <w:numPr>
          <w:ilvl w:val="0"/>
          <w:numId w:val="1028"/>
        </w:numPr>
        <w:pStyle w:val="Compact"/>
      </w:pPr>
      <w:r>
        <w:t xml:space="preserve">Antwort der Regierung</w:t>
      </w:r>
    </w:p>
    <w:p>
      <w:pPr>
        <w:numPr>
          <w:ilvl w:val="0"/>
          <w:numId w:val="1028"/>
        </w:numPr>
        <w:pStyle w:val="Compact"/>
      </w:pPr>
      <w:r>
        <w:t xml:space="preserve">Ggf. Diskussion</w:t>
      </w:r>
    </w:p>
    <w:bookmarkEnd w:id="141"/>
    <w:bookmarkStart w:id="142" w:name="wahlen"/>
    <w:p>
      <w:pPr>
        <w:pStyle w:val="Heading4"/>
      </w:pPr>
      <w:r>
        <w:t xml:space="preserve">Wahlen</w:t>
      </w:r>
    </w:p>
    <w:p>
      <w:pPr>
        <w:numPr>
          <w:ilvl w:val="0"/>
          <w:numId w:val="1029"/>
        </w:numPr>
        <w:pStyle w:val="Compact"/>
      </w:pPr>
      <w:r>
        <w:t xml:space="preserve">Wahlvorschlag als Traktandum</w:t>
      </w:r>
    </w:p>
    <w:p>
      <w:pPr>
        <w:numPr>
          <w:ilvl w:val="0"/>
          <w:numId w:val="1029"/>
        </w:numPr>
        <w:pStyle w:val="Compact"/>
      </w:pPr>
      <w:r>
        <w:t xml:space="preserve">Durchführung der Wahl</w:t>
      </w:r>
    </w:p>
    <w:p>
      <w:pPr>
        <w:numPr>
          <w:ilvl w:val="0"/>
          <w:numId w:val="1029"/>
        </w:numPr>
        <w:pStyle w:val="Compact"/>
      </w:pPr>
      <w:r>
        <w:t xml:space="preserve">Verkündung des Ergebnisses</w:t>
      </w:r>
    </w:p>
    <w:bookmarkEnd w:id="142"/>
    <w:bookmarkEnd w:id="143"/>
    <w:bookmarkStart w:id="14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0"/>
        </w:numPr>
        <w:pStyle w:val="Compact"/>
      </w:pPr>
      <w:r>
        <w:rPr>
          <w:bCs/>
          <w:b/>
        </w:rPr>
        <w:t xml:space="preserve">Meeting</w:t>
      </w:r>
      <w:r>
        <w:t xml:space="preserve">: Die Sitzung, in der es behandelt wird</w:t>
      </w:r>
    </w:p>
    <w:p>
      <w:pPr>
        <w:numPr>
          <w:ilvl w:val="0"/>
          <w:numId w:val="1030"/>
        </w:numPr>
        <w:pStyle w:val="Compact"/>
      </w:pPr>
      <w:r>
        <w:rPr>
          <w:bCs/>
          <w:b/>
        </w:rPr>
        <w:t xml:space="preserve">Affairs</w:t>
      </w:r>
      <w:r>
        <w:t xml:space="preserve"> </w:t>
      </w:r>
      <w:r>
        <w:t xml:space="preserve">(eCH-0295): Die inhaltlichen Geschäfte</w:t>
      </w:r>
    </w:p>
    <w:p>
      <w:pPr>
        <w:numPr>
          <w:ilvl w:val="0"/>
          <w:numId w:val="1030"/>
        </w:numPr>
        <w:pStyle w:val="Compact"/>
      </w:pPr>
      <w:r>
        <w:rPr>
          <w:bCs/>
          <w:b/>
        </w:rPr>
        <w:t xml:space="preserve">Resolution</w:t>
      </w:r>
      <w:r>
        <w:t xml:space="preserve">: Der formale Beschluss</w:t>
      </w:r>
    </w:p>
    <w:p>
      <w:pPr>
        <w:numPr>
          <w:ilvl w:val="0"/>
          <w:numId w:val="1030"/>
        </w:numPr>
        <w:pStyle w:val="Compact"/>
      </w:pPr>
      <w:r>
        <w:rPr>
          <w:bCs/>
          <w:b/>
        </w:rPr>
        <w:t xml:space="preserve">Voting</w:t>
      </w:r>
      <w:r>
        <w:t xml:space="preserve">: Die Abstimmung(en) zum Traktandum</w:t>
      </w:r>
    </w:p>
    <w:p>
      <w:pPr>
        <w:numPr>
          <w:ilvl w:val="0"/>
          <w:numId w:val="1030"/>
        </w:numPr>
        <w:pStyle w:val="Compact"/>
      </w:pPr>
      <w:r>
        <w:rPr>
          <w:bCs/>
          <w:b/>
        </w:rPr>
        <w:t xml:space="preserve">Speech</w:t>
      </w:r>
      <w:r>
        <w:t xml:space="preserve">: Voten und Wortmeldungen zum Traktandum</w:t>
      </w:r>
    </w:p>
    <w:bookmarkEnd w:id="144"/>
    <w:bookmarkStart w:id="145" w:name="anwendungsbeispiele"/>
    <w:p>
      <w:pPr>
        <w:pStyle w:val="Heading3"/>
      </w:pPr>
      <w:r>
        <w:t xml:space="preserve">Anwendungsbeispiele</w:t>
      </w:r>
    </w:p>
    <w:p>
      <w:pPr>
        <w:pStyle w:val="FirstParagraph"/>
      </w:pPr>
      <w:r>
        <w:t xml:space="preserve">…</w:t>
      </w:r>
    </w:p>
    <w:bookmarkEnd w:id="145"/>
    <w:bookmarkStart w:id="146" w:name="verwendungszwecke-1"/>
    <w:p>
      <w:pPr>
        <w:pStyle w:val="Heading3"/>
      </w:pPr>
      <w:r>
        <w:t xml:space="preserve">Verwendungszwecke</w:t>
      </w:r>
    </w:p>
    <w:p>
      <w:pPr>
        <w:numPr>
          <w:ilvl w:val="0"/>
          <w:numId w:val="1031"/>
        </w:numPr>
        <w:pStyle w:val="Compact"/>
      </w:pPr>
      <w:r>
        <w:t xml:space="preserve">Strukturierung des Sitzungsablaufs und Tagesordnung</w:t>
      </w:r>
    </w:p>
    <w:p>
      <w:pPr>
        <w:numPr>
          <w:ilvl w:val="0"/>
          <w:numId w:val="1031"/>
        </w:numPr>
        <w:pStyle w:val="Compact"/>
      </w:pPr>
      <w:r>
        <w:t xml:space="preserve">Verknüpfung zwischen Meetings und Affairs (eCH-0295)</w:t>
      </w:r>
    </w:p>
    <w:p>
      <w:pPr>
        <w:numPr>
          <w:ilvl w:val="0"/>
          <w:numId w:val="1031"/>
        </w:numPr>
        <w:pStyle w:val="Compact"/>
      </w:pPr>
      <w:r>
        <w:t xml:space="preserve">Dokumentation von Status und Ergebnis pro Traktandum</w:t>
      </w:r>
    </w:p>
    <w:p>
      <w:pPr>
        <w:numPr>
          <w:ilvl w:val="0"/>
          <w:numId w:val="1031"/>
        </w:numPr>
        <w:pStyle w:val="Compact"/>
      </w:pPr>
      <w:r>
        <w:t xml:space="preserve">Grundlage für Sitzungsprotokolle und Publikationen</w:t>
      </w:r>
    </w:p>
    <w:bookmarkEnd w:id="146"/>
    <w:bookmarkEnd w:id="147"/>
    <w:bookmarkStart w:id="167" w:name="class-agendaitem"/>
    <w:p>
      <w:pPr>
        <w:pStyle w:val="Heading2"/>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bookmarkStart w:id="148"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agenda_item_type</w:t>
            </w:r>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 [de] Art des Traktandums, unterscheidet Einzeltraktanden von Traktandengruppen.</w:t>
            </w:r>
          </w:p>
        </w:tc>
      </w:tr>
      <w:tr>
        <w:tc>
          <w:tcPr/>
          <w:p>
            <w:pPr>
              <w:pStyle w:val="Compact"/>
              <w:jc w:val="left"/>
            </w:pPr>
            <w:r>
              <w:t xml:space="preserve">agenda_item_number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numerals). [de] Laufnummer des Traktandums (String-Typ zur Unterstützung römischer Ziffern).</w:t>
            </w:r>
          </w:p>
        </w:tc>
      </w:tr>
      <w:tr>
        <w:tc>
          <w:tcPr/>
          <w:p>
            <w:pPr>
              <w:pStyle w:val="Compact"/>
              <w:jc w:val="left"/>
            </w:pPr>
            <w:r>
              <w:t xml:space="preserve">agenda_item_position</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 [de] Ganzzahlige Position des Traktandums in der Sitzungsreihenfolge.</w:t>
            </w:r>
          </w:p>
        </w:tc>
      </w:tr>
      <w:tr>
        <w:tc>
          <w:tcPr/>
          <w:p>
            <w:pPr>
              <w:pStyle w:val="Compact"/>
              <w:jc w:val="left"/>
            </w:pPr>
            <w:r>
              <w:t xml:space="preserve">leading_actor_id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 [de] Das federführende Departement für den Tagesordnungspunkt.</w:t>
            </w:r>
          </w:p>
        </w:tc>
      </w:tr>
      <w:tr>
        <w:tc>
          <w:tcPr/>
          <w:p>
            <w:pPr>
              <w:pStyle w:val="Compact"/>
              <w:jc w:val="left"/>
            </w:pPr>
            <w:r>
              <w:t xml:space="preserve">speaking_actor_id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 [de] Der Sprecher oder Departementsvorsteher für den Tagesordnungspunkt.</w:t>
            </w:r>
          </w:p>
        </w:tc>
      </w:tr>
      <w:tr>
        <w:tc>
          <w:tcPr/>
          <w:p>
            <w:pPr>
              <w:pStyle w:val="Compact"/>
              <w:jc w:val="left"/>
            </w:pPr>
            <w:r>
              <w:t xml:space="preserve">agenda_item_title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 [de] Titel des Traktandums.</w:t>
            </w:r>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p>
        </w:tc>
      </w:tr>
      <w:tr>
        <w:tc>
          <w:tcPr/>
          <w:p>
            <w:pPr>
              <w:pStyle w:val="Compact"/>
              <w:jc w:val="left"/>
            </w:pPr>
            <w:r>
              <w:t xml:space="preserve">agenda_item_description</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 [de] Untertitel oder ausführliche Beschreibung des Traktandums.</w:t>
            </w:r>
          </w:p>
        </w:tc>
      </w:tr>
      <w:tr>
        <w:tc>
          <w:tcPr/>
          <w:p>
            <w:pPr>
              <w:pStyle w:val="Compact"/>
              <w:jc w:val="left"/>
            </w:pPr>
            <w:r>
              <w:t xml:space="preserve">state_id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r>
      <w:tr>
        <w:tc>
          <w:tcPr/>
          <w:p>
            <w:pPr>
              <w:pStyle w:val="Compact"/>
              <w:jc w:val="left"/>
            </w:pPr>
            <w:r>
              <w:t xml:space="preserve">state_name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 [de] Benutzerdefinierte Zustandsbeschreibung für die Sitzung.</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agenda_item_category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(e.g., introduction, by department, technical agenda items). [de] Kategorie für gruppierte Traktanden (z.B. Einführung, nach Departement, technische Traktanden).</w:t>
            </w:r>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p>
        </w:tc>
      </w:tr>
      <w:tr>
        <w:tc>
          <w:tcPr/>
          <w:p>
            <w:pPr>
              <w:pStyle w:val="Compact"/>
              <w:jc w:val="left"/>
            </w:pPr>
            <w:r>
              <w:t xml:space="preserve">has_resolution</w:t>
            </w:r>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 [de] Die Resolution oder Entscheidung zu diesem Traktandum.</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8"/>
    <w:bookmarkStart w:id="149"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49"/>
    <w:bookmarkStart w:id="166" w:name="examples-2"/>
    <w:p>
      <w:pPr>
        <w:pStyle w:val="Heading3"/>
      </w:pPr>
      <w:r>
        <w:t xml:space="preserve">Examples</w:t>
      </w:r>
    </w:p>
    <w:bookmarkStart w:id="150" w:name="X1a9c5bf729cbb2ab11f789c6e154ef7662ef8b1"/>
    <w:p>
      <w:pPr>
        <w:pStyle w:val="Heading4"/>
      </w:pPr>
      <w:r>
        <w:t xml:space="preserve">Example: AgendaItem-meeting_complete_agenda_item_be_2025_042</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Délibération sur les propositions de modification de l'article 5 de la loi</w:t>
      </w:r>
      <w:r>
        <w:br/>
      </w:r>
      <w:r>
        <w:rPr>
          <w:rStyle w:val="Attribute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0"/>
    <w:bookmarkStart w:id="151" w:name="X98ba309122f0454abbfbb0053ce0c0cab2a3f56"/>
    <w:p>
      <w:pPr>
        <w:pStyle w:val="Heading4"/>
      </w:pPr>
      <w:r>
        <w:t xml:space="preserve">Example: AgendaItem-meeting_item_2025_05_20-23</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'Interpellation urgente du 20 mai 2025 de M. Yusuf KULMIYE : « Interpellation</w:t>
      </w:r>
      <w:r>
        <w:br/>
      </w:r>
      <w:r>
        <w:rPr>
          <w:rStyle w:val="StringTok"/>
        </w:rPr>
        <w:t xml:space="preserve">    urgente de Kulmiye Yusuf et crts – Solidarité sans frontières, Lausanne en faveur</w:t>
      </w:r>
      <w:r>
        <w:br/>
      </w:r>
      <w:r>
        <w:rPr>
          <w:rStyle w:val="StringTok"/>
        </w:rPr>
        <w:t xml:space="preserve">    du respect du droit international et de la protection des populations civiles</w:t>
      </w:r>
      <w:r>
        <w:br/>
      </w:r>
      <w:r>
        <w:rPr>
          <w:rStyle w:val="String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51"/>
    <w:bookmarkStart w:id="152" w:name="Xc3080f290c3f12b5492aec06afc8aaf171c5c81"/>
    <w:p>
      <w:pPr>
        <w:pStyle w:val="Heading4"/>
      </w:pPr>
      <w:r>
        <w:t xml:space="preserve">Example: AgendaItem-meeting_item_06fb582b753c416d8fdb05fa13873545</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Interpellation Peter Mark betr. elektronische Datenerfassung durch Mitarbeiter</w:t>
      </w:r>
      <w:r>
        <w:br/>
      </w:r>
      <w:r>
        <w:rPr>
          <w:rStyle w:val="Attribute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2"/>
    <w:bookmarkStart w:id="153" w:name="X23c322c574fc65c5a01d22e5f1c06ad503d9616"/>
    <w:p>
      <w:pPr>
        <w:pStyle w:val="Heading4"/>
      </w:pPr>
      <w:r>
        <w:t xml:space="preserve">Example: AgendaItem-meeting_item_2023_10_03-52</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de Mme Franziska MEINHERZ : « Lausanne sans publicité commerciale</w:t>
      </w:r>
      <w:r>
        <w:br/>
      </w:r>
      <w:r>
        <w:rPr>
          <w:rStyle w:val="String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53"/>
    <w:bookmarkStart w:id="154" w:name="Xdaff6d84d56690c39de0b325fea545afcdee110"/>
    <w:p>
      <w:pPr>
        <w:pStyle w:val="Heading4"/>
      </w:pPr>
      <w:r>
        <w:t xml:space="preserve">Example: AgendaItem-meeting_item_0de4ecdb-23f1-49ab-95b8-1afc2e4feb1a</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Postulat Widmer Reichlin Gisela und Mit. über Massnahmen zur Erfüllung des</w:t>
      </w:r>
      <w:r>
        <w:br/>
      </w:r>
      <w:r>
        <w:rPr>
          <w:rStyle w:val="AttributeTok"/>
        </w:rPr>
        <w:t xml:space="preserve">    Sonderschulkonkordats und zur gezielten Behebung des Fachkräftemangels im Bereich</w:t>
      </w:r>
      <w:r>
        <w:br/>
      </w:r>
      <w:r>
        <w:rPr>
          <w:rStyle w:val="AttributeTok"/>
        </w:rPr>
        <w:t xml:space="preserve">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4"/>
    <w:bookmarkStart w:id="155" w:name="X1f5c8dad9bfe9dfa67dc3dd49a1110a4f23e8fd"/>
    <w:p>
      <w:pPr>
        <w:pStyle w:val="Heading4"/>
      </w:pPr>
      <w:r>
        <w:t xml:space="preserve">Example: AgendaItem-meeting_item_16155798_4</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'Volksmotion Nr. 2024/1 von Sandro Mamedow und Livia Schraff (Erstunterzeichnende)</w:t>
      </w:r>
      <w:r>
        <w:br/>
      </w:r>
      <w:r>
        <w:rPr>
          <w:rStyle w:val="StringTok"/>
        </w:rPr>
        <w:t xml:space="preserve">    sowie weitere 150 Mitunterzeichnende vom 22. März 2024 mit dem Titel: «Für eine</w:t>
      </w:r>
      <w:r>
        <w:br/>
      </w:r>
      <w:r>
        <w:rPr>
          <w:rStyle w:val="StringTok"/>
        </w:rPr>
        <w:t xml:space="preserve">    Stimme der Studierenden im Hochschulrat der Pädagogischen Hochschule Schaffhausen</w:t>
      </w:r>
      <w:r>
        <w:br/>
      </w:r>
      <w:r>
        <w:rPr>
          <w:rStyle w:val="String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5"/>
    <w:bookmarkStart w:id="156" w:name="X8fc7340cd98e4296fe139364ae3588cb70c2b7e"/>
    <w:p>
      <w:pPr>
        <w:pStyle w:val="Heading4"/>
      </w:pPr>
      <w:r>
        <w:t xml:space="preserve">Example: AgendaItem-meeting_complete_agenda_item_sg_2025_015</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6"/>
    <w:bookmarkStart w:id="157" w:name="X54febe08d3ec072ba8f9e6ba9cf84040de3b2e1"/>
    <w:p>
      <w:pPr>
        <w:pStyle w:val="Heading4"/>
      </w:pPr>
      <w:r>
        <w:t xml:space="preserve">Example: AgendaItem-meeting_item_87b69a72919445a493a061d9b0daeba3</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7"/>
    <w:bookmarkStart w:id="158" w:name="Xc46f8d7bfb3abdd3a1fbb2e18668a24cbc8e6ce"/>
    <w:p>
      <w:pPr>
        <w:pStyle w:val="Heading4"/>
      </w:pPr>
      <w:r>
        <w:t xml:space="preserve">Example: AgendaItem-meeting_sr_winter25_Sitzung6_69905</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Postulat Broulis Pascal. Bauprojekte im Mobilitätsbereich. Einen Vergleich</w:t>
      </w:r>
      <w:r>
        <w:br/>
      </w:r>
      <w:r>
        <w:rPr>
          <w:rStyle w:val="Attribute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w:t>
      </w:r>
      <w:r>
        <w:rPr>
          <w:rStyle w:val="AttributeTok"/>
        </w:rPr>
        <w:t xml:space="preserve"> https://www.parlament.ch/de/ratsbetrieb/amtliches-bulletin/amtliches-bulletin-die-verhandlungen?SubjectId=69905</w:t>
      </w:r>
      <w:r>
        <w:rPr>
          <w:rStyle w:val="CommentTok"/>
        </w:rPr>
        <w:t xml:space="preserve">#votum3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8"/>
    <w:bookmarkStart w:id="159" w:name="X3b9e3273ce2088204c4a8c7c085b228a423e45e"/>
    <w:p>
      <w:pPr>
        <w:pStyle w:val="Heading4"/>
      </w:pPr>
      <w:r>
        <w:t xml:space="preserve">Example: AgendaItem-meeting_complete_agenda_item_zh_budget_2026</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9"/>
    <w:bookmarkStart w:id="160" w:name="Xd67bed0b7dd0994dc5ac642804f99a266263a98"/>
    <w:p>
      <w:pPr>
        <w:pStyle w:val="Heading4"/>
      </w:pPr>
      <w:r>
        <w:t xml:space="preserve">Example: AgendaItem-meeting_item_fa732e0e-7e5f-4d45-994a-fc74720c0781</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Postulat Stadelmann Karin Andrea und Mit. über die Überprüfung und Anpassung</w:t>
      </w:r>
      <w:r>
        <w:br/>
      </w:r>
      <w:r>
        <w:rPr>
          <w:rStyle w:val="AttributeTok"/>
        </w:rPr>
        <w:t xml:space="preserve">    der Kriterien zum früheren Eintritt von Kindern in die Basisstufe (den freiwilligen</w:t>
      </w:r>
      <w:r>
        <w:br/>
      </w:r>
      <w:r>
        <w:rPr>
          <w:rStyle w:val="Attribute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0"/>
    <w:bookmarkStart w:id="161" w:name="X6d8124a856fd6137903a30cb1709963ad341cb3"/>
    <w:p>
      <w:pPr>
        <w:pStyle w:val="Heading4"/>
      </w:pPr>
      <w:r>
        <w:t xml:space="preserve">Example: AgendaItem-meeting_item_16155798_3</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Motion Nr. 2023/9 von Rainer Schmidig vom 18. Dezember 2023 betreffend zeitgemässe</w:t>
      </w:r>
      <w:r>
        <w:br/>
      </w:r>
      <w:r>
        <w:rPr>
          <w:rStyle w:val="Attribute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1"/>
    <w:bookmarkStart w:id="162" w:name="example-agendaitem-meeting_item_49_253"/>
    <w:p>
      <w:pPr>
        <w:pStyle w:val="Heading4"/>
      </w:pPr>
      <w:r>
        <w:t xml:space="preserve">Example: AgendaItem-meeting_item_49_253</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62"/>
    <w:bookmarkStart w:id="163" w:name="Xa6a823e86f78ce9d8156ff6835e743741a3b814"/>
    <w:p>
      <w:pPr>
        <w:pStyle w:val="Heading4"/>
      </w:pPr>
      <w:r>
        <w:t xml:space="preserve">Example: AgendaItem-meeting_item_7b3545e4-57dc-3901-aaa8-4020da6ab0c6</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https://www.vd.ch/actualites/decisions-du-conseil-detat/seance-du-conseil-detat/seance/265632</w:t>
      </w:r>
      <w:r>
        <w:rPr>
          <w:rStyle w:val="CommentTok"/>
        </w:rPr>
        <w:t xml:space="preserve">#7b3545e4-57dc-3901-aaa8-4020da6ab0c6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63"/>
    <w:bookmarkStart w:id="164" w:name="X4981f82aa283106bb52fdaed87e83a764f3aa3e"/>
    <w:p>
      <w:pPr>
        <w:pStyle w:val="Heading4"/>
      </w:pPr>
      <w:r>
        <w:t xml:space="preserve">Example: AgendaItem-meeting_item_cea750a5bd7b420fa4da1c914f801384</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'Interpellation Fraktion GB/JA! (Katharina Gallizzi, GB): Welche Konsequenzen</w:t>
      </w:r>
      <w:r>
        <w:br/>
      </w:r>
      <w:r>
        <w:rPr>
          <w:rStyle w:val="String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https://stadtrat.bern.ch/de/sitzungen/detail.php?gid=000d6cf5f0bc4d89a5171e0123cfbff5</w:t>
      </w:r>
      <w:r>
        <w:rPr>
          <w:rStyle w:val="CommentTok"/>
        </w:rPr>
        <w:t xml:space="preserve">#cea750a5bd7b420fa4da1c914f801384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4"/>
    <w:bookmarkStart w:id="165" w:name="Xa549c5feb9d3c6de218883cf0566cc590cf0773"/>
    <w:p>
      <w:pPr>
        <w:pStyle w:val="Heading4"/>
      </w:pPr>
      <w:r>
        <w:t xml:space="preserve">Example: AgendaItem-meeting_item_21c50b86d21b4b4baeb1a76738ff82a3_2025-04-02_1_de</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'Petition «Gleichberechtigung für Tagesfamilien: Gleich hohe Betreuungsgutscheine</w:t>
      </w:r>
      <w:r>
        <w:br/>
      </w:r>
      <w:r>
        <w:rPr>
          <w:rStyle w:val="String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65"/>
    <w:bookmarkEnd w:id="166"/>
    <w:bookmarkEnd w:id="167"/>
    <w:bookmarkStart w:id="172" w:name="enum-agendaitemtypeenum"/>
    <w:p>
      <w:pPr>
        <w:pStyle w:val="Heading2"/>
      </w:pPr>
      <w:r>
        <w:t xml:space="preserve">Enum: AgendaItemTypeEnum</w:t>
      </w:r>
    </w:p>
    <w:p>
      <w:pPr>
        <w:pStyle w:val="FirstParagraph"/>
      </w:pPr>
      <w:r>
        <w:rPr>
          <w:iCs/>
          <w:i/>
        </w:rPr>
        <w:t xml:space="preserve">[en] Type of agenda item, distinguishing individual items from grouped items.</w:t>
      </w:r>
    </w:p>
    <w:p>
      <w:pPr>
        <w:pStyle w:val="BodyText"/>
      </w:pPr>
      <w:r>
        <w:rPr>
          <w:iCs/>
          <w:i/>
        </w:rPr>
        <w:t xml:space="preserve">[de] Art des Traktandums, unterscheidet einzelne von gruppierten Traktanden.</w:t>
      </w:r>
    </w:p>
    <w:p>
      <w:pPr>
        <w:pStyle w:val="BodyText"/>
      </w:pPr>
      <w:r>
        <w:t xml:space="preserve">__</w:t>
      </w:r>
    </w:p>
    <w:p>
      <w:pPr>
        <w:pStyle w:val="BodyText"/>
      </w:pPr>
      <w:r>
        <w:t xml:space="preserve">URI:</w:t>
      </w:r>
      <w:r>
        <w:t xml:space="preserve"> </w:t>
      </w:r>
      <w:hyperlink r:id="rId168">
        <w:r>
          <w:rPr>
            <w:rStyle w:val="Hyperlink"/>
          </w:rPr>
          <w:t xml:space="preserve">ops:AgendaItemTypeEnum</w:t>
        </w:r>
      </w:hyperlink>
    </w:p>
    <w:bookmarkStart w:id="171"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item</w:t>
            </w:r>
          </w:p>
        </w:tc>
        <w:tc>
          <w:tcPr/>
          <w:p>
            <w:pPr>
              <w:pStyle w:val="Compact"/>
              <w:jc w:val="left"/>
            </w:pPr>
            <w:r>
              <w:t xml:space="preserve">[en] Individual agenda item (Traktandum) [de] Einzelnes Traktandum</w:t>
            </w:r>
          </w:p>
        </w:tc>
      </w:tr>
      <w:tr>
        <w:tc>
          <w:tcPr/>
          <w:p>
            <w:pPr>
              <w:pStyle w:val="Compact"/>
            </w:pPr>
          </w:p>
        </w:tc>
        <w:tc>
          <w:tcPr/>
          <w:p>
            <w:pPr>
              <w:pStyle w:val="Compact"/>
              <w:jc w:val="left"/>
            </w:pPr>
            <w:hyperlink r:id="rId169">
              <w:r>
                <w:rPr>
                  <w:rStyle w:val="Hyperlink"/>
                </w:rPr>
                <w:t xml:space="preserve">ops:enum/agenda_item_type/item</w:t>
              </w:r>
            </w:hyperlink>
          </w:p>
        </w:tc>
      </w:tr>
      <w:tr>
        <w:tc>
          <w:tcPr/>
          <w:p>
            <w:pPr>
              <w:pStyle w:val="Compact"/>
              <w:jc w:val="left"/>
            </w:pPr>
            <w:r>
              <w:t xml:space="preserve">group</w:t>
            </w:r>
          </w:p>
        </w:tc>
        <w:tc>
          <w:tcPr/>
          <w:p>
            <w:pPr>
              <w:pStyle w:val="Compact"/>
              <w:jc w:val="left"/>
            </w:pPr>
            <w:r>
              <w:t xml:space="preserve">[en] Group of agenda items (Traktandengruppe) [de] Traktandengruppe</w:t>
            </w:r>
          </w:p>
        </w:tc>
      </w:tr>
      <w:tr>
        <w:tc>
          <w:tcPr/>
          <w:p>
            <w:pPr>
              <w:pStyle w:val="Compact"/>
            </w:pPr>
          </w:p>
        </w:tc>
        <w:tc>
          <w:tcPr/>
          <w:p>
            <w:pPr>
              <w:pStyle w:val="Compact"/>
              <w:jc w:val="left"/>
            </w:pPr>
            <w:hyperlink r:id="rId170">
              <w:r>
                <w:rPr>
                  <w:rStyle w:val="Hyperlink"/>
                </w:rPr>
                <w:t xml:space="preserve">ops:enum/agenda_item_type/group</w:t>
              </w:r>
            </w:hyperlink>
          </w:p>
        </w:tc>
      </w:tr>
    </w:tbl>
    <w:bookmarkEnd w:id="171"/>
    <w:bookmarkEnd w:id="172"/>
    <w:bookmarkStart w:id="174" w:name="protokoll-protocol"/>
    <w:p>
      <w:pPr>
        <w:pStyle w:val="Heading2"/>
      </w:pPr>
      <w:r>
        <w:t xml:space="preserve">Protokoll (Protocol)</w:t>
      </w:r>
    </w:p>
    <w:bookmarkStart w:id="173" w:name="zweck-der-entität-1"/>
    <w:p>
      <w:pPr>
        <w:pStyle w:val="Heading3"/>
      </w:pPr>
      <w:r>
        <w:t xml:space="preserve">Zweck der Entität</w:t>
      </w:r>
    </w:p>
    <w:p>
      <w:pPr>
        <w:pStyle w:val="FirstParagraph"/>
      </w:pPr>
      <w:r>
        <w:t xml:space="preserve">Während die Traktanden die</w:t>
      </w:r>
      <w:r>
        <w:t xml:space="preserve"> </w:t>
      </w:r>
      <w:r>
        <w:rPr>
          <w:bCs/>
          <w:b/>
        </w:rPr>
        <w:t xml:space="preserve">Planung</w:t>
      </w:r>
      <w:r>
        <w:t xml:space="preserve"> </w:t>
      </w:r>
      <w:r>
        <w:t xml:space="preserve">einer Sitzung abbilden, hält das Protokoll den</w:t>
      </w:r>
      <w:r>
        <w:t xml:space="preserve"> </w:t>
      </w:r>
      <w:r>
        <w:rPr>
          <w:bCs/>
          <w:b/>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3"/>
    <w:bookmarkEnd w:id="174"/>
    <w:bookmarkStart w:id="178" w:name="class-protocol"/>
    <w:p>
      <w:pPr>
        <w:pStyle w:val="Heading2"/>
      </w:pPr>
      <w:r>
        <w:t xml:space="preserve">Class: Protocol</w:t>
      </w:r>
    </w:p>
    <w:p>
      <w:pPr>
        <w:pStyle w:val="FirstParagraph"/>
      </w:pPr>
      <w:r>
        <w:rPr>
          <w:iCs/>
          <w:i/>
        </w:rPr>
        <w:t xml:space="preserve">[en] The minutes of a meeting, recorded after the meeting. A wrapper container</w:t>
      </w:r>
    </w:p>
    <w:p>
      <w:pPr>
        <w:pStyle w:val="BodyText"/>
      </w:pPr>
      <w:r>
        <w:t xml:space="preserve">_ bundling the actually handled agenda items (protocol_items), votings,_</w:t>
      </w:r>
    </w:p>
    <w:p>
      <w:pPr>
        <w:pStyle w:val="BodyText"/>
      </w:pPr>
      <w:r>
        <w:t xml:space="preserve">_ speeches, verbatim text segments and linked documents._</w:t>
      </w:r>
    </w:p>
    <w:p>
      <w:pPr>
        <w:pStyle w:val="BodyText"/>
      </w:pPr>
      <w:r>
        <w:rPr>
          <w:iCs/>
          <w:i/>
        </w:rPr>
        <w:t xml:space="preserve">[de] Das nach der Sitzung erstellte Protokoll. Ein Wrapper-Container, der die</w:t>
      </w:r>
    </w:p>
    <w:p>
      <w:pPr>
        <w:pStyle w:val="BodyText"/>
      </w:pPr>
      <w:r>
        <w:t xml:space="preserve">_ tatsächlich behandelten Traktanden (protocol_items), Abstimmungen, Wortmeldungen,_</w:t>
      </w:r>
    </w:p>
    <w:p>
      <w:pPr>
        <w:pStyle w:val="BodyText"/>
      </w:pPr>
      <w:r>
        <w:t xml:space="preserve">_ Wortlaut-Textsegmente und verknüpfte Dokumente bündelt._</w:t>
      </w:r>
    </w:p>
    <w:p>
      <w:pPr>
        <w:pStyle w:val="BodyText"/>
      </w:pPr>
      <w:r>
        <w:t xml:space="preserve">__</w:t>
      </w:r>
    </w:p>
    <w:bookmarkStart w:id="175"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protocol_items</w:t>
            </w:r>
          </w:p>
        </w:tc>
        <w:tc>
          <w:tcPr/>
          <w:p>
            <w:pPr>
              <w:pStyle w:val="Compact"/>
              <w:jc w:val="left"/>
            </w:pPr>
            <w:r>
              <w:t xml:space="preserve">*</w:t>
            </w:r>
            <w:r>
              <w:t xml:space="preserve"> </w:t>
            </w:r>
            <w:r>
              <w:t xml:space="preserve"> </w:t>
            </w:r>
            <w:hyperlink w:anchor="ProtocolItem">
              <w:r>
                <w:rPr>
                  <w:rStyle w:val="Hyperlink"/>
                </w:rPr>
                <w:t xml:space="preserve">ProtocolItem</w:t>
              </w:r>
            </w:hyperlink>
          </w:p>
        </w:tc>
        <w:tc>
          <w:tcPr/>
          <w:p>
            <w:pPr>
              <w:pStyle w:val="Compact"/>
              <w:jc w:val="left"/>
            </w:pPr>
            <w:r>
              <w:t xml:space="preserve">[en] Agenda items as actually recorded in the protocol. [de] Traktanden, wie sie im Protokoll tatsächlich festgehalten wurden.</w:t>
            </w:r>
          </w:p>
        </w:tc>
      </w:tr>
      <w:tr>
        <w:tc>
          <w:tcPr/>
          <w:p>
            <w:pPr>
              <w:pStyle w:val="Compact"/>
              <w:jc w:val="left"/>
            </w:pPr>
            <w:r>
              <w:t xml:space="preserve">votings</w:t>
            </w:r>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r>
      <w:tr>
        <w:tc>
          <w:tcPr/>
          <w:p>
            <w:pPr>
              <w:pStyle w:val="Compact"/>
              <w:jc w:val="left"/>
            </w:pPr>
            <w:r>
              <w:t xml:space="preserve">speeches</w:t>
            </w:r>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r>
      <w:tr>
        <w:tc>
          <w:tcPr/>
          <w:p>
            <w:pPr>
              <w:pStyle w:val="Compact"/>
              <w:jc w:val="left"/>
            </w:pPr>
            <w:r>
              <w:t xml:space="preserve">text_segments</w:t>
            </w:r>
          </w:p>
        </w:tc>
        <w:tc>
          <w:tcPr/>
          <w:p>
            <w:pPr>
              <w:pStyle w:val="Compact"/>
              <w:jc w:val="left"/>
            </w:pPr>
            <w:r>
              <w:t xml:space="preserve">*</w:t>
            </w:r>
            <w:r>
              <w:t xml:space="preserve"> </w:t>
            </w:r>
            <w:r>
              <w:t xml:space="preserve"> </w:t>
            </w:r>
            <w:hyperlink w:anchor="TextSegment">
              <w:r>
                <w:rPr>
                  <w:rStyle w:val="Hyperlink"/>
                </w:rPr>
                <w:t xml:space="preserve">TextSegment</w:t>
              </w:r>
            </w:hyperlink>
          </w:p>
        </w:tc>
        <w:tc>
          <w:tcPr/>
          <w:p>
            <w:pPr>
              <w:pStyle w:val="Compact"/>
              <w:jc w:val="left"/>
            </w:pPr>
            <w:r>
              <w:t xml:space="preserve">Collection of text segments (e.g. verbatim protocol)</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5"/>
    <w:bookmarkStart w:id="176"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rotocols">
              <w:r>
                <w:rPr>
                  <w:rStyle w:val="Hyperlink"/>
                </w:rPr>
                <w:t xml:space="preserve">protocols</w:t>
              </w:r>
            </w:hyperlink>
          </w:p>
        </w:tc>
        <w:tc>
          <w:tcPr/>
          <w:p>
            <w:pPr>
              <w:pStyle w:val="Compact"/>
              <w:jc w:val="left"/>
            </w:pPr>
            <w:r>
              <w:t xml:space="preserve">range</w:t>
            </w:r>
          </w:p>
        </w:tc>
        <w:tc>
          <w:tcPr/>
          <w:p>
            <w:pPr>
              <w:pStyle w:val="Compact"/>
              <w:jc w:val="left"/>
            </w:pPr>
            <w:hyperlink w:anchor="Protocol">
              <w:r>
                <w:rPr>
                  <w:rStyle w:val="Hyperlink"/>
                </w:rPr>
                <w:t xml:space="preserve">Protocol</w:t>
              </w:r>
            </w:hyperlink>
          </w:p>
        </w:tc>
      </w:tr>
      <w:tr>
        <w:tc>
          <w:tcPr/>
          <w:p>
            <w:pPr>
              <w:pStyle w:val="Compact"/>
              <w:jc w:val="left"/>
            </w:pPr>
            <w:hyperlink w:anchor="Meeting">
              <w:r>
                <w:rPr>
                  <w:rStyle w:val="Hyperlink"/>
                </w:rPr>
                <w:t xml:space="preserve">Meeting</w:t>
              </w:r>
            </w:hyperlink>
          </w:p>
        </w:tc>
        <w:tc>
          <w:tcPr/>
          <w:p>
            <w:pPr>
              <w:pStyle w:val="Compact"/>
              <w:jc w:val="left"/>
            </w:pPr>
            <w:hyperlink w:anchor="protocol_ref">
              <w:r>
                <w:rPr>
                  <w:rStyle w:val="Hyperlink"/>
                </w:rPr>
                <w:t xml:space="preserve">protocol_ref</w:t>
              </w:r>
            </w:hyperlink>
          </w:p>
        </w:tc>
        <w:tc>
          <w:tcPr/>
          <w:p>
            <w:pPr>
              <w:pStyle w:val="Compact"/>
              <w:jc w:val="left"/>
            </w:pPr>
            <w:r>
              <w:t xml:space="preserve">range</w:t>
            </w:r>
          </w:p>
        </w:tc>
        <w:tc>
          <w:tcPr/>
          <w:p>
            <w:pPr>
              <w:pStyle w:val="Compact"/>
              <w:jc w:val="left"/>
            </w:pPr>
            <w:hyperlink w:anchor="Protocol">
              <w:r>
                <w:rPr>
                  <w:rStyle w:val="Hyperlink"/>
                </w:rPr>
                <w:t xml:space="preserve">Protocol</w:t>
              </w:r>
            </w:hyperlink>
          </w:p>
        </w:tc>
      </w:tr>
    </w:tbl>
    <w:bookmarkEnd w:id="176"/>
    <w:bookmarkStart w:id="177" w:name="protocolitem-protokolliertes-traktandum"/>
    <w:p>
      <w:pPr>
        <w:pStyle w:val="Heading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7"/>
    <w:bookmarkEnd w:id="178"/>
    <w:bookmarkStart w:id="181" w:name="class-protocolitem"/>
    <w:p>
      <w:pPr>
        <w:pStyle w:val="Heading2"/>
      </w:pPr>
      <w:r>
        <w:t xml:space="preserve">Class: ProtocolItem</w:t>
      </w:r>
    </w:p>
    <w:p>
      <w:pPr>
        <w:pStyle w:val="FirstParagraph"/>
      </w:pPr>
      <w:r>
        <w:rPr>
          <w:iCs/>
          <w:i/>
        </w:rPr>
        <w:t xml:space="preserve">[en] An agenda item as actually recorded in the protocol.</w:t>
      </w:r>
    </w:p>
    <w:p>
      <w:pPr>
        <w:pStyle w:val="BodyText"/>
      </w:pPr>
      <w:r>
        <w:rPr>
          <w:iCs/>
          <w:i/>
        </w:rPr>
        <w:t xml:space="preserve">[de] Ein Traktandum, wie es im Protokoll tatsächlich festgehalten wurde.</w:t>
      </w:r>
    </w:p>
    <w:p>
      <w:pPr>
        <w:pStyle w:val="BodyText"/>
      </w:pPr>
      <w:r>
        <w:t xml:space="preserve">__</w:t>
      </w:r>
    </w:p>
    <w:bookmarkStart w:id="179"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r>
              <w:t xml:space="preserve"> </w:t>
            </w:r>
            <w:r>
              <w:t xml:space="preserve">Inheritance:</w:t>
            </w:r>
            <w:r>
              <w:t xml:space="preserve"> </w:t>
            </w:r>
            <w:hyperlink w:anchor="X961efa28f362113ef6991dc9456263453f06029">
              <w:r>
                <w:rPr>
                  <w:rStyle w:val="Hyperlink"/>
                </w:rPr>
                <w:t xml:space="preserve">AgendaItem</w:t>
              </w:r>
            </w:hyperlink>
          </w:p>
        </w:tc>
      </w:tr>
      <w:tr>
        <w:tc>
          <w:tcPr/>
          <w:p>
            <w:pPr>
              <w:pStyle w:val="Compact"/>
              <w:jc w:val="left"/>
            </w:pPr>
            <w:r>
              <w:t xml:space="preserve">agenda_item_type</w:t>
            </w:r>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 [de] Art des Traktandums, unterscheidet Einzeltraktanden von Traktandengruppen.</w:t>
            </w:r>
            <w:r>
              <w:t xml:space="preserve"> </w:t>
            </w:r>
            <w:r>
              <w:t xml:space="preserve">Inheritance:</w:t>
            </w:r>
            <w:r>
              <w:t xml:space="preserve"> </w:t>
            </w:r>
            <w:hyperlink w:anchor="X33cd77a2847ceabc024849ce0c2d326656585fe">
              <w:r>
                <w:rPr>
                  <w:rStyle w:val="Hyperlink"/>
                </w:rPr>
                <w:t xml:space="preserve">AgendaItem</w:t>
              </w:r>
            </w:hyperlink>
          </w:p>
        </w:tc>
      </w:tr>
      <w:tr>
        <w:tc>
          <w:tcPr/>
          <w:p>
            <w:pPr>
              <w:pStyle w:val="Compact"/>
              <w:jc w:val="left"/>
            </w:pPr>
            <w:r>
              <w:t xml:space="preserve">agenda_item_number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numerals). [de] Laufnummer des Traktandums (String-Typ zur Unterstützung römischer Ziffern).</w:t>
            </w:r>
            <w:r>
              <w:t xml:space="preserve"> </w:t>
            </w:r>
            <w:r>
              <w:t xml:space="preserve">Inheritance:</w:t>
            </w:r>
            <w:r>
              <w:t xml:space="preserve"> </w:t>
            </w:r>
            <w:hyperlink w:anchor="X1782aa362c01c1ecd27ceea300cd7a41eab0272">
              <w:r>
                <w:rPr>
                  <w:rStyle w:val="Hyperlink"/>
                </w:rPr>
                <w:t xml:space="preserve">AgendaItem</w:t>
              </w:r>
            </w:hyperlink>
          </w:p>
        </w:tc>
      </w:tr>
      <w:tr>
        <w:tc>
          <w:tcPr/>
          <w:p>
            <w:pPr>
              <w:pStyle w:val="Compact"/>
              <w:jc w:val="left"/>
            </w:pPr>
            <w:r>
              <w:t xml:space="preserve">agenda_item_position</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 [de] Ganzzahlige Position des Traktandums in der Sitzungsreihenfolge.</w:t>
            </w:r>
            <w:r>
              <w:t xml:space="preserve"> </w:t>
            </w:r>
            <w:r>
              <w:t xml:space="preserve">Inheritance:</w:t>
            </w:r>
            <w:r>
              <w:t xml:space="preserve"> </w:t>
            </w:r>
            <w:hyperlink w:anchor="X0ee6a93ddb6277593d81ed9a2d546f0d7355e26">
              <w:r>
                <w:rPr>
                  <w:rStyle w:val="Hyperlink"/>
                </w:rPr>
                <w:t xml:space="preserve">AgendaItem</w:t>
              </w:r>
            </w:hyperlink>
          </w:p>
        </w:tc>
      </w:tr>
      <w:tr>
        <w:tc>
          <w:tcPr/>
          <w:p>
            <w:pPr>
              <w:pStyle w:val="Compact"/>
              <w:jc w:val="left"/>
            </w:pPr>
            <w:r>
              <w:t xml:space="preserve">leading_actor_id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 [de] Das federführende Departement für den Tagesordnungspunkt.</w:t>
            </w:r>
            <w:r>
              <w:t xml:space="preserve"> </w:t>
            </w:r>
            <w:r>
              <w:t xml:space="preserve">Inheritance:</w:t>
            </w:r>
            <w:r>
              <w:t xml:space="preserve"> </w:t>
            </w:r>
            <w:hyperlink w:anchor="X2d51299268278baf6a890c543b77e3dae6d8fbd">
              <w:r>
                <w:rPr>
                  <w:rStyle w:val="Hyperlink"/>
                </w:rPr>
                <w:t xml:space="preserve">AgendaItem</w:t>
              </w:r>
            </w:hyperlink>
          </w:p>
        </w:tc>
      </w:tr>
      <w:tr>
        <w:tc>
          <w:tcPr/>
          <w:p>
            <w:pPr>
              <w:pStyle w:val="Compact"/>
              <w:jc w:val="left"/>
            </w:pPr>
            <w:r>
              <w:t xml:space="preserve">speaking_actor_id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 [de] Der Sprecher oder Departementsvorsteher für den Tagesordnungspunkt.</w:t>
            </w:r>
            <w:r>
              <w:t xml:space="preserve"> </w:t>
            </w:r>
            <w:r>
              <w:t xml:space="preserve">Inheritance:</w:t>
            </w:r>
            <w:r>
              <w:t xml:space="preserve"> </w:t>
            </w:r>
            <w:hyperlink w:anchor="Xd96ba3471ffaadcbc4dfe2044d7179b878620a0">
              <w:r>
                <w:rPr>
                  <w:rStyle w:val="Hyperlink"/>
                </w:rPr>
                <w:t xml:space="preserve">AgendaItem</w:t>
              </w:r>
            </w:hyperlink>
          </w:p>
        </w:tc>
      </w:tr>
      <w:tr>
        <w:tc>
          <w:tcPr/>
          <w:p>
            <w:pPr>
              <w:pStyle w:val="Compact"/>
              <w:jc w:val="left"/>
            </w:pPr>
            <w:r>
              <w:t xml:space="preserve">agenda_item_title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 [de] Titel des Traktandums.</w:t>
            </w:r>
            <w:r>
              <w:t xml:space="preserve"> </w:t>
            </w:r>
            <w:r>
              <w:t xml:space="preserve">Inheritance:</w:t>
            </w:r>
            <w:r>
              <w:t xml:space="preserve"> </w:t>
            </w:r>
            <w:hyperlink w:anchor="X094bab3638966903730c4216153ae529edebcea">
              <w:r>
                <w:rPr>
                  <w:rStyle w:val="Hyperlink"/>
                </w:rPr>
                <w:t xml:space="preserve">AgendaItem</w:t>
              </w:r>
            </w:hyperlink>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r>
              <w:t xml:space="preserve"> </w:t>
            </w:r>
            <w:r>
              <w:t xml:space="preserve">Inheritance:</w:t>
            </w:r>
            <w:r>
              <w:t xml:space="preserve"> </w:t>
            </w:r>
            <w:hyperlink w:anchor="Xf826f65c3deed71e500502294fd0dc1735500b8">
              <w:r>
                <w:rPr>
                  <w:rStyle w:val="Hyperlink"/>
                </w:rPr>
                <w:t xml:space="preserve">AgendaItem</w:t>
              </w:r>
            </w:hyperlink>
          </w:p>
        </w:tc>
      </w:tr>
      <w:tr>
        <w:tc>
          <w:tcPr/>
          <w:p>
            <w:pPr>
              <w:pStyle w:val="Compact"/>
              <w:jc w:val="left"/>
            </w:pPr>
            <w:r>
              <w:t xml:space="preserve">agenda_item_description</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 [de] Untertitel oder ausführliche Beschreibung des Traktandums.</w:t>
            </w:r>
            <w:r>
              <w:t xml:space="preserve"> </w:t>
            </w:r>
            <w:r>
              <w:t xml:space="preserve">Inheritance:</w:t>
            </w:r>
            <w:r>
              <w:t xml:space="preserve"> </w:t>
            </w:r>
            <w:hyperlink w:anchor="Xf5beb4895ff57fe4c5b803911b0ca457d215e24">
              <w:r>
                <w:rPr>
                  <w:rStyle w:val="Hyperlink"/>
                </w:rPr>
                <w:t xml:space="preserve">AgendaItem</w:t>
              </w:r>
            </w:hyperlink>
          </w:p>
        </w:tc>
      </w:tr>
      <w:tr>
        <w:tc>
          <w:tcPr/>
          <w:p>
            <w:pPr>
              <w:pStyle w:val="Compact"/>
              <w:jc w:val="left"/>
            </w:pPr>
            <w:r>
              <w:t xml:space="preserve">state_id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r>
              <w:t xml:space="preserve">Inheritance:</w:t>
            </w:r>
            <w:r>
              <w:t xml:space="preserve"> </w:t>
            </w:r>
            <w:hyperlink w:anchor="AgendaItem">
              <w:r>
                <w:rPr>
                  <w:rStyle w:val="Hyperlink"/>
                </w:rPr>
                <w:t xml:space="preserve">AgendaItem</w:t>
              </w:r>
            </w:hyperlink>
          </w:p>
        </w:tc>
      </w:tr>
      <w:tr>
        <w:tc>
          <w:tcPr/>
          <w:p>
            <w:pPr>
              <w:pStyle w:val="Compact"/>
              <w:jc w:val="left"/>
            </w:pPr>
            <w:r>
              <w:t xml:space="preserve">state_name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 [de] Benutzerdefinierte Zustandsbeschreibung für die Sitzung.</w:t>
            </w:r>
            <w:r>
              <w:t xml:space="preserve"> </w:t>
            </w:r>
            <w:r>
              <w:t xml:space="preserve">Inheritance:</w:t>
            </w:r>
            <w:r>
              <w:t xml:space="preserve"> </w:t>
            </w:r>
            <w:hyperlink w:anchor="X8f01a264be4cc7bf4e3a11cf7aee0905ac18326">
              <w:r>
                <w:rPr>
                  <w:rStyle w:val="Hyperlink"/>
                </w:rPr>
                <w:t xml:space="preserve">AgendaItem</w:t>
              </w:r>
            </w:hyperlink>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r>
              <w:t xml:space="preserve"> </w:t>
            </w:r>
            <w:r>
              <w:t xml:space="preserve">Inheritance:</w:t>
            </w:r>
            <w:r>
              <w:t xml:space="preserve"> </w:t>
            </w:r>
            <w:hyperlink w:anchor="Xb519c23ac1b552326fbe020575bd1f563cd0b87">
              <w:r>
                <w:rPr>
                  <w:rStyle w:val="Hyperlink"/>
                </w:rPr>
                <w:t xml:space="preserve">AgendaItem</w:t>
              </w:r>
            </w:hyperlink>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r>
              <w:t xml:space="preserve">Inheritance:</w:t>
            </w:r>
            <w:r>
              <w:t xml:space="preserve"> </w:t>
            </w:r>
            <w:hyperlink w:anchor="AgendaItem">
              <w:r>
                <w:rPr>
                  <w:rStyle w:val="Hyperlink"/>
                </w:rPr>
                <w:t xml:space="preserve">AgendaItem</w:t>
              </w:r>
            </w:hyperlink>
          </w:p>
        </w:tc>
      </w:tr>
      <w:tr>
        <w:tc>
          <w:tcPr/>
          <w:p>
            <w:pPr>
              <w:pStyle w:val="Compact"/>
              <w:jc w:val="left"/>
            </w:pPr>
            <w:r>
              <w:t xml:space="preserve">agenda_item_category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(e.g., introduction, by department, technical agenda items). [de] Kategorie für gruppierte Traktanden (z.B. Einführung, nach Departement, technische Traktanden).</w:t>
            </w:r>
            <w:r>
              <w:t xml:space="preserve"> </w:t>
            </w:r>
            <w:r>
              <w:t xml:space="preserve">Inheritance:</w:t>
            </w:r>
            <w:r>
              <w:t xml:space="preserve"> </w:t>
            </w:r>
            <w:hyperlink w:anchor="Xc17e56e61aa2fb24484786db13d703b4e653c66">
              <w:r>
                <w:rPr>
                  <w:rStyle w:val="Hyperlink"/>
                </w:rPr>
                <w:t xml:space="preserve">AgendaItem</w:t>
              </w:r>
            </w:hyperlink>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r>
              <w:t xml:space="preserve"> </w:t>
            </w:r>
            <w:r>
              <w:t xml:space="preserve">Inheritance:</w:t>
            </w:r>
            <w:r>
              <w:t xml:space="preserve"> </w:t>
            </w:r>
            <w:hyperlink w:anchor="Xfd5d1454328813a8c1ed84c08d5551200812191">
              <w:r>
                <w:rPr>
                  <w:rStyle w:val="Hyperlink"/>
                </w:rPr>
                <w:t xml:space="preserve">AgendaItem</w:t>
              </w:r>
            </w:hyperlink>
          </w:p>
        </w:tc>
      </w:tr>
      <w:tr>
        <w:tc>
          <w:tcPr/>
          <w:p>
            <w:pPr>
              <w:pStyle w:val="Compact"/>
              <w:jc w:val="left"/>
            </w:pPr>
            <w:r>
              <w:t xml:space="preserve">has_resolution</w:t>
            </w:r>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 [de] Die Resolution oder Entscheidung zu diesem Traktandum.</w:t>
            </w:r>
            <w:r>
              <w:t xml:space="preserve"> </w:t>
            </w:r>
            <w:r>
              <w:t xml:space="preserve">Inheritance:</w:t>
            </w:r>
            <w:r>
              <w:t xml:space="preserve"> </w:t>
            </w:r>
            <w:hyperlink w:anchor="Xae132318679d6e64e5109c14a7d09fbadb896a9">
              <w:r>
                <w:rPr>
                  <w:rStyle w:val="Hyperlink"/>
                </w:rPr>
                <w:t xml:space="preserve">AgendaItem</w:t>
              </w:r>
            </w:hyperlink>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r>
              <w:t xml:space="preserve"> </w:t>
            </w:r>
            <w:r>
              <w:t xml:space="preserve">Inheritance:</w:t>
            </w:r>
            <w:r>
              <w:t xml:space="preserve"> </w:t>
            </w:r>
            <w:hyperlink w:anchor="Xb0c8bc60136ad9fe51ebd2effa56bdfb9c4d9e0">
              <w:r>
                <w:rPr>
                  <w:rStyle w:val="Hyperlink"/>
                </w:rPr>
                <w:t xml:space="preserve">AgendaItem</w:t>
              </w:r>
            </w:hyperlink>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9"/>
    <w:bookmarkStart w:id="180"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rotocol">
              <w:r>
                <w:rPr>
                  <w:rStyle w:val="Hyperlink"/>
                </w:rPr>
                <w:t xml:space="preserve">Protocol</w:t>
              </w:r>
            </w:hyperlink>
          </w:p>
        </w:tc>
        <w:tc>
          <w:tcPr/>
          <w:p>
            <w:pPr>
              <w:pStyle w:val="Compact"/>
              <w:jc w:val="left"/>
            </w:pPr>
            <w:hyperlink w:anchor="protocol_items">
              <w:r>
                <w:rPr>
                  <w:rStyle w:val="Hyperlink"/>
                </w:rPr>
                <w:t xml:space="preserve">protocol_items</w:t>
              </w:r>
            </w:hyperlink>
          </w:p>
        </w:tc>
        <w:tc>
          <w:tcPr/>
          <w:p>
            <w:pPr>
              <w:pStyle w:val="Compact"/>
              <w:jc w:val="left"/>
            </w:pPr>
            <w:r>
              <w:t xml:space="preserve">range</w:t>
            </w:r>
          </w:p>
        </w:tc>
        <w:tc>
          <w:tcPr/>
          <w:p>
            <w:pPr>
              <w:pStyle w:val="Compact"/>
              <w:jc w:val="left"/>
            </w:pPr>
            <w:hyperlink w:anchor="ProtocolItem">
              <w:r>
                <w:rPr>
                  <w:rStyle w:val="Hyperlink"/>
                </w:rPr>
                <w:t xml:space="preserve">ProtocolItem</w:t>
              </w:r>
            </w:hyperlink>
          </w:p>
        </w:tc>
      </w:tr>
    </w:tbl>
    <w:bookmarkEnd w:id="180"/>
    <w:bookmarkEnd w:id="181"/>
    <w:bookmarkStart w:id="183" w:name="gemeinsame-beratung-jointdebate"/>
    <w:p>
      <w:pPr>
        <w:pStyle w:val="Heading2"/>
      </w:pPr>
      <w:r>
        <w:t xml:space="preserve">Gemeinsame Beratung (JointDebate)</w:t>
      </w:r>
    </w:p>
    <w:bookmarkStart w:id="182" w:name="zweck-der-entität-2"/>
    <w:p>
      <w:pPr>
        <w:pStyle w:val="Heading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2"/>
    <w:bookmarkEnd w:id="183"/>
    <w:bookmarkStart w:id="185" w:name="class-jointdebate"/>
    <w:p>
      <w:pPr>
        <w:pStyle w:val="Heading2"/>
      </w:pPr>
      <w:r>
        <w:t xml:space="preserve">Class: JointDebate</w:t>
      </w:r>
    </w:p>
    <w:p>
      <w:pPr>
        <w:pStyle w:val="FirstParagraph"/>
      </w:pPr>
      <w:r>
        <w:rPr>
          <w:iCs/>
          <w:i/>
        </w:rPr>
        <w:t xml:space="preserve">[en] Agenda Items which are debated together.</w:t>
      </w:r>
    </w:p>
    <w:p>
      <w:pPr>
        <w:pStyle w:val="BodyText"/>
      </w:pPr>
      <w:r>
        <w:rPr>
          <w:iCs/>
          <w:i/>
        </w:rPr>
        <w:t xml:space="preserve">[de] Traktanden die gemeinsam behandelt werden.</w:t>
      </w:r>
    </w:p>
    <w:p>
      <w:pPr>
        <w:pStyle w:val="BodyText"/>
      </w:pPr>
      <w:r>
        <w:t xml:space="preserve">__</w:t>
      </w:r>
    </w:p>
    <w:bookmarkStart w:id="184" w:name="attribute-8"/>
    <w:p>
      <w:pPr>
        <w:pStyle w:val="Heading3"/>
      </w:pPr>
      <w:r>
        <w:t xml:space="preserve">Attribute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agenda_items</w:t>
            </w:r>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jc w:val="left"/>
            </w:pPr>
            <w:r>
              <w:t xml:space="preserve">None</w:t>
            </w:r>
          </w:p>
        </w:tc>
      </w:tr>
    </w:tbl>
    <w:bookmarkEnd w:id="184"/>
    <w:bookmarkEnd w:id="185"/>
    <w:bookmarkStart w:id="210" w:name="resolution-beschluss"/>
    <w:p>
      <w:pPr>
        <w:pStyle w:val="Heading2"/>
      </w:pPr>
      <w:r>
        <w:t xml:space="preserve">Resolution (Beschluss)</w:t>
      </w:r>
    </w:p>
    <w:bookmarkStart w:id="186" w:name="zweck-der-entität-3"/>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86"/>
    <w:bookmarkStart w:id="187"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7"/>
    <w:bookmarkStart w:id="196"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88"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8"/>
    <w:bookmarkStart w:id="189"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9"/>
    <w:bookmarkStart w:id="190"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90"/>
    <w:bookmarkStart w:id="191"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91"/>
    <w:bookmarkStart w:id="192"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2"/>
    <w:bookmarkStart w:id="193"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93"/>
    <w:bookmarkStart w:id="194"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4"/>
    <w:bookmarkStart w:id="195"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5"/>
    <w:bookmarkEnd w:id="196"/>
    <w:bookmarkStart w:id="197"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2"/>
        </w:numPr>
      </w:pPr>
      <w:r>
        <w:rPr>
          <w:bCs/>
          <w:b/>
        </w:rPr>
        <w:t xml:space="preserve">Mehrere Beschlüsse pro Traktandum</w:t>
      </w:r>
      <w:r>
        <w:t xml:space="preserve">: Ein Traktandum kann mehrere Beschlüsse haben (z.B. erst Änderungsantrag, dann Gesamtabstimmung)</w:t>
      </w:r>
    </w:p>
    <w:p>
      <w:pPr>
        <w:numPr>
          <w:ilvl w:val="0"/>
          <w:numId w:val="1032"/>
        </w:numPr>
      </w:pPr>
      <w:r>
        <w:rPr>
          <w:bCs/>
          <w:b/>
        </w:rPr>
        <w:t xml:space="preserve">Strukturierte Verknüpfung zu Votings</w:t>
      </w:r>
      <w:r>
        <w:t xml:space="preserve">: Klare 1:1-Beziehung zwischen Resolution und Voting</w:t>
      </w:r>
    </w:p>
    <w:p>
      <w:pPr>
        <w:numPr>
          <w:ilvl w:val="0"/>
          <w:numId w:val="1032"/>
        </w:numPr>
      </w:pPr>
      <w:r>
        <w:rPr>
          <w:bCs/>
          <w:b/>
        </w:rPr>
        <w:t xml:space="preserve">Mehrsprachige Beschlusstexte</w:t>
      </w:r>
      <w:r>
        <w:t xml:space="preserve">: Resolution kann ausführliche Beschlusstexte in mehreren Sprachen enthalten</w:t>
      </w:r>
    </w:p>
    <w:p>
      <w:pPr>
        <w:numPr>
          <w:ilvl w:val="0"/>
          <w:numId w:val="1032"/>
        </w:numPr>
      </w:pPr>
      <w:r>
        <w:rPr>
          <w:bCs/>
          <w:b/>
        </w:rPr>
        <w:t xml:space="preserve">Zeitliche Flexibilität</w:t>
      </w:r>
      <w:r>
        <w:t xml:space="preserve">: Resolution kann zeitlich vom AgendaItem getrennt erfasst werden</w:t>
      </w:r>
    </w:p>
    <w:bookmarkEnd w:id="197"/>
    <w:bookmarkStart w:id="198" w:name="beschlusstext"/>
    <w:p>
      <w:pPr>
        <w:pStyle w:val="Heading3"/>
      </w:pPr>
      <w:r>
        <w:t xml:space="preserve">Beschlusstext</w:t>
      </w:r>
    </w:p>
    <w:p>
      <w:pPr>
        <w:numPr>
          <w:ilvl w:val="0"/>
          <w:numId w:val="1033"/>
        </w:numPr>
        <w:pStyle w:val="Compact"/>
      </w:pPr>
      <w:r>
        <w:rPr>
          <w:bCs/>
          <w:b/>
        </w:rPr>
        <w:t xml:space="preserve">title</w:t>
      </w:r>
      <w:r>
        <w:t xml:space="preserve">: Kurze Zusammenfassung des Beschlusses</w:t>
      </w:r>
    </w:p>
    <w:p>
      <w:pPr>
        <w:numPr>
          <w:ilvl w:val="0"/>
          <w:numId w:val="1033"/>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98"/>
    <w:bookmarkStart w:id="199"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34"/>
        </w:numPr>
        <w:pStyle w:val="Compact"/>
      </w:pPr>
      <w:r>
        <w:t xml:space="preserve">Stimmenverhältnis</w:t>
      </w:r>
    </w:p>
    <w:p>
      <w:pPr>
        <w:numPr>
          <w:ilvl w:val="0"/>
          <w:numId w:val="1034"/>
        </w:numPr>
        <w:pStyle w:val="Compact"/>
      </w:pPr>
      <w:r>
        <w:t xml:space="preserve">Abstimmungsverfahren</w:t>
      </w:r>
    </w:p>
    <w:p>
      <w:pPr>
        <w:numPr>
          <w:ilvl w:val="0"/>
          <w:numId w:val="1034"/>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99"/>
    <w:bookmarkStart w:id="200" w:name="zeitstempel"/>
    <w:p>
      <w:pPr>
        <w:pStyle w:val="Heading3"/>
      </w:pPr>
      <w:r>
        <w:t xml:space="preserve">Zeitstempel</w:t>
      </w:r>
    </w:p>
    <w:p>
      <w:pPr>
        <w:numPr>
          <w:ilvl w:val="0"/>
          <w:numId w:val="1035"/>
        </w:numPr>
        <w:pStyle w:val="Compact"/>
      </w:pPr>
      <w:r>
        <w:rPr>
          <w:bCs/>
          <w:b/>
        </w:rPr>
        <w:t xml:space="preserve">datetime_created</w:t>
      </w:r>
      <w:r>
        <w:t xml:space="preserve">: Zeitpunkt des Beschlusses</w:t>
      </w:r>
    </w:p>
    <w:p>
      <w:pPr>
        <w:numPr>
          <w:ilvl w:val="0"/>
          <w:numId w:val="1035"/>
        </w:numPr>
        <w:pStyle w:val="Compact"/>
      </w:pPr>
      <w:r>
        <w:rPr>
          <w:bCs/>
          <w:b/>
        </w:rPr>
        <w:t xml:space="preserve">datetime_modified</w:t>
      </w:r>
      <w:r>
        <w:t xml:space="preserve">: Letzte Änderung (z.B. bei Korrekturen)</w:t>
      </w:r>
    </w:p>
    <w:bookmarkEnd w:id="200"/>
    <w:bookmarkStart w:id="201"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201"/>
    <w:bookmarkStart w:id="205" w:name="Xd5090fe232365a47f5e90c8c3c65004767f33c9"/>
    <w:p>
      <w:pPr>
        <w:pStyle w:val="Heading3"/>
      </w:pPr>
      <w:r>
        <w:t xml:space="preserve">Anwendungsfälle in verschiedenen Kontexten</w:t>
      </w:r>
    </w:p>
    <w:bookmarkStart w:id="202"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2"/>
    <w:bookmarkStart w:id="203" w:name="differenzbereinigung-zweikammersystem"/>
    <w:p>
      <w:pPr>
        <w:pStyle w:val="Heading4"/>
      </w:pPr>
      <w:r>
        <w:t xml:space="preserve">Differenzbereinigung (Zweikammersystem)</w:t>
      </w:r>
    </w:p>
    <w:p>
      <w:pPr>
        <w:numPr>
          <w:ilvl w:val="0"/>
          <w:numId w:val="1036"/>
        </w:numPr>
        <w:pStyle w:val="Compact"/>
      </w:pPr>
      <w:r>
        <w:t xml:space="preserve">Resolution</w:t>
      </w:r>
      <w:r>
        <w:t xml:space="preserve"> </w:t>
      </w:r>
      <w:r>
        <w:t xml:space="preserve">“</w:t>
      </w:r>
      <w:r>
        <w:t xml:space="preserve">Zustimmung zur Fassung des Erstrats</w:t>
      </w:r>
      <w:r>
        <w:t xml:space="preserve">”</w:t>
      </w:r>
    </w:p>
    <w:p>
      <w:pPr>
        <w:numPr>
          <w:ilvl w:val="0"/>
          <w:numId w:val="1036"/>
        </w:numPr>
        <w:pStyle w:val="Compact"/>
      </w:pPr>
      <w:r>
        <w:t xml:space="preserve">Resolution</w:t>
      </w:r>
      <w:r>
        <w:t xml:space="preserve"> </w:t>
      </w:r>
      <w:r>
        <w:t xml:space="preserve">“</w:t>
      </w:r>
      <w:r>
        <w:t xml:space="preserve">Festhalten an eigener Fassung</w:t>
      </w:r>
      <w:r>
        <w:t xml:space="preserve">”</w:t>
      </w:r>
    </w:p>
    <w:p>
      <w:pPr>
        <w:numPr>
          <w:ilvl w:val="0"/>
          <w:numId w:val="1036"/>
        </w:numPr>
        <w:pStyle w:val="Compact"/>
      </w:pPr>
      <w:r>
        <w:t xml:space="preserve">Resolution</w:t>
      </w:r>
      <w:r>
        <w:t xml:space="preserve"> </w:t>
      </w:r>
      <w:r>
        <w:t xml:space="preserve">“</w:t>
      </w:r>
      <w:r>
        <w:t xml:space="preserve">Annahme Kompromissvorschlag</w:t>
      </w:r>
      <w:r>
        <w:t xml:space="preserve">”</w:t>
      </w:r>
    </w:p>
    <w:bookmarkEnd w:id="203"/>
    <w:bookmarkStart w:id="204" w:name="kommissionsarbeit"/>
    <w:p>
      <w:pPr>
        <w:pStyle w:val="Heading4"/>
      </w:pPr>
      <w:r>
        <w:t xml:space="preserve">Kommissionsarbeit</w:t>
      </w:r>
    </w:p>
    <w:p>
      <w:pPr>
        <w:numPr>
          <w:ilvl w:val="0"/>
          <w:numId w:val="1037"/>
        </w:numPr>
        <w:pStyle w:val="Compact"/>
      </w:pPr>
      <w:r>
        <w:t xml:space="preserve">Resolution</w:t>
      </w:r>
      <w:r>
        <w:t xml:space="preserve"> </w:t>
      </w:r>
      <w:r>
        <w:t xml:space="preserve">“</w:t>
      </w:r>
      <w:r>
        <w:t xml:space="preserve">Rückweisung an Kommission mit Zusatzauftrag</w:t>
      </w:r>
      <w:r>
        <w:t xml:space="preserve">”</w:t>
      </w:r>
    </w:p>
    <w:p>
      <w:pPr>
        <w:numPr>
          <w:ilvl w:val="0"/>
          <w:numId w:val="1037"/>
        </w:numPr>
        <w:pStyle w:val="Compact"/>
      </w:pPr>
      <w:r>
        <w:t xml:space="preserve">Resolution</w:t>
      </w:r>
      <w:r>
        <w:t xml:space="preserve"> </w:t>
      </w:r>
      <w:r>
        <w:t xml:space="preserve">“</w:t>
      </w:r>
      <w:r>
        <w:t xml:space="preserve">Annahme Kommissionsbericht</w:t>
      </w:r>
      <w:r>
        <w:t xml:space="preserve">”</w:t>
      </w:r>
    </w:p>
    <w:bookmarkEnd w:id="204"/>
    <w:bookmarkEnd w:id="205"/>
    <w:bookmarkStart w:id="208" w:name="technische-überlegungen"/>
    <w:p>
      <w:pPr>
        <w:pStyle w:val="Heading3"/>
      </w:pPr>
      <w:r>
        <w:t xml:space="preserve">Technische Überlegungen</w:t>
      </w:r>
    </w:p>
    <w:bookmarkStart w:id="206"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206"/>
    <w:bookmarkStart w:id="207"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7"/>
    <w:bookmarkEnd w:id="208"/>
    <w:bookmarkStart w:id="209" w:name="verwendungszwecke-2"/>
    <w:p>
      <w:pPr>
        <w:pStyle w:val="Heading3"/>
      </w:pPr>
      <w:r>
        <w:t xml:space="preserve">Verwendungszwecke</w:t>
      </w:r>
    </w:p>
    <w:p>
      <w:pPr>
        <w:numPr>
          <w:ilvl w:val="0"/>
          <w:numId w:val="1038"/>
        </w:numPr>
        <w:pStyle w:val="Compact"/>
      </w:pPr>
      <w:r>
        <w:rPr>
          <w:bCs/>
          <w:b/>
        </w:rPr>
        <w:t xml:space="preserve">Offizielle Dokumentation</w:t>
      </w:r>
      <w:r>
        <w:t xml:space="preserve">: Was wurde entschieden?</w:t>
      </w:r>
    </w:p>
    <w:p>
      <w:pPr>
        <w:numPr>
          <w:ilvl w:val="0"/>
          <w:numId w:val="1038"/>
        </w:numPr>
        <w:pStyle w:val="Compact"/>
      </w:pPr>
      <w:r>
        <w:rPr>
          <w:bCs/>
          <w:b/>
        </w:rPr>
        <w:t xml:space="preserve">Rechtliche Verbindlichkeit</w:t>
      </w:r>
      <w:r>
        <w:t xml:space="preserve">: Formaler Beschlussnachweis</w:t>
      </w:r>
    </w:p>
    <w:p>
      <w:pPr>
        <w:numPr>
          <w:ilvl w:val="0"/>
          <w:numId w:val="1038"/>
        </w:numPr>
        <w:pStyle w:val="Compact"/>
      </w:pPr>
      <w:r>
        <w:rPr>
          <w:bCs/>
          <w:b/>
        </w:rPr>
        <w:t xml:space="preserve">Öffentliche Information</w:t>
      </w:r>
      <w:r>
        <w:t xml:space="preserve">: Verständliche Zusammenfassung komplexer Abstimmungen</w:t>
      </w:r>
    </w:p>
    <w:p>
      <w:pPr>
        <w:numPr>
          <w:ilvl w:val="0"/>
          <w:numId w:val="1038"/>
        </w:numPr>
        <w:pStyle w:val="Compact"/>
      </w:pPr>
      <w:r>
        <w:rPr>
          <w:bCs/>
          <w:b/>
        </w:rPr>
        <w:t xml:space="preserve">Geschäftsführung</w:t>
      </w:r>
      <w:r>
        <w:t xml:space="preserve">: Nachverfolgung von Beschlüssen und deren Umsetzung</w:t>
      </w:r>
    </w:p>
    <w:p>
      <w:pPr>
        <w:numPr>
          <w:ilvl w:val="0"/>
          <w:numId w:val="1038"/>
        </w:numPr>
        <w:pStyle w:val="Compact"/>
      </w:pPr>
      <w:r>
        <w:rPr>
          <w:bCs/>
          <w:b/>
        </w:rPr>
        <w:t xml:space="preserve">Statistische Auswertung</w:t>
      </w:r>
      <w:r>
        <w:t xml:space="preserve">: Annahme-/Ablehnungsquoten</w:t>
      </w:r>
    </w:p>
    <w:bookmarkEnd w:id="209"/>
    <w:bookmarkEnd w:id="210"/>
    <w:bookmarkStart w:id="213" w:name="class-resolution"/>
    <w:p>
      <w:pPr>
        <w:pStyle w:val="Heading2"/>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bookmarkStart w:id="211"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resolution_type</w:t>
            </w:r>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 [de] Art der Resolution zum Traktandum.</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vote_procedures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 [de] Verfahren für die Abstimmung, wie geheime Abstimmung oder offene Abstimmung.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bl>
    <w:bookmarkEnd w:id="211"/>
    <w:bookmarkStart w:id="212"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212"/>
    <w:bookmarkEnd w:id="213"/>
    <w:bookmarkStart w:id="224" w:name="enum-resolutiontypeenum"/>
    <w:p>
      <w:pPr>
        <w:pStyle w:val="Heading2"/>
      </w:pPr>
      <w:r>
        <w:t xml:space="preserve">Enum: ResolutionTypeEnum</w:t>
      </w:r>
    </w:p>
    <w:p>
      <w:pPr>
        <w:pStyle w:val="FirstParagraph"/>
      </w:pPr>
      <w:r>
        <w:rPr>
          <w:iCs/>
          <w:i/>
        </w:rPr>
        <w:t xml:space="preserve">[en] Type of resolutiontaken on an agenda item.</w:t>
      </w:r>
    </w:p>
    <w:p>
      <w:pPr>
        <w:pStyle w:val="BodyText"/>
      </w:pPr>
      <w:r>
        <w:rPr>
          <w:iCs/>
          <w:i/>
        </w:rPr>
        <w:t xml:space="preserve">[de] Art der Resolution zu einem Traktandum.</w:t>
      </w:r>
    </w:p>
    <w:p>
      <w:pPr>
        <w:pStyle w:val="BodyText"/>
      </w:pPr>
      <w:r>
        <w:t xml:space="preserve">__</w:t>
      </w:r>
    </w:p>
    <w:p>
      <w:pPr>
        <w:pStyle w:val="BodyText"/>
      </w:pPr>
      <w:r>
        <w:t xml:space="preserve">URI:</w:t>
      </w:r>
      <w:r>
        <w:t xml:space="preserve"> </w:t>
      </w:r>
      <w:hyperlink r:id="rId214">
        <w:r>
          <w:rPr>
            <w:rStyle w:val="Hyperlink"/>
          </w:rPr>
          <w:t xml:space="preserve">ops:ResolutionTypeEnum</w:t>
        </w:r>
      </w:hyperlink>
    </w:p>
    <w:bookmarkStart w:id="223"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accepted</w:t>
            </w:r>
          </w:p>
        </w:tc>
        <w:tc>
          <w:tcPr/>
          <w:p>
            <w:pPr>
              <w:pStyle w:val="Compact"/>
              <w:jc w:val="left"/>
            </w:pPr>
            <w:r>
              <w:t xml:space="preserve">[en] Accepted (Annahme) [de] Annahme</w:t>
            </w:r>
          </w:p>
        </w:tc>
      </w:tr>
      <w:tr>
        <w:tc>
          <w:tcPr/>
          <w:p>
            <w:pPr>
              <w:pStyle w:val="Compact"/>
            </w:pPr>
          </w:p>
        </w:tc>
        <w:tc>
          <w:tcPr/>
          <w:p>
            <w:pPr>
              <w:pStyle w:val="Compact"/>
              <w:jc w:val="left"/>
            </w:pPr>
            <w:hyperlink r:id="rId215">
              <w:r>
                <w:rPr>
                  <w:rStyle w:val="Hyperlink"/>
                </w:rPr>
                <w:t xml:space="preserve">ops:enum/resolution_type/accepted</w:t>
              </w:r>
            </w:hyperlink>
          </w:p>
        </w:tc>
      </w:tr>
      <w:tr>
        <w:tc>
          <w:tcPr/>
          <w:p>
            <w:pPr>
              <w:pStyle w:val="Compact"/>
              <w:jc w:val="left"/>
            </w:pPr>
            <w:r>
              <w:t xml:space="preserve">rejected</w:t>
            </w:r>
          </w:p>
        </w:tc>
        <w:tc>
          <w:tcPr/>
          <w:p>
            <w:pPr>
              <w:pStyle w:val="Compact"/>
              <w:jc w:val="left"/>
            </w:pPr>
            <w:r>
              <w:t xml:space="preserve">[en] Rejected (Ablehnung) [de] Ablehnung</w:t>
            </w:r>
          </w:p>
        </w:tc>
      </w:tr>
      <w:tr>
        <w:tc>
          <w:tcPr/>
          <w:p>
            <w:pPr>
              <w:pStyle w:val="Compact"/>
            </w:pPr>
          </w:p>
        </w:tc>
        <w:tc>
          <w:tcPr/>
          <w:p>
            <w:pPr>
              <w:pStyle w:val="Compact"/>
              <w:jc w:val="left"/>
            </w:pPr>
            <w:hyperlink r:id="rId216">
              <w:r>
                <w:rPr>
                  <w:rStyle w:val="Hyperlink"/>
                </w:rPr>
                <w:t xml:space="preserve">ops:enum/resolution_type/rejected</w:t>
              </w:r>
            </w:hyperlink>
          </w:p>
        </w:tc>
      </w:tr>
      <w:tr>
        <w:tc>
          <w:tcPr/>
          <w:p>
            <w:pPr>
              <w:pStyle w:val="Compact"/>
              <w:jc w:val="left"/>
            </w:pPr>
            <w:r>
              <w:t xml:space="preserve">noted</w:t>
            </w:r>
          </w:p>
        </w:tc>
        <w:tc>
          <w:tcPr/>
          <w:p>
            <w:pPr>
              <w:pStyle w:val="Compact"/>
              <w:jc w:val="left"/>
            </w:pPr>
            <w:r>
              <w:t xml:space="preserve">[en] Noted (Kenntnisnahme) [de] Kenntnisnahme</w:t>
            </w:r>
          </w:p>
        </w:tc>
      </w:tr>
      <w:tr>
        <w:tc>
          <w:tcPr/>
          <w:p>
            <w:pPr>
              <w:pStyle w:val="Compact"/>
            </w:pPr>
          </w:p>
        </w:tc>
        <w:tc>
          <w:tcPr/>
          <w:p>
            <w:pPr>
              <w:pStyle w:val="Compact"/>
              <w:jc w:val="left"/>
            </w:pPr>
            <w:hyperlink r:id="rId217">
              <w:r>
                <w:rPr>
                  <w:rStyle w:val="Hyperlink"/>
                </w:rPr>
                <w:t xml:space="preserve">ops:enum/resolution_type/noted</w:t>
              </w:r>
            </w:hyperlink>
          </w:p>
        </w:tc>
      </w:tr>
      <w:tr>
        <w:tc>
          <w:tcPr/>
          <w:p>
            <w:pPr>
              <w:pStyle w:val="Compact"/>
              <w:jc w:val="left"/>
            </w:pPr>
            <w:r>
              <w:t xml:space="preserve">accepted_point_by_point</w:t>
            </w:r>
          </w:p>
        </w:tc>
        <w:tc>
          <w:tcPr/>
          <w:p>
            <w:pPr>
              <w:pStyle w:val="Compact"/>
              <w:jc w:val="left"/>
            </w:pPr>
            <w:r>
              <w:t xml:space="preserve">[en] Accepted point by point (Punktweise Annahme) [de] Punktweise Annahme</w:t>
            </w:r>
          </w:p>
        </w:tc>
      </w:tr>
      <w:tr>
        <w:tc>
          <w:tcPr/>
          <w:p>
            <w:pPr>
              <w:pStyle w:val="Compact"/>
            </w:pPr>
          </w:p>
        </w:tc>
        <w:tc>
          <w:tcPr/>
          <w:p>
            <w:pPr>
              <w:pStyle w:val="Compact"/>
              <w:jc w:val="left"/>
            </w:pPr>
            <w:hyperlink r:id="rId218">
              <w:r>
                <w:rPr>
                  <w:rStyle w:val="Hyperlink"/>
                </w:rPr>
                <w:t xml:space="preserve">ops:enum/resolution_type/accepted_point_by_point</w:t>
              </w:r>
            </w:hyperlink>
          </w:p>
        </w:tc>
      </w:tr>
      <w:tr>
        <w:tc>
          <w:tcPr/>
          <w:p>
            <w:pPr>
              <w:pStyle w:val="Compact"/>
              <w:jc w:val="left"/>
            </w:pPr>
            <w:r>
              <w:t xml:space="preserve">accepted_with_postulate</w:t>
            </w:r>
          </w:p>
        </w:tc>
        <w:tc>
          <w:tcPr/>
          <w:p>
            <w:pPr>
              <w:pStyle w:val="Compact"/>
              <w:jc w:val="left"/>
            </w:pPr>
            <w:r>
              <w:t xml:space="preserve">[en] Accepted with postulate (Annahme mit Postulat) [de] Annahme mit Postulat</w:t>
            </w:r>
          </w:p>
        </w:tc>
      </w:tr>
      <w:tr>
        <w:tc>
          <w:tcPr/>
          <w:p>
            <w:pPr>
              <w:pStyle w:val="Compact"/>
            </w:pPr>
          </w:p>
        </w:tc>
        <w:tc>
          <w:tcPr/>
          <w:p>
            <w:pPr>
              <w:pStyle w:val="Compact"/>
              <w:jc w:val="left"/>
            </w:pPr>
            <w:hyperlink r:id="rId219">
              <w:r>
                <w:rPr>
                  <w:rStyle w:val="Hyperlink"/>
                </w:rPr>
                <w:t xml:space="preserve">ops:enum/resolution_type/accepted_with_postulate</w:t>
              </w:r>
            </w:hyperlink>
          </w:p>
        </w:tc>
      </w:tr>
      <w:tr>
        <w:tc>
          <w:tcPr/>
          <w:p>
            <w:pPr>
              <w:pStyle w:val="Compact"/>
              <w:jc w:val="left"/>
            </w:pPr>
            <w:r>
              <w:t xml:space="preserve">orally_settled</w:t>
            </w:r>
          </w:p>
        </w:tc>
        <w:tc>
          <w:tcPr/>
          <w:p>
            <w:pPr>
              <w:pStyle w:val="Compact"/>
              <w:jc w:val="left"/>
            </w:pPr>
            <w:r>
              <w:t xml:space="preserve">[en] Orally settled (Mündlich erledigt) [de] Mündlich erledigt</w:t>
            </w:r>
          </w:p>
        </w:tc>
      </w:tr>
      <w:tr>
        <w:tc>
          <w:tcPr/>
          <w:p>
            <w:pPr>
              <w:pStyle w:val="Compact"/>
            </w:pPr>
          </w:p>
        </w:tc>
        <w:tc>
          <w:tcPr/>
          <w:p>
            <w:pPr>
              <w:pStyle w:val="Compact"/>
              <w:jc w:val="left"/>
            </w:pPr>
            <w:hyperlink r:id="rId220">
              <w:r>
                <w:rPr>
                  <w:rStyle w:val="Hyperlink"/>
                </w:rPr>
                <w:t xml:space="preserve">ops:enum/resolution_type/orally_settled</w:t>
              </w:r>
            </w:hyperlink>
          </w:p>
        </w:tc>
      </w:tr>
      <w:tr>
        <w:tc>
          <w:tcPr/>
          <w:p>
            <w:pPr>
              <w:pStyle w:val="Compact"/>
              <w:jc w:val="left"/>
            </w:pPr>
            <w:r>
              <w:t xml:space="preserve">nearly_unanimous</w:t>
            </w:r>
          </w:p>
        </w:tc>
        <w:tc>
          <w:tcPr/>
          <w:p>
            <w:pPr>
              <w:pStyle w:val="Compact"/>
              <w:jc w:val="left"/>
            </w:pPr>
            <w:r>
              <w:t xml:space="preserve">[en] Nearly unanimous (Beinahe einstimmig) [de] Beinahe einstimmig</w:t>
            </w:r>
          </w:p>
        </w:tc>
      </w:tr>
      <w:tr>
        <w:tc>
          <w:tcPr/>
          <w:p>
            <w:pPr>
              <w:pStyle w:val="Compact"/>
            </w:pPr>
          </w:p>
        </w:tc>
        <w:tc>
          <w:tcPr/>
          <w:p>
            <w:pPr>
              <w:pStyle w:val="Compact"/>
              <w:jc w:val="left"/>
            </w:pPr>
            <w:hyperlink r:id="rId221">
              <w:r>
                <w:rPr>
                  <w:rStyle w:val="Hyperlink"/>
                </w:rPr>
                <w:t xml:space="preserve">ops:enum/resolution_type/nearly_unanimous</w:t>
              </w:r>
            </w:hyperlink>
          </w:p>
        </w:tc>
      </w:tr>
      <w:tr>
        <w:tc>
          <w:tcPr/>
          <w:p>
            <w:pPr>
              <w:pStyle w:val="Compact"/>
              <w:jc w:val="left"/>
            </w:pPr>
            <w:r>
              <w:t xml:space="preserve">other</w:t>
            </w:r>
          </w:p>
        </w:tc>
        <w:tc>
          <w:tcPr/>
          <w:p>
            <w:pPr>
              <w:pStyle w:val="Compact"/>
              <w:jc w:val="left"/>
            </w:pPr>
            <w:r>
              <w:t xml:space="preserve">[en] Other resolutiontype not covered by standard categories [de] Andere Resolution, nicht durch Standardkategorien abgedeckt</w:t>
            </w:r>
          </w:p>
        </w:tc>
      </w:tr>
      <w:tr>
        <w:tc>
          <w:tcPr/>
          <w:p>
            <w:pPr>
              <w:pStyle w:val="Compact"/>
            </w:pPr>
          </w:p>
        </w:tc>
        <w:tc>
          <w:tcPr/>
          <w:p>
            <w:pPr>
              <w:pStyle w:val="Compact"/>
              <w:jc w:val="left"/>
            </w:pPr>
            <w:hyperlink r:id="rId222">
              <w:r>
                <w:rPr>
                  <w:rStyle w:val="Hyperlink"/>
                </w:rPr>
                <w:t xml:space="preserve">ops:enum/resolution_type/other</w:t>
              </w:r>
            </w:hyperlink>
          </w:p>
        </w:tc>
      </w:tr>
    </w:tbl>
    <w:bookmarkEnd w:id="223"/>
    <w:bookmarkEnd w:id="224"/>
    <w:bookmarkStart w:id="229" w:name="motion-anträge"/>
    <w:p>
      <w:pPr>
        <w:pStyle w:val="Heading2"/>
      </w:pPr>
      <w:r>
        <w:t xml:space="preserve">Motion (Anträge)</w:t>
      </w:r>
    </w:p>
    <w:bookmarkStart w:id="225" w:name="zweck"/>
    <w:p>
      <w:pPr>
        <w:pStyle w:val="Heading3"/>
      </w:pPr>
      <w:r>
        <w:t xml:space="preserve">Zweck</w:t>
      </w:r>
    </w:p>
    <w:p>
      <w:pPr>
        <w:pStyle w:val="FirstParagraph"/>
      </w:pPr>
      <w:r>
        <w:t xml:space="preserve">Erfasst Anträge, die während der Sitzung gestellt werden (Änderungsanträge, Verfahrensanträge, etc.).</w:t>
      </w:r>
    </w:p>
    <w:bookmarkEnd w:id="225"/>
    <w:bookmarkStart w:id="226" w:name="struktur"/>
    <w:p>
      <w:pPr>
        <w:pStyle w:val="Heading3"/>
      </w:pPr>
      <w:r>
        <w:t xml:space="preserve">Struktur</w:t>
      </w:r>
    </w:p>
    <w:p>
      <w:pPr>
        <w:numPr>
          <w:ilvl w:val="0"/>
          <w:numId w:val="1039"/>
        </w:numPr>
        <w:pStyle w:val="Compact"/>
      </w:pPr>
      <w:r>
        <w:rPr>
          <w:bCs/>
          <w:b/>
        </w:rPr>
        <w:t xml:space="preserve">motion_type</w:t>
      </w:r>
      <w:r>
        <w:t xml:space="preserve">: Art des Antrags</w:t>
      </w:r>
    </w:p>
    <w:p>
      <w:pPr>
        <w:numPr>
          <w:ilvl w:val="1"/>
          <w:numId w:val="1040"/>
        </w:numPr>
        <w:pStyle w:val="Compact"/>
      </w:pPr>
      <w:r>
        <w:rPr>
          <w:bCs/>
          <w:b/>
        </w:rPr>
        <w:t xml:space="preserve">amendment</w:t>
      </w:r>
      <w:r>
        <w:t xml:space="preserve">: Änderungsantrag zu Gesetzestext</w:t>
      </w:r>
    </w:p>
    <w:p>
      <w:pPr>
        <w:numPr>
          <w:ilvl w:val="1"/>
          <w:numId w:val="1040"/>
        </w:numPr>
        <w:pStyle w:val="Compact"/>
      </w:pPr>
      <w:r>
        <w:rPr>
          <w:bCs/>
          <w:b/>
        </w:rPr>
        <w:t xml:space="preserve">procedural</w:t>
      </w:r>
      <w:r>
        <w:t xml:space="preserve">: Verfahrensantrag (z.B. Schluss der Debatte)</w:t>
      </w:r>
    </w:p>
    <w:p>
      <w:pPr>
        <w:numPr>
          <w:ilvl w:val="1"/>
          <w:numId w:val="1040"/>
        </w:numPr>
        <w:pStyle w:val="Compact"/>
      </w:pPr>
      <w:r>
        <w:rPr>
          <w:bCs/>
          <w:b/>
        </w:rPr>
        <w:t xml:space="preserve">referral</w:t>
      </w:r>
      <w:r>
        <w:t xml:space="preserve">: Rückweisungsantrag</w:t>
      </w:r>
    </w:p>
    <w:p>
      <w:pPr>
        <w:numPr>
          <w:ilvl w:val="1"/>
          <w:numId w:val="1040"/>
        </w:numPr>
        <w:pStyle w:val="Compact"/>
      </w:pPr>
      <w:r>
        <w:rPr>
          <w:bCs/>
          <w:b/>
        </w:rPr>
        <w:t xml:space="preserve">other</w:t>
      </w:r>
      <w:r>
        <w:t xml:space="preserve">: Sonstige Anträge</w:t>
      </w:r>
    </w:p>
    <w:p>
      <w:pPr>
        <w:numPr>
          <w:ilvl w:val="0"/>
          <w:numId w:val="1039"/>
        </w:numPr>
        <w:pStyle w:val="Compact"/>
      </w:pPr>
      <w:r>
        <w:rPr>
          <w:bCs/>
          <w:b/>
        </w:rPr>
        <w:t xml:space="preserve">title</w:t>
      </w:r>
      <w:r>
        <w:t xml:space="preserve">: Kurztitel des Antrags</w:t>
      </w:r>
    </w:p>
    <w:p>
      <w:pPr>
        <w:numPr>
          <w:ilvl w:val="0"/>
          <w:numId w:val="1039"/>
        </w:numPr>
        <w:pStyle w:val="Compact"/>
      </w:pPr>
      <w:r>
        <w:rPr>
          <w:bCs/>
          <w:b/>
        </w:rPr>
        <w:t xml:space="preserve">description</w:t>
      </w:r>
      <w:r>
        <w:t xml:space="preserve">: Vollständiger Antragstext</w:t>
      </w:r>
    </w:p>
    <w:p>
      <w:pPr>
        <w:numPr>
          <w:ilvl w:val="0"/>
          <w:numId w:val="1039"/>
        </w:numPr>
        <w:pStyle w:val="Compact"/>
      </w:pPr>
      <w:r>
        <w:rPr>
          <w:bCs/>
          <w:b/>
        </w:rPr>
        <w:t xml:space="preserve">proposer_person_id</w:t>
      </w:r>
      <w:r>
        <w:t xml:space="preserve">: Antragsteller/in</w:t>
      </w:r>
    </w:p>
    <w:p>
      <w:pPr>
        <w:numPr>
          <w:ilvl w:val="0"/>
          <w:numId w:val="1039"/>
        </w:numPr>
        <w:pStyle w:val="Compact"/>
      </w:pPr>
      <w:r>
        <w:rPr>
          <w:bCs/>
          <w:b/>
        </w:rPr>
        <w:t xml:space="preserve">seconder_person_id</w:t>
      </w:r>
      <w:r>
        <w:t xml:space="preserve">: Mitstimmende (falls erforderlich)</w:t>
      </w:r>
    </w:p>
    <w:p>
      <w:pPr>
        <w:numPr>
          <w:ilvl w:val="0"/>
          <w:numId w:val="1039"/>
        </w:numPr>
        <w:pStyle w:val="Compact"/>
      </w:pPr>
      <w:r>
        <w:rPr>
          <w:bCs/>
          <w:b/>
        </w:rPr>
        <w:t xml:space="preserve">result</w:t>
      </w:r>
      <w:r>
        <w:t xml:space="preserve">: Ergebnis (accepted, rejected, withdrawn)</w:t>
      </w:r>
    </w:p>
    <w:bookmarkEnd w:id="226"/>
    <w:bookmarkStart w:id="22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7"/>
    <w:bookmarkStart w:id="22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8"/>
    <w:bookmarkEnd w:id="229"/>
    <w:bookmarkStart w:id="231" w:name="class-motion"/>
    <w:p>
      <w:pPr>
        <w:pStyle w:val="Heading2"/>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bookmarkStart w:id="230"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title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description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0"/>
    <w:p>
      <w:pPr>
        <w:pStyle w:val="BodyText"/>
      </w:pPr>
      <w:r>
        <w:t xml:space="preserve">ToDo: Nicole</w:t>
      </w:r>
    </w:p>
    <w:bookmarkEnd w:id="231"/>
    <w:bookmarkEnd w:id="232"/>
    <w:bookmarkStart w:id="38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3" w:name="voting-abstimmung"/>
    <w:p>
      <w:pPr>
        <w:pStyle w:val="Heading2"/>
      </w:pPr>
      <w:r>
        <w:t xml:space="preserve">Voting (Abstimmung)</w:t>
      </w:r>
    </w:p>
    <w:bookmarkEnd w:id="233"/>
    <w:bookmarkStart w:id="234" w:name="zweck-der-entität-4"/>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4"/>
    <w:bookmarkStart w:id="239"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35"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5"/>
    <w:bookmarkStart w:id="236"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6"/>
    <w:bookmarkStart w:id="237"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7"/>
    <w:bookmarkStart w:id="238"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8"/>
    <w:bookmarkEnd w:id="239"/>
    <w:bookmarkStart w:id="240"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40"/>
    <w:bookmarkStart w:id="243"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41" w:name="open-procedures-offene-abstimmungen"/>
    <w:p>
      <w:pPr>
        <w:pStyle w:val="Heading3"/>
      </w:pPr>
      <w:r>
        <w:t xml:space="preserve">Open procedures (Offene Abstimmungen)</w:t>
      </w:r>
    </w:p>
    <w:p>
      <w:pPr>
        <w:numPr>
          <w:ilvl w:val="0"/>
          <w:numId w:val="1041"/>
        </w:numPr>
        <w:pStyle w:val="Compact"/>
      </w:pPr>
      <w:r>
        <w:rPr>
          <w:bCs/>
          <w:b/>
        </w:rPr>
        <w:t xml:space="preserve">show_of_hands</w:t>
      </w:r>
      <w:r>
        <w:t xml:space="preserve">: Handzeichen (traditionell)</w:t>
      </w:r>
    </w:p>
    <w:p>
      <w:pPr>
        <w:numPr>
          <w:ilvl w:val="0"/>
          <w:numId w:val="1041"/>
        </w:numPr>
        <w:pStyle w:val="Compact"/>
      </w:pPr>
      <w:r>
        <w:rPr>
          <w:bCs/>
          <w:b/>
        </w:rPr>
        <w:t xml:space="preserve">standing</w:t>
      </w:r>
      <w:r>
        <w:t xml:space="preserve">: Aufstehen (seltener)</w:t>
      </w:r>
    </w:p>
    <w:p>
      <w:pPr>
        <w:numPr>
          <w:ilvl w:val="0"/>
          <w:numId w:val="1041"/>
        </w:numPr>
        <w:pStyle w:val="Compact"/>
      </w:pPr>
      <w:r>
        <w:rPr>
          <w:bCs/>
          <w:b/>
        </w:rPr>
        <w:t xml:space="preserve">electronic</w:t>
      </w:r>
      <w:r>
        <w:t xml:space="preserve">: Elektronische Abstimmung (häufig auf Bundesebene und Kantonsebene)</w:t>
      </w:r>
    </w:p>
    <w:p>
      <w:pPr>
        <w:numPr>
          <w:ilvl w:val="0"/>
          <w:numId w:val="1041"/>
        </w:numPr>
        <w:pStyle w:val="Compact"/>
      </w:pPr>
      <w:r>
        <w:rPr>
          <w:bCs/>
          <w:b/>
        </w:rPr>
        <w:t xml:space="preserve">roll_call</w:t>
      </w:r>
      <w:r>
        <w:t xml:space="preserve">: Namentliche Abstimmung mit Namensaufruf</w:t>
      </w:r>
    </w:p>
    <w:p>
      <w:pPr>
        <w:numPr>
          <w:ilvl w:val="0"/>
          <w:numId w:val="1041"/>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41"/>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41"/>
        </w:numPr>
        <w:pStyle w:val="Compact"/>
      </w:pPr>
      <w:r>
        <w:rPr>
          <w:bCs/>
          <w:b/>
        </w:rPr>
        <w:t xml:space="preserve">virtual_voting</w:t>
      </w:r>
      <w:r>
        <w:t xml:space="preserve">: Stimmabgabe an virtuellen Sitzungen in Krisenfällen.</w:t>
      </w:r>
    </w:p>
    <w:bookmarkEnd w:id="241"/>
    <w:bookmarkStart w:id="242" w:name="secret-procedures-geheime-abstimmungen"/>
    <w:p>
      <w:pPr>
        <w:pStyle w:val="Heading3"/>
      </w:pPr>
      <w:r>
        <w:t xml:space="preserve">Secret procedures (Geheime Abstimmungen)</w:t>
      </w:r>
    </w:p>
    <w:p>
      <w:pPr>
        <w:numPr>
          <w:ilvl w:val="0"/>
          <w:numId w:val="1042"/>
        </w:numPr>
        <w:pStyle w:val="Compact"/>
      </w:pPr>
      <w:r>
        <w:rPr>
          <w:bCs/>
          <w:b/>
        </w:rPr>
        <w:t xml:space="preserve">secret_ballot</w:t>
      </w:r>
      <w:r>
        <w:t xml:space="preserve">: Geheime Wahl mit Stimmzetteln</w:t>
      </w:r>
    </w:p>
    <w:p>
      <w:pPr>
        <w:numPr>
          <w:ilvl w:val="0"/>
          <w:numId w:val="104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2"/>
    <w:bookmarkEnd w:id="243"/>
    <w:bookmarkStart w:id="247" w:name="abstimmungsergebnis"/>
    <w:p>
      <w:pPr>
        <w:pStyle w:val="Heading2"/>
      </w:pPr>
      <w:r>
        <w:t xml:space="preserve">Abstimmungsergebnis</w:t>
      </w:r>
    </w:p>
    <w:p>
      <w:pPr>
        <w:pStyle w:val="FirstParagraph"/>
      </w:pPr>
      <w:r>
        <w:t xml:space="preserve">Das Ergebnis wird auf zwei Arten erfasst:</w:t>
      </w:r>
    </w:p>
    <w:bookmarkStart w:id="244" w:name="detaillierte-zahlen"/>
    <w:p>
      <w:pPr>
        <w:pStyle w:val="Heading3"/>
      </w:pPr>
      <w:r>
        <w:t xml:space="preserve">Detaillierte Zahlen</w:t>
      </w:r>
    </w:p>
    <w:p>
      <w:pPr>
        <w:numPr>
          <w:ilvl w:val="0"/>
          <w:numId w:val="1043"/>
        </w:numPr>
        <w:pStyle w:val="Compact"/>
      </w:pPr>
      <w:r>
        <w:rPr>
          <w:bCs/>
          <w:b/>
        </w:rPr>
        <w:t xml:space="preserve">total_count_yes</w:t>
      </w:r>
      <w:r>
        <w:t xml:space="preserve">: Anzahl Ja-Stimmen</w:t>
      </w:r>
    </w:p>
    <w:p>
      <w:pPr>
        <w:numPr>
          <w:ilvl w:val="0"/>
          <w:numId w:val="1043"/>
        </w:numPr>
        <w:pStyle w:val="Compact"/>
      </w:pPr>
      <w:r>
        <w:rPr>
          <w:bCs/>
          <w:b/>
        </w:rPr>
        <w:t xml:space="preserve">total_count_no</w:t>
      </w:r>
      <w:r>
        <w:t xml:space="preserve">: Anzahl Nein-Stimmen</w:t>
      </w:r>
    </w:p>
    <w:p>
      <w:pPr>
        <w:numPr>
          <w:ilvl w:val="0"/>
          <w:numId w:val="1043"/>
        </w:numPr>
        <w:pStyle w:val="Compact"/>
      </w:pPr>
      <w:r>
        <w:rPr>
          <w:bCs/>
          <w:b/>
        </w:rPr>
        <w:t xml:space="preserve">total_count_abstention</w:t>
      </w:r>
      <w:r>
        <w:t xml:space="preserve">: Anzahl Enthaltungen</w:t>
      </w:r>
    </w:p>
    <w:p>
      <w:pPr>
        <w:numPr>
          <w:ilvl w:val="0"/>
          <w:numId w:val="1043"/>
        </w:numPr>
        <w:pStyle w:val="Compact"/>
      </w:pPr>
      <w:r>
        <w:rPr>
          <w:bCs/>
          <w:b/>
        </w:rPr>
        <w:t xml:space="preserve">total_other</w:t>
      </w:r>
      <w:r>
        <w:t xml:space="preserve">: Stimmenzahlen für zusätzliche Optionen, wenn nicht nur Ja/Nein/Enthaltung zur Auswahl stehen (siehe Abschnitt</w:t>
      </w:r>
      <w:r>
        <w:t xml:space="preserve"> </w:t>
      </w:r>
      <w:r>
        <w:t xml:space="preserve">“</w:t>
      </w:r>
      <w:r>
        <w:t xml:space="preserve">Mehrfachoptionen</w:t>
      </w:r>
      <w:r>
        <w:t xml:space="preserve">”</w:t>
      </w:r>
      <w:r>
        <w:t xml:space="preserve">)</w:t>
      </w:r>
    </w:p>
    <w:p>
      <w:pPr>
        <w:numPr>
          <w:ilvl w:val="0"/>
          <w:numId w:val="1043"/>
        </w:numPr>
        <w:pStyle w:val="Compact"/>
      </w:pPr>
      <w:r>
        <w:rPr>
          <w:bCs/>
          <w:b/>
        </w:rPr>
        <w:t xml:space="preserve">total_absent</w:t>
      </w:r>
      <w:r>
        <w:t xml:space="preserve">: Anzahl Abwesende (die nicht abstimmen konnten)</w:t>
      </w:r>
    </w:p>
    <w:p>
      <w:pPr>
        <w:numPr>
          <w:ilvl w:val="0"/>
          <w:numId w:val="1043"/>
        </w:numPr>
        <w:pStyle w:val="Compact"/>
      </w:pPr>
      <w:r>
        <w:rPr>
          <w:bCs/>
          <w:b/>
        </w:rPr>
        <w:t xml:space="preserve">total</w:t>
      </w:r>
      <w:r>
        <w:t xml:space="preserve">: Gesamtzahl der abstimmenden Mitglieder (ohne Abwesende und Präsidiumsstimme)</w:t>
      </w:r>
    </w:p>
    <w:p>
      <w:pPr>
        <w:numPr>
          <w:ilvl w:val="0"/>
          <w:numId w:val="1043"/>
        </w:numPr>
        <w:pStyle w:val="Compact"/>
      </w:pPr>
      <w:r>
        <w:rPr>
          <w:bCs/>
          <w:b/>
        </w:rPr>
        <w:t xml:space="preserve">majority_count</w:t>
      </w:r>
      <w:r>
        <w:t xml:space="preserve">: Anzahl Stimmen, die für die erforderliche Mehrheit nötig waren</w:t>
      </w:r>
    </w:p>
    <w:bookmarkEnd w:id="244"/>
    <w:bookmarkStart w:id="245" w:name="gesamtergebnis"/>
    <w:p>
      <w:pPr>
        <w:pStyle w:val="Heading3"/>
      </w:pPr>
      <w:r>
        <w:t xml:space="preserve">Gesamtergebnis</w:t>
      </w:r>
    </w:p>
    <w:p>
      <w:pPr>
        <w:pStyle w:val="FirstParagraph"/>
      </w:pPr>
      <w:r>
        <w:t xml:space="preserve">Das Ergebnis wird als Freitext im Feld</w:t>
      </w:r>
      <w:r>
        <w:t xml:space="preserve"> </w:t>
      </w:r>
      <w:r>
        <w:rPr>
          <w:bCs/>
          <w:b/>
        </w:rPr>
        <w:t xml:space="preserve">result_text</w:t>
      </w:r>
      <w:r>
        <w:t xml:space="preserve"> </w:t>
      </w:r>
      <w:r>
        <w:t xml:space="preserve">beschrieben (z.B.</w:t>
      </w:r>
      <w:r>
        <w:t xml:space="preserve"> </w:t>
      </w:r>
      <w:r>
        <w:t xml:space="preserve">“</w:t>
      </w:r>
      <w:r>
        <w:t xml:space="preserve">Mit 120 zu 75 Stimmen bei 5 Enthaltungen angenommen</w:t>
      </w:r>
      <w:r>
        <w:t xml:space="preserve">”</w:t>
      </w:r>
      <w:r>
        <w:t xml:space="preserve">). Die kategorische Entscheidung (angenommen / abgelehnt / Kenntnisnahme usw.) wird nicht auf der Abstimmung selbst, sondern über die Klasse</w:t>
      </w:r>
      <w:r>
        <w:t xml:space="preserve"> </w:t>
      </w:r>
      <w:r>
        <w:rPr>
          <w:bCs/>
          <w:b/>
        </w:rPr>
        <w:t xml:space="preserve">Resolution</w:t>
      </w:r>
      <w:r>
        <w:t xml:space="preserve"> </w:t>
      </w:r>
      <w:r>
        <w:t xml:space="preserve">(Slot</w:t>
      </w:r>
      <w:r>
        <w:t xml:space="preserve"> </w:t>
      </w:r>
      <w:r>
        <w:rPr>
          <w:bCs/>
          <w:b/>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BodyText"/>
      </w:pPr>
      <w:r>
        <w:rPr>
          <w:bCs/>
          <w:b/>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w:t>
      </w:r>
      <w:r>
        <w:t xml:space="preserve">Mit 120 zu 75 Stimmen bei 5 Enthaltungen angenommen</w:t>
      </w:r>
      <w:r>
        <w:t xml:space="preserve">”</w:t>
      </w:r>
      <w:r>
        <w:t xml:space="preserve"> </w:t>
      </w:r>
      <w:r>
        <w:t xml:space="preserve">- Resolution.resolution_type: accepted</w:t>
      </w:r>
    </w:p>
    <w:bookmarkEnd w:id="245"/>
    <w:bookmarkStart w:id="246" w:name="X350bbe6f522fac3f48d9bf8a4300762f41bf252"/>
    <w:p>
      <w:pPr>
        <w:pStyle w:val="Heading3"/>
      </w:pPr>
      <w:r>
        <w:t xml:space="preserve">Mehrfachoptionen (Auswahlabstimmungen /</w:t>
      </w:r>
      <w:r>
        <w:t xml:space="preserve"> </w:t>
      </w:r>
      <w:r>
        <w:t xml:space="preserve">“</w:t>
      </w:r>
      <w:r>
        <w:t xml:space="preserve">gleichgerichtete Anträge</w:t>
      </w:r>
      <w:r>
        <w:t xml:space="preserv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w:t>
      </w:r>
      <w:r>
        <w:t xml:space="preserve">Cup-Abstimmung</w:t>
      </w:r>
      <w:r>
        <w:t xml:space="preserve">”</w:t>
      </w:r>
      <w:r>
        <w:t xml:space="preserve">, technisch über mehrere Abstimmungsknöpfe). Die obsiegende Variante ist diejenige mit den meisten Stimmen.</w:t>
      </w:r>
    </w:p>
    <w:p>
      <w:pPr>
        <w:pStyle w:val="BodyText"/>
      </w:pPr>
      <w:r>
        <w:t xml:space="preserve">Solche Verfahren werden wie folgt abgebildet:</w:t>
      </w:r>
    </w:p>
    <w:p>
      <w:pPr>
        <w:numPr>
          <w:ilvl w:val="0"/>
          <w:numId w:val="1044"/>
        </w:numPr>
        <w:pStyle w:val="Compact"/>
      </w:pPr>
      <w:r>
        <w:rPr>
          <w:bCs/>
          <w:b/>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Cs/>
          <w:b/>
        </w:rPr>
        <w:t xml:space="preserve">type_label</w:t>
      </w:r>
      <w:r>
        <w:t xml:space="preserve"> </w:t>
      </w:r>
      <w:r>
        <w:t xml:space="preserve">(z.B.</w:t>
      </w:r>
      <w:r>
        <w:t xml:space="preserve"> </w:t>
      </w:r>
      <w:r>
        <w:t xml:space="preserve">“</w:t>
      </w:r>
      <w:r>
        <w:t xml:space="preserve">Gleichgerichtete Anträge (Mehrfachauswahl)</w:t>
      </w:r>
      <w:r>
        <w:t xml:space="preserve">”</w:t>
      </w:r>
      <w:r>
        <w:t xml:space="preserve">).</w:t>
      </w:r>
    </w:p>
    <w:p>
      <w:pPr>
        <w:numPr>
          <w:ilvl w:val="0"/>
          <w:numId w:val="1044"/>
        </w:numPr>
        <w:pStyle w:val="Compact"/>
      </w:pPr>
      <w:r>
        <w:t xml:space="preserve">Die Standardfelder</w:t>
      </w:r>
      <w:r>
        <w:t xml:space="preserve"> </w:t>
      </w:r>
      <w:r>
        <w:rPr>
          <w:bCs/>
          <w:b/>
        </w:rPr>
        <w:t xml:space="preserve">total_count_yes / total_count_no / total_count_abstention</w:t>
      </w:r>
      <w:r>
        <w:t xml:space="preserve"> </w:t>
      </w:r>
      <w:r>
        <w:t xml:space="preserve">bleiben leer, da die Optionen nicht Ja/Nein/Enthaltung entsprechen.</w:t>
      </w:r>
    </w:p>
    <w:p>
      <w:pPr>
        <w:numPr>
          <w:ilvl w:val="0"/>
          <w:numId w:val="1044"/>
        </w:numPr>
        <w:pStyle w:val="Compact"/>
      </w:pPr>
      <w:r>
        <w:t xml:space="preserve">Jede Auswahloption erhält stattdessen einen Eintrag in</w:t>
      </w:r>
      <w:r>
        <w:t xml:space="preserve"> </w:t>
      </w:r>
      <w:r>
        <w:rPr>
          <w:bCs/>
          <w:b/>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Cs/>
          <w:b/>
        </w:rPr>
        <w:t xml:space="preserve">count</w:t>
      </w:r>
      <w:r>
        <w:t xml:space="preserve"> </w:t>
      </w:r>
      <w:r>
        <w:t xml:space="preserve">und</w:t>
      </w:r>
      <w:r>
        <w:t xml:space="preserve"> </w:t>
      </w:r>
      <w:r>
        <w:rPr>
          <w:bCs/>
          <w:b/>
        </w:rPr>
        <w:t xml:space="preserve">label</w:t>
      </w:r>
      <w:r>
        <w:t xml:space="preserve">). So lassen sich beliebig viele Optionen mit ihrer jeweiligen Stimmenzahl erfassen.</w:t>
      </w:r>
    </w:p>
    <w:p>
      <w:pPr>
        <w:numPr>
          <w:ilvl w:val="0"/>
          <w:numId w:val="1044"/>
        </w:numPr>
        <w:pStyle w:val="Compact"/>
      </w:pPr>
      <w:r>
        <w:t xml:space="preserve">Auf Ebene der Einzelstimme wird</w:t>
      </w:r>
      <w:r>
        <w:t xml:space="preserve"> </w:t>
      </w:r>
      <w:r>
        <w:rPr>
          <w:bCs/>
          <w:b/>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Cs/>
          <w:b/>
        </w:rPr>
        <w:t xml:space="preserve">type_label</w:t>
      </w:r>
      <w:r>
        <w:t xml:space="preserve"> </w:t>
      </w:r>
      <w:r>
        <w:t xml:space="preserve">(z.B.</w:t>
      </w:r>
      <w:r>
        <w:t xml:space="preserve"> </w:t>
      </w:r>
      <w:r>
        <w:t xml:space="preserve">“</w:t>
      </w:r>
      <w:r>
        <w:t xml:space="preserve">Auswahl A</w:t>
      </w:r>
      <w:r>
        <w:t xml:space="preserve">”</w:t>
      </w:r>
      <w:r>
        <w:t xml:space="preserve">) festgehalten; abwesende Mitglieder erhalten</w:t>
      </w:r>
      <w:r>
        <w:t xml:space="preserve"> </w:t>
      </w:r>
      <w:r>
        <w:rPr>
          <w:rStyle w:val="VerbatimChar"/>
        </w:rPr>
        <w:t xml:space="preserve">not_voted</w:t>
      </w:r>
      <w:r>
        <w:t xml:space="preserve">.</w:t>
      </w:r>
    </w:p>
    <w:p>
      <w:pPr>
        <w:numPr>
          <w:ilvl w:val="0"/>
          <w:numId w:val="1044"/>
        </w:numPr>
        <w:pStyle w:val="Compact"/>
      </w:pPr>
      <w:r>
        <w:t xml:space="preserve">Als</w:t>
      </w:r>
      <w:r>
        <w:t xml:space="preserve"> </w:t>
      </w:r>
      <w:r>
        <w:rPr>
          <w:bCs/>
          <w:b/>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Cs/>
          <w:b/>
        </w:rPr>
        <w:t xml:space="preserve">Beispiel</w:t>
      </w:r>
      <w:r>
        <w:t xml:space="preserve"> </w:t>
      </w:r>
      <w:r>
        <w:t xml:space="preserve">(Gemeinderat der Stadt Zürich, 86. Sitzung vom 28.02.2024, Geschäft 2023/361</w:t>
      </w:r>
      <w:r>
        <w:t xml:space="preserve"> </w:t>
      </w:r>
      <w:r>
        <w:t xml:space="preserve">“</w:t>
      </w:r>
      <w:r>
        <w:t xml:space="preserve">Wohnhaus Magnusstrasse 27, Netto-Zusatzkredit</w:t>
      </w:r>
      <w:r>
        <w:t xml:space="preserve">”</w:t>
      </w:r>
      <w:r>
        <w:t xml:space="preserve">) — gleichgerichtete Anträge mit vier Auswahloptionen: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Stimmen</w:t>
            </w:r>
          </w:p>
        </w:tc>
      </w:tr>
      <w:tr>
        <w:tc>
          <w:tcPr/>
          <w:p>
            <w:pPr>
              <w:pStyle w:val="Compact"/>
              <w:jc w:val="left"/>
            </w:pPr>
            <w:r>
              <w:t xml:space="preserve">Auswahl A (obsiegend)</w:t>
            </w:r>
          </w:p>
        </w:tc>
        <w:tc>
          <w:tcPr/>
          <w:p>
            <w:pPr>
              <w:pStyle w:val="Compact"/>
              <w:jc w:val="left"/>
            </w:pPr>
            <w:r>
              <w:t xml:space="preserve">75</w:t>
            </w:r>
          </w:p>
        </w:tc>
      </w:tr>
      <w:tr>
        <w:tc>
          <w:tcPr/>
          <w:p>
            <w:pPr>
              <w:pStyle w:val="Compact"/>
              <w:jc w:val="left"/>
            </w:pPr>
            <w:r>
              <w:t xml:space="preserve">Auswahl B</w:t>
            </w:r>
          </w:p>
        </w:tc>
        <w:tc>
          <w:tcPr/>
          <w:p>
            <w:pPr>
              <w:pStyle w:val="Compact"/>
              <w:jc w:val="left"/>
            </w:pPr>
            <w:r>
              <w:t xml:space="preserve">25</w:t>
            </w:r>
          </w:p>
        </w:tc>
      </w:tr>
      <w:tr>
        <w:tc>
          <w:tcPr/>
          <w:p>
            <w:pPr>
              <w:pStyle w:val="Compact"/>
              <w:jc w:val="left"/>
            </w:pPr>
            <w:r>
              <w:t xml:space="preserve">Auswahl C</w:t>
            </w:r>
          </w:p>
        </w:tc>
        <w:tc>
          <w:tcPr/>
          <w:p>
            <w:pPr>
              <w:pStyle w:val="Compact"/>
              <w:jc w:val="left"/>
            </w:pPr>
            <w:r>
              <w:t xml:space="preserve">12</w:t>
            </w:r>
          </w:p>
        </w:tc>
      </w:tr>
      <w:tr>
        <w:tc>
          <w:tcPr/>
          <w:p>
            <w:pPr>
              <w:pStyle w:val="Compact"/>
              <w:jc w:val="left"/>
            </w:pPr>
            <w:r>
              <w:t xml:space="preserve">Auswahl D</w:t>
            </w:r>
          </w:p>
        </w:tc>
        <w:tc>
          <w:tcPr/>
          <w:p>
            <w:pPr>
              <w:pStyle w:val="Compact"/>
              <w:jc w:val="left"/>
            </w:pPr>
            <w:r>
              <w:t xml:space="preserve">0</w:t>
            </w:r>
          </w:p>
        </w:tc>
      </w:tr>
      <w:tr>
        <w:tc>
          <w:tcPr/>
          <w:p>
            <w:pPr>
              <w:pStyle w:val="Compact"/>
              <w:jc w:val="left"/>
            </w:pPr>
            <w:r>
              <w:t xml:space="preserve">Abwesend</w:t>
            </w:r>
          </w:p>
        </w:tc>
        <w:tc>
          <w:tcPr/>
          <w:p>
            <w:pPr>
              <w:pStyle w:val="Compact"/>
              <w:jc w:val="left"/>
            </w:pPr>
            <w:r>
              <w:t xml:space="preserve">13</w:t>
            </w:r>
          </w:p>
        </w:tc>
      </w:tr>
    </w:tbl>
    <w:p>
      <w:pPr>
        <w:numPr>
          <w:ilvl w:val="0"/>
          <w:numId w:val="1045"/>
        </w:numPr>
        <w:pStyle w:val="Compact"/>
      </w:pPr>
      <w:r>
        <w:t xml:space="preserve">Total abgegeben: 112 (von 125 Mitgliedern)</w:t>
      </w:r>
    </w:p>
    <w:p>
      <w:pPr>
        <w:numPr>
          <w:ilvl w:val="0"/>
          <w:numId w:val="1045"/>
        </w:numPr>
        <w:pStyle w:val="Compact"/>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6"/>
    <w:bookmarkEnd w:id="247"/>
    <w:bookmarkStart w:id="252"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48"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48"/>
    <w:bookmarkStart w:id="249"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49"/>
    <w:bookmarkStart w:id="250"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50"/>
    <w:bookmarkStart w:id="251"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51"/>
    <w:bookmarkEnd w:id="252"/>
    <w:bookmarkStart w:id="253"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53"/>
    <w:bookmarkStart w:id="254"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54"/>
    <w:bookmarkStart w:id="255"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46"/>
        </w:numPr>
        <w:pStyle w:val="Compact"/>
      </w:pPr>
      <w:r>
        <w:rPr>
          <w:bCs/>
          <w:b/>
        </w:rPr>
        <w:t xml:space="preserve">true</w:t>
      </w:r>
      <w:r>
        <w:t xml:space="preserve">: Die Einzelstimmen werden erfasst und publiziert</w:t>
      </w:r>
    </w:p>
    <w:p>
      <w:pPr>
        <w:numPr>
          <w:ilvl w:val="0"/>
          <w:numId w:val="1046"/>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5"/>
    <w:bookmarkStart w:id="256"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6"/>
    <w:bookmarkStart w:id="257" w:name="beschreibung-und-dokumentation"/>
    <w:p>
      <w:pPr>
        <w:pStyle w:val="Heading2"/>
      </w:pPr>
      <w:r>
        <w:t xml:space="preserve">Beschreibung und Dokumentation</w:t>
      </w:r>
    </w:p>
    <w:p>
      <w:pPr>
        <w:numPr>
          <w:ilvl w:val="0"/>
          <w:numId w:val="1047"/>
        </w:numPr>
        <w:pStyle w:val="Compact"/>
      </w:pPr>
      <w:r>
        <w:rPr>
          <w:bCs/>
          <w:b/>
        </w:rPr>
        <w:t xml:space="preserve">description</w:t>
      </w:r>
      <w:r>
        <w:t xml:space="preserve">: Beschreibung worüber abgestimmt wurde (Abstimmungsgegenstand, Abstimmungsfrage)</w:t>
      </w:r>
    </w:p>
    <w:p>
      <w:pPr>
        <w:numPr>
          <w:ilvl w:val="0"/>
          <w:numId w:val="1047"/>
        </w:numPr>
        <w:pStyle w:val="Compact"/>
      </w:pPr>
      <w:r>
        <w:rPr>
          <w:bCs/>
          <w:b/>
        </w:rPr>
        <w:t xml:space="preserve">url</w:t>
      </w:r>
      <w:r>
        <w:t xml:space="preserve">: Mehrsprachige URLs zu Abstimmungsdetails</w:t>
      </w:r>
    </w:p>
    <w:bookmarkEnd w:id="257"/>
    <w:bookmarkStart w:id="258" w:name="zeitstempel-1"/>
    <w:p>
      <w:pPr>
        <w:pStyle w:val="Heading2"/>
      </w:pPr>
      <w:r>
        <w:t xml:space="preserve">Zeitstempel</w:t>
      </w:r>
    </w:p>
    <w:p>
      <w:pPr>
        <w:numPr>
          <w:ilvl w:val="0"/>
          <w:numId w:val="1048"/>
        </w:numPr>
        <w:pStyle w:val="Compact"/>
      </w:pPr>
      <w:r>
        <w:rPr>
          <w:bCs/>
          <w:b/>
        </w:rPr>
        <w:t xml:space="preserve">datetime_created</w:t>
      </w:r>
      <w:r>
        <w:t xml:space="preserve">: Zeitpunkt der Durchführung der Abstimmung</w:t>
      </w:r>
    </w:p>
    <w:p>
      <w:pPr>
        <w:numPr>
          <w:ilvl w:val="0"/>
          <w:numId w:val="1048"/>
        </w:numPr>
        <w:pStyle w:val="Compact"/>
      </w:pPr>
      <w:r>
        <w:rPr>
          <w:bCs/>
          <w:b/>
        </w:rPr>
        <w:t xml:space="preserve">datetime_modified</w:t>
      </w:r>
      <w:r>
        <w:t xml:space="preserve">: Letzte Aktualisierung (z.B. bei Korrekturen des Abstimmungsprotkolls)</w:t>
      </w:r>
    </w:p>
    <w:bookmarkEnd w:id="258"/>
    <w:bookmarkStart w:id="266" w:name="class-voting"/>
    <w:p>
      <w:pPr>
        <w:pStyle w:val="Heading2"/>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bookmarkStart w:id="259"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datetime_end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 [de] Das Datum und die Uhrzeit, zu der die Sitzung oder Abstimmung endet.</w:t>
            </w:r>
          </w:p>
        </w:tc>
      </w:tr>
      <w:tr>
        <w:tc>
          <w:tcPr/>
          <w:p>
            <w:pPr>
              <w:pStyle w:val="Compact"/>
              <w:jc w:val="left"/>
            </w:pPr>
            <w:r>
              <w:t xml:space="preserve">voting_type</w:t>
            </w:r>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 [de] Art des Abstimmungsverfahrens (Zwischen-, Schlussabstimmung, geheim, etc.).</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voting_title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 If no specific subject exists, do not use the business item title. [de] Abstimmungstitel bzw. Gegenstand oder Frage. Wenn kein Gegenstand vorhanden ist, sollte nicht der Geschäftstitel verwendet werden.</w:t>
            </w:r>
          </w:p>
        </w:tc>
      </w:tr>
      <w:tr>
        <w:tc>
          <w:tcPr/>
          <w:p>
            <w:pPr>
              <w:pStyle w:val="Compact"/>
              <w:jc w:val="left"/>
            </w:pPr>
            <w:r>
              <w:t xml:space="preserve">optional</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 [de] Gibt an, ob die Sitzung oder Abstimmung optional ist.</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label_yes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 [de] Bedeutung einer</w:t>
            </w:r>
            <w:r>
              <w:t xml:space="preserve"> </w:t>
            </w:r>
            <w:r>
              <w:t xml:space="preserve">‘</w:t>
            </w:r>
            <w:r>
              <w:t xml:space="preserve">Ja</w:t>
            </w:r>
            <w:r>
              <w:t xml:space="preserve">’</w:t>
            </w:r>
            <w:r>
              <w:t xml:space="preserve">-Stimme.</w:t>
            </w:r>
          </w:p>
        </w:tc>
      </w:tr>
      <w:tr>
        <w:tc>
          <w:tcPr/>
          <w:p>
            <w:pPr>
              <w:pStyle w:val="Compact"/>
              <w:jc w:val="left"/>
            </w:pPr>
            <w:r>
              <w:t xml:space="preserve">label_no</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 [de] Bedeutung einer</w:t>
            </w:r>
            <w:r>
              <w:t xml:space="preserve"> </w:t>
            </w:r>
            <w:r>
              <w:t xml:space="preserve">‘</w:t>
            </w:r>
            <w:r>
              <w:t xml:space="preserve">Nein</w:t>
            </w:r>
            <w:r>
              <w:t xml:space="preserve">’</w:t>
            </w:r>
            <w:r>
              <w:t xml:space="preserve">-Stimme.</w:t>
            </w:r>
          </w:p>
        </w:tc>
      </w:tr>
      <w:tr>
        <w:tc>
          <w:tcPr/>
          <w:p>
            <w:pPr>
              <w:pStyle w:val="Compact"/>
              <w:jc w:val="left"/>
            </w:pPr>
            <w:r>
              <w:t xml:space="preserve">label_abstention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 [de] Bedeutung einer Enthaltungsstimme.</w:t>
            </w:r>
          </w:p>
        </w:tc>
      </w:tr>
      <w:tr>
        <w:tc>
          <w:tcPr/>
          <w:p>
            <w:pPr>
              <w:pStyle w:val="Compact"/>
              <w:jc w:val="left"/>
            </w:pPr>
            <w:r>
              <w:t xml:space="preserve">tie_breaker</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 [de] Gibt an, ob ein Stichentscheid bei der Abstimmung verwendet wurde.</w:t>
            </w:r>
          </w:p>
        </w:tc>
      </w:tr>
      <w:tr>
        <w:tc>
          <w:tcPr/>
          <w:p>
            <w:pPr>
              <w:pStyle w:val="Compact"/>
              <w:jc w:val="left"/>
            </w:pPr>
            <w:r>
              <w:t xml:space="preserve">total_count_yes</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 [de] Gesamtzahl der</w:t>
            </w:r>
            <w:r>
              <w:t xml:space="preserve"> </w:t>
            </w:r>
            <w:r>
              <w:t xml:space="preserve">‘</w:t>
            </w:r>
            <w:r>
              <w:t xml:space="preserve">Ja</w:t>
            </w:r>
            <w:r>
              <w:t xml:space="preserve">’</w:t>
            </w:r>
            <w:r>
              <w:t xml:space="preserve">-Stimmen.</w:t>
            </w:r>
          </w:p>
        </w:tc>
      </w:tr>
      <w:tr>
        <w:tc>
          <w:tcPr/>
          <w:p>
            <w:pPr>
              <w:pStyle w:val="Compact"/>
              <w:jc w:val="left"/>
            </w:pPr>
            <w:r>
              <w:t xml:space="preserve">total_count_no</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 [de] Gesamtzahl der</w:t>
            </w:r>
            <w:r>
              <w:t xml:space="preserve"> </w:t>
            </w:r>
            <w:r>
              <w:t xml:space="preserve">‘</w:t>
            </w:r>
            <w:r>
              <w:t xml:space="preserve">Nein</w:t>
            </w:r>
            <w:r>
              <w:t xml:space="preserve">’</w:t>
            </w:r>
            <w:r>
              <w:t xml:space="preserve">-Stimmen.</w:t>
            </w:r>
          </w:p>
        </w:tc>
      </w:tr>
      <w:tr>
        <w:tc>
          <w:tcPr/>
          <w:p>
            <w:pPr>
              <w:pStyle w:val="Compact"/>
              <w:jc w:val="left"/>
            </w:pPr>
            <w:r>
              <w:t xml:space="preserve">total_count_abstention</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 [de] Gesamtzahl der Enthaltungen.</w:t>
            </w:r>
          </w:p>
        </w:tc>
      </w:tr>
      <w:tr>
        <w:tc>
          <w:tcPr/>
          <w:p>
            <w:pPr>
              <w:pStyle w:val="Compact"/>
              <w:jc w:val="left"/>
            </w:pPr>
            <w:r>
              <w:t xml:space="preserve">total_other</w:t>
            </w:r>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(e.g., 5 buttons in Zurich). [de] Wird verwendet, wenn mehrere Optionen zur Abstimmung gestellt werden (z.B. 5 Knöpfe in Zürich).</w:t>
            </w:r>
          </w:p>
        </w:tc>
      </w:tr>
      <w:tr>
        <w:tc>
          <w:tcPr/>
          <w:p>
            <w:pPr>
              <w:pStyle w:val="Compact"/>
              <w:jc w:val="left"/>
            </w:pPr>
            <w:r>
              <w:t xml:space="preserve">total_absent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 Distinction between absent/excused absent - presence is tracked on attendance list. [de] Gesamtzahl abwesender Mitglieder. Unterscheidung zwischen abwesend/entschuldigt abwesend - Anwesenheit wird auf Anwesenheitsliste verfolgt.</w:t>
            </w:r>
          </w:p>
        </w:tc>
      </w:tr>
      <w:tr>
        <w:tc>
          <w:tcPr/>
          <w:p>
            <w:pPr>
              <w:pStyle w:val="Compact"/>
              <w:jc w:val="left"/>
            </w:pPr>
            <w:r>
              <w:t xml:space="preserve">total</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 [de] Gesamtzahl der Stimmen, ohne abwesende und Präsidentenstimmen.</w:t>
            </w:r>
          </w:p>
        </w:tc>
      </w:tr>
      <w:tr>
        <w:tc>
          <w:tcPr/>
          <w:p>
            <w:pPr>
              <w:pStyle w:val="Compact"/>
              <w:jc w:val="left"/>
            </w:pPr>
            <w:r>
              <w:t xml:space="preserve">majority_type</w:t>
            </w:r>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 [de] Art der für die Abstimmung erforderlichen Mehrheit (absolut, Zweidrittel usw.).</w:t>
            </w:r>
          </w:p>
        </w:tc>
      </w:tr>
      <w:tr>
        <w:tc>
          <w:tcPr/>
          <w:p>
            <w:pPr>
              <w:pStyle w:val="Compact"/>
              <w:jc w:val="left"/>
            </w:pPr>
            <w:r>
              <w:t xml:space="preserve">majority_count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 [de] Anzahl der Stimmen, die für die relevante Mehrheitsschwelle erforderlich sind.</w:t>
            </w:r>
          </w:p>
        </w:tc>
      </w:tr>
      <w:tr>
        <w:tc>
          <w:tcPr/>
          <w:p>
            <w:pPr>
              <w:pStyle w:val="Compact"/>
              <w:jc w:val="left"/>
            </w:pPr>
            <w:r>
              <w:t xml:space="preserve">result_text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e.g.,</w:t>
            </w:r>
            <w:r>
              <w:t xml:space="preserve"> </w:t>
            </w:r>
            <w:r>
              <w:t xml:space="preserve">“</w:t>
            </w:r>
            <w:r>
              <w:t xml:space="preserve">Accepted with 78 votes</w:t>
            </w:r>
            <w:r>
              <w:t xml:space="preserve">”</w:t>
            </w:r>
            <w:r>
              <w:t xml:space="preserve">. [de] Freitext zur Beschreibung des Ergebnisses der Abstimmung, z.B.</w:t>
            </w:r>
            <w:r>
              <w:t xml:space="preserve"> </w:t>
            </w:r>
            <w:r>
              <w:t xml:space="preserve">“</w:t>
            </w:r>
            <w:r>
              <w:t xml:space="preserve">Mit 78 Stimmen angenommen</w:t>
            </w:r>
            <w:r>
              <w:t xml:space="preserve">”</w:t>
            </w:r>
            <w:r>
              <w:t xml:space="preserve">.</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9"/>
    <w:bookmarkStart w:id="26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Protocol">
              <w:r>
                <w:rPr>
                  <w:rStyle w:val="Hyperlink"/>
                </w:rPr>
                <w:t xml:space="preserve">Protocol</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60"/>
    <w:bookmarkStart w:id="265" w:name="examples-3"/>
    <w:p>
      <w:pPr>
        <w:pStyle w:val="Heading3"/>
      </w:pPr>
      <w:r>
        <w:t xml:space="preserve">Examples</w:t>
      </w:r>
    </w:p>
    <w:bookmarkStart w:id="261" w:name="example-voting-voting_voting_be_2025_042"/>
    <w:p>
      <w:pPr>
        <w:pStyle w:val="Heading4"/>
      </w:pPr>
      <w:r>
        <w:t xml:space="preserve">Example: Voting-voting_voting_be_2025_042</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61"/>
    <w:bookmarkStart w:id="262" w:name="X3ac7fe4eb1c85ed2fa69bbd5bbf16e5f7658980"/>
    <w:p>
      <w:pPr>
        <w:pStyle w:val="Heading4"/>
      </w:pPr>
      <w:r>
        <w:t xml:space="preserve">Example: Voting-voting_voting_zh_gr_2024_2023_361</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Liegenschaften Stadt Zürich, Wohnhaus Magnusstrasse 27, Gesamtinstandsetzung,</w:t>
      </w:r>
      <w:r>
        <w:br/>
      </w:r>
      <w:r>
        <w:rPr>
          <w:rStyle w:val="Attribute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w:t>
      </w:r>
      <w:r>
        <w:rPr>
          <w:rStyle w:val="Attribute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w:t>
      </w:r>
      <w:r>
        <w:br/>
      </w:r>
      <w:r>
        <w:rPr>
          <w:rStyle w:val="StringTok"/>
        </w:rPr>
        <w:t xml:space="preserve">  25, Auswahl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Start w:id="263" w:name="example-voting-voting_voting_sg_2025_001"/>
    <w:p>
      <w:pPr>
        <w:pStyle w:val="Heading4"/>
      </w:pPr>
      <w:r>
        <w:t xml:space="preserve">Example: Voting-voting_voting_sg_2025_001</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3"/>
    <w:bookmarkStart w:id="264" w:name="X980dbb9d661c3c8aadccbd6af7aa510e406e65b"/>
    <w:p>
      <w:pPr>
        <w:pStyle w:val="Heading4"/>
      </w:pPr>
      <w:r>
        <w:t xml:space="preserve">Example: Voting-voting_voting_zh_budget_2026</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4"/>
    <w:bookmarkEnd w:id="265"/>
    <w:bookmarkEnd w:id="266"/>
    <w:bookmarkStart w:id="274" w:name="enum-votingtypeenum"/>
    <w:p>
      <w:pPr>
        <w:pStyle w:val="Heading2"/>
      </w:pPr>
      <w:r>
        <w:t xml:space="preserve">Enum: VotingTypeEnum</w:t>
      </w:r>
    </w:p>
    <w:p>
      <w:pPr>
        <w:pStyle w:val="FirstParagraph"/>
      </w:pPr>
      <w:r>
        <w:rPr>
          <w:iCs/>
          <w:i/>
        </w:rPr>
        <w:t xml:space="preserve">[en] Type of voting procedure.</w:t>
      </w:r>
    </w:p>
    <w:p>
      <w:pPr>
        <w:pStyle w:val="BodyText"/>
      </w:pPr>
      <w:r>
        <w:rPr>
          <w:iCs/>
          <w:i/>
        </w:rPr>
        <w:t xml:space="preserve">[de] Art des Abstimmungsverfahrens.</w:t>
      </w:r>
    </w:p>
    <w:p>
      <w:pPr>
        <w:pStyle w:val="BodyText"/>
      </w:pPr>
      <w:r>
        <w:t xml:space="preserve">__</w:t>
      </w:r>
    </w:p>
    <w:p>
      <w:pPr>
        <w:pStyle w:val="BodyText"/>
      </w:pPr>
      <w:r>
        <w:t xml:space="preserve">URI:</w:t>
      </w:r>
      <w:r>
        <w:t xml:space="preserve"> </w:t>
      </w:r>
      <w:hyperlink r:id="rId267">
        <w:r>
          <w:rPr>
            <w:rStyle w:val="Hyperlink"/>
          </w:rPr>
          <w:t xml:space="preserve">ops:VotingTypeEnum</w:t>
        </w:r>
      </w:hyperlink>
    </w:p>
    <w:bookmarkStart w:id="273" w:name="permissible-values-5"/>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preliminary_vote</w:t>
            </w:r>
          </w:p>
        </w:tc>
        <w:tc>
          <w:tcPr/>
          <w:p>
            <w:pPr>
              <w:pStyle w:val="Compact"/>
              <w:jc w:val="left"/>
            </w:pPr>
            <w:r>
              <w:t xml:space="preserve">[en] Preliminary vote (Zwischenabstimmung) [de] Zwischenabstimmung</w:t>
            </w:r>
          </w:p>
        </w:tc>
      </w:tr>
      <w:tr>
        <w:tc>
          <w:tcPr/>
          <w:p>
            <w:pPr>
              <w:pStyle w:val="Compact"/>
            </w:pPr>
          </w:p>
        </w:tc>
        <w:tc>
          <w:tcPr/>
          <w:p>
            <w:pPr>
              <w:pStyle w:val="Compact"/>
              <w:jc w:val="left"/>
            </w:pPr>
            <w:hyperlink r:id="rId268">
              <w:r>
                <w:rPr>
                  <w:rStyle w:val="Hyperlink"/>
                </w:rPr>
                <w:t xml:space="preserve">ops:enum/voting_type/preliminary_vote</w:t>
              </w:r>
            </w:hyperlink>
          </w:p>
        </w:tc>
      </w:tr>
      <w:tr>
        <w:tc>
          <w:tcPr/>
          <w:p>
            <w:pPr>
              <w:pStyle w:val="Compact"/>
              <w:jc w:val="left"/>
            </w:pPr>
            <w:r>
              <w:t xml:space="preserve">final_vote</w:t>
            </w:r>
          </w:p>
        </w:tc>
        <w:tc>
          <w:tcPr/>
          <w:p>
            <w:pPr>
              <w:pStyle w:val="Compact"/>
              <w:jc w:val="left"/>
            </w:pPr>
            <w:r>
              <w:t xml:space="preserve">[en] Final vote (Schlussabstimmung) [de] Schlussabstimmung</w:t>
            </w:r>
          </w:p>
        </w:tc>
      </w:tr>
      <w:tr>
        <w:tc>
          <w:tcPr/>
          <w:p>
            <w:pPr>
              <w:pStyle w:val="Compact"/>
            </w:pPr>
          </w:p>
        </w:tc>
        <w:tc>
          <w:tcPr/>
          <w:p>
            <w:pPr>
              <w:pStyle w:val="Compact"/>
              <w:jc w:val="left"/>
            </w:pPr>
            <w:hyperlink r:id="rId269">
              <w:r>
                <w:rPr>
                  <w:rStyle w:val="Hyperlink"/>
                </w:rPr>
                <w:t xml:space="preserve">ops:enum/voting_type/final_vote</w:t>
              </w:r>
            </w:hyperlink>
          </w:p>
        </w:tc>
      </w:tr>
      <w:tr>
        <w:tc>
          <w:tcPr/>
          <w:p>
            <w:pPr>
              <w:pStyle w:val="Compact"/>
              <w:jc w:val="left"/>
            </w:pPr>
            <w:r>
              <w:t xml:space="preserve">tie_breaker_president</w:t>
            </w:r>
          </w:p>
        </w:tc>
        <w:tc>
          <w:tcPr/>
          <w:p>
            <w:pPr>
              <w:pStyle w:val="Compact"/>
              <w:jc w:val="left"/>
            </w:pPr>
            <w:r>
              <w:t xml:space="preserve">[en] President’s tie-breaking vote (Stichentscheid Präsidium) [de] Stichentscheid Präsidium</w:t>
            </w:r>
          </w:p>
        </w:tc>
      </w:tr>
      <w:tr>
        <w:tc>
          <w:tcPr/>
          <w:p>
            <w:pPr>
              <w:pStyle w:val="Compact"/>
            </w:pPr>
          </w:p>
        </w:tc>
        <w:tc>
          <w:tcPr/>
          <w:p>
            <w:pPr>
              <w:pStyle w:val="Compact"/>
              <w:jc w:val="left"/>
            </w:pPr>
            <w:hyperlink r:id="rId270">
              <w:r>
                <w:rPr>
                  <w:rStyle w:val="Hyperlink"/>
                </w:rPr>
                <w:t xml:space="preserve">ops:enum/voting_type/tie_breaker_president</w:t>
              </w:r>
            </w:hyperlink>
          </w:p>
        </w:tc>
      </w:tr>
      <w:tr>
        <w:tc>
          <w:tcPr/>
          <w:p>
            <w:pPr>
              <w:pStyle w:val="Compact"/>
              <w:jc w:val="left"/>
            </w:pPr>
            <w:r>
              <w:t xml:space="preserve">secret_vote</w:t>
            </w:r>
          </w:p>
        </w:tc>
        <w:tc>
          <w:tcPr/>
          <w:p>
            <w:pPr>
              <w:pStyle w:val="Compact"/>
              <w:jc w:val="left"/>
            </w:pPr>
            <w:r>
              <w:t xml:space="preserve">[en] Secret ballot (Geheime Wahl/Abstimmung) [de] Geheime Wahl/Abstimmung</w:t>
            </w:r>
          </w:p>
        </w:tc>
      </w:tr>
      <w:tr>
        <w:tc>
          <w:tcPr/>
          <w:p>
            <w:pPr>
              <w:pStyle w:val="Compact"/>
            </w:pPr>
          </w:p>
        </w:tc>
        <w:tc>
          <w:tcPr/>
          <w:p>
            <w:pPr>
              <w:pStyle w:val="Compact"/>
              <w:jc w:val="left"/>
            </w:pPr>
            <w:hyperlink r:id="rId271">
              <w:r>
                <w:rPr>
                  <w:rStyle w:val="Hyperlink"/>
                </w:rPr>
                <w:t xml:space="preserve">ops:enum/voting_type/secret_vote</w:t>
              </w:r>
            </w:hyperlink>
          </w:p>
        </w:tc>
      </w:tr>
      <w:tr>
        <w:tc>
          <w:tcPr/>
          <w:p>
            <w:pPr>
              <w:pStyle w:val="Compact"/>
              <w:jc w:val="left"/>
            </w:pPr>
            <w:r>
              <w:t xml:space="preserve">other</w:t>
            </w:r>
          </w:p>
        </w:tc>
        <w:tc>
          <w:tcPr/>
          <w:p>
            <w:pPr>
              <w:pStyle w:val="Compact"/>
              <w:jc w:val="left"/>
            </w:pPr>
            <w:r>
              <w:t xml:space="preserve">[en] Other voting type [de] Andere Abstimmungsart</w:t>
            </w:r>
          </w:p>
        </w:tc>
      </w:tr>
      <w:tr>
        <w:tc>
          <w:tcPr/>
          <w:p>
            <w:pPr>
              <w:pStyle w:val="Compact"/>
            </w:pPr>
          </w:p>
        </w:tc>
        <w:tc>
          <w:tcPr/>
          <w:p>
            <w:pPr>
              <w:pStyle w:val="Compact"/>
              <w:jc w:val="left"/>
            </w:pPr>
            <w:hyperlink r:id="rId272">
              <w:r>
                <w:rPr>
                  <w:rStyle w:val="Hyperlink"/>
                </w:rPr>
                <w:t xml:space="preserve">ops:enum/voting_type/other</w:t>
              </w:r>
            </w:hyperlink>
          </w:p>
        </w:tc>
      </w:tr>
    </w:tbl>
    <w:bookmarkEnd w:id="273"/>
    <w:bookmarkEnd w:id="274"/>
    <w:bookmarkStart w:id="280" w:name="enum-majoritytypeenum"/>
    <w:p>
      <w:pPr>
        <w:pStyle w:val="Heading2"/>
      </w:pPr>
      <w:r>
        <w:t xml:space="preserve">Enum: MajorityTypeEnum</w:t>
      </w:r>
    </w:p>
    <w:p>
      <w:pPr>
        <w:pStyle w:val="FirstParagraph"/>
      </w:pPr>
      <w:r>
        <w:rPr>
          <w:iCs/>
          <w:i/>
        </w:rPr>
        <w:t xml:space="preserve">Type of majority required for the vote</w:t>
      </w:r>
    </w:p>
    <w:p>
      <w:pPr>
        <w:pStyle w:val="BodyText"/>
      </w:pPr>
      <w:r>
        <w:t xml:space="preserve">URI:</w:t>
      </w:r>
      <w:r>
        <w:t xml:space="preserve"> </w:t>
      </w:r>
      <w:hyperlink r:id="rId275">
        <w:r>
          <w:rPr>
            <w:rStyle w:val="Hyperlink"/>
          </w:rPr>
          <w:t xml:space="preserve">ops:MajorityTypeEnum</w:t>
        </w:r>
      </w:hyperlink>
    </w:p>
    <w:bookmarkStart w:id="279" w:name="permissible-values-6"/>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absolute</w:t>
            </w:r>
          </w:p>
        </w:tc>
        <w:tc>
          <w:tcPr/>
          <w:p>
            <w:pPr>
              <w:pStyle w:val="Compact"/>
              <w:jc w:val="left"/>
            </w:pPr>
            <w:r>
              <w:t xml:space="preserve">None</w:t>
            </w:r>
          </w:p>
        </w:tc>
      </w:tr>
      <w:tr>
        <w:tc>
          <w:tcPr/>
          <w:p>
            <w:pPr>
              <w:pStyle w:val="Compact"/>
            </w:pPr>
          </w:p>
        </w:tc>
        <w:tc>
          <w:tcPr/>
          <w:p>
            <w:pPr>
              <w:pStyle w:val="Compact"/>
              <w:jc w:val="left"/>
            </w:pPr>
            <w:hyperlink r:id="rId276">
              <w:r>
                <w:rPr>
                  <w:rStyle w:val="Hyperlink"/>
                </w:rPr>
                <w:t xml:space="preserve">ops:enum/majority_type/absolute</w:t>
              </w:r>
            </w:hyperlink>
          </w:p>
        </w:tc>
      </w:tr>
      <w:tr>
        <w:tc>
          <w:tcPr/>
          <w:p>
            <w:pPr>
              <w:pStyle w:val="Compact"/>
              <w:jc w:val="left"/>
            </w:pPr>
            <w:r>
              <w:t xml:space="preserve">two_thirds</w:t>
            </w:r>
          </w:p>
        </w:tc>
        <w:tc>
          <w:tcPr/>
          <w:p>
            <w:pPr>
              <w:pStyle w:val="Compact"/>
              <w:jc w:val="left"/>
            </w:pPr>
            <w:r>
              <w:t xml:space="preserve">None</w:t>
            </w:r>
          </w:p>
        </w:tc>
      </w:tr>
      <w:tr>
        <w:tc>
          <w:tcPr/>
          <w:p>
            <w:pPr>
              <w:pStyle w:val="Compact"/>
            </w:pPr>
          </w:p>
        </w:tc>
        <w:tc>
          <w:tcPr/>
          <w:p>
            <w:pPr>
              <w:pStyle w:val="Compact"/>
              <w:jc w:val="left"/>
            </w:pPr>
            <w:hyperlink r:id="rId277">
              <w:r>
                <w:rPr>
                  <w:rStyle w:val="Hyperlink"/>
                </w:rPr>
                <w:t xml:space="preserve">ops:enum/majority_type/two_thirds</w:t>
              </w:r>
            </w:hyperlink>
          </w:p>
        </w:tc>
      </w:tr>
      <w:tr>
        <w:tc>
          <w:tcPr/>
          <w:p>
            <w:pPr>
              <w:pStyle w:val="Compact"/>
              <w:jc w:val="left"/>
            </w:pPr>
            <w:r>
              <w:t xml:space="preserve">other</w:t>
            </w:r>
          </w:p>
        </w:tc>
        <w:tc>
          <w:tcPr/>
          <w:p>
            <w:pPr>
              <w:pStyle w:val="Compact"/>
              <w:jc w:val="left"/>
            </w:pPr>
            <w:r>
              <w:t xml:space="preserve">None</w:t>
            </w:r>
          </w:p>
        </w:tc>
      </w:tr>
      <w:tr>
        <w:tc>
          <w:tcPr/>
          <w:p>
            <w:pPr>
              <w:pStyle w:val="Compact"/>
            </w:pPr>
          </w:p>
        </w:tc>
        <w:tc>
          <w:tcPr/>
          <w:p>
            <w:pPr>
              <w:pStyle w:val="Compact"/>
              <w:jc w:val="left"/>
            </w:pPr>
            <w:hyperlink r:id="rId278">
              <w:r>
                <w:rPr>
                  <w:rStyle w:val="Hyperlink"/>
                </w:rPr>
                <w:t xml:space="preserve">ops:enum/majority_type/other</w:t>
              </w:r>
            </w:hyperlink>
          </w:p>
        </w:tc>
      </w:tr>
    </w:tbl>
    <w:bookmarkEnd w:id="279"/>
    <w:bookmarkEnd w:id="280"/>
    <w:bookmarkStart w:id="281" w:name="individual-vote-einzelstimme"/>
    <w:p>
      <w:pPr>
        <w:pStyle w:val="Heading2"/>
      </w:pPr>
      <w:r>
        <w:t xml:space="preserve">Individual Vote (Einzelstimme)</w:t>
      </w:r>
    </w:p>
    <w:bookmarkEnd w:id="281"/>
    <w:bookmarkStart w:id="282" w:name="zweck-der-entität-5"/>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2"/>
    <w:bookmarkStart w:id="283"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3"/>
    <w:bookmarkStart w:id="284"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84"/>
    <w:bookmarkStart w:id="288"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85"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85"/>
    <w:bookmarkStart w:id="286"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86"/>
    <w:bookmarkStart w:id="287"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87"/>
    <w:bookmarkEnd w:id="288"/>
    <w:bookmarkStart w:id="290"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49"/>
        </w:numPr>
        <w:pStyle w:val="Compact"/>
      </w:pPr>
      <w:r>
        <w:rPr>
          <w:bCs/>
          <w:b/>
        </w:rPr>
        <w:t xml:space="preserve">Standardfall</w:t>
      </w:r>
      <w:r>
        <w:t xml:space="preserve">: 1.0 (eine Stimme)</w:t>
      </w:r>
    </w:p>
    <w:p>
      <w:pPr>
        <w:numPr>
          <w:ilvl w:val="0"/>
          <w:numId w:val="1049"/>
        </w:numPr>
        <w:pStyle w:val="Compact"/>
      </w:pPr>
      <w:r>
        <w:rPr>
          <w:bCs/>
          <w:b/>
        </w:rPr>
        <w:t xml:space="preserve">Spezialfälle</w:t>
      </w:r>
      <w:r>
        <w:t xml:space="preserve">: Andere Werte möglich</w:t>
      </w:r>
    </w:p>
    <w:bookmarkStart w:id="289" w:name="Xb95b568b7600b6e83fcdcadc9047e9f28f2de69"/>
    <w:p>
      <w:pPr>
        <w:pStyle w:val="Heading3"/>
      </w:pPr>
      <w:r>
        <w:t xml:space="preserve">Anwendungsfälle für abweichendes Stimmgewicht</w:t>
      </w:r>
    </w:p>
    <w:p>
      <w:pPr>
        <w:numPr>
          <w:ilvl w:val="0"/>
          <w:numId w:val="1050"/>
        </w:numPr>
        <w:pStyle w:val="Compact"/>
      </w:pPr>
      <w:r>
        <w:rPr>
          <w:bCs/>
          <w:b/>
        </w:rPr>
        <w:t xml:space="preserve">Stellvertretung</w:t>
      </w:r>
      <w:r>
        <w:t xml:space="preserve">: In einigen Systemen kann eine Person für eine abwesende Person mitstimmen (weight: 2.0)</w:t>
      </w:r>
    </w:p>
    <w:p>
      <w:pPr>
        <w:numPr>
          <w:ilvl w:val="0"/>
          <w:numId w:val="1050"/>
        </w:numPr>
        <w:pStyle w:val="Compact"/>
      </w:pPr>
      <w:r>
        <w:rPr>
          <w:bCs/>
          <w:b/>
        </w:rPr>
        <w:t xml:space="preserve">Gemeindeversammlungen</w:t>
      </w:r>
      <w:r>
        <w:t xml:space="preserve">: In speziellen Fällen können juristische Personen mehrere Stimmen haben</w:t>
      </w:r>
    </w:p>
    <w:p>
      <w:pPr>
        <w:numPr>
          <w:ilvl w:val="0"/>
          <w:numId w:val="1050"/>
        </w:numPr>
        <w:pStyle w:val="Compact"/>
      </w:pPr>
      <w:r>
        <w:rPr>
          <w:bCs/>
          <w:b/>
        </w:rPr>
        <w:t xml:space="preserve">Historische Systeme</w:t>
      </w:r>
      <w:r>
        <w:t xml:space="preserve">: Früher hatten in einigen Kantonen verschiedene Personengruppen unterschiedliches Stimmgewicht</w:t>
      </w:r>
    </w:p>
    <w:bookmarkEnd w:id="289"/>
    <w:bookmarkEnd w:id="290"/>
    <w:bookmarkStart w:id="291"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91"/>
    <w:bookmarkStart w:id="292"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2"/>
    <w:bookmarkStart w:id="293"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93"/>
    <w:bookmarkStart w:id="294" w:name="zeitstempel-2"/>
    <w:p>
      <w:pPr>
        <w:pStyle w:val="Heading2"/>
      </w:pPr>
      <w:r>
        <w:t xml:space="preserve">Zeitstempel</w:t>
      </w:r>
    </w:p>
    <w:p>
      <w:pPr>
        <w:numPr>
          <w:ilvl w:val="0"/>
          <w:numId w:val="1051"/>
        </w:numPr>
        <w:pStyle w:val="Compact"/>
      </w:pPr>
      <w:r>
        <w:rPr>
          <w:bCs/>
          <w:b/>
        </w:rPr>
        <w:t xml:space="preserve">datetime_created</w:t>
      </w:r>
      <w:r>
        <w:t xml:space="preserve">: Erste Publikation</w:t>
      </w:r>
    </w:p>
    <w:p>
      <w:pPr>
        <w:numPr>
          <w:ilvl w:val="0"/>
          <w:numId w:val="1051"/>
        </w:numPr>
        <w:pStyle w:val="Compact"/>
      </w:pPr>
      <w:r>
        <w:rPr>
          <w:bCs/>
          <w:b/>
        </w:rPr>
        <w:t xml:space="preserve">datetime_modified</w:t>
      </w:r>
      <w:r>
        <w:t xml:space="preserve">: Letzte Aktualisierung (z.B. bei Korrekturen der Publikation)</w:t>
      </w:r>
    </w:p>
    <w:bookmarkEnd w:id="294"/>
    <w:bookmarkStart w:id="295" w:name="anwesenheit-vs.-stimmabgabe"/>
    <w:p>
      <w:pPr>
        <w:pStyle w:val="Heading2"/>
      </w:pPr>
      <w:r>
        <w:t xml:space="preserve">Anwesenheit vs. Stimmabgabe</w:t>
      </w:r>
    </w:p>
    <w:p>
      <w:pPr>
        <w:pStyle w:val="FirstParagraph"/>
      </w:pPr>
      <w:r>
        <w:t xml:space="preserve">Wichtiger Unterschied:</w:t>
      </w:r>
    </w:p>
    <w:p>
      <w:pPr>
        <w:numPr>
          <w:ilvl w:val="0"/>
          <w:numId w:val="1052"/>
        </w:numPr>
        <w:pStyle w:val="Compact"/>
      </w:pPr>
      <w:r>
        <w:rPr>
          <w:bCs/>
          <w:b/>
        </w:rPr>
        <w:t xml:space="preserve">Attendance</w:t>
      </w:r>
      <w:r>
        <w:t xml:space="preserve"> </w:t>
      </w:r>
      <w:r>
        <w:t xml:space="preserve">(andere Entität): Erfasst die generelle Anwesenheit bei einer Sitzung</w:t>
      </w:r>
    </w:p>
    <w:p>
      <w:pPr>
        <w:numPr>
          <w:ilvl w:val="0"/>
          <w:numId w:val="105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95"/>
    <w:bookmarkStart w:id="296"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53"/>
        </w:numPr>
        <w:pStyle w:val="Compact"/>
      </w:pPr>
      <w:r>
        <w:rPr>
          <w:bCs/>
          <w:b/>
        </w:rPr>
        <w:t xml:space="preserve">Namentliche Abstimmung</w:t>
      </w:r>
      <w:r>
        <w:t xml:space="preserve">: Jede Stimme wird erfasst und ist öffentlich</w:t>
      </w:r>
    </w:p>
    <w:p>
      <w:pPr>
        <w:numPr>
          <w:ilvl w:val="0"/>
          <w:numId w:val="1053"/>
        </w:numPr>
        <w:pStyle w:val="Compact"/>
      </w:pPr>
      <w:r>
        <w:rPr>
          <w:bCs/>
          <w:b/>
        </w:rPr>
        <w:t xml:space="preserve">Geheime Abstimmung</w:t>
      </w:r>
      <w:r>
        <w:t xml:space="preserve">: Nur das Gesamtergebnis wird erfasst, keine IndividualVotes</w:t>
      </w:r>
    </w:p>
    <w:bookmarkEnd w:id="296"/>
    <w:bookmarkStart w:id="310" w:name="class-individualvote"/>
    <w:p>
      <w:pPr>
        <w:pStyle w:val="Heading2"/>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bookmarkStart w:id="297"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parent_voting</w:t>
            </w:r>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 [de] Die ID der Abstimmung, die mit der Einzelstimme verbunden ist.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 [de] Referenz auf die handelnde Person (leichtgewichtiger Snapshot zum Zeitpunkt der Verknüpfung).</w:t>
            </w:r>
          </w:p>
        </w:tc>
      </w:tr>
      <w:tr>
        <w:tc>
          <w:tcPr/>
          <w:p>
            <w:pPr>
              <w:pStyle w:val="Compact"/>
              <w:jc w:val="left"/>
            </w:pPr>
            <w:r>
              <w:t xml:space="preserve">seat_nr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 [de] Die Sitznummer der Einzelstimme, falls zutreffend.</w:t>
            </w:r>
          </w:p>
        </w:tc>
      </w:tr>
      <w:tr>
        <w:tc>
          <w:tcPr/>
          <w:p>
            <w:pPr>
              <w:pStyle w:val="Compact"/>
              <w:jc w:val="left"/>
            </w:pPr>
            <w:r>
              <w:t xml:space="preserve">weight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(e.g., in cases where a person has multiple votes). [de] Die Anzahl der Stimmen, die die Einzelperson hat, falls zutreffend (z.B. in Fällen, in denen eine Person mehrere Stimmen hat).</w:t>
            </w:r>
          </w:p>
        </w:tc>
      </w:tr>
      <w:tr>
        <w:tc>
          <w:tcPr/>
          <w:p>
            <w:pPr>
              <w:pStyle w:val="Compact"/>
              <w:jc w:val="left"/>
            </w:pPr>
            <w:r>
              <w:t xml:space="preserve">individual_vote_type</w:t>
            </w:r>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 [de] Art der abgegebenen Stimme (Ja, Nein, Enthaltung, nicht abgestimmt, etc.).</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7"/>
    <w:bookmarkStart w:id="298"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98"/>
    <w:bookmarkStart w:id="309" w:name="examples-4"/>
    <w:p>
      <w:pPr>
        <w:pStyle w:val="Heading3"/>
      </w:pPr>
      <w:r>
        <w:t xml:space="preserve">Examples</w:t>
      </w:r>
    </w:p>
    <w:bookmarkStart w:id="299" w:name="X8ae31ff57929313ea1e61f23825d77971dfc8df"/>
    <w:p>
      <w:pPr>
        <w:pStyle w:val="Heading4"/>
      </w:pPr>
      <w:r>
        <w:t xml:space="preserve">Example: IndividualVote-voting_vote_zh_gr_2024_2023_361_abs1</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9"/>
    <w:bookmarkStart w:id="300" w:name="X3010421749e32ee44238842b44f0d8a9831377d"/>
    <w:p>
      <w:pPr>
        <w:pStyle w:val="Heading4"/>
      </w:pPr>
      <w:r>
        <w:t xml:space="preserve">Example: IndividualVote-voting_vote_zh_budget_2026_person_102</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0"/>
    <w:bookmarkStart w:id="301" w:name="Xfab423347439161c1b8b65e9d1a87e0eb269914"/>
    <w:p>
      <w:pPr>
        <w:pStyle w:val="Heading4"/>
      </w:pPr>
      <w:r>
        <w:t xml:space="preserve">Example: IndividualVote-voting_vote_sg_2025_001_person_789</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1"/>
    <w:bookmarkStart w:id="302" w:name="X077e467bdaa9f49c2258fedcbf55fdf2c8320c5"/>
    <w:p>
      <w:pPr>
        <w:pStyle w:val="Heading4"/>
      </w:pPr>
      <w:r>
        <w:t xml:space="preserve">Example: IndividualVote-voting_vote_zh_gr_2024_2023_361_b1</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2"/>
    <w:bookmarkStart w:id="303" w:name="Xbde5d07e0616d5f6e92dedae35740f50f52cb3c"/>
    <w:p>
      <w:pPr>
        <w:pStyle w:val="Heading4"/>
      </w:pPr>
      <w:r>
        <w:t xml:space="preserve">Example: IndividualVote-voting_vote_zh_gr_2024_2023_361_a1</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3"/>
    <w:bookmarkStart w:id="304" w:name="X532043f09d6eb44cce576b9049b9d43589e9825"/>
    <w:p>
      <w:pPr>
        <w:pStyle w:val="Heading4"/>
      </w:pPr>
      <w:r>
        <w:t xml:space="preserve">Example: IndividualVote-voting_vote_zh_budget_2026_person_101</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4"/>
    <w:bookmarkStart w:id="305" w:name="X367bd9657e8dca10ad49574b61a3922fe8bdeeb"/>
    <w:p>
      <w:pPr>
        <w:pStyle w:val="Heading4"/>
      </w:pPr>
      <w:r>
        <w:t xml:space="preserve">Example: IndividualVote-voting_vote_sg_2025_001_person_321</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5"/>
    <w:bookmarkStart w:id="306" w:name="Xf02eb93b3cab806e5be3f4dd89baff87016e5cf"/>
    <w:p>
      <w:pPr>
        <w:pStyle w:val="Heading4"/>
      </w:pPr>
      <w:r>
        <w:t xml:space="preserve">Example: IndividualVote-voting_vote_sg_2025_001_person_123</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6"/>
    <w:bookmarkStart w:id="307" w:name="X3ae6c2165e663509041316b9d98aac77fb6e9fa"/>
    <w:p>
      <w:pPr>
        <w:pStyle w:val="Heading4"/>
      </w:pPr>
      <w:r>
        <w:t xml:space="preserve">Example: IndividualVote-voting_vote_sg_2025_001_person_456</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7"/>
    <w:bookmarkStart w:id="308" w:name="Xb24ea096c68dc5a0d998a976250de86705464f3"/>
    <w:p>
      <w:pPr>
        <w:pStyle w:val="Heading4"/>
      </w:pPr>
      <w:r>
        <w:t xml:space="preserve">Example: IndividualVote-voting_vote_zh_gr_2024_2023_361_c1</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8"/>
    <w:bookmarkEnd w:id="309"/>
    <w:bookmarkEnd w:id="310"/>
    <w:bookmarkStart w:id="319" w:name="enum-individualvotetypeenum"/>
    <w:p>
      <w:pPr>
        <w:pStyle w:val="Heading2"/>
      </w:pPr>
      <w:r>
        <w:t xml:space="preserve">Enum: IndividualVoteTypeEnum</w:t>
      </w:r>
    </w:p>
    <w:p>
      <w:pPr>
        <w:pStyle w:val="FirstParagraph"/>
      </w:pPr>
      <w:r>
        <w:rPr>
          <w:iCs/>
          <w:i/>
        </w:rPr>
        <w:t xml:space="preserve">[en] Type of individual vote cast by a member.</w:t>
      </w:r>
    </w:p>
    <w:p>
      <w:pPr>
        <w:pStyle w:val="BodyText"/>
      </w:pPr>
      <w:r>
        <w:rPr>
          <w:iCs/>
          <w:i/>
        </w:rPr>
        <w:t xml:space="preserve">[de] Art der Einzelstimme eines Mitglieds.</w:t>
      </w:r>
    </w:p>
    <w:p>
      <w:pPr>
        <w:pStyle w:val="BodyText"/>
      </w:pPr>
      <w:r>
        <w:t xml:space="preserve">__</w:t>
      </w:r>
    </w:p>
    <w:p>
      <w:pPr>
        <w:pStyle w:val="BodyText"/>
      </w:pPr>
      <w:r>
        <w:t xml:space="preserve">URI:</w:t>
      </w:r>
      <w:r>
        <w:t xml:space="preserve"> </w:t>
      </w:r>
      <w:hyperlink r:id="rId311">
        <w:r>
          <w:rPr>
            <w:rStyle w:val="Hyperlink"/>
          </w:rPr>
          <w:t xml:space="preserve">ops:IndividualVoteTypeEnum</w:t>
        </w:r>
      </w:hyperlink>
    </w:p>
    <w:bookmarkStart w:id="318" w:name="permissible-values-7"/>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yes</w:t>
            </w:r>
          </w:p>
        </w:tc>
        <w:tc>
          <w:tcPr/>
          <w:p>
            <w:pPr>
              <w:pStyle w:val="Compact"/>
              <w:jc w:val="left"/>
            </w:pPr>
            <w:r>
              <w:t xml:space="preserve">[en] Vote in favor (yes) [de] Ja-Stimme</w:t>
            </w:r>
          </w:p>
        </w:tc>
      </w:tr>
      <w:tr>
        <w:tc>
          <w:tcPr/>
          <w:p>
            <w:pPr>
              <w:pStyle w:val="Compact"/>
            </w:pPr>
          </w:p>
        </w:tc>
        <w:tc>
          <w:tcPr/>
          <w:p>
            <w:pPr>
              <w:pStyle w:val="Compact"/>
              <w:jc w:val="left"/>
            </w:pPr>
            <w:hyperlink r:id="rId312">
              <w:r>
                <w:rPr>
                  <w:rStyle w:val="Hyperlink"/>
                </w:rPr>
                <w:t xml:space="preserve">ops:enum/individual_vote_type/yes</w:t>
              </w:r>
            </w:hyperlink>
          </w:p>
        </w:tc>
      </w:tr>
      <w:tr>
        <w:tc>
          <w:tcPr/>
          <w:p>
            <w:pPr>
              <w:pStyle w:val="Compact"/>
              <w:jc w:val="left"/>
            </w:pPr>
            <w:r>
              <w:t xml:space="preserve">no</w:t>
            </w:r>
          </w:p>
        </w:tc>
        <w:tc>
          <w:tcPr/>
          <w:p>
            <w:pPr>
              <w:pStyle w:val="Compact"/>
              <w:jc w:val="left"/>
            </w:pPr>
            <w:r>
              <w:t xml:space="preserve">[en] Vote against (no) [de] Nein-Stimme</w:t>
            </w:r>
          </w:p>
        </w:tc>
      </w:tr>
      <w:tr>
        <w:tc>
          <w:tcPr/>
          <w:p>
            <w:pPr>
              <w:pStyle w:val="Compact"/>
            </w:pPr>
          </w:p>
        </w:tc>
        <w:tc>
          <w:tcPr/>
          <w:p>
            <w:pPr>
              <w:pStyle w:val="Compact"/>
              <w:jc w:val="left"/>
            </w:pPr>
            <w:hyperlink r:id="rId313">
              <w:r>
                <w:rPr>
                  <w:rStyle w:val="Hyperlink"/>
                </w:rPr>
                <w:t xml:space="preserve">ops:enum/individual_vote_type/no</w:t>
              </w:r>
            </w:hyperlink>
          </w:p>
        </w:tc>
      </w:tr>
      <w:tr>
        <w:tc>
          <w:tcPr/>
          <w:p>
            <w:pPr>
              <w:pStyle w:val="Compact"/>
              <w:jc w:val="left"/>
            </w:pPr>
            <w:r>
              <w:t xml:space="preserve">abstention</w:t>
            </w:r>
          </w:p>
        </w:tc>
        <w:tc>
          <w:tcPr/>
          <w:p>
            <w:pPr>
              <w:pStyle w:val="Compact"/>
              <w:jc w:val="left"/>
            </w:pPr>
            <w:r>
              <w:t xml:space="preserve">[en] Abstention [de] Enthaltung</w:t>
            </w:r>
          </w:p>
        </w:tc>
      </w:tr>
      <w:tr>
        <w:tc>
          <w:tcPr/>
          <w:p>
            <w:pPr>
              <w:pStyle w:val="Compact"/>
            </w:pPr>
          </w:p>
        </w:tc>
        <w:tc>
          <w:tcPr/>
          <w:p>
            <w:pPr>
              <w:pStyle w:val="Compact"/>
              <w:jc w:val="left"/>
            </w:pPr>
            <w:hyperlink r:id="rId314">
              <w:r>
                <w:rPr>
                  <w:rStyle w:val="Hyperlink"/>
                </w:rPr>
                <w:t xml:space="preserve">ops:enum/individual_vote_type/abstention</w:t>
              </w:r>
            </w:hyperlink>
          </w:p>
        </w:tc>
      </w:tr>
      <w:tr>
        <w:tc>
          <w:tcPr/>
          <w:p>
            <w:pPr>
              <w:pStyle w:val="Compact"/>
              <w:jc w:val="left"/>
            </w:pPr>
            <w:r>
              <w:t xml:space="preserve">not_voted</w:t>
            </w:r>
          </w:p>
        </w:tc>
        <w:tc>
          <w:tcPr/>
          <w:p>
            <w:pPr>
              <w:pStyle w:val="Compact"/>
              <w:jc w:val="left"/>
            </w:pPr>
            <w:r>
              <w:t xml:space="preserve">[en] Not Voted [de] Nicht abgestimmt</w:t>
            </w:r>
          </w:p>
        </w:tc>
      </w:tr>
      <w:tr>
        <w:tc>
          <w:tcPr/>
          <w:p>
            <w:pPr>
              <w:pStyle w:val="Compact"/>
            </w:pPr>
          </w:p>
        </w:tc>
        <w:tc>
          <w:tcPr/>
          <w:p>
            <w:pPr>
              <w:pStyle w:val="Compact"/>
              <w:jc w:val="left"/>
            </w:pPr>
            <w:hyperlink r:id="rId315">
              <w:r>
                <w:rPr>
                  <w:rStyle w:val="Hyperlink"/>
                </w:rPr>
                <w:t xml:space="preserve">ops:enum/individual_vote_type/not_voted</w:t>
              </w:r>
            </w:hyperlink>
          </w:p>
        </w:tc>
      </w:tr>
      <w:tr>
        <w:tc>
          <w:tcPr/>
          <w:p>
            <w:pPr>
              <w:pStyle w:val="Compact"/>
              <w:jc w:val="left"/>
            </w:pPr>
            <w:r>
              <w:t xml:space="preserve">tie_breaker</w:t>
            </w:r>
          </w:p>
        </w:tc>
        <w:tc>
          <w:tcPr/>
          <w:p>
            <w:pPr>
              <w:pStyle w:val="Compact"/>
              <w:jc w:val="left"/>
            </w:pPr>
            <w:r>
              <w:t xml:space="preserve">[en] Tie-breaking vote, TODO english [de] Stichentscheid, meist durch Präsidium</w:t>
            </w:r>
          </w:p>
        </w:tc>
      </w:tr>
      <w:tr>
        <w:tc>
          <w:tcPr/>
          <w:p>
            <w:pPr>
              <w:pStyle w:val="Compact"/>
            </w:pPr>
          </w:p>
        </w:tc>
        <w:tc>
          <w:tcPr/>
          <w:p>
            <w:pPr>
              <w:pStyle w:val="Compact"/>
              <w:jc w:val="left"/>
            </w:pPr>
            <w:hyperlink r:id="rId316">
              <w:r>
                <w:rPr>
                  <w:rStyle w:val="Hyperlink"/>
                </w:rPr>
                <w:t xml:space="preserve">ops:enum/individual_vote_type/tie_breaker</w:t>
              </w:r>
            </w:hyperlink>
          </w:p>
        </w:tc>
      </w:tr>
      <w:tr>
        <w:tc>
          <w:tcPr/>
          <w:p>
            <w:pPr>
              <w:pStyle w:val="Compact"/>
              <w:jc w:val="left"/>
            </w:pPr>
            <w:r>
              <w:t xml:space="preserve">other</w:t>
            </w:r>
          </w:p>
        </w:tc>
        <w:tc>
          <w:tcPr/>
          <w:p>
            <w:pPr>
              <w:pStyle w:val="Compact"/>
              <w:jc w:val="left"/>
            </w:pPr>
            <w:r>
              <w:t xml:space="preserve">[en] Other vote type [de] Andere Stimmabgabe</w:t>
            </w:r>
          </w:p>
        </w:tc>
      </w:tr>
      <w:tr>
        <w:tc>
          <w:tcPr/>
          <w:p>
            <w:pPr>
              <w:pStyle w:val="Compact"/>
            </w:pPr>
          </w:p>
        </w:tc>
        <w:tc>
          <w:tcPr/>
          <w:p>
            <w:pPr>
              <w:pStyle w:val="Compact"/>
              <w:jc w:val="left"/>
            </w:pPr>
            <w:hyperlink r:id="rId317">
              <w:r>
                <w:rPr>
                  <w:rStyle w:val="Hyperlink"/>
                </w:rPr>
                <w:t xml:space="preserve">ops:enum/individual_vote_type/other</w:t>
              </w:r>
            </w:hyperlink>
          </w:p>
        </w:tc>
      </w:tr>
    </w:tbl>
    <w:bookmarkEnd w:id="318"/>
    <w:bookmarkEnd w:id="319"/>
    <w:bookmarkStart w:id="320" w:name="election-wahl"/>
    <w:p>
      <w:pPr>
        <w:pStyle w:val="Heading2"/>
      </w:pPr>
      <w:r>
        <w:t xml:space="preserve">Election (Wahl)</w:t>
      </w:r>
    </w:p>
    <w:bookmarkEnd w:id="320"/>
    <w:bookmarkStart w:id="321"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21"/>
    <w:bookmarkStart w:id="322"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322"/>
    <w:bookmarkStart w:id="326"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323"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3"/>
    <w:bookmarkStart w:id="324"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4"/>
    <w:bookmarkStart w:id="325"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325"/>
    <w:bookmarkEnd w:id="326"/>
    <w:bookmarkStart w:id="327"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7"/>
    <w:bookmarkStart w:id="328" w:name="beschreibung-und-titel"/>
    <w:p>
      <w:pPr>
        <w:pStyle w:val="Heading2"/>
      </w:pPr>
      <w:r>
        <w:t xml:space="preserve">Beschreibung und Titel</w:t>
      </w:r>
    </w:p>
    <w:p>
      <w:pPr>
        <w:numPr>
          <w:ilvl w:val="0"/>
          <w:numId w:val="1054"/>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54"/>
        </w:numPr>
        <w:pStyle w:val="Compact"/>
      </w:pPr>
      <w:r>
        <w:rPr>
          <w:bCs/>
          <w:b/>
        </w:rPr>
        <w:t xml:space="preserve">description</w:t>
      </w:r>
      <w:r>
        <w:t xml:space="preserve">: Ausführliche Beschreibung, Kontext, besondere Umstände</w:t>
      </w:r>
    </w:p>
    <w:bookmarkEnd w:id="328"/>
    <w:bookmarkStart w:id="329"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55"/>
        </w:numPr>
        <w:pStyle w:val="Compact"/>
      </w:pPr>
      <w:r>
        <w:rPr>
          <w:bCs/>
          <w:b/>
        </w:rPr>
        <w:t xml:space="preserve">elected</w:t>
      </w:r>
      <w:r>
        <w:t xml:space="preserve">: Person(en) gewählt</w:t>
      </w:r>
    </w:p>
    <w:p>
      <w:pPr>
        <w:numPr>
          <w:ilvl w:val="0"/>
          <w:numId w:val="1055"/>
        </w:numPr>
        <w:pStyle w:val="Compact"/>
      </w:pPr>
      <w:r>
        <w:rPr>
          <w:bCs/>
          <w:b/>
        </w:rPr>
        <w:t xml:space="preserve">not_elected</w:t>
      </w:r>
      <w:r>
        <w:t xml:space="preserve">: Keine Person gewählt (z.B. bei absoluter Mehrheit nicht erreicht)</w:t>
      </w:r>
    </w:p>
    <w:p>
      <w:pPr>
        <w:numPr>
          <w:ilvl w:val="0"/>
          <w:numId w:val="1055"/>
        </w:numPr>
        <w:pStyle w:val="Compact"/>
      </w:pPr>
      <w:r>
        <w:rPr>
          <w:bCs/>
          <w:b/>
        </w:rPr>
        <w:t xml:space="preserve">deferred</w:t>
      </w:r>
      <w:r>
        <w:t xml:space="preserve">: Wahl verschoben</w:t>
      </w:r>
    </w:p>
    <w:p>
      <w:pPr>
        <w:numPr>
          <w:ilvl w:val="0"/>
          <w:numId w:val="1055"/>
        </w:numPr>
        <w:pStyle w:val="Compact"/>
      </w:pPr>
      <w:r>
        <w:rPr>
          <w:bCs/>
          <w:b/>
        </w:rPr>
        <w:t xml:space="preserve">withdrawn</w:t>
      </w:r>
      <w:r>
        <w:t xml:space="preserve">: Wahl zurückgezogen</w:t>
      </w:r>
    </w:p>
    <w:bookmarkEnd w:id="329"/>
    <w:bookmarkStart w:id="330"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30"/>
    <w:bookmarkStart w:id="331" w:name="stimmenverteilung"/>
    <w:p>
      <w:pPr>
        <w:pStyle w:val="Heading2"/>
      </w:pPr>
      <w:r>
        <w:t xml:space="preserve">Stimmenverteilung</w:t>
      </w:r>
    </w:p>
    <w:p>
      <w:pPr>
        <w:pStyle w:val="FirstParagraph"/>
      </w:pPr>
      <w:r>
        <w:t xml:space="preserve">Bei offenen Wahlen oder nach Publikation der Ergebnisse:</w:t>
      </w:r>
    </w:p>
    <w:p>
      <w:pPr>
        <w:numPr>
          <w:ilvl w:val="0"/>
          <w:numId w:val="1056"/>
        </w:numPr>
        <w:pStyle w:val="Compact"/>
      </w:pPr>
      <w:r>
        <w:rPr>
          <w:bCs/>
          <w:b/>
        </w:rPr>
        <w:t xml:space="preserve">total_votes</w:t>
      </w:r>
      <w:r>
        <w:t xml:space="preserve">: Gesamtzahl abgegebener Stimmen</w:t>
      </w:r>
    </w:p>
    <w:p>
      <w:pPr>
        <w:numPr>
          <w:ilvl w:val="0"/>
          <w:numId w:val="1056"/>
        </w:numPr>
        <w:pStyle w:val="Compact"/>
      </w:pPr>
      <w:r>
        <w:rPr>
          <w:bCs/>
          <w:b/>
        </w:rPr>
        <w:t xml:space="preserve">valid_votes</w:t>
      </w:r>
      <w:r>
        <w:t xml:space="preserve">: Gültige Stimmen</w:t>
      </w:r>
    </w:p>
    <w:p>
      <w:pPr>
        <w:numPr>
          <w:ilvl w:val="0"/>
          <w:numId w:val="1056"/>
        </w:numPr>
        <w:pStyle w:val="Compact"/>
      </w:pPr>
      <w:r>
        <w:rPr>
          <w:bCs/>
          <w:b/>
        </w:rPr>
        <w:t xml:space="preserve">invalid_votes</w:t>
      </w:r>
      <w:r>
        <w:t xml:space="preserve">: Ungültige Stimmen</w:t>
      </w:r>
    </w:p>
    <w:p>
      <w:pPr>
        <w:numPr>
          <w:ilvl w:val="0"/>
          <w:numId w:val="1056"/>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31"/>
    <w:bookmarkStart w:id="332"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57"/>
        </w:numPr>
        <w:pStyle w:val="Compact"/>
      </w:pPr>
      <w:r>
        <w:rPr>
          <w:bCs/>
          <w:b/>
        </w:rPr>
        <w:t xml:space="preserve">written_ballot</w:t>
      </w:r>
      <w:r>
        <w:t xml:space="preserve">: Schriftliche Wahl mit Stimmzetteln</w:t>
      </w:r>
    </w:p>
    <w:p>
      <w:pPr>
        <w:numPr>
          <w:ilvl w:val="0"/>
          <w:numId w:val="1057"/>
        </w:numPr>
        <w:pStyle w:val="Compact"/>
      </w:pPr>
      <w:r>
        <w:rPr>
          <w:bCs/>
          <w:b/>
        </w:rPr>
        <w:t xml:space="preserve">electronic</w:t>
      </w:r>
      <w:r>
        <w:t xml:space="preserve">: Elektronische Wahl</w:t>
      </w:r>
    </w:p>
    <w:p>
      <w:pPr>
        <w:numPr>
          <w:ilvl w:val="0"/>
          <w:numId w:val="1057"/>
        </w:numPr>
        <w:pStyle w:val="Compact"/>
      </w:pPr>
      <w:r>
        <w:rPr>
          <w:bCs/>
          <w:b/>
        </w:rPr>
        <w:t xml:space="preserve">show_of_hands</w:t>
      </w:r>
      <w:r>
        <w:t xml:space="preserve">: Handzeichen (bei offenen Wahlen)</w:t>
      </w:r>
    </w:p>
    <w:p>
      <w:pPr>
        <w:numPr>
          <w:ilvl w:val="0"/>
          <w:numId w:val="1057"/>
        </w:numPr>
        <w:pStyle w:val="Compact"/>
      </w:pPr>
      <w:r>
        <w:rPr>
          <w:bCs/>
          <w:b/>
        </w:rPr>
        <w:t xml:space="preserve">acclamation</w:t>
      </w:r>
      <w:r>
        <w:t xml:space="preserve">: Akklamation (bei stillen Wahlen)</w:t>
      </w:r>
    </w:p>
    <w:bookmarkEnd w:id="332"/>
    <w:bookmarkStart w:id="336"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33"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33"/>
    <w:bookmarkStart w:id="334"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34"/>
    <w:bookmarkStart w:id="335"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35"/>
    <w:bookmarkEnd w:id="336"/>
    <w:bookmarkStart w:id="337"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7"/>
    <w:bookmarkStart w:id="338" w:name="zeitstempel-3"/>
    <w:p>
      <w:pPr>
        <w:pStyle w:val="Heading2"/>
      </w:pPr>
      <w:r>
        <w:t xml:space="preserve">Zeitstempel</w:t>
      </w:r>
    </w:p>
    <w:p>
      <w:pPr>
        <w:numPr>
          <w:ilvl w:val="0"/>
          <w:numId w:val="1058"/>
        </w:numPr>
        <w:pStyle w:val="Compact"/>
      </w:pPr>
      <w:r>
        <w:rPr>
          <w:bCs/>
          <w:b/>
        </w:rPr>
        <w:t xml:space="preserve">datetime_created</w:t>
      </w:r>
      <w:r>
        <w:t xml:space="preserve">: Zeitpunkt der Durchführung</w:t>
      </w:r>
    </w:p>
    <w:p>
      <w:pPr>
        <w:numPr>
          <w:ilvl w:val="0"/>
          <w:numId w:val="1058"/>
        </w:numPr>
        <w:pStyle w:val="Compact"/>
      </w:pPr>
      <w:r>
        <w:rPr>
          <w:bCs/>
          <w:b/>
        </w:rPr>
        <w:t xml:space="preserve">datetime_modified</w:t>
      </w:r>
      <w:r>
        <w:t xml:space="preserve">: Letzte Aktualisierung</w:t>
      </w:r>
    </w:p>
    <w:bookmarkEnd w:id="338"/>
    <w:bookmarkStart w:id="339" w:name="url-und-dokumentation"/>
    <w:p>
      <w:pPr>
        <w:pStyle w:val="Heading2"/>
      </w:pPr>
      <w:r>
        <w:t xml:space="preserve">URL und Dokumentation</w:t>
      </w:r>
    </w:p>
    <w:p>
      <w:pPr>
        <w:numPr>
          <w:ilvl w:val="0"/>
          <w:numId w:val="1059"/>
        </w:numPr>
        <w:pStyle w:val="Compact"/>
      </w:pPr>
      <w:r>
        <w:rPr>
          <w:bCs/>
          <w:b/>
        </w:rPr>
        <w:t xml:space="preserve">url</w:t>
      </w:r>
      <w:r>
        <w:t xml:space="preserve">: Mehrsprachige URLs zu Wahlunterlagen:</w:t>
      </w:r>
    </w:p>
    <w:p>
      <w:pPr>
        <w:numPr>
          <w:ilvl w:val="1"/>
          <w:numId w:val="1060"/>
        </w:numPr>
        <w:pStyle w:val="Compact"/>
      </w:pPr>
      <w:r>
        <w:t xml:space="preserve">Kandidatenprofile</w:t>
      </w:r>
    </w:p>
    <w:p>
      <w:pPr>
        <w:numPr>
          <w:ilvl w:val="1"/>
          <w:numId w:val="1060"/>
        </w:numPr>
        <w:pStyle w:val="Compact"/>
      </w:pPr>
      <w:r>
        <w:t xml:space="preserve">Wahlresultate</w:t>
      </w:r>
    </w:p>
    <w:p>
      <w:pPr>
        <w:numPr>
          <w:ilvl w:val="1"/>
          <w:numId w:val="1060"/>
        </w:numPr>
        <w:pStyle w:val="Compact"/>
      </w:pPr>
      <w:r>
        <w:t xml:space="preserve">Protokolle</w:t>
      </w:r>
    </w:p>
    <w:bookmarkEnd w:id="339"/>
    <w:bookmarkStart w:id="344" w:name="besonderheiten-verschiedener-wahlen"/>
    <w:p>
      <w:pPr>
        <w:pStyle w:val="Heading2"/>
      </w:pPr>
      <w:r>
        <w:t xml:space="preserve">Besonderheiten verschiedener Wahlen</w:t>
      </w:r>
    </w:p>
    <w:bookmarkStart w:id="340" w:name="bundesratswahl"/>
    <w:p>
      <w:pPr>
        <w:pStyle w:val="Heading3"/>
      </w:pPr>
      <w:r>
        <w:t xml:space="preserve">Bundesratswahl</w:t>
      </w:r>
    </w:p>
    <w:p>
      <w:pPr>
        <w:numPr>
          <w:ilvl w:val="0"/>
          <w:numId w:val="1061"/>
        </w:numPr>
        <w:pStyle w:val="Compact"/>
      </w:pPr>
      <w:r>
        <w:t xml:space="preserve">Geheime Wahl</w:t>
      </w:r>
    </w:p>
    <w:p>
      <w:pPr>
        <w:numPr>
          <w:ilvl w:val="0"/>
          <w:numId w:val="1061"/>
        </w:numPr>
        <w:pStyle w:val="Compact"/>
      </w:pPr>
      <w:r>
        <w:t xml:space="preserve">Absolute Mehrheit erforderlich (im 1. Wahlgang)</w:t>
      </w:r>
    </w:p>
    <w:p>
      <w:pPr>
        <w:numPr>
          <w:ilvl w:val="0"/>
          <w:numId w:val="1061"/>
        </w:numPr>
        <w:pStyle w:val="Compact"/>
      </w:pPr>
      <w:r>
        <w:t xml:space="preserve">Durch die Vereinigte Bundesversammlung</w:t>
      </w:r>
    </w:p>
    <w:bookmarkEnd w:id="340"/>
    <w:bookmarkStart w:id="341" w:name="bundesrichterwahl"/>
    <w:p>
      <w:pPr>
        <w:pStyle w:val="Heading3"/>
      </w:pPr>
      <w:r>
        <w:t xml:space="preserve">Bundesrichterwahl</w:t>
      </w:r>
    </w:p>
    <w:p>
      <w:pPr>
        <w:numPr>
          <w:ilvl w:val="0"/>
          <w:numId w:val="1062"/>
        </w:numPr>
        <w:pStyle w:val="Compact"/>
      </w:pPr>
      <w:r>
        <w:t xml:space="preserve">Geheime Wahl</w:t>
      </w:r>
    </w:p>
    <w:p>
      <w:pPr>
        <w:numPr>
          <w:ilvl w:val="0"/>
          <w:numId w:val="1062"/>
        </w:numPr>
        <w:pStyle w:val="Compact"/>
      </w:pPr>
      <w:r>
        <w:t xml:space="preserve">Proporzprinzip (Berücksichtigung von Parteien, Landesteilen, Geschlechtern)</w:t>
      </w:r>
    </w:p>
    <w:bookmarkEnd w:id="341"/>
    <w:bookmarkStart w:id="342" w:name="kommissionspräsidien"/>
    <w:p>
      <w:pPr>
        <w:pStyle w:val="Heading3"/>
      </w:pPr>
      <w:r>
        <w:t xml:space="preserve">Kommissionspräsidien</w:t>
      </w:r>
    </w:p>
    <w:p>
      <w:pPr>
        <w:numPr>
          <w:ilvl w:val="0"/>
          <w:numId w:val="1063"/>
        </w:numPr>
        <w:pStyle w:val="Compact"/>
      </w:pPr>
      <w:r>
        <w:t xml:space="preserve">Wahl durch das jeweilige Parlament</w:t>
      </w:r>
    </w:p>
    <w:p>
      <w:pPr>
        <w:numPr>
          <w:ilvl w:val="0"/>
          <w:numId w:val="1063"/>
        </w:numPr>
        <w:pStyle w:val="Compact"/>
      </w:pPr>
      <w:r>
        <w:t xml:space="preserve">Oft weniger öffentlich</w:t>
      </w:r>
    </w:p>
    <w:bookmarkEnd w:id="342"/>
    <w:bookmarkStart w:id="343" w:name="kantons--und-gemeindeebene"/>
    <w:p>
      <w:pPr>
        <w:pStyle w:val="Heading3"/>
      </w:pPr>
      <w:r>
        <w:t xml:space="preserve">Kantons- und Gemeindeebene</w:t>
      </w:r>
    </w:p>
    <w:p>
      <w:pPr>
        <w:numPr>
          <w:ilvl w:val="0"/>
          <w:numId w:val="1064"/>
        </w:numPr>
        <w:pStyle w:val="Compact"/>
      </w:pPr>
      <w:r>
        <w:t xml:space="preserve">Grosse Vielfalt an Wahlverfahren</w:t>
      </w:r>
    </w:p>
    <w:p>
      <w:pPr>
        <w:numPr>
          <w:ilvl w:val="0"/>
          <w:numId w:val="1064"/>
        </w:numPr>
        <w:pStyle w:val="Compact"/>
      </w:pPr>
      <w:r>
        <w:t xml:space="preserve">Teilweise Volkswahl statt parlamentarische Wahl</w:t>
      </w:r>
    </w:p>
    <w:p>
      <w:pPr>
        <w:numPr>
          <w:ilvl w:val="0"/>
          <w:numId w:val="1064"/>
        </w:numPr>
        <w:pStyle w:val="Compact"/>
      </w:pPr>
      <w:r>
        <w:t xml:space="preserve">Unterschiedliche Mehrheitserfordernisse</w:t>
      </w:r>
    </w:p>
    <w:bookmarkEnd w:id="343"/>
    <w:bookmarkEnd w:id="344"/>
    <w:bookmarkStart w:id="345"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5"/>
    <w:bookmarkStart w:id="348" w:name="class-election"/>
    <w:p>
      <w:pPr>
        <w:pStyle w:val="Heading2"/>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bookmarkStart w:id="346"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datetime_end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 [de] Das Datum und die Uhrzeit, zu der die Sitzung oder Abstimmung endet.</w:t>
            </w:r>
          </w:p>
        </w:tc>
      </w:tr>
      <w:tr>
        <w:tc>
          <w:tcPr/>
          <w:p>
            <w:pPr>
              <w:pStyle w:val="Compact"/>
              <w:jc w:val="left"/>
            </w:pPr>
            <w:r>
              <w:t xml:space="preserve">election_type</w:t>
            </w:r>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title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total_absent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 Distinction between absent/excused absent - presence is tracked on attendance list. [de] Gesamtzahl abwesender Mitglieder. Unterscheidung zwischen abwesend/entschuldigt abwesend - Anwesenheit wird auf Anwesenheitsliste verfolgt.</w:t>
            </w:r>
          </w:p>
        </w:tc>
      </w:tr>
      <w:tr>
        <w:tc>
          <w:tcPr/>
          <w:p>
            <w:pPr>
              <w:pStyle w:val="Compact"/>
              <w:jc w:val="left"/>
            </w:pPr>
            <w:r>
              <w:t xml:space="preserve">total</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 [de] Gesamtzahl der Stimmen, ohne abwesende und Präsidentenstimmen.</w:t>
            </w:r>
          </w:p>
        </w:tc>
      </w:tr>
      <w:tr>
        <w:tc>
          <w:tcPr/>
          <w:p>
            <w:pPr>
              <w:pStyle w:val="Compact"/>
              <w:jc w:val="left"/>
            </w:pPr>
            <w:r>
              <w:t xml:space="preserve">majority_type</w:t>
            </w:r>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 [de] Art der für die Abstimmung erforderlichen Mehrheit (absolut, Zweidrittel usw.).</w:t>
            </w:r>
          </w:p>
        </w:tc>
      </w:tr>
      <w:tr>
        <w:tc>
          <w:tcPr/>
          <w:p>
            <w:pPr>
              <w:pStyle w:val="Compact"/>
              <w:jc w:val="left"/>
            </w:pPr>
            <w:r>
              <w:t xml:space="preserve">majority_count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 [de] Anzahl der Stimmen, die für die relevante Mehrheitsschwelle erforderlich sind.</w:t>
            </w:r>
          </w:p>
        </w:tc>
      </w:tr>
      <w:tr>
        <w:tc>
          <w:tcPr/>
          <w:p>
            <w:pPr>
              <w:pStyle w:val="Compact"/>
              <w:jc w:val="left"/>
            </w:pPr>
            <w:r>
              <w:t xml:space="preserve">result_text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e.g.,</w:t>
            </w:r>
            <w:r>
              <w:t xml:space="preserve"> </w:t>
            </w:r>
            <w:r>
              <w:t xml:space="preserve">“</w:t>
            </w:r>
            <w:r>
              <w:t xml:space="preserve">Accepted with 78 votes</w:t>
            </w:r>
            <w:r>
              <w:t xml:space="preserve">”</w:t>
            </w:r>
            <w:r>
              <w:t xml:space="preserve">. [de] Freitext zur Beschreibung des Ergebnisses der Abstimmung, z.B.</w:t>
            </w:r>
            <w:r>
              <w:t xml:space="preserve"> </w:t>
            </w:r>
            <w:r>
              <w:t xml:space="preserve">“</w:t>
            </w:r>
            <w:r>
              <w:t xml:space="preserve">Mit 78 Stimmen angenommen</w:t>
            </w:r>
            <w:r>
              <w:t xml:space="preserve">”</w:t>
            </w:r>
            <w:r>
              <w:t xml:space="preserve">.</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6"/>
    <w:bookmarkStart w:id="347"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47"/>
    <w:bookmarkEnd w:id="348"/>
    <w:bookmarkStart w:id="354" w:name="enum-electiontypeenum"/>
    <w:p>
      <w:pPr>
        <w:pStyle w:val="Heading2"/>
      </w:pPr>
      <w:r>
        <w:t xml:space="preserve">Enum: ElectionTypeEnum</w:t>
      </w:r>
    </w:p>
    <w:p>
      <w:pPr>
        <w:pStyle w:val="FirstParagraph"/>
      </w:pPr>
      <w:r>
        <w:rPr>
          <w:iCs/>
          <w:i/>
        </w:rPr>
        <w:t xml:space="preserve">[en] Type of election procedure.</w:t>
      </w:r>
    </w:p>
    <w:p>
      <w:pPr>
        <w:pStyle w:val="BodyText"/>
      </w:pPr>
      <w:r>
        <w:rPr>
          <w:iCs/>
          <w:i/>
        </w:rPr>
        <w:t xml:space="preserve">[de] Art des Wahlverfahrens.</w:t>
      </w:r>
    </w:p>
    <w:p>
      <w:pPr>
        <w:pStyle w:val="BodyText"/>
      </w:pPr>
      <w:r>
        <w:t xml:space="preserve">__</w:t>
      </w:r>
    </w:p>
    <w:p>
      <w:pPr>
        <w:pStyle w:val="BodyText"/>
      </w:pPr>
      <w:r>
        <w:t xml:space="preserve">URI:</w:t>
      </w:r>
      <w:r>
        <w:t xml:space="preserve"> </w:t>
      </w:r>
      <w:hyperlink r:id="rId349">
        <w:r>
          <w:rPr>
            <w:rStyle w:val="Hyperlink"/>
          </w:rPr>
          <w:t xml:space="preserve">ops:ElectionTypeEnum</w:t>
        </w:r>
      </w:hyperlink>
    </w:p>
    <w:bookmarkStart w:id="353" w:name="permissible-values-8"/>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secret</w:t>
            </w:r>
          </w:p>
        </w:tc>
        <w:tc>
          <w:tcPr/>
          <w:p>
            <w:pPr>
              <w:pStyle w:val="Compact"/>
              <w:jc w:val="left"/>
            </w:pPr>
            <w:r>
              <w:t xml:space="preserve">[en] Secret election (Geheime Wahl) [de] Geheime Wahl</w:t>
            </w:r>
          </w:p>
        </w:tc>
      </w:tr>
      <w:tr>
        <w:tc>
          <w:tcPr/>
          <w:p>
            <w:pPr>
              <w:pStyle w:val="Compact"/>
            </w:pPr>
          </w:p>
        </w:tc>
        <w:tc>
          <w:tcPr/>
          <w:p>
            <w:pPr>
              <w:pStyle w:val="Compact"/>
              <w:jc w:val="left"/>
            </w:pPr>
            <w:hyperlink r:id="rId350">
              <w:r>
                <w:rPr>
                  <w:rStyle w:val="Hyperlink"/>
                </w:rPr>
                <w:t xml:space="preserve">ops:enum/election_type/secret</w:t>
              </w:r>
            </w:hyperlink>
          </w:p>
        </w:tc>
      </w:tr>
      <w:tr>
        <w:tc>
          <w:tcPr/>
          <w:p>
            <w:pPr>
              <w:pStyle w:val="Compact"/>
              <w:jc w:val="left"/>
            </w:pPr>
            <w:r>
              <w:t xml:space="preserve">open</w:t>
            </w:r>
          </w:p>
        </w:tc>
        <w:tc>
          <w:tcPr/>
          <w:p>
            <w:pPr>
              <w:pStyle w:val="Compact"/>
              <w:jc w:val="left"/>
            </w:pPr>
            <w:r>
              <w:t xml:space="preserve">[en] Open election (Offene Wahl) [de] Offene Wahl</w:t>
            </w:r>
          </w:p>
        </w:tc>
      </w:tr>
      <w:tr>
        <w:tc>
          <w:tcPr/>
          <w:p>
            <w:pPr>
              <w:pStyle w:val="Compact"/>
            </w:pPr>
          </w:p>
        </w:tc>
        <w:tc>
          <w:tcPr/>
          <w:p>
            <w:pPr>
              <w:pStyle w:val="Compact"/>
              <w:jc w:val="left"/>
            </w:pPr>
            <w:hyperlink r:id="rId351">
              <w:r>
                <w:rPr>
                  <w:rStyle w:val="Hyperlink"/>
                </w:rPr>
                <w:t xml:space="preserve">ops:enum/election_type/open</w:t>
              </w:r>
            </w:hyperlink>
          </w:p>
        </w:tc>
      </w:tr>
      <w:tr>
        <w:tc>
          <w:tcPr/>
          <w:p>
            <w:pPr>
              <w:pStyle w:val="Compact"/>
              <w:jc w:val="left"/>
            </w:pPr>
            <w:r>
              <w:t xml:space="preserve">silent</w:t>
            </w:r>
          </w:p>
        </w:tc>
        <w:tc>
          <w:tcPr/>
          <w:p>
            <w:pPr>
              <w:pStyle w:val="Compact"/>
              <w:jc w:val="left"/>
            </w:pPr>
            <w:r>
              <w:t xml:space="preserve">[en] Silent election without opponent (Stille Wahl ohne Gegenkandidat) [de] Stille Wahl ohne Gegenkandidat</w:t>
            </w:r>
          </w:p>
        </w:tc>
      </w:tr>
      <w:tr>
        <w:tc>
          <w:tcPr/>
          <w:p>
            <w:pPr>
              <w:pStyle w:val="Compact"/>
            </w:pPr>
          </w:p>
        </w:tc>
        <w:tc>
          <w:tcPr/>
          <w:p>
            <w:pPr>
              <w:pStyle w:val="Compact"/>
              <w:jc w:val="left"/>
            </w:pPr>
            <w:hyperlink r:id="rId352">
              <w:r>
                <w:rPr>
                  <w:rStyle w:val="Hyperlink"/>
                </w:rPr>
                <w:t xml:space="preserve">ops:enum/election_type/silent</w:t>
              </w:r>
            </w:hyperlink>
          </w:p>
        </w:tc>
      </w:tr>
    </w:tbl>
    <w:bookmarkEnd w:id="353"/>
    <w:p>
      <w:pPr>
        <w:pStyle w:val="BodyText"/>
      </w:pPr>
      <w:r>
        <w:t xml:space="preserve">ToDo: David</w:t>
      </w:r>
    </w:p>
    <w:p>
      <w:pPr>
        <w:pStyle w:val="BodyText"/>
      </w:pPr>
      <w:r>
        <w:t xml:space="preserve">Debatte</w:t>
      </w:r>
    </w:p>
    <w:p>
      <w:pPr>
        <w:numPr>
          <w:ilvl w:val="0"/>
          <w:numId w:val="1065"/>
        </w:numPr>
        <w:pStyle w:val="Compact"/>
      </w:pPr>
      <w:r>
        <w:t xml:space="preserve">-&gt; Video Aufzeichnung -&gt; Worttransskript</w:t>
      </w:r>
    </w:p>
    <w:p>
      <w:pPr>
        <w:numPr>
          <w:ilvl w:val="0"/>
          <w:numId w:val="1065"/>
        </w:numPr>
        <w:pStyle w:val="Compact"/>
      </w:pPr>
      <w:r>
        <w:t xml:space="preserve">-&gt; Wortprotokol -&gt; Text to Timestamp -&gt; Text beinhaltet die Timestamps -&gt; Textdokument (mit oder ohne definition vom Format (spantypen))</w:t>
      </w:r>
    </w:p>
    <w:p>
      <w:pPr>
        <w:numPr>
          <w:ilvl w:val="0"/>
          <w:numId w:val="1065"/>
        </w:numPr>
        <w:pStyle w:val="Compact"/>
      </w:pPr>
      <w:r>
        <w:t xml:space="preserve">-&gt; Aufbereitetes Proktoll -&gt; AgendaItem to Timestamp</w:t>
      </w:r>
    </w:p>
    <w:bookmarkEnd w:id="354"/>
    <w:bookmarkStart w:id="355" w:name="speech-wortmeldung-votum"/>
    <w:p>
      <w:pPr>
        <w:pStyle w:val="Heading2"/>
      </w:pPr>
      <w:r>
        <w:t xml:space="preserve">Speech (Wortmeldung, Votum)</w:t>
      </w:r>
    </w:p>
    <w:bookmarkEnd w:id="355"/>
    <w:bookmarkStart w:id="356"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6"/>
    <w:bookmarkStart w:id="361" w:name="arten-von-speeches"/>
    <w:p>
      <w:pPr>
        <w:pStyle w:val="Heading2"/>
      </w:pPr>
      <w:r>
        <w:t xml:space="preserve">Arten von Speeches</w:t>
      </w:r>
    </w:p>
    <w:p>
      <w:pPr>
        <w:pStyle w:val="FirstParagraph"/>
      </w:pPr>
      <w:r>
        <w:t xml:space="preserve">Parlamentarische Wortmeldungen haben verschiedene Formen:</w:t>
      </w:r>
    </w:p>
    <w:bookmarkStart w:id="357" w:name="hauptvoten"/>
    <w:p>
      <w:pPr>
        <w:pStyle w:val="Heading3"/>
      </w:pPr>
      <w:r>
        <w:t xml:space="preserve">Hauptvoten</w:t>
      </w:r>
    </w:p>
    <w:p>
      <w:pPr>
        <w:numPr>
          <w:ilvl w:val="0"/>
          <w:numId w:val="1066"/>
        </w:numPr>
        <w:pStyle w:val="Compact"/>
      </w:pPr>
      <w:r>
        <w:t xml:space="preserve">Ausführliche Stellungnahmen zu einem Geschäft</w:t>
      </w:r>
    </w:p>
    <w:p>
      <w:pPr>
        <w:numPr>
          <w:ilvl w:val="0"/>
          <w:numId w:val="1066"/>
        </w:numPr>
        <w:pStyle w:val="Compact"/>
      </w:pPr>
      <w:r>
        <w:t xml:space="preserve">Begründung von Anträgen</w:t>
      </w:r>
    </w:p>
    <w:p>
      <w:pPr>
        <w:numPr>
          <w:ilvl w:val="0"/>
          <w:numId w:val="1066"/>
        </w:numPr>
        <w:pStyle w:val="Compact"/>
      </w:pPr>
      <w:r>
        <w:t xml:space="preserve">Darlegung der Fraktionsmeinung</w:t>
      </w:r>
    </w:p>
    <w:bookmarkEnd w:id="357"/>
    <w:bookmarkStart w:id="358" w:name="kurzinterventionen"/>
    <w:p>
      <w:pPr>
        <w:pStyle w:val="Heading3"/>
      </w:pPr>
      <w:r>
        <w:t xml:space="preserve">Kurzinterventionen</w:t>
      </w:r>
    </w:p>
    <w:p>
      <w:pPr>
        <w:numPr>
          <w:ilvl w:val="0"/>
          <w:numId w:val="1067"/>
        </w:numPr>
        <w:pStyle w:val="Compact"/>
      </w:pPr>
      <w:r>
        <w:t xml:space="preserve">Kurze Wortmeldungen</w:t>
      </w:r>
    </w:p>
    <w:p>
      <w:pPr>
        <w:numPr>
          <w:ilvl w:val="0"/>
          <w:numId w:val="1067"/>
        </w:numPr>
        <w:pStyle w:val="Compact"/>
      </w:pPr>
      <w:r>
        <w:t xml:space="preserve">Zwischenfragen</w:t>
      </w:r>
    </w:p>
    <w:p>
      <w:pPr>
        <w:numPr>
          <w:ilvl w:val="0"/>
          <w:numId w:val="1067"/>
        </w:numPr>
        <w:pStyle w:val="Compact"/>
      </w:pPr>
      <w:r>
        <w:t xml:space="preserve">Richtigstellungen</w:t>
      </w:r>
    </w:p>
    <w:bookmarkEnd w:id="358"/>
    <w:bookmarkStart w:id="359" w:name="fraktionserklärungen"/>
    <w:p>
      <w:pPr>
        <w:pStyle w:val="Heading3"/>
      </w:pPr>
      <w:r>
        <w:t xml:space="preserve">Fraktionserklärungen</w:t>
      </w:r>
    </w:p>
    <w:p>
      <w:pPr>
        <w:numPr>
          <w:ilvl w:val="0"/>
          <w:numId w:val="1068"/>
        </w:numPr>
        <w:pStyle w:val="Compact"/>
      </w:pPr>
      <w:r>
        <w:t xml:space="preserve">Offizielle Stellungnahme einer Fraktion</w:t>
      </w:r>
    </w:p>
    <w:p>
      <w:pPr>
        <w:numPr>
          <w:ilvl w:val="0"/>
          <w:numId w:val="1068"/>
        </w:numPr>
        <w:pStyle w:val="Compact"/>
      </w:pPr>
      <w:r>
        <w:t xml:space="preserve">Vorgetragen durch Fraktionssprecher/in</w:t>
      </w:r>
    </w:p>
    <w:bookmarkEnd w:id="359"/>
    <w:bookmarkStart w:id="360" w:name="regierungsvoten"/>
    <w:p>
      <w:pPr>
        <w:pStyle w:val="Heading3"/>
      </w:pPr>
      <w:r>
        <w:t xml:space="preserve">Regierungsvoten</w:t>
      </w:r>
    </w:p>
    <w:p>
      <w:pPr>
        <w:numPr>
          <w:ilvl w:val="0"/>
          <w:numId w:val="1069"/>
        </w:numPr>
        <w:pStyle w:val="Compact"/>
      </w:pPr>
      <w:r>
        <w:t xml:space="preserve">Stellungnahmen von Regierungsmitgliedern</w:t>
      </w:r>
    </w:p>
    <w:p>
      <w:pPr>
        <w:numPr>
          <w:ilvl w:val="0"/>
          <w:numId w:val="1069"/>
        </w:numPr>
        <w:pStyle w:val="Compact"/>
      </w:pPr>
      <w:r>
        <w:t xml:space="preserve">Beantwortung von Fragen</w:t>
      </w:r>
    </w:p>
    <w:p>
      <w:pPr>
        <w:numPr>
          <w:ilvl w:val="0"/>
          <w:numId w:val="1069"/>
        </w:numPr>
        <w:pStyle w:val="Compact"/>
      </w:pPr>
      <w:r>
        <w:t xml:space="preserve">Verteidigung von Vorlagen</w:t>
      </w:r>
    </w:p>
    <w:bookmarkEnd w:id="360"/>
    <w:bookmarkEnd w:id="361"/>
    <w:bookmarkStart w:id="363"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2" w:name="zuordnungsfelder"/>
    <w:p>
      <w:pPr>
        <w:pStyle w:val="Heading3"/>
      </w:pPr>
      <w:r>
        <w:t xml:space="preserve">Zuordnungsfelder</w:t>
      </w:r>
    </w:p>
    <w:p>
      <w:pPr>
        <w:numPr>
          <w:ilvl w:val="0"/>
          <w:numId w:val="1070"/>
        </w:numPr>
        <w:pStyle w:val="Compact"/>
      </w:pPr>
      <w:r>
        <w:rPr>
          <w:bCs/>
          <w:b/>
        </w:rPr>
        <w:t xml:space="preserve">meeting_id</w:t>
      </w:r>
      <w:r>
        <w:t xml:space="preserve">: Die Sitzung, in der die Wortmeldung erfolgte</w:t>
      </w:r>
    </w:p>
    <w:p>
      <w:pPr>
        <w:numPr>
          <w:ilvl w:val="0"/>
          <w:numId w:val="1070"/>
        </w:numPr>
        <w:pStyle w:val="Compact"/>
      </w:pPr>
      <w:r>
        <w:rPr>
          <w:bCs/>
          <w:b/>
        </w:rPr>
        <w:t xml:space="preserve">agenda_item_id</w:t>
      </w:r>
      <w:r>
        <w:t xml:space="preserve">: Das Traktandum, zu dem gesprochen wurde</w:t>
      </w:r>
    </w:p>
    <w:p>
      <w:pPr>
        <w:numPr>
          <w:ilvl w:val="0"/>
          <w:numId w:val="1070"/>
        </w:numPr>
        <w:pStyle w:val="Compact"/>
      </w:pPr>
      <w:r>
        <w:rPr>
          <w:bCs/>
          <w:b/>
        </w:rPr>
        <w:t xml:space="preserve">person_id</w:t>
      </w:r>
      <w:r>
        <w:t xml:space="preserve">: Die sprechende Person (gemäss eCH-0294 Actors)</w:t>
      </w:r>
    </w:p>
    <w:bookmarkEnd w:id="362"/>
    <w:bookmarkEnd w:id="363"/>
    <w:bookmarkStart w:id="364" w:name="identifikation-der-sprechenden"/>
    <w:p>
      <w:pPr>
        <w:pStyle w:val="Heading2"/>
      </w:pPr>
      <w:r>
        <w:t xml:space="preserve">Identifikation der Sprechenden</w:t>
      </w:r>
    </w:p>
    <w:p>
      <w:pPr>
        <w:numPr>
          <w:ilvl w:val="0"/>
          <w:numId w:val="1071"/>
        </w:numPr>
        <w:pStyle w:val="Compact"/>
      </w:pPr>
      <w:r>
        <w:rPr>
          <w:bCs/>
          <w:b/>
        </w:rPr>
        <w:t xml:space="preserve">person_id</w:t>
      </w:r>
      <w:r>
        <w:t xml:space="preserve">: Eindeutige Identifikation der Person</w:t>
      </w:r>
    </w:p>
    <w:p>
      <w:pPr>
        <w:numPr>
          <w:ilvl w:val="0"/>
          <w:numId w:val="1071"/>
        </w:numPr>
        <w:pStyle w:val="Compact"/>
      </w:pPr>
      <w:r>
        <w:rPr>
          <w:bCs/>
          <w:b/>
        </w:rPr>
        <w:t xml:space="preserve">person_name</w:t>
      </w:r>
      <w:r>
        <w:t xml:space="preserve">: Name für schnellen Zugriff</w:t>
      </w:r>
    </w:p>
    <w:p>
      <w:pPr>
        <w:numPr>
          <w:ilvl w:val="0"/>
          <w:numId w:val="107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64"/>
    <w:bookmarkStart w:id="365" w:name="zeitliche-erfassung"/>
    <w:p>
      <w:pPr>
        <w:pStyle w:val="Heading2"/>
      </w:pPr>
      <w:r>
        <w:t xml:space="preserve">Zeitliche Erfassung</w:t>
      </w:r>
    </w:p>
    <w:p>
      <w:pPr>
        <w:numPr>
          <w:ilvl w:val="0"/>
          <w:numId w:val="1072"/>
        </w:numPr>
        <w:pStyle w:val="Compact"/>
      </w:pPr>
      <w:r>
        <w:rPr>
          <w:bCs/>
          <w:b/>
        </w:rPr>
        <w:t xml:space="preserve">start_time</w:t>
      </w:r>
      <w:r>
        <w:t xml:space="preserve">: Beginn der Wortmeldung</w:t>
      </w:r>
    </w:p>
    <w:p>
      <w:pPr>
        <w:numPr>
          <w:ilvl w:val="0"/>
          <w:numId w:val="1072"/>
        </w:numPr>
        <w:pStyle w:val="Compact"/>
      </w:pPr>
      <w:r>
        <w:rPr>
          <w:bCs/>
          <w:b/>
        </w:rPr>
        <w:t xml:space="preserve">end_time</w:t>
      </w:r>
      <w:r>
        <w:t xml:space="preserve">: Ende der Wortmeldung</w:t>
      </w:r>
    </w:p>
    <w:p>
      <w:pPr>
        <w:numPr>
          <w:ilvl w:val="0"/>
          <w:numId w:val="107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5"/>
    <w:bookmarkStart w:id="366"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73"/>
        </w:numPr>
        <w:pStyle w:val="Compact"/>
      </w:pPr>
      <w:r>
        <w:rPr>
          <w:bCs/>
          <w:b/>
        </w:rPr>
        <w:t xml:space="preserve">de</w:t>
      </w:r>
      <w:r>
        <w:t xml:space="preserve">: Deutsch</w:t>
      </w:r>
    </w:p>
    <w:p>
      <w:pPr>
        <w:numPr>
          <w:ilvl w:val="0"/>
          <w:numId w:val="1073"/>
        </w:numPr>
        <w:pStyle w:val="Compact"/>
      </w:pPr>
      <w:r>
        <w:rPr>
          <w:bCs/>
          <w:b/>
        </w:rPr>
        <w:t xml:space="preserve">fr</w:t>
      </w:r>
      <w:r>
        <w:t xml:space="preserve">: Französisch</w:t>
      </w:r>
    </w:p>
    <w:p>
      <w:pPr>
        <w:numPr>
          <w:ilvl w:val="0"/>
          <w:numId w:val="1073"/>
        </w:numPr>
        <w:pStyle w:val="Compact"/>
      </w:pPr>
      <w:r>
        <w:rPr>
          <w:bCs/>
          <w:b/>
        </w:rPr>
        <w:t xml:space="preserve">it</w:t>
      </w:r>
      <w:r>
        <w:t xml:space="preserve">: Italienisch</w:t>
      </w:r>
    </w:p>
    <w:p>
      <w:pPr>
        <w:numPr>
          <w:ilvl w:val="0"/>
          <w:numId w:val="1073"/>
        </w:numPr>
        <w:pStyle w:val="Compact"/>
      </w:pPr>
      <w:r>
        <w:rPr>
          <w:bCs/>
          <w:b/>
        </w:rPr>
        <w:t xml:space="preserve">rm</w:t>
      </w:r>
      <w:r>
        <w:t xml:space="preserve">: Rätoromanisch</w:t>
      </w:r>
    </w:p>
    <w:p>
      <w:pPr>
        <w:numPr>
          <w:ilvl w:val="0"/>
          <w:numId w:val="1073"/>
        </w:numPr>
        <w:pStyle w:val="Compact"/>
      </w:pPr>
      <w:r>
        <w:rPr>
          <w:bCs/>
          <w:b/>
        </w:rPr>
        <w:t xml:space="preserve">en</w:t>
      </w:r>
      <w:r>
        <w:t xml:space="preserve">: Englisch</w:t>
      </w:r>
    </w:p>
    <w:bookmarkEnd w:id="366"/>
    <w:bookmarkStart w:id="372"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70" w:name="verschiedene-textversionen"/>
    <w:p>
      <w:pPr>
        <w:pStyle w:val="Heading3"/>
      </w:pPr>
      <w:r>
        <w:t xml:space="preserve">Verschiedene Textversionen</w:t>
      </w:r>
    </w:p>
    <w:bookmarkStart w:id="367" w:name="rohtranskript"/>
    <w:p>
      <w:pPr>
        <w:pStyle w:val="Heading4"/>
      </w:pPr>
      <w:r>
        <w:t xml:space="preserve">Rohtranskript</w:t>
      </w:r>
    </w:p>
    <w:p>
      <w:pPr>
        <w:numPr>
          <w:ilvl w:val="0"/>
          <w:numId w:val="1074"/>
        </w:numPr>
        <w:pStyle w:val="Compact"/>
      </w:pPr>
      <w:r>
        <w:t xml:space="preserve">Wörtliche Niederschrift</w:t>
      </w:r>
    </w:p>
    <w:p>
      <w:pPr>
        <w:numPr>
          <w:ilvl w:val="0"/>
          <w:numId w:val="1074"/>
        </w:numPr>
        <w:pStyle w:val="Compact"/>
      </w:pPr>
      <w:r>
        <w:t xml:space="preserve">Unbearbeitet, mit Füllwörtern</w:t>
      </w:r>
    </w:p>
    <w:p>
      <w:pPr>
        <w:numPr>
          <w:ilvl w:val="0"/>
          <w:numId w:val="1074"/>
        </w:numPr>
        <w:pStyle w:val="Compact"/>
      </w:pPr>
      <w:r>
        <w:t xml:space="preserve">Direkt nach der Sitzung verfügbar</w:t>
      </w:r>
    </w:p>
    <w:bookmarkEnd w:id="367"/>
    <w:bookmarkStart w:id="368" w:name="bearbeitetes-transkript"/>
    <w:p>
      <w:pPr>
        <w:pStyle w:val="Heading4"/>
      </w:pPr>
      <w:r>
        <w:t xml:space="preserve">Bearbeitetes Transkript</w:t>
      </w:r>
    </w:p>
    <w:p>
      <w:pPr>
        <w:numPr>
          <w:ilvl w:val="0"/>
          <w:numId w:val="1075"/>
        </w:numPr>
        <w:pStyle w:val="Compact"/>
      </w:pPr>
      <w:r>
        <w:t xml:space="preserve">Redaktionell überarbeitet</w:t>
      </w:r>
    </w:p>
    <w:p>
      <w:pPr>
        <w:numPr>
          <w:ilvl w:val="0"/>
          <w:numId w:val="1075"/>
        </w:numPr>
        <w:pStyle w:val="Compact"/>
      </w:pPr>
      <w:r>
        <w:t xml:space="preserve">Grammatikalisch korrigiert</w:t>
      </w:r>
    </w:p>
    <w:p>
      <w:pPr>
        <w:numPr>
          <w:ilvl w:val="0"/>
          <w:numId w:val="1075"/>
        </w:numPr>
        <w:pStyle w:val="Compact"/>
      </w:pPr>
      <w:r>
        <w:t xml:space="preserve">Offizielle Protokollversion</w:t>
      </w:r>
    </w:p>
    <w:bookmarkEnd w:id="368"/>
    <w:bookmarkStart w:id="369" w:name="übersetzungen"/>
    <w:p>
      <w:pPr>
        <w:pStyle w:val="Heading4"/>
      </w:pPr>
      <w:r>
        <w:t xml:space="preserve">Übersetzungen</w:t>
      </w:r>
    </w:p>
    <w:p>
      <w:pPr>
        <w:numPr>
          <w:ilvl w:val="0"/>
          <w:numId w:val="1076"/>
        </w:numPr>
        <w:pStyle w:val="Compact"/>
      </w:pPr>
      <w:r>
        <w:t xml:space="preserve">In andere Landessprachen</w:t>
      </w:r>
    </w:p>
    <w:p>
      <w:pPr>
        <w:numPr>
          <w:ilvl w:val="0"/>
          <w:numId w:val="1076"/>
        </w:numPr>
        <w:pStyle w:val="Compact"/>
      </w:pPr>
      <w:r>
        <w:t xml:space="preserve">Für internationale Publikationen</w:t>
      </w:r>
    </w:p>
    <w:bookmarkEnd w:id="369"/>
    <w:bookmarkEnd w:id="370"/>
    <w:bookmarkStart w:id="371"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71"/>
    <w:bookmarkEnd w:id="372"/>
    <w:bookmarkStart w:id="376"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73" w:name="audio-aufzeichnungen"/>
    <w:p>
      <w:pPr>
        <w:pStyle w:val="Heading3"/>
      </w:pPr>
      <w:r>
        <w:t xml:space="preserve">Audio-Aufzeichnungen</w:t>
      </w:r>
    </w:p>
    <w:p>
      <w:pPr>
        <w:numPr>
          <w:ilvl w:val="0"/>
          <w:numId w:val="1077"/>
        </w:numPr>
        <w:pStyle w:val="Compact"/>
      </w:pPr>
      <w:r>
        <w:t xml:space="preserve">Originalton der Wortmeldung</w:t>
      </w:r>
    </w:p>
    <w:p>
      <w:pPr>
        <w:numPr>
          <w:ilvl w:val="0"/>
          <w:numId w:val="1077"/>
        </w:numPr>
        <w:pStyle w:val="Compact"/>
      </w:pPr>
      <w:r>
        <w:t xml:space="preserve">Format: MP3, WAV, etc.</w:t>
      </w:r>
    </w:p>
    <w:p>
      <w:pPr>
        <w:numPr>
          <w:ilvl w:val="0"/>
          <w:numId w:val="1077"/>
        </w:numPr>
        <w:pStyle w:val="Compact"/>
      </w:pPr>
      <w:r>
        <w:t xml:space="preserve">Technische Metadaten (Qualität, Bitrate)</w:t>
      </w:r>
    </w:p>
    <w:bookmarkEnd w:id="373"/>
    <w:bookmarkStart w:id="374" w:name="video-aufzeichnungen"/>
    <w:p>
      <w:pPr>
        <w:pStyle w:val="Heading3"/>
      </w:pPr>
      <w:r>
        <w:t xml:space="preserve">Video-Aufzeichnungen</w:t>
      </w:r>
    </w:p>
    <w:p>
      <w:pPr>
        <w:numPr>
          <w:ilvl w:val="0"/>
          <w:numId w:val="1078"/>
        </w:numPr>
        <w:pStyle w:val="Compact"/>
      </w:pPr>
      <w:r>
        <w:t xml:space="preserve">Visuelle Aufzeichnung (bei Plenarsitzungen)</w:t>
      </w:r>
    </w:p>
    <w:p>
      <w:pPr>
        <w:numPr>
          <w:ilvl w:val="0"/>
          <w:numId w:val="1078"/>
        </w:numPr>
        <w:pStyle w:val="Compact"/>
      </w:pPr>
      <w:r>
        <w:t xml:space="preserve">Format: MP4, WebM, etc.</w:t>
      </w:r>
    </w:p>
    <w:p>
      <w:pPr>
        <w:numPr>
          <w:ilvl w:val="0"/>
          <w:numId w:val="1078"/>
        </w:numPr>
        <w:pStyle w:val="Compact"/>
      </w:pPr>
      <w:r>
        <w:t xml:space="preserve">Verschiedene Auflösungen</w:t>
      </w:r>
    </w:p>
    <w:bookmarkEnd w:id="374"/>
    <w:bookmarkStart w:id="375" w:name="livestreaming"/>
    <w:p>
      <w:pPr>
        <w:pStyle w:val="Heading3"/>
      </w:pPr>
      <w:r>
        <w:t xml:space="preserve">Livestreaming</w:t>
      </w:r>
    </w:p>
    <w:p>
      <w:pPr>
        <w:numPr>
          <w:ilvl w:val="0"/>
          <w:numId w:val="1079"/>
        </w:numPr>
        <w:pStyle w:val="Compact"/>
      </w:pPr>
      <w:r>
        <w:t xml:space="preserve">Echtzeit-Übertragung</w:t>
      </w:r>
    </w:p>
    <w:p>
      <w:pPr>
        <w:numPr>
          <w:ilvl w:val="0"/>
          <w:numId w:val="1079"/>
        </w:numPr>
        <w:pStyle w:val="Compact"/>
      </w:pPr>
      <w:r>
        <w:t xml:space="preserve">URL zum Stream</w:t>
      </w:r>
    </w:p>
    <w:p>
      <w:pPr>
        <w:numPr>
          <w:ilvl w:val="0"/>
          <w:numId w:val="1079"/>
        </w:numPr>
        <w:pStyle w:val="Compact"/>
      </w:pPr>
      <w:r>
        <w:t xml:space="preserve">Archivierung nach der Sitzung</w:t>
      </w:r>
    </w:p>
    <w:bookmarkEnd w:id="375"/>
    <w:bookmarkEnd w:id="376"/>
    <w:bookmarkStart w:id="377" w:name="titel-und-beschreibung"/>
    <w:p>
      <w:pPr>
        <w:pStyle w:val="Heading2"/>
      </w:pPr>
      <w:r>
        <w:t xml:space="preserve">Titel und Beschreibung</w:t>
      </w:r>
    </w:p>
    <w:p>
      <w:pPr>
        <w:numPr>
          <w:ilvl w:val="0"/>
          <w:numId w:val="108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80"/>
        </w:numPr>
        <w:pStyle w:val="Compact"/>
      </w:pPr>
      <w:r>
        <w:rPr>
          <w:bCs/>
          <w:b/>
        </w:rPr>
        <w:t xml:space="preserve">description</w:t>
      </w:r>
      <w:r>
        <w:t xml:space="preserve">: Zusammenfassung oder Kontext der Wortmeldung</w:t>
      </w:r>
    </w:p>
    <w:bookmarkEnd w:id="377"/>
    <w:bookmarkStart w:id="378"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81"/>
        </w:numPr>
        <w:pStyle w:val="Compact"/>
      </w:pPr>
      <w:r>
        <w:rPr>
          <w:bCs/>
          <w:b/>
        </w:rPr>
        <w:t xml:space="preserve">statement</w:t>
      </w:r>
      <w:r>
        <w:t xml:space="preserve">: Stellungnahme</w:t>
      </w:r>
    </w:p>
    <w:p>
      <w:pPr>
        <w:numPr>
          <w:ilvl w:val="0"/>
          <w:numId w:val="1081"/>
        </w:numPr>
        <w:pStyle w:val="Compact"/>
      </w:pPr>
      <w:r>
        <w:rPr>
          <w:bCs/>
          <w:b/>
        </w:rPr>
        <w:t xml:space="preserve">question</w:t>
      </w:r>
      <w:r>
        <w:t xml:space="preserve">: Frage</w:t>
      </w:r>
    </w:p>
    <w:p>
      <w:pPr>
        <w:numPr>
          <w:ilvl w:val="0"/>
          <w:numId w:val="1081"/>
        </w:numPr>
        <w:pStyle w:val="Compact"/>
      </w:pPr>
      <w:r>
        <w:rPr>
          <w:bCs/>
          <w:b/>
        </w:rPr>
        <w:t xml:space="preserve">response</w:t>
      </w:r>
      <w:r>
        <w:t xml:space="preserve">: Antwort (z.B. Regierung auf Frage)</w:t>
      </w:r>
    </w:p>
    <w:p>
      <w:pPr>
        <w:numPr>
          <w:ilvl w:val="0"/>
          <w:numId w:val="1081"/>
        </w:numPr>
        <w:pStyle w:val="Compact"/>
      </w:pPr>
      <w:r>
        <w:rPr>
          <w:bCs/>
          <w:b/>
        </w:rPr>
        <w:t xml:space="preserve">procedural</w:t>
      </w:r>
      <w:r>
        <w:t xml:space="preserve">: Verfahrensantrag</w:t>
      </w:r>
    </w:p>
    <w:p>
      <w:pPr>
        <w:numPr>
          <w:ilvl w:val="0"/>
          <w:numId w:val="1081"/>
        </w:numPr>
        <w:pStyle w:val="Compact"/>
      </w:pPr>
      <w:r>
        <w:rPr>
          <w:bCs/>
          <w:b/>
        </w:rPr>
        <w:t xml:space="preserve">declaration</w:t>
      </w:r>
      <w:r>
        <w:t xml:space="preserve">: Erklärung</w:t>
      </w:r>
    </w:p>
    <w:bookmarkEnd w:id="378"/>
    <w:bookmarkStart w:id="383" w:name="class-speech"/>
    <w:p>
      <w:pPr>
        <w:pStyle w:val="Heading2"/>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bookmarkStart w:id="379"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start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datetime_end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 [de] Das Datum und die Uhrzeit, zu der die Sitzung oder Abstimmung endet.</w:t>
            </w:r>
          </w:p>
        </w:tc>
      </w:tr>
      <w:tr>
        <w:tc>
          <w:tcPr/>
          <w:p>
            <w:pPr>
              <w:pStyle w:val="Compact"/>
              <w:jc w:val="left"/>
            </w:pPr>
            <w:r>
              <w:t xml:space="preserve">actor_fullname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 [de] Referenz auf die handelnde Person (leichtgewichtiger Snapshot zum Zeitpunkt der Verknüpfung).</w:t>
            </w:r>
          </w:p>
        </w:tc>
      </w:tr>
      <w:tr>
        <w:tc>
          <w:tcPr/>
          <w:p>
            <w:pPr>
              <w:pStyle w:val="Compact"/>
              <w:jc w:val="left"/>
            </w:pPr>
            <w:r>
              <w:t xml:space="preserve">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(e.g., commission speaker)</w:t>
            </w:r>
          </w:p>
        </w:tc>
      </w:tr>
      <w:tr>
        <w:tc>
          <w:tcPr/>
          <w:p>
            <w:pPr>
              <w:pStyle w:val="Compact"/>
              <w:jc w:val="left"/>
            </w:pPr>
            <w:r>
              <w:t xml:space="preserve">text</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text_format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 [de] Format des Textes (text, html, html_with_timestamps)</w:t>
            </w:r>
          </w:p>
        </w:tc>
      </w:tr>
      <w:tr>
        <w:tc>
          <w:tcPr/>
          <w:p>
            <w:pPr>
              <w:pStyle w:val="Compact"/>
              <w:jc w:val="left"/>
            </w:pPr>
            <w:r>
              <w:t xml:space="preserve">text_type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 [de] Typ des Textes (Rohfassung, bearbeitete Fassung)</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media_url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r>
      <w:tr>
        <w:tc>
          <w:tcPr/>
          <w:p>
            <w:pPr>
              <w:pStyle w:val="Compact"/>
              <w:jc w:val="left"/>
            </w:pPr>
            <w:r>
              <w:t xml:space="preserve">media_type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r>
      <w:tr>
        <w:tc>
          <w:tcPr/>
          <w:p>
            <w:pPr>
              <w:pStyle w:val="Compact"/>
              <w:jc w:val="left"/>
            </w:pPr>
            <w:r>
              <w:t xml:space="preserve">media_format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9"/>
    <w:bookmarkStart w:id="38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r>
        <w:tc>
          <w:tcPr/>
          <w:p>
            <w:pPr>
              <w:pStyle w:val="Compact"/>
              <w:jc w:val="left"/>
            </w:pPr>
            <w:hyperlink w:anchor="Protocol">
              <w:r>
                <w:rPr>
                  <w:rStyle w:val="Hyperlink"/>
                </w:rPr>
                <w:t xml:space="preserve">Protocol</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80"/>
    <w:bookmarkStart w:id="382" w:name="examples-5"/>
    <w:p>
      <w:pPr>
        <w:pStyle w:val="Heading3"/>
      </w:pPr>
      <w:r>
        <w:t xml:space="preserve">Examples</w:t>
      </w:r>
    </w:p>
    <w:bookmarkStart w:id="381" w:name="X80dc4fb9a230320b3cb845ac239754ebb83149d"/>
    <w:p>
      <w:pPr>
        <w:pStyle w:val="Heading4"/>
      </w:pPr>
      <w:r>
        <w:t xml:space="preserve">Example: Speech-meeting_sr_winter25_Sitzung6_366631</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https://www.wikidata.org/wiki/Q116407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w:t>
      </w:r>
      <w:r>
        <w:rPr>
          <w:rStyle w:val="AttributeTok"/>
        </w:rPr>
        <w:t xml:space="preserve"> Je remercie la rapporteuse pour son rapport exhaustif. J'ai également lu avec</w:t>
      </w:r>
      <w:r>
        <w:br/>
      </w:r>
      <w:r>
        <w:rPr>
          <w:rStyle w:val="AttributeTok"/>
        </w:rPr>
        <w:t xml:space="preserve">  attention les différents commentaires qui ont été effectués sur mon postulat. Cela</w:t>
      </w:r>
      <w:r>
        <w:br/>
      </w:r>
      <w:r>
        <w:rPr>
          <w:rStyle w:val="AttributeTok"/>
        </w:rPr>
        <w:t xml:space="preserve">  reste un postulat, ce n'est pas une motion. D'abord, je ne partage pas l'avis selon</w:t>
      </w:r>
      <w:r>
        <w:br/>
      </w:r>
      <w:r>
        <w:rPr>
          <w:rStyle w:val="AttributeTok"/>
        </w:rPr>
        <w:t xml:space="preserve">  lequel ce postulat n'apporterait pas une valeur ajoutée. En effet, un "benchmark",</w:t>
      </w:r>
      <w:r>
        <w:br/>
      </w:r>
      <w:r>
        <w:rPr>
          <w:rStyle w:val="AttributeTok"/>
        </w:rPr>
        <w:t xml:space="preserve">  à savoir un modèle chiffré de performance, permettrait de mieux comprendre les raisons</w:t>
      </w:r>
      <w:r>
        <w:br/>
      </w:r>
      <w:r>
        <w:rPr>
          <w:rStyle w:val="AttributeTok"/>
        </w:rPr>
        <w:t xml:space="preserve">  des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w:t>
      </w:r>
      <w:r>
        <w:rPr>
          <w:rStyle w:val="Attribute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81"/>
    <w:bookmarkEnd w:id="382"/>
    <w:bookmarkEnd w:id="383"/>
    <w:bookmarkEnd w:id="384"/>
    <w:bookmarkStart w:id="400"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9" w:name="textsegment"/>
    <w:p>
      <w:pPr>
        <w:pStyle w:val="Heading2"/>
      </w:pPr>
      <w:r>
        <w:t xml:space="preserve">TextSegment</w:t>
      </w:r>
    </w:p>
    <w:bookmarkStart w:id="38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5"/>
    <w:bookmarkStart w:id="386" w:name="struktur-1"/>
    <w:p>
      <w:pPr>
        <w:pStyle w:val="Heading3"/>
      </w:pPr>
      <w:r>
        <w:t xml:space="preserve">Struktur</w:t>
      </w:r>
    </w:p>
    <w:p>
      <w:pPr>
        <w:numPr>
          <w:ilvl w:val="0"/>
          <w:numId w:val="1082"/>
        </w:numPr>
        <w:pStyle w:val="Compact"/>
      </w:pPr>
      <w:r>
        <w:rPr>
          <w:bCs/>
          <w:b/>
        </w:rPr>
        <w:t xml:space="preserve">text</w:t>
      </w:r>
      <w:r>
        <w:t xml:space="preserve">: Der eigentliche Textinhalt</w:t>
      </w:r>
    </w:p>
    <w:p>
      <w:pPr>
        <w:numPr>
          <w:ilvl w:val="0"/>
          <w:numId w:val="1082"/>
        </w:numPr>
        <w:pStyle w:val="Compact"/>
      </w:pPr>
      <w:r>
        <w:rPr>
          <w:bCs/>
          <w:b/>
        </w:rPr>
        <w:t xml:space="preserve">language</w:t>
      </w:r>
      <w:r>
        <w:t xml:space="preserve">: Sprachcode (ISO 639-1)</w:t>
      </w:r>
    </w:p>
    <w:p>
      <w:pPr>
        <w:numPr>
          <w:ilvl w:val="0"/>
          <w:numId w:val="1082"/>
        </w:numPr>
        <w:pStyle w:val="Compact"/>
      </w:pPr>
      <w:r>
        <w:rPr>
          <w:bCs/>
          <w:b/>
        </w:rPr>
        <w:t xml:space="preserve">format</w:t>
      </w:r>
      <w:r>
        <w:t xml:space="preserve">: Format des Texts (plain, markdown, html)</w:t>
      </w:r>
    </w:p>
    <w:p>
      <w:pPr>
        <w:numPr>
          <w:ilvl w:val="0"/>
          <w:numId w:val="1082"/>
        </w:numPr>
        <w:pStyle w:val="Compact"/>
      </w:pPr>
      <w:r>
        <w:rPr>
          <w:bCs/>
          <w:b/>
        </w:rPr>
        <w:t xml:space="preserve">version_type</w:t>
      </w:r>
      <w:r>
        <w:t xml:space="preserve">: Art der Version</w:t>
      </w:r>
    </w:p>
    <w:p>
      <w:pPr>
        <w:numPr>
          <w:ilvl w:val="1"/>
          <w:numId w:val="1083"/>
        </w:numPr>
        <w:pStyle w:val="Compact"/>
      </w:pPr>
      <w:r>
        <w:rPr>
          <w:bCs/>
          <w:b/>
        </w:rPr>
        <w:t xml:space="preserve">raw</w:t>
      </w:r>
      <w:r>
        <w:t xml:space="preserve">: Unbearbeitetes Rohtranskript</w:t>
      </w:r>
    </w:p>
    <w:p>
      <w:pPr>
        <w:numPr>
          <w:ilvl w:val="1"/>
          <w:numId w:val="1083"/>
        </w:numPr>
        <w:pStyle w:val="Compact"/>
      </w:pPr>
      <w:r>
        <w:rPr>
          <w:bCs/>
          <w:b/>
        </w:rPr>
        <w:t xml:space="preserve">edited</w:t>
      </w:r>
      <w:r>
        <w:t xml:space="preserve">: Redaktionell bearbeitete Version</w:t>
      </w:r>
    </w:p>
    <w:p>
      <w:pPr>
        <w:numPr>
          <w:ilvl w:val="1"/>
          <w:numId w:val="1083"/>
        </w:numPr>
        <w:pStyle w:val="Compact"/>
      </w:pPr>
      <w:r>
        <w:rPr>
          <w:bCs/>
          <w:b/>
        </w:rPr>
        <w:t xml:space="preserve">translated</w:t>
      </w:r>
      <w:r>
        <w:t xml:space="preserve">: Übersetzung in andere Sprache</w:t>
      </w:r>
    </w:p>
    <w:p>
      <w:pPr>
        <w:numPr>
          <w:ilvl w:val="1"/>
          <w:numId w:val="1083"/>
        </w:numPr>
        <w:pStyle w:val="Compact"/>
      </w:pPr>
      <w:r>
        <w:rPr>
          <w:bCs/>
          <w:b/>
        </w:rPr>
        <w:t xml:space="preserve">summary</w:t>
      </w:r>
      <w:r>
        <w:t xml:space="preserve">: Zusammenfassung</w:t>
      </w:r>
    </w:p>
    <w:bookmarkEnd w:id="386"/>
    <w:bookmarkStart w:id="38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7"/>
    <w:bookmarkStart w:id="38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8"/>
    <w:bookmarkEnd w:id="389"/>
    <w:bookmarkStart w:id="399" w:name="media"/>
    <w:p>
      <w:pPr>
        <w:pStyle w:val="Heading2"/>
      </w:pPr>
      <w:r>
        <w:t xml:space="preserve">Media</w:t>
      </w:r>
    </w:p>
    <w:bookmarkStart w:id="390" w:name="zweck-2"/>
    <w:p>
      <w:pPr>
        <w:pStyle w:val="Heading3"/>
      </w:pPr>
      <w:r>
        <w:t xml:space="preserve">Zweck</w:t>
      </w:r>
    </w:p>
    <w:p>
      <w:pPr>
        <w:pStyle w:val="FirstParagraph"/>
      </w:pPr>
      <w:r>
        <w:t xml:space="preserve">Referenziert Mediendateien (Audio, Video, Dokumente), die zu parlamentarischen Aktivitäten gehören.</w:t>
      </w:r>
    </w:p>
    <w:bookmarkEnd w:id="390"/>
    <w:bookmarkStart w:id="391" w:name="struktur-2"/>
    <w:p>
      <w:pPr>
        <w:pStyle w:val="Heading3"/>
      </w:pPr>
      <w:r>
        <w:t xml:space="preserve">Struktur</w:t>
      </w:r>
    </w:p>
    <w:p>
      <w:pPr>
        <w:numPr>
          <w:ilvl w:val="0"/>
          <w:numId w:val="1084"/>
        </w:numPr>
        <w:pStyle w:val="Compact"/>
      </w:pPr>
      <w:r>
        <w:rPr>
          <w:bCs/>
          <w:b/>
        </w:rPr>
        <w:t xml:space="preserve">media_type</w:t>
      </w:r>
      <w:r>
        <w:t xml:space="preserve">: Art der Mediendatei</w:t>
      </w:r>
    </w:p>
    <w:p>
      <w:pPr>
        <w:numPr>
          <w:ilvl w:val="1"/>
          <w:numId w:val="1085"/>
        </w:numPr>
        <w:pStyle w:val="Compact"/>
      </w:pPr>
      <w:r>
        <w:rPr>
          <w:bCs/>
          <w:b/>
        </w:rPr>
        <w:t xml:space="preserve">audio</w:t>
      </w:r>
      <w:r>
        <w:t xml:space="preserve">: Audio-Aufzeichnung</w:t>
      </w:r>
    </w:p>
    <w:p>
      <w:pPr>
        <w:numPr>
          <w:ilvl w:val="1"/>
          <w:numId w:val="1085"/>
        </w:numPr>
        <w:pStyle w:val="Compact"/>
      </w:pPr>
      <w:r>
        <w:rPr>
          <w:bCs/>
          <w:b/>
        </w:rPr>
        <w:t xml:space="preserve">video</w:t>
      </w:r>
      <w:r>
        <w:t xml:space="preserve">: Video-Aufzeichnung</w:t>
      </w:r>
    </w:p>
    <w:p>
      <w:pPr>
        <w:numPr>
          <w:ilvl w:val="1"/>
          <w:numId w:val="1085"/>
        </w:numPr>
        <w:pStyle w:val="Compact"/>
      </w:pPr>
      <w:r>
        <w:rPr>
          <w:bCs/>
          <w:b/>
        </w:rPr>
        <w:t xml:space="preserve">document</w:t>
      </w:r>
      <w:r>
        <w:t xml:space="preserve">: Dokumente (PDF, etc.)</w:t>
      </w:r>
    </w:p>
    <w:p>
      <w:pPr>
        <w:numPr>
          <w:ilvl w:val="1"/>
          <w:numId w:val="1085"/>
        </w:numPr>
        <w:pStyle w:val="Compact"/>
      </w:pPr>
      <w:r>
        <w:rPr>
          <w:bCs/>
          <w:b/>
        </w:rPr>
        <w:t xml:space="preserve">image</w:t>
      </w:r>
      <w:r>
        <w:t xml:space="preserve">: Bilder</w:t>
      </w:r>
    </w:p>
    <w:p>
      <w:pPr>
        <w:numPr>
          <w:ilvl w:val="0"/>
          <w:numId w:val="1084"/>
        </w:numPr>
        <w:pStyle w:val="Compact"/>
      </w:pPr>
      <w:r>
        <w:rPr>
          <w:bCs/>
          <w:b/>
        </w:rPr>
        <w:t xml:space="preserve">url</w:t>
      </w:r>
      <w:r>
        <w:t xml:space="preserve">: URL zur Mediendatei</w:t>
      </w:r>
    </w:p>
    <w:p>
      <w:pPr>
        <w:numPr>
          <w:ilvl w:val="0"/>
          <w:numId w:val="1084"/>
        </w:numPr>
        <w:pStyle w:val="Compact"/>
      </w:pPr>
      <w:r>
        <w:rPr>
          <w:bCs/>
          <w:b/>
        </w:rPr>
        <w:t xml:space="preserve">mime_type</w:t>
      </w:r>
      <w:r>
        <w:t xml:space="preserve">: MIME-Type (audio/mp3, video/mp4, application/pdf, etc.)</w:t>
      </w:r>
    </w:p>
    <w:p>
      <w:pPr>
        <w:numPr>
          <w:ilvl w:val="0"/>
          <w:numId w:val="1084"/>
        </w:numPr>
        <w:pStyle w:val="Compact"/>
      </w:pPr>
      <w:r>
        <w:rPr>
          <w:bCs/>
          <w:b/>
        </w:rPr>
        <w:t xml:space="preserve">title</w:t>
      </w:r>
      <w:r>
        <w:t xml:space="preserve">: Titel der Mediendatei</w:t>
      </w:r>
    </w:p>
    <w:p>
      <w:pPr>
        <w:numPr>
          <w:ilvl w:val="0"/>
          <w:numId w:val="1084"/>
        </w:numPr>
        <w:pStyle w:val="Compact"/>
      </w:pPr>
      <w:r>
        <w:rPr>
          <w:bCs/>
          <w:b/>
        </w:rPr>
        <w:t xml:space="preserve">description</w:t>
      </w:r>
      <w:r>
        <w:t xml:space="preserve">: Beschreibung</w:t>
      </w:r>
    </w:p>
    <w:p>
      <w:pPr>
        <w:numPr>
          <w:ilvl w:val="0"/>
          <w:numId w:val="1084"/>
        </w:numPr>
        <w:pStyle w:val="Compact"/>
      </w:pPr>
      <w:r>
        <w:rPr>
          <w:bCs/>
          <w:b/>
        </w:rPr>
        <w:t xml:space="preserve">language</w:t>
      </w:r>
      <w:r>
        <w:t xml:space="preserve">: Sprache (bei sprachbasierten Medien)</w:t>
      </w:r>
    </w:p>
    <w:p>
      <w:pPr>
        <w:numPr>
          <w:ilvl w:val="0"/>
          <w:numId w:val="1084"/>
        </w:numPr>
        <w:pStyle w:val="Compact"/>
      </w:pPr>
      <w:r>
        <w:rPr>
          <w:bCs/>
          <w:b/>
        </w:rPr>
        <w:t xml:space="preserve">duration</w:t>
      </w:r>
      <w:r>
        <w:t xml:space="preserve">: Dauer (bei Audio/Video, in Sekunden)</w:t>
      </w:r>
    </w:p>
    <w:p>
      <w:pPr>
        <w:numPr>
          <w:ilvl w:val="0"/>
          <w:numId w:val="1084"/>
        </w:numPr>
        <w:pStyle w:val="Compact"/>
      </w:pPr>
      <w:r>
        <w:rPr>
          <w:bCs/>
          <w:b/>
        </w:rPr>
        <w:t xml:space="preserve">file_size</w:t>
      </w:r>
      <w:r>
        <w:t xml:space="preserve">: Dateigrösse in Bytes</w:t>
      </w:r>
    </w:p>
    <w:p>
      <w:pPr>
        <w:numPr>
          <w:ilvl w:val="0"/>
          <w:numId w:val="1084"/>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91"/>
    <w:bookmarkStart w:id="39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2"/>
    <w:bookmarkStart w:id="398"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text | 1 &lt;br/&gt; [String](#String) | None |</w:t>
      </w:r>
      <w:r>
        <w:br/>
      </w:r>
      <w:r>
        <w:rPr>
          <w:rStyle w:val="VerbatimChar"/>
        </w:rPr>
        <w:t xml:space="preserve">| local_id | 0..1 &lt;br/&gt; [String](#String) | Local identifier. For example, a UUID from the council information system. &lt;br/&gt;&lt;br/&gt;Inheritance: [HasIdentification](#HasIdentification) |</w:t>
      </w:r>
      <w:r>
        <w:br/>
      </w:r>
      <w:r>
        <w:rPr>
          <w:rStyle w:val="VerbatimChar"/>
        </w:rPr>
        <w:t xml:space="preserve">| global_uri | 1 &lt;br/&gt; [Uriorcurie](#Uriorcurie) | A unique, globally valid URI for the entity. &lt;br/&gt;&lt;br/&gt;Inheritance: [HasIdentification](#HasIdentification) |</w:t>
      </w:r>
      <w:r>
        <w:br/>
      </w:r>
      <w:r>
        <w:rPr>
          <w:rStyle w:val="VerbatimChar"/>
        </w:rPr>
        <w:t xml:space="preserve">| wikidata_uri | 0..1 &lt;br/&gt; [Uriorcurie](#Uriorcurie) | A URI that refers to a Wikidata entity, e.g. http://www.wikidata.org/entity/Q39 for Switzerland. &lt;br/&gt;&lt;br/&gt;Inheritance: [HasIdentification](#HasIdentification) |</w:t>
      </w:r>
      <w:r>
        <w:br/>
      </w:r>
      <w:r>
        <w:br/>
      </w:r>
      <w:r>
        <w:br/>
      </w:r>
      <w:r>
        <w:br/>
      </w:r>
      <w:r>
        <w:br/>
      </w:r>
      <w:r>
        <w:br/>
      </w:r>
      <w:r>
        <w:rPr>
          <w:rStyle w:val="VerbatimChar"/>
        </w:rPr>
        <w:t xml:space="preserve">### Usages</w:t>
      </w:r>
      <w:r>
        <w:br/>
      </w:r>
      <w:r>
        <w:br/>
      </w:r>
      <w:r>
        <w:rPr>
          <w:rStyle w:val="VerbatimChar"/>
        </w:rPr>
        <w:t xml:space="preserve">| used by | used in | type | used |</w:t>
      </w:r>
      <w:r>
        <w:br/>
      </w:r>
      <w:r>
        <w:rPr>
          <w:rStyle w:val="VerbatimChar"/>
        </w:rPr>
        <w:t xml:space="preserve">| ---  | --- | --- | --- |</w:t>
      </w:r>
      <w:r>
        <w:br/>
      </w:r>
      <w:r>
        <w:rPr>
          <w:rStyle w:val="VerbatimChar"/>
        </w:rPr>
        <w:t xml:space="preserve">| [Protocol](#Protocol) | [text_segments](#text_segments) | range | [TextSegment](#TextSegment) |</w:t>
      </w:r>
      <w:r>
        <w:br/>
      </w:r>
      <w:r>
        <w:br/>
      </w:r>
      <w:r>
        <w:br/>
      </w:r>
      <w:r>
        <w:br/>
      </w:r>
      <w:r>
        <w:br/>
      </w:r>
      <w:r>
        <w:br/>
      </w:r>
      <w:r>
        <w:br/>
      </w:r>
      <w:r>
        <w:br/>
      </w:r>
      <w:r>
        <w:br/>
      </w:r>
      <w:r>
        <w:br/>
      </w:r>
      <w:r>
        <w:br/>
      </w:r>
      <w:r>
        <w:br/>
      </w:r>
      <w:r>
        <w:br/>
      </w:r>
      <w:r>
        <w:br/>
      </w:r>
      <w:r>
        <w:br/>
      </w:r>
      <w:r>
        <w:br/>
      </w:r>
      <w:r>
        <w:br/>
      </w:r>
      <w:r>
        <w:br/>
      </w:r>
      <w:r>
        <w:br/>
      </w:r>
      <w:r>
        <w:br/>
      </w:r>
      <w:r>
        <w:rPr>
          <w:rStyle w:val="VerbatimChar"/>
        </w:rPr>
        <w:t xml:space="preserve">&lt;/div&gt;</w:t>
      </w:r>
      <w:r>
        <w:br/>
      </w:r>
      <w:r>
        <w:br/>
      </w:r>
      <w:r>
        <w:br/>
      </w:r>
      <w:r>
        <w:br/>
      </w:r>
      <w:r>
        <w:br/>
      </w:r>
      <w:r>
        <w:br/>
      </w:r>
      <w:r>
        <w:rPr>
          <w:rStyle w:val="VerbatimChar"/>
        </w:rPr>
        <w:t xml:space="preserve">## Class: Media </w:t>
      </w:r>
      <w:r>
        <w:br/>
      </w:r>
      <w:r>
        <w:br/>
      </w:r>
      <w:r>
        <w:br/>
      </w:r>
      <w:r>
        <w:rPr>
          <w:rStyle w:val="VerbatimChar"/>
        </w:rPr>
        <w:t xml:space="preserve">_[en] Media files or documents (including protocols in PDF/HTML/WORD or links to audio/video)._</w:t>
      </w:r>
      <w:r>
        <w:br/>
      </w:r>
      <w:r>
        <w:br/>
      </w:r>
      <w:r>
        <w:rPr>
          <w:rStyle w:val="VerbatimChar"/>
        </w:rPr>
        <w:t xml:space="preserve">_[de] Mediendateien oder Dokumente (einschließlich Protokolle in PDF/HTML/WORD oder Links zu Audio/Video)._</w:t>
      </w:r>
      <w:r>
        <w:br/>
      </w:r>
      <w:r>
        <w:br/>
      </w:r>
      <w:r>
        <w:rPr>
          <w:rStyle w:val="VerbatimChar"/>
        </w:rPr>
        <w:t xml:space="preserve">__</w:t>
      </w:r>
      <w:r>
        <w:br/>
      </w:r>
      <w:r>
        <w:br/>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title | 0..1 &lt;br/&gt; [String](#String) | None |</w:t>
      </w:r>
      <w:r>
        <w:br/>
      </w:r>
      <w:r>
        <w:rPr>
          <w:rStyle w:val="VerbatimChar"/>
        </w:rPr>
        <w:t xml:space="preserve">| media_type | 0..1 &lt;br/&gt; [String](#String) | Type of media (audio, video, document) |</w:t>
      </w:r>
      <w:r>
        <w:br/>
      </w:r>
      <w:r>
        <w:rPr>
          <w:rStyle w:val="VerbatimChar"/>
        </w:rPr>
        <w:t xml:space="preserve">| url | * &lt;br/&gt; [MultilingualString](#MultilingualString) | None |</w:t>
      </w:r>
      <w:r>
        <w:br/>
      </w:r>
      <w:r>
        <w:rPr>
          <w:rStyle w:val="VerbatimChar"/>
        </w:rPr>
        <w:t xml:space="preserve">| version | 0..1 &lt;br/&gt; [String](#String) | Version number or identifier |</w:t>
      </w:r>
      <w:r>
        <w:br/>
      </w:r>
      <w:r>
        <w:rPr>
          <w:rStyle w:val="VerbatimChar"/>
        </w:rPr>
        <w:t xml:space="preserve">| parent_type | 0..1 &lt;br/&gt; [String](#String) | Type of parent object (meeting, agenda, speech, affair) |</w:t>
      </w:r>
      <w:r>
        <w:br/>
      </w:r>
      <w:r>
        <w:rPr>
          <w:rStyle w:val="VerbatimChar"/>
        </w:rPr>
        <w:t xml:space="preserve">| local_id | 0..1 &lt;br/&gt; [String](#String) | Local identifier. For example, a UUID from the council information system. &lt;br/&gt;&lt;br/&gt;Inheritance: [HasIdentification](#HasIdentification) |</w:t>
      </w:r>
      <w:r>
        <w:br/>
      </w:r>
      <w:r>
        <w:rPr>
          <w:rStyle w:val="VerbatimChar"/>
        </w:rPr>
        <w:t xml:space="preserve">| global_uri | 1 &lt;br/&gt; [Uriorcurie](#Uriorcurie) | A unique, globally valid URI for the entity. &lt;br/&gt;&lt;br/&gt;Inheritance: [HasIdentification](#HasIdentification) |</w:t>
      </w:r>
      <w:r>
        <w:br/>
      </w:r>
      <w:r>
        <w:rPr>
          <w:rStyle w:val="VerbatimChar"/>
        </w:rPr>
        <w:t xml:space="preserve">| wikidata_uri | 0..1 &lt;br/&gt; [Uriorcurie](#Uriorcurie) | A URI that refers to a Wikidata entity, e.g. http://www.wikidata.org/entity/Q39 for Switzerland. &lt;br/&gt;&lt;br/&gt;Inheritance: [HasIdentification](#HasIdentification) |</w:t>
      </w:r>
      <w:r>
        <w:br/>
      </w:r>
      <w:r>
        <w:br/>
      </w:r>
      <w:r>
        <w:br/>
      </w:r>
      <w:r>
        <w:br/>
      </w:r>
      <w:r>
        <w:br/>
      </w:r>
      <w:r>
        <w:br/>
      </w:r>
      <w:r>
        <w:br/>
      </w:r>
      <w:r>
        <w:br/>
      </w:r>
      <w:r>
        <w:br/>
      </w:r>
      <w:r>
        <w:br/>
      </w:r>
      <w:r>
        <w:br/>
      </w:r>
      <w:r>
        <w:br/>
      </w:r>
      <w:r>
        <w:br/>
      </w:r>
      <w:r>
        <w:br/>
      </w:r>
      <w:r>
        <w:br/>
      </w:r>
      <w:r>
        <w:br/>
      </w:r>
      <w:r>
        <w:br/>
      </w:r>
      <w:r>
        <w:br/>
      </w:r>
      <w:r>
        <w:br/>
      </w:r>
      <w:r>
        <w:br/>
      </w:r>
      <w:r>
        <w:br/>
      </w:r>
      <w:r>
        <w:br/>
      </w:r>
      <w:r>
        <w:br/>
      </w:r>
      <w:r>
        <w:rPr>
          <w:rStyle w:val="VerbatimChar"/>
        </w:rPr>
        <w:t xml:space="preserve">&lt;/div&gt;</w:t>
      </w:r>
      <w:r>
        <w:br/>
      </w:r>
      <w:r>
        <w:br/>
      </w:r>
      <w:r>
        <w:br/>
      </w:r>
      <w:r>
        <w:br/>
      </w:r>
      <w:r>
        <w:rPr>
          <w:rStyle w:val="VerbatimChar"/>
        </w:rPr>
        <w:t xml:space="preserve">## Class: MultilingualString </w:t>
      </w:r>
      <w:r>
        <w:br/>
      </w:r>
      <w:r>
        <w:br/>
      </w:r>
      <w:r>
        <w:br/>
      </w:r>
      <w:r>
        <w:rPr>
          <w:rStyle w:val="VerbatimChar"/>
        </w:rPr>
        <w:t xml:space="preserve">_[en] A string that can contain text in multiple languages._</w:t>
      </w:r>
      <w:r>
        <w:br/>
      </w:r>
      <w:r>
        <w:br/>
      </w:r>
      <w:r>
        <w:rPr>
          <w:rStyle w:val="VerbatimChar"/>
        </w:rPr>
        <w:t xml:space="preserve">_[de] Ein String, der Text in mehreren Sprachen enthalten kann._</w:t>
      </w:r>
      <w:r>
        <w:br/>
      </w:r>
      <w:r>
        <w:br/>
      </w:r>
      <w:r>
        <w:rPr>
          <w:rStyle w:val="VerbatimChar"/>
        </w:rPr>
        <w:t xml:space="preserve">__</w:t>
      </w:r>
      <w:r>
        <w:br/>
      </w:r>
      <w:r>
        <w:br/>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text | 1 &lt;br/&gt; [String](#String) | None |</w:t>
      </w:r>
      <w:r>
        <w:br/>
      </w:r>
      <w:r>
        <w:rPr>
          <w:rStyle w:val="VerbatimChar"/>
        </w:rPr>
        <w:t xml:space="preserve">| language | 1 &lt;br/&gt; [String](#String) | Language code in ISO 639-1 format (two lowercase letters, e.g. "de", "fr", "it", "en").  |</w:t>
      </w:r>
      <w:r>
        <w:br/>
      </w:r>
      <w:r>
        <w:br/>
      </w:r>
      <w:r>
        <w:br/>
      </w:r>
      <w:r>
        <w:br/>
      </w:r>
      <w:r>
        <w:br/>
      </w:r>
      <w:r>
        <w:br/>
      </w:r>
      <w:r>
        <w:rPr>
          <w:rStyle w:val="VerbatimChar"/>
        </w:rPr>
        <w:t xml:space="preserve">### Usages</w:t>
      </w:r>
      <w:r>
        <w:br/>
      </w:r>
      <w:r>
        <w:br/>
      </w:r>
      <w:r>
        <w:rPr>
          <w:rStyle w:val="VerbatimChar"/>
        </w:rPr>
        <w:t xml:space="preserve">| used by | used in | type | used |</w:t>
      </w:r>
      <w:r>
        <w:br/>
      </w:r>
      <w:r>
        <w:rPr>
          <w:rStyle w:val="VerbatimChar"/>
        </w:rPr>
        <w:t xml:space="preserve">| ---  | --- | --- | --- |</w:t>
      </w:r>
      <w:r>
        <w:br/>
      </w:r>
      <w:r>
        <w:rPr>
          <w:rStyle w:val="VerbatimChar"/>
        </w:rPr>
        <w:t xml:space="preserve">| [Legislature](#Legislature) | [name](#name) | range | [MultilingualString](#MultilingualString) |</w:t>
      </w:r>
      <w:r>
        <w:br/>
      </w:r>
      <w:r>
        <w:rPr>
          <w:rStyle w:val="VerbatimChar"/>
        </w:rPr>
        <w:t xml:space="preserve">| [Session](#Session) | [name](#name) | range | [MultilingualString](#MultilingualString) |</w:t>
      </w:r>
      <w:r>
        <w:br/>
      </w:r>
      <w:r>
        <w:rPr>
          <w:rStyle w:val="VerbatimChar"/>
        </w:rPr>
        <w:t xml:space="preserve">| [Session](#Session) | [url](#url) | range | [MultilingualString](#MultilingualString) |</w:t>
      </w:r>
      <w:r>
        <w:br/>
      </w:r>
      <w:r>
        <w:rPr>
          <w:rStyle w:val="VerbatimChar"/>
        </w:rPr>
        <w:t xml:space="preserve">| [Meeting](#Meeting) | [name](#name) | range | [MultilingualString](#MultilingualString) |</w:t>
      </w:r>
      <w:r>
        <w:br/>
      </w:r>
      <w:r>
        <w:rPr>
          <w:rStyle w:val="VerbatimChar"/>
        </w:rPr>
        <w:t xml:space="preserve">| [Meeting](#Meeting) | [url](#url) | range | [MultilingualString](#MultilingualString) |</w:t>
      </w:r>
      <w:r>
        <w:br/>
      </w:r>
      <w:r>
        <w:rPr>
          <w:rStyle w:val="VerbatimChar"/>
        </w:rPr>
        <w:t xml:space="preserve">| [AgendaItem](#AgendaItem) | [agenda_item_title](#agenda_item_title) | range | [MultilingualString](#MultilingualString) |</w:t>
      </w:r>
      <w:r>
        <w:br/>
      </w:r>
      <w:r>
        <w:rPr>
          <w:rStyle w:val="VerbatimChar"/>
        </w:rPr>
        <w:t xml:space="preserve">| [AgendaItem](#AgendaItem) | [agenda_item_description](#agenda_item_description) | range | [MultilingualString](#MultilingualString) |</w:t>
      </w:r>
      <w:r>
        <w:br/>
      </w:r>
      <w:r>
        <w:rPr>
          <w:rStyle w:val="VerbatimChar"/>
        </w:rPr>
        <w:t xml:space="preserve">| [AgendaItem](#AgendaItem) | [url](#url) | range | [MultilingualString](#MultilingualString) |</w:t>
      </w:r>
      <w:r>
        <w:br/>
      </w:r>
      <w:r>
        <w:rPr>
          <w:rStyle w:val="VerbatimChar"/>
        </w:rPr>
        <w:t xml:space="preserve">| [ProtocolItem](#ProtocolItem) | [agenda_item_title](#agenda_item_title) | range | [MultilingualString](#MultilingualString) |</w:t>
      </w:r>
      <w:r>
        <w:br/>
      </w:r>
      <w:r>
        <w:rPr>
          <w:rStyle w:val="VerbatimChar"/>
        </w:rPr>
        <w:t xml:space="preserve">| [ProtocolItem](#ProtocolItem) | [agenda_item_description](#agenda_item_description) | range | [MultilingualString](#MultilingualString) |</w:t>
      </w:r>
      <w:r>
        <w:br/>
      </w:r>
      <w:r>
        <w:rPr>
          <w:rStyle w:val="VerbatimChar"/>
        </w:rPr>
        <w:t xml:space="preserve">| [ProtocolItem](#ProtocolItem) | [url](#url) | range | [MultilingualString](#MultilingualString) |</w:t>
      </w:r>
      <w:r>
        <w:br/>
      </w:r>
      <w:r>
        <w:rPr>
          <w:rStyle w:val="VerbatimChar"/>
        </w:rPr>
        <w:t xml:space="preserve">| [Voting](#Voting) | [voting_title](#voting_title) | range | [MultilingualString](#MultilingualString) |</w:t>
      </w:r>
      <w:r>
        <w:br/>
      </w:r>
      <w:r>
        <w:rPr>
          <w:rStyle w:val="VerbatimChar"/>
        </w:rPr>
        <w:t xml:space="preserve">| [IndividualAttendance](#IndividualAttendance) | [reason](#reason) | range | [MultilingualString](#MultilingualString) |</w:t>
      </w:r>
      <w:r>
        <w:br/>
      </w:r>
      <w:r>
        <w:rPr>
          <w:rStyle w:val="VerbatimChar"/>
        </w:rPr>
        <w:t xml:space="preserve">| [Media](#Media) | [url](#url) | range | [MultilingualString](#MultilingualString) |</w:t>
      </w:r>
      <w:r>
        <w:br/>
      </w:r>
      <w:r>
        <w:br/>
      </w:r>
      <w:r>
        <w:br/>
      </w:r>
      <w:r>
        <w:br/>
      </w:r>
      <w:r>
        <w:br/>
      </w:r>
      <w:r>
        <w:br/>
      </w:r>
      <w:r>
        <w:br/>
      </w:r>
      <w:r>
        <w:br/>
      </w:r>
      <w:r>
        <w:br/>
      </w:r>
      <w:r>
        <w:br/>
      </w:r>
      <w:r>
        <w:br/>
      </w:r>
      <w:r>
        <w:br/>
      </w:r>
      <w:r>
        <w:br/>
      </w:r>
      <w:r>
        <w:br/>
      </w:r>
      <w:r>
        <w:br/>
      </w:r>
      <w:r>
        <w:br/>
      </w:r>
      <w:r>
        <w:br/>
      </w:r>
      <w:r>
        <w:br/>
      </w:r>
      <w:r>
        <w:br/>
      </w:r>
      <w:r>
        <w:br/>
      </w:r>
      <w:r>
        <w:rPr>
          <w:rStyle w:val="VerbatimChar"/>
        </w:rPr>
        <w:t xml:space="preserve">&lt;/div&gt;</w:t>
      </w:r>
      <w:r>
        <w:br/>
      </w:r>
      <w:r>
        <w:br/>
      </w:r>
      <w:r>
        <w:br/>
      </w:r>
      <w:r>
        <w:br/>
      </w:r>
      <w:r>
        <w:rPr>
          <w:rStyle w:val="VerbatimChar"/>
        </w:rPr>
        <w:t xml:space="preserve">## Class: Container </w:t>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legislatures | * &lt;br/&gt; [Legislature](#Legislature) | None |</w:t>
      </w:r>
      <w:r>
        <w:br/>
      </w:r>
      <w:r>
        <w:rPr>
          <w:rStyle w:val="VerbatimChar"/>
        </w:rPr>
        <w:t xml:space="preserve">| sessions | * &lt;br/&gt; [Session](#Session) | None |</w:t>
      </w:r>
      <w:r>
        <w:br/>
      </w:r>
      <w:r>
        <w:rPr>
          <w:rStyle w:val="VerbatimChar"/>
        </w:rPr>
        <w:t xml:space="preserve">| meetings | * &lt;br/&gt; [Meeting](#Meeting) | None |</w:t>
      </w:r>
      <w:r>
        <w:br/>
      </w:r>
      <w:r>
        <w:rPr>
          <w:rStyle w:val="VerbatimChar"/>
        </w:rPr>
        <w:t xml:space="preserve">| agenda_items | * &lt;br/&gt; [AgendaItem](#AgendaItem) | None |</w:t>
      </w:r>
      <w:r>
        <w:br/>
      </w:r>
      <w:r>
        <w:rPr>
          <w:rStyle w:val="VerbatimChar"/>
        </w:rPr>
        <w:t xml:space="preserve">| protocols | * &lt;br/&gt; [Protocol](#Protocol) | Collection of protocol records |</w:t>
      </w:r>
      <w:r>
        <w:br/>
      </w:r>
      <w:r>
        <w:rPr>
          <w:rStyle w:val="VerbatimChar"/>
        </w:rPr>
        <w:t xml:space="preserve">| votings | * &lt;br/&gt; [Voting](#Voting) | Collection of voting records |</w:t>
      </w:r>
      <w:r>
        <w:br/>
      </w:r>
      <w:r>
        <w:rPr>
          <w:rStyle w:val="VerbatimChar"/>
        </w:rPr>
        <w:t xml:space="preserve">| elections | * &lt;br/&gt; [Election](#Election) | Collection of election records |</w:t>
      </w:r>
      <w:r>
        <w:br/>
      </w:r>
      <w:r>
        <w:rPr>
          <w:rStyle w:val="VerbatimChar"/>
        </w:rPr>
        <w:t xml:space="preserve">| individual_votes | * &lt;br/&gt; [IndividualVote](#IndividualVote) | Collection of individual vote records |</w:t>
      </w:r>
      <w:r>
        <w:br/>
      </w:r>
      <w:r>
        <w:rPr>
          <w:rStyle w:val="VerbatimChar"/>
        </w:rPr>
        <w:t xml:space="preserve">| attendances | * &lt;br/&gt; [Attendance](#Attendance) | Collection of attendance records |</w:t>
      </w:r>
      <w:r>
        <w:br/>
      </w:r>
      <w:r>
        <w:rPr>
          <w:rStyle w:val="VerbatimChar"/>
        </w:rPr>
        <w:t xml:space="preserve">| individual_attendances | * &lt;br/&gt; [IndividualAttendance](#IndividualAttendance) | Collection of individual attendance records |</w:t>
      </w:r>
      <w:r>
        <w:br/>
      </w:r>
      <w:r>
        <w:rPr>
          <w:rStyle w:val="VerbatimChar"/>
        </w:rPr>
        <w:t xml:space="preserve">| speeches | * &lt;br/&gt; [Speech](#Speech) | Collection of speech records |</w:t>
      </w:r>
      <w:r>
        <w:br/>
      </w:r>
      <w:r>
        <w:rPr>
          <w:rStyle w:val="VerbatimChar"/>
        </w:rPr>
        <w:t xml:space="preserve">| resolutions | * &lt;br/&gt; [Resolution](#Resolution) | Collection of resolutionrecords |</w:t>
      </w:r>
      <w:r>
        <w:br/>
      </w:r>
      <w:r>
        <w:rPr>
          <w:rStyle w:val="VerbatimChar"/>
        </w:rPr>
        <w:t xml:space="preserve">| local_id | 0..1 &lt;br/&gt; [String](#String) | Local identifier. For example, a UUID from the council information system. &lt;br/&gt;&lt;br/&gt;Inheritance: [HasIdentification](#HasIdentification) |</w:t>
      </w:r>
      <w:r>
        <w:br/>
      </w:r>
      <w:r>
        <w:rPr>
          <w:rStyle w:val="VerbatimChar"/>
        </w:rPr>
        <w:t xml:space="preserve">| global_uri | 1 &lt;br/&gt; [Uriorcurie](#Uriorcurie) | A unique, globally valid URI for the entity. &lt;br/&gt;&lt;br/&gt;Inheritance: [HasIdentification](#HasIdentification) |</w:t>
      </w:r>
      <w:r>
        <w:br/>
      </w:r>
      <w:r>
        <w:rPr>
          <w:rStyle w:val="VerbatimChar"/>
        </w:rPr>
        <w:t xml:space="preserve">| wikidata_uri | 0..1 &lt;br/&gt; [Uriorcurie](#Uriorcurie) | A URI that refers to a Wikidata entity, e.g. http://www.wikidata.org/entity/Q39 for Switzerland. &lt;br/&gt;&lt;br/&gt;Inheritance: [HasIdentification](#HasIdentification) |</w:t>
      </w:r>
      <w:r>
        <w:br/>
      </w:r>
      <w:r>
        <w:br/>
      </w:r>
      <w:r>
        <w:br/>
      </w:r>
      <w:r>
        <w:br/>
      </w:r>
      <w:r>
        <w:br/>
      </w:r>
      <w:r>
        <w:br/>
      </w:r>
      <w:r>
        <w:br/>
      </w:r>
      <w:r>
        <w:br/>
      </w:r>
      <w:r>
        <w:br/>
      </w:r>
      <w:r>
        <w:br/>
      </w:r>
      <w:r>
        <w:br/>
      </w:r>
      <w:r>
        <w:br/>
      </w:r>
      <w:r>
        <w:br/>
      </w:r>
      <w:r>
        <w:br/>
      </w:r>
      <w:r>
        <w:br/>
      </w:r>
      <w:r>
        <w:br/>
      </w:r>
      <w:r>
        <w:br/>
      </w:r>
      <w:r>
        <w:br/>
      </w:r>
      <w:r>
        <w:rPr>
          <w:rStyle w:val="VerbatimChar"/>
        </w:rPr>
        <w:t xml:space="preserve">### Examples</w:t>
      </w:r>
      <w:r>
        <w:br/>
      </w:r>
      <w:r>
        <w:rPr>
          <w:rStyle w:val="VerbatimChar"/>
        </w:rPr>
        <w:t xml:space="preserve">#### Example: Container-meeting_sr_winter25_Sitzung6</w:t>
      </w:r>
      <w:r>
        <w:br/>
      </w:r>
      <w:r>
        <w:br/>
      </w:r>
      <w:r>
        <w:rPr>
          <w:rStyle w:val="VerbatimChar"/>
        </w:rPr>
        <w:t xml:space="preserve">```yaml</w:t>
      </w:r>
      <w:r>
        <w:br/>
      </w:r>
      <w:r>
        <w:rPr>
          <w:rStyle w:val="VerbatimChar"/>
        </w:rPr>
        <w:t xml:space="preserve">global_uri: ops:data_meeting_sr_winter25_Sitzung6</w:t>
      </w:r>
      <w:r>
        <w:br/>
      </w:r>
      <w:r>
        <w:br/>
      </w:r>
      <w:r>
        <w:rPr>
          <w:rStyle w:val="VerbatimChar"/>
        </w:rPr>
        <w:t xml:space="preserve">meetings:</w:t>
      </w:r>
      <w:r>
        <w:br/>
      </w:r>
      <w:r>
        <w:rPr>
          <w:rStyle w:val="VerbatimChar"/>
        </w:rPr>
        <w:t xml:space="preserve">  - global_uri: "parl:sr_winter25_sitzung_6"</w:t>
      </w:r>
      <w:r>
        <w:br/>
      </w:r>
      <w:r>
        <w:rPr>
          <w:rStyle w:val="VerbatimChar"/>
        </w:rPr>
        <w:t xml:space="preserve">    body_key: "CHE"</w:t>
      </w:r>
      <w:r>
        <w:br/>
      </w:r>
      <w:r>
        <w:rPr>
          <w:rStyle w:val="VerbatimChar"/>
        </w:rPr>
        <w:t xml:space="preserve">    meeting_type: "session"</w:t>
      </w:r>
      <w:r>
        <w:br/>
      </w:r>
      <w:r>
        <w:rPr>
          <w:rStyle w:val="VerbatimChar"/>
        </w:rPr>
        <w:t xml:space="preserve">    name:</w:t>
      </w:r>
      <w:r>
        <w:br/>
      </w:r>
      <w:r>
        <w:rPr>
          <w:rStyle w:val="VerbatimChar"/>
        </w:rPr>
        <w:t xml:space="preserve">      - text: "Sechste Sitzung"</w:t>
      </w:r>
      <w:r>
        <w:br/>
      </w:r>
      <w:r>
        <w:rPr>
          <w:rStyle w:val="VerbatimChar"/>
        </w:rPr>
        <w:t xml:space="preserve">        language: "de"</w:t>
      </w:r>
      <w:r>
        <w:br/>
      </w:r>
      <w:r>
        <w:rPr>
          <w:rStyle w:val="VerbatimChar"/>
        </w:rPr>
        <w:t xml:space="preserve">      - text: "Sixième séance"</w:t>
      </w:r>
      <w:r>
        <w:br/>
      </w:r>
      <w:r>
        <w:rPr>
          <w:rStyle w:val="VerbatimChar"/>
        </w:rPr>
        <w:t xml:space="preserve">        language: "fr"</w:t>
      </w:r>
      <w:r>
        <w:br/>
      </w:r>
      <w:r>
        <w:rPr>
          <w:rStyle w:val="VerbatimChar"/>
        </w:rPr>
        <w:t xml:space="preserve">    url:</w:t>
      </w:r>
      <w:r>
        <w:br/>
      </w:r>
      <w:r>
        <w:rPr>
          <w:rStyle w:val="VerbatimChar"/>
        </w:rPr>
        <w:t xml:space="preserve">      - text: "https://www.parlament.ch/de/ratsbetrieb/suche-Amtliches-bulletin"</w:t>
      </w:r>
      <w:r>
        <w:br/>
      </w:r>
      <w:r>
        <w:rPr>
          <w:rStyle w:val="VerbatimChar"/>
        </w:rPr>
        <w:t xml:space="preserve">        language: "de"</w:t>
      </w:r>
      <w:r>
        <w:br/>
      </w:r>
      <w:r>
        <w:rPr>
          <w:rStyle w:val="VerbatimChar"/>
        </w:rPr>
        <w:t xml:space="preserve">    actor_id:</w:t>
      </w:r>
      <w:r>
        <w:br/>
      </w:r>
      <w:r>
        <w:rPr>
          <w:rStyle w:val="VerbatimChar"/>
        </w:rPr>
        <w:t xml:space="preserve">      global_uri: "https://api.openparldata.ch/v1/bodies/42"</w:t>
      </w:r>
      <w:r>
        <w:br/>
      </w:r>
      <w:r>
        <w:rPr>
          <w:rStyle w:val="VerbatimChar"/>
        </w:rPr>
        <w:t xml:space="preserve">      label: "Ständerat"</w:t>
      </w:r>
      <w:r>
        <w:br/>
      </w:r>
      <w:r>
        <w:rPr>
          <w:rStyle w:val="VerbatimChar"/>
        </w:rPr>
        <w:t xml:space="preserve">      abbreviation:</w:t>
      </w:r>
      <w:r>
        <w:br/>
      </w:r>
      <w:r>
        <w:rPr>
          <w:rStyle w:val="VerbatimChar"/>
        </w:rPr>
        <w:t xml:space="preserve">        - value: "SR"</w:t>
      </w:r>
      <w:r>
        <w:br/>
      </w:r>
      <w:r>
        <w:rPr>
          <w:rStyle w:val="VerbatimChar"/>
        </w:rPr>
        <w:t xml:space="preserve">          language: de</w:t>
      </w:r>
      <w:r>
        <w:br/>
      </w:r>
      <w:r>
        <w:rPr>
          <w:rStyle w:val="VerbatimChar"/>
        </w:rPr>
        <w:t xml:space="preserve">    actor_name: "Ständerat"</w:t>
      </w:r>
      <w:r>
        <w:br/>
      </w:r>
      <w:r>
        <w:rPr>
          <w:rStyle w:val="VerbatimChar"/>
        </w:rPr>
        <w:t xml:space="preserve">    datetime_begin_planned: "2025-12-19T08:15:00+01:00"</w:t>
      </w:r>
      <w:r>
        <w:br/>
      </w:r>
      <w:r>
        <w:rPr>
          <w:rStyle w:val="VerbatimChar"/>
        </w:rPr>
        <w:t xml:space="preserve">    datetime_created: "2026-01-12T00:00:00+01:00"</w:t>
      </w:r>
      <w:r>
        <w:br/>
      </w:r>
      <w:r>
        <w:rPr>
          <w:rStyle w:val="VerbatimChar"/>
        </w:rPr>
        <w:t xml:space="preserve">    datetime_modified: "2026-01-12T00:00:00+01:00"</w:t>
      </w:r>
      <w:r>
        <w:br/>
      </w:r>
      <w:r>
        <w:br/>
      </w:r>
      <w:r>
        <w:rPr>
          <w:rStyle w:val="VerbatimChar"/>
        </w:rPr>
        <w:t xml:space="preserve">agenda_items:</w:t>
      </w:r>
      <w:r>
        <w:br/>
      </w:r>
      <w:r>
        <w:rPr>
          <w:rStyle w:val="VerbatimChar"/>
        </w:rPr>
        <w:t xml:space="preserve">  - global_uri: ops:69905</w:t>
      </w:r>
      <w:r>
        <w:br/>
      </w:r>
      <w:r>
        <w:rPr>
          <w:rStyle w:val="VerbatimChar"/>
        </w:rPr>
        <w:t xml:space="preserve">    parent_meeting: "parl:sr_winter25_sitzung_6"</w:t>
      </w:r>
      <w:r>
        <w:br/>
      </w:r>
      <w:r>
        <w:rPr>
          <w:rStyle w:val="VerbatimChar"/>
        </w:rPr>
        <w:t xml:space="preserve">    agenda_item_type: "item"</w:t>
      </w:r>
      <w:r>
        <w:br/>
      </w:r>
      <w:r>
        <w:rPr>
          <w:rStyle w:val="VerbatimChar"/>
        </w:rPr>
        <w:t xml:space="preserve">    datetime_begin_planned: "2025-12-19T09:15:00+01:00"</w:t>
      </w:r>
      <w:r>
        <w:br/>
      </w:r>
      <w:r>
        <w:rPr>
          <w:rStyle w:val="VerbatimChar"/>
        </w:rPr>
        <w:t xml:space="preserve">    datetime_begin_actual: "2025-12-19T09:20:00+01:00"</w:t>
      </w:r>
      <w:r>
        <w:br/>
      </w:r>
      <w:r>
        <w:rPr>
          <w:rStyle w:val="VerbatimChar"/>
        </w:rPr>
        <w:t xml:space="preserve">    agenda_item_number: "6"</w:t>
      </w:r>
      <w:r>
        <w:br/>
      </w:r>
      <w:r>
        <w:rPr>
          <w:rStyle w:val="VerbatimChar"/>
        </w:rPr>
        <w:t xml:space="preserve">    agenda_item_position: 4</w:t>
      </w:r>
      <w:r>
        <w:br/>
      </w:r>
      <w:r>
        <w:rPr>
          <w:rStyle w:val="VerbatimChar"/>
        </w:rPr>
        <w:t xml:space="preserve">    agenda_item_title:</w:t>
      </w:r>
      <w:r>
        <w:br/>
      </w:r>
      <w:r>
        <w:rPr>
          <w:rStyle w:val="VerbatimChar"/>
        </w:rPr>
        <w:t xml:space="preserve">      - text: "Postulat Broulis Pascal. Bauprojekte im Mobilitätsbereich. Einen Vergleich durchführen, um die Verzögerungen zu verstehen"</w:t>
      </w:r>
      <w:r>
        <w:br/>
      </w:r>
      <w:r>
        <w:rPr>
          <w:rStyle w:val="VerbatimChar"/>
        </w:rPr>
        <w:t xml:space="preserve">        language: "de"</w:t>
      </w:r>
      <w:r>
        <w:br/>
      </w:r>
      <w:r>
        <w:rPr>
          <w:rStyle w:val="VerbatimChar"/>
        </w:rPr>
        <w:t xml:space="preserve">    affair_id: "affairs:24.4471"</w:t>
      </w:r>
      <w:r>
        <w:br/>
      </w:r>
      <w:r>
        <w:rPr>
          <w:rStyle w:val="VerbatimChar"/>
        </w:rPr>
        <w:t xml:space="preserve">    landing_page: "https://www.parlament.ch/de/ratsbetrieb/amtliches-bulletin/amtliches-bulletin-die-verhandlungen?SubjectId=69905#votum3"</w:t>
      </w:r>
      <w:r>
        <w:br/>
      </w:r>
      <w:r>
        <w:rPr>
          <w:rStyle w:val="VerbatimChar"/>
        </w:rPr>
        <w:t xml:space="preserve">    agenda_item_category: "agenda_item"</w:t>
      </w:r>
      <w:r>
        <w:br/>
      </w:r>
      <w:r>
        <w:rPr>
          <w:rStyle w:val="VerbatimChar"/>
        </w:rPr>
        <w:t xml:space="preserve">    datetime_created: "2026-01-12T00:00:00+01:00"</w:t>
      </w:r>
      <w:r>
        <w:br/>
      </w:r>
      <w:r>
        <w:rPr>
          <w:rStyle w:val="VerbatimChar"/>
        </w:rPr>
        <w:t xml:space="preserve">    datetime_modified: "2026-01-12T00:00:00+01:00"</w:t>
      </w:r>
      <w:r>
        <w:br/>
      </w:r>
      <w:r>
        <w:br/>
      </w:r>
      <w:r>
        <w:rPr>
          <w:rStyle w:val="VerbatimChar"/>
        </w:rPr>
        <w:t xml:space="preserve">speeches:</w:t>
      </w:r>
      <w:r>
        <w:br/>
      </w:r>
      <w:r>
        <w:rPr>
          <w:rStyle w:val="VerbatimChar"/>
        </w:rPr>
        <w:t xml:space="preserve">  - global_uri: ops:366631</w:t>
      </w:r>
      <w:r>
        <w:br/>
      </w:r>
      <w:r>
        <w:rPr>
          <w:rStyle w:val="VerbatimChar"/>
        </w:rPr>
        <w:t xml:space="preserve">    language: "fr"</w:t>
      </w:r>
      <w:r>
        <w:br/>
      </w:r>
      <w:r>
        <w:rPr>
          <w:rStyle w:val="VerbatimChar"/>
        </w:rPr>
        <w:t xml:space="preserve">    datetime_begin: "2025-12-19T09:20:00+01:00"</w:t>
      </w:r>
      <w:r>
        <w:br/>
      </w:r>
      <w:r>
        <w:rPr>
          <w:rStyle w:val="VerbatimChar"/>
        </w:rPr>
        <w:t xml:space="preserve">    datetime_end: "2025-12-19T09:25:00+01:00"</w:t>
      </w:r>
      <w:r>
        <w:br/>
      </w:r>
      <w:r>
        <w:rPr>
          <w:rStyle w:val="VerbatimChar"/>
        </w:rPr>
        <w:t xml:space="preserve">    actor_fullname: "Pascal Broulis"</w:t>
      </w:r>
      <w:r>
        <w:br/>
      </w:r>
      <w:r>
        <w:rPr>
          <w:rStyle w:val="VerbatimChar"/>
        </w:rPr>
        <w:t xml:space="preserve">    actor_id:</w:t>
      </w:r>
      <w:r>
        <w:br/>
      </w:r>
      <w:r>
        <w:rPr>
          <w:rStyle w:val="VerbatimChar"/>
        </w:rPr>
        <w:t xml:space="preserve">      global_uri: "https://api.openparldata.ch/v1/persons/18682"</w:t>
      </w:r>
      <w:r>
        <w:br/>
      </w:r>
      <w:r>
        <w:rPr>
          <w:rStyle w:val="VerbatimChar"/>
        </w:rPr>
        <w:t xml:space="preserve">      wikidata_uri: "https://www.wikidata.org/wiki/Q116407"</w:t>
      </w:r>
      <w:r>
        <w:br/>
      </w:r>
      <w:r>
        <w:rPr>
          <w:rStyle w:val="VerbatimChar"/>
        </w:rPr>
        <w:t xml:space="preserve">      label: "Pascal Broulis"</w:t>
      </w:r>
      <w:r>
        <w:br/>
      </w:r>
      <w:r>
        <w:rPr>
          <w:rStyle w:val="VerbatimChar"/>
        </w:rPr>
        <w:t xml:space="preserve">    role: "speaker"</w:t>
      </w:r>
      <w:r>
        <w:br/>
      </w:r>
      <w:r>
        <w:rPr>
          <w:rStyle w:val="VerbatimChar"/>
        </w:rPr>
        <w:t xml:space="preserve">    text: &gt;-</w:t>
      </w:r>
      <w:r>
        <w:br/>
      </w:r>
      <w:r>
        <w:rPr>
          <w:rStyle w:val="VerbatimChar"/>
        </w:rPr>
        <w:t xml:space="preserve">      Je remercie la rapporteuse pour son rapport exhaustif. J'ai également lu avec attention</w:t>
      </w:r>
      <w:r>
        <w:br/>
      </w:r>
      <w:r>
        <w:rPr>
          <w:rStyle w:val="VerbatimChar"/>
        </w:rPr>
        <w:t xml:space="preserve">      les différents commentaires qui ont été effectués sur mon postulat. Cela reste un postulat,</w:t>
      </w:r>
      <w:r>
        <w:br/>
      </w:r>
      <w:r>
        <w:rPr>
          <w:rStyle w:val="VerbatimChar"/>
        </w:rPr>
        <w:t xml:space="preserve">      ce n'est pas une motion. D'abord, je ne partage pas l'avis selon lequel ce postulat</w:t>
      </w:r>
      <w:r>
        <w:br/>
      </w:r>
      <w:r>
        <w:rPr>
          <w:rStyle w:val="VerbatimChar"/>
        </w:rPr>
        <w:t xml:space="preserve">      n'apporterait pas une valeur ajoutée. En effet, un "benchmark", à savoir un modèle chiffré</w:t>
      </w:r>
      <w:r>
        <w:br/>
      </w:r>
      <w:r>
        <w:rPr>
          <w:rStyle w:val="VerbatimChar"/>
        </w:rPr>
        <w:t xml:space="preserve">      de performance, permettrait de mieux comprendre les raisons des retards que notre pays</w:t>
      </w:r>
      <w:r>
        <w:br/>
      </w:r>
      <w:r>
        <w:rPr>
          <w:rStyle w:val="VerbatimChar"/>
        </w:rPr>
        <w:t xml:space="preserve">      rencontre en comparaison avec les principaux pays européens.</w:t>
      </w:r>
      <w:r>
        <w:br/>
      </w:r>
      <w:r>
        <w:rPr>
          <w:rStyle w:val="VerbatimChar"/>
        </w:rPr>
        <w:t xml:space="preserve">    text_format: "html"</w:t>
      </w:r>
      <w:r>
        <w:br/>
      </w:r>
      <w:r>
        <w:rPr>
          <w:rStyle w:val="VerbatimChar"/>
        </w:rPr>
        <w:t xml:space="preserve">    text_type: "final"</w:t>
      </w:r>
      <w:r>
        <w:br/>
      </w:r>
      <w:r>
        <w:rPr>
          <w:rStyle w:val="VerbatimChar"/>
        </w:rPr>
        <w:t xml:space="preserve">    landing_page: "https://www.parlament.ch/de/ratsbetrieb/amtliches-bulletin/amtliches-bulletin-die-videos?TranscriptId=366631"</w:t>
      </w:r>
      <w:r>
        <w:br/>
      </w:r>
      <w:r>
        <w:rPr>
          <w:rStyle w:val="VerbatimChar"/>
        </w:rPr>
        <w:t xml:space="preserve">    media_url: "https://par-pcache.simplex.tv/content?externalid=366631"</w:t>
      </w:r>
      <w:r>
        <w:br/>
      </w:r>
      <w:r>
        <w:rPr>
          <w:rStyle w:val="VerbatimChar"/>
        </w:rPr>
        <w:t xml:space="preserve">    media_type: "video"</w:t>
      </w:r>
      <w:r>
        <w:br/>
      </w:r>
      <w:r>
        <w:rPr>
          <w:rStyle w:val="VerbatimChar"/>
        </w:rPr>
        <w:t xml:space="preserve">    media_format: "video/mp4"</w:t>
      </w:r>
    </w:p>
    <w:bookmarkStart w:id="393" w:name="example-container-voting"/>
    <w:p>
      <w:pPr>
        <w:pStyle w:val="Heading4"/>
      </w:pPr>
      <w:r>
        <w:t xml:space="preserve">Example: Container-voting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93"/>
    <w:bookmarkStart w:id="394" w:name="example-container-meeting_item"/>
    <w:p>
      <w:pPr>
        <w:pStyle w:val="Heading4"/>
      </w:pPr>
      <w:r>
        <w:t xml:space="preserve">Example: Container-meeting_item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94"/>
    <w:bookmarkStart w:id="395" w:name="example-container-session"/>
    <w:p>
      <w:pPr>
        <w:pStyle w:val="Heading4"/>
      </w:pPr>
      <w:r>
        <w:t xml:space="preserve">Example: Container-session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95"/>
    <w:bookmarkStart w:id="396" w:name="example-container-meeting"/>
    <w:p>
      <w:pPr>
        <w:pStyle w:val="Heading4"/>
      </w:pPr>
      <w:r>
        <w:t xml:space="preserve">Example: Container-meeting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96"/>
    <w:bookmarkStart w:id="397" w:name="example-container-meeting_complete"/>
    <w:p>
      <w:pPr>
        <w:pStyle w:val="Heading4"/>
      </w:pPr>
      <w:r>
        <w:t xml:space="preserve">Example: Container-meeting_complete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97"/>
    <w:bookmarkEnd w:id="398"/>
    <w:bookmarkEnd w:id="399"/>
    <w:bookmarkEnd w:id="400"/>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8" Target="https://ch.paf.link/schema/operations/AgendaItemTypeEnum" TargetMode="External" /><Relationship Type="http://schemas.openxmlformats.org/officeDocument/2006/relationships/hyperlink" Id="rId121" Target="https://ch.paf.link/schema/operations/AttendanceTypeEnum" TargetMode="External" /><Relationship Type="http://schemas.openxmlformats.org/officeDocument/2006/relationships/hyperlink" Id="rId349" Target="https://ch.paf.link/schema/operations/ElectionTypeEnum" TargetMode="External" /><Relationship Type="http://schemas.openxmlformats.org/officeDocument/2006/relationships/hyperlink" Id="rId311" Target="https://ch.paf.link/schema/operations/IndividualVoteTypeEnum" TargetMode="External" /><Relationship Type="http://schemas.openxmlformats.org/officeDocument/2006/relationships/hyperlink" Id="rId275" Target="https://ch.paf.link/schema/operations/MajorityTypeEnum" TargetMode="External" /><Relationship Type="http://schemas.openxmlformats.org/officeDocument/2006/relationships/hyperlink" Id="rId85" Target="https://ch.paf.link/schema/operations/MeetingTypeEnum" TargetMode="External" /><Relationship Type="http://schemas.openxmlformats.org/officeDocument/2006/relationships/hyperlink" Id="rId214" Target="https://ch.paf.link/schema/operations/ResolutionTypeEnum" TargetMode="External" /><Relationship Type="http://schemas.openxmlformats.org/officeDocument/2006/relationships/hyperlink" Id="rId92" Target="https://ch.paf.link/schema/operations/StateEnum" TargetMode="External" /><Relationship Type="http://schemas.openxmlformats.org/officeDocument/2006/relationships/hyperlink" Id="rId267" Target="https://ch.paf.link/schema/operations/VotingTypeEnum" TargetMode="External" /><Relationship Type="http://schemas.openxmlformats.org/officeDocument/2006/relationships/hyperlink" Id="rId109"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 Type="http://schemas.openxmlformats.org/officeDocument/2006/relationships/hyperlink" Id="rId170" Target="ops:enum/agenda_item_type/group" TargetMode="External" /><Relationship Type="http://schemas.openxmlformats.org/officeDocument/2006/relationships/hyperlink" Id="rId169" Target="ops:enum/agenda_item_type/item" TargetMode="External" /><Relationship Type="http://schemas.openxmlformats.org/officeDocument/2006/relationships/hyperlink" Id="rId124" Target="ops:enum/attendance_type/present" TargetMode="External" /><Relationship Type="http://schemas.openxmlformats.org/officeDocument/2006/relationships/hyperlink" Id="rId122" Target="ops:enum/attendance_type/remote" TargetMode="External" /><Relationship Type="http://schemas.openxmlformats.org/officeDocument/2006/relationships/hyperlink" Id="rId123" Target="ops:enum/attendance_type/substitute" TargetMode="External" /><Relationship Type="http://schemas.openxmlformats.org/officeDocument/2006/relationships/hyperlink" Id="rId351" Target="ops:enum/election_type/open" TargetMode="External" /><Relationship Type="http://schemas.openxmlformats.org/officeDocument/2006/relationships/hyperlink" Id="rId350" Target="ops:enum/election_type/secret" TargetMode="External" /><Relationship Type="http://schemas.openxmlformats.org/officeDocument/2006/relationships/hyperlink" Id="rId352" Target="ops:enum/election_type/silent" TargetMode="External" /><Relationship Type="http://schemas.openxmlformats.org/officeDocument/2006/relationships/hyperlink" Id="rId314" Target="ops:enum/individual_vote_type/abstention" TargetMode="External" /><Relationship Type="http://schemas.openxmlformats.org/officeDocument/2006/relationships/hyperlink" Id="rId313" Target="ops:enum/individual_vote_type/no" TargetMode="External" /><Relationship Type="http://schemas.openxmlformats.org/officeDocument/2006/relationships/hyperlink" Id="rId315" Target="ops:enum/individual_vote_type/not_voted" TargetMode="External" /><Relationship Type="http://schemas.openxmlformats.org/officeDocument/2006/relationships/hyperlink" Id="rId317" Target="ops:enum/individual_vote_type/other" TargetMode="External" /><Relationship Type="http://schemas.openxmlformats.org/officeDocument/2006/relationships/hyperlink" Id="rId316" Target="ops:enum/individual_vote_type/tie_breaker" TargetMode="External" /><Relationship Type="http://schemas.openxmlformats.org/officeDocument/2006/relationships/hyperlink" Id="rId312" Target="ops:enum/individual_vote_type/yes" TargetMode="External" /><Relationship Type="http://schemas.openxmlformats.org/officeDocument/2006/relationships/hyperlink" Id="rId276" Target="ops:enum/majority_type/absolute" TargetMode="External" /><Relationship Type="http://schemas.openxmlformats.org/officeDocument/2006/relationships/hyperlink" Id="rId278" Target="ops:enum/majority_type/other" TargetMode="External" /><Relationship Type="http://schemas.openxmlformats.org/officeDocument/2006/relationships/hyperlink" Id="rId277" Target="ops:enum/majority_type/two_thirds" TargetMode="External" /><Relationship Type="http://schemas.openxmlformats.org/officeDocument/2006/relationships/hyperlink" Id="rId87" Target="ops:enum/meeting_type/committee" TargetMode="External" /><Relationship Type="http://schemas.openxmlformats.org/officeDocument/2006/relationships/hyperlink" Id="rId86" Target="ops:enum/meeting_type/session" TargetMode="External" /><Relationship Type="http://schemas.openxmlformats.org/officeDocument/2006/relationships/hyperlink" Id="rId88" Target="ops:enum/meeting_type/sitting" TargetMode="External" /><Relationship Type="http://schemas.openxmlformats.org/officeDocument/2006/relationships/hyperlink" Id="rId89" Target="ops:enum/meeting_type/various" TargetMode="External" /><Relationship Type="http://schemas.openxmlformats.org/officeDocument/2006/relationships/hyperlink" Id="rId215" Target="ops:enum/resolution_type/accepted" TargetMode="External" /><Relationship Type="http://schemas.openxmlformats.org/officeDocument/2006/relationships/hyperlink" Id="rId218" Target="ops:enum/resolution_type/accepted_point_by_point" TargetMode="External" /><Relationship Type="http://schemas.openxmlformats.org/officeDocument/2006/relationships/hyperlink" Id="rId219" Target="ops:enum/resolution_type/accepted_with_postulate" TargetMode="External" /><Relationship Type="http://schemas.openxmlformats.org/officeDocument/2006/relationships/hyperlink" Id="rId221" Target="ops:enum/resolution_type/nearly_unanimous" TargetMode="External" /><Relationship Type="http://schemas.openxmlformats.org/officeDocument/2006/relationships/hyperlink" Id="rId217" Target="ops:enum/resolution_type/noted" TargetMode="External" /><Relationship Type="http://schemas.openxmlformats.org/officeDocument/2006/relationships/hyperlink" Id="rId220" Target="ops:enum/resolution_type/orally_settled" TargetMode="External" /><Relationship Type="http://schemas.openxmlformats.org/officeDocument/2006/relationships/hyperlink" Id="rId222" Target="ops:enum/resolution_type/other" TargetMode="External" /><Relationship Type="http://schemas.openxmlformats.org/officeDocument/2006/relationships/hyperlink" Id="rId216" Target="ops:enum/resolution_type/rejected" TargetMode="External" /><Relationship Type="http://schemas.openxmlformats.org/officeDocument/2006/relationships/hyperlink" Id="rId94" Target="ops:enum/state/canceled" TargetMode="External" /><Relationship Type="http://schemas.openxmlformats.org/officeDocument/2006/relationships/hyperlink" Id="rId93" Target="ops:enum/state/planned" TargetMode="External" /><Relationship Type="http://schemas.openxmlformats.org/officeDocument/2006/relationships/hyperlink" Id="rId95" Target="ops:enum/state/postponed" TargetMode="External" /><Relationship Type="http://schemas.openxmlformats.org/officeDocument/2006/relationships/hyperlink" Id="rId269" Target="ops:enum/voting_type/final_vote" TargetMode="External" /><Relationship Type="http://schemas.openxmlformats.org/officeDocument/2006/relationships/hyperlink" Id="rId272" Target="ops:enum/voting_type/other" TargetMode="External" /><Relationship Type="http://schemas.openxmlformats.org/officeDocument/2006/relationships/hyperlink" Id="rId268" Target="ops:enum/voting_type/preliminary_vote" TargetMode="External" /><Relationship Type="http://schemas.openxmlformats.org/officeDocument/2006/relationships/hyperlink" Id="rId271" Target="ops:enum/voting_type/secret_vote" TargetMode="External" /><Relationship Type="http://schemas.openxmlformats.org/officeDocument/2006/relationships/hyperlink" Id="rId270"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8" Target="https://ch.paf.link/schema/operations/AgendaItemTypeEnum" TargetMode="External" /><Relationship Type="http://schemas.openxmlformats.org/officeDocument/2006/relationships/hyperlink" Id="rId121" Target="https://ch.paf.link/schema/operations/AttendanceTypeEnum" TargetMode="External" /><Relationship Type="http://schemas.openxmlformats.org/officeDocument/2006/relationships/hyperlink" Id="rId349" Target="https://ch.paf.link/schema/operations/ElectionTypeEnum" TargetMode="External" /><Relationship Type="http://schemas.openxmlformats.org/officeDocument/2006/relationships/hyperlink" Id="rId311" Target="https://ch.paf.link/schema/operations/IndividualVoteTypeEnum" TargetMode="External" /><Relationship Type="http://schemas.openxmlformats.org/officeDocument/2006/relationships/hyperlink" Id="rId275" Target="https://ch.paf.link/schema/operations/MajorityTypeEnum" TargetMode="External" /><Relationship Type="http://schemas.openxmlformats.org/officeDocument/2006/relationships/hyperlink" Id="rId85" Target="https://ch.paf.link/schema/operations/MeetingTypeEnum" TargetMode="External" /><Relationship Type="http://schemas.openxmlformats.org/officeDocument/2006/relationships/hyperlink" Id="rId214" Target="https://ch.paf.link/schema/operations/ResolutionTypeEnum" TargetMode="External" /><Relationship Type="http://schemas.openxmlformats.org/officeDocument/2006/relationships/hyperlink" Id="rId92" Target="https://ch.paf.link/schema/operations/StateEnum" TargetMode="External" /><Relationship Type="http://schemas.openxmlformats.org/officeDocument/2006/relationships/hyperlink" Id="rId267" Target="https://ch.paf.link/schema/operations/VotingTypeEnum" TargetMode="External" /><Relationship Type="http://schemas.openxmlformats.org/officeDocument/2006/relationships/hyperlink" Id="rId109"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 Type="http://schemas.openxmlformats.org/officeDocument/2006/relationships/hyperlink" Id="rId170" Target="ops:enum/agenda_item_type/group" TargetMode="External" /><Relationship Type="http://schemas.openxmlformats.org/officeDocument/2006/relationships/hyperlink" Id="rId169" Target="ops:enum/agenda_item_type/item" TargetMode="External" /><Relationship Type="http://schemas.openxmlformats.org/officeDocument/2006/relationships/hyperlink" Id="rId124" Target="ops:enum/attendance_type/present" TargetMode="External" /><Relationship Type="http://schemas.openxmlformats.org/officeDocument/2006/relationships/hyperlink" Id="rId122" Target="ops:enum/attendance_type/remote" TargetMode="External" /><Relationship Type="http://schemas.openxmlformats.org/officeDocument/2006/relationships/hyperlink" Id="rId123" Target="ops:enum/attendance_type/substitute" TargetMode="External" /><Relationship Type="http://schemas.openxmlformats.org/officeDocument/2006/relationships/hyperlink" Id="rId351" Target="ops:enum/election_type/open" TargetMode="External" /><Relationship Type="http://schemas.openxmlformats.org/officeDocument/2006/relationships/hyperlink" Id="rId350" Target="ops:enum/election_type/secret" TargetMode="External" /><Relationship Type="http://schemas.openxmlformats.org/officeDocument/2006/relationships/hyperlink" Id="rId352" Target="ops:enum/election_type/silent" TargetMode="External" /><Relationship Type="http://schemas.openxmlformats.org/officeDocument/2006/relationships/hyperlink" Id="rId314" Target="ops:enum/individual_vote_type/abstention" TargetMode="External" /><Relationship Type="http://schemas.openxmlformats.org/officeDocument/2006/relationships/hyperlink" Id="rId313" Target="ops:enum/individual_vote_type/no" TargetMode="External" /><Relationship Type="http://schemas.openxmlformats.org/officeDocument/2006/relationships/hyperlink" Id="rId315" Target="ops:enum/individual_vote_type/not_voted" TargetMode="External" /><Relationship Type="http://schemas.openxmlformats.org/officeDocument/2006/relationships/hyperlink" Id="rId317" Target="ops:enum/individual_vote_type/other" TargetMode="External" /><Relationship Type="http://schemas.openxmlformats.org/officeDocument/2006/relationships/hyperlink" Id="rId316" Target="ops:enum/individual_vote_type/tie_breaker" TargetMode="External" /><Relationship Type="http://schemas.openxmlformats.org/officeDocument/2006/relationships/hyperlink" Id="rId312" Target="ops:enum/individual_vote_type/yes" TargetMode="External" /><Relationship Type="http://schemas.openxmlformats.org/officeDocument/2006/relationships/hyperlink" Id="rId276" Target="ops:enum/majority_type/absolute" TargetMode="External" /><Relationship Type="http://schemas.openxmlformats.org/officeDocument/2006/relationships/hyperlink" Id="rId278" Target="ops:enum/majority_type/other" TargetMode="External" /><Relationship Type="http://schemas.openxmlformats.org/officeDocument/2006/relationships/hyperlink" Id="rId277" Target="ops:enum/majority_type/two_thirds" TargetMode="External" /><Relationship Type="http://schemas.openxmlformats.org/officeDocument/2006/relationships/hyperlink" Id="rId87" Target="ops:enum/meeting_type/committee" TargetMode="External" /><Relationship Type="http://schemas.openxmlformats.org/officeDocument/2006/relationships/hyperlink" Id="rId86" Target="ops:enum/meeting_type/session" TargetMode="External" /><Relationship Type="http://schemas.openxmlformats.org/officeDocument/2006/relationships/hyperlink" Id="rId88" Target="ops:enum/meeting_type/sitting" TargetMode="External" /><Relationship Type="http://schemas.openxmlformats.org/officeDocument/2006/relationships/hyperlink" Id="rId89" Target="ops:enum/meeting_type/various" TargetMode="External" /><Relationship Type="http://schemas.openxmlformats.org/officeDocument/2006/relationships/hyperlink" Id="rId215" Target="ops:enum/resolution_type/accepted" TargetMode="External" /><Relationship Type="http://schemas.openxmlformats.org/officeDocument/2006/relationships/hyperlink" Id="rId218" Target="ops:enum/resolution_type/accepted_point_by_point" TargetMode="External" /><Relationship Type="http://schemas.openxmlformats.org/officeDocument/2006/relationships/hyperlink" Id="rId219" Target="ops:enum/resolution_type/accepted_with_postulate" TargetMode="External" /><Relationship Type="http://schemas.openxmlformats.org/officeDocument/2006/relationships/hyperlink" Id="rId221" Target="ops:enum/resolution_type/nearly_unanimous" TargetMode="External" /><Relationship Type="http://schemas.openxmlformats.org/officeDocument/2006/relationships/hyperlink" Id="rId217" Target="ops:enum/resolution_type/noted" TargetMode="External" /><Relationship Type="http://schemas.openxmlformats.org/officeDocument/2006/relationships/hyperlink" Id="rId220" Target="ops:enum/resolution_type/orally_settled" TargetMode="External" /><Relationship Type="http://schemas.openxmlformats.org/officeDocument/2006/relationships/hyperlink" Id="rId222" Target="ops:enum/resolution_type/other" TargetMode="External" /><Relationship Type="http://schemas.openxmlformats.org/officeDocument/2006/relationships/hyperlink" Id="rId216" Target="ops:enum/resolution_type/rejected" TargetMode="External" /><Relationship Type="http://schemas.openxmlformats.org/officeDocument/2006/relationships/hyperlink" Id="rId94" Target="ops:enum/state/canceled" TargetMode="External" /><Relationship Type="http://schemas.openxmlformats.org/officeDocument/2006/relationships/hyperlink" Id="rId93" Target="ops:enum/state/planned" TargetMode="External" /><Relationship Type="http://schemas.openxmlformats.org/officeDocument/2006/relationships/hyperlink" Id="rId95" Target="ops:enum/state/postponed" TargetMode="External" /><Relationship Type="http://schemas.openxmlformats.org/officeDocument/2006/relationships/hyperlink" Id="rId269" Target="ops:enum/voting_type/final_vote" TargetMode="External" /><Relationship Type="http://schemas.openxmlformats.org/officeDocument/2006/relationships/hyperlink" Id="rId272" Target="ops:enum/voting_type/other" TargetMode="External" /><Relationship Type="http://schemas.openxmlformats.org/officeDocument/2006/relationships/hyperlink" Id="rId268" Target="ops:enum/voting_type/preliminary_vote" TargetMode="External" /><Relationship Type="http://schemas.openxmlformats.org/officeDocument/2006/relationships/hyperlink" Id="rId271" Target="ops:enum/voting_type/secret_vote" TargetMode="External" /><Relationship Type="http://schemas.openxmlformats.org/officeDocument/2006/relationships/hyperlink" Id="rId270"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2026-07-17T06:54:49Z</dcterms:created>
  <dcterms:modified xsi:type="dcterms:W3CDTF">2026-07-17T06:54:49Z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