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3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9" w:name="classe-person"/>
    <w:p>
      <w:pPr>
        <w:pStyle w:val="berschrift2"/>
      </w:pPr>
      <w:r>
        <w:t xml:space="preserve">Classe: Person</w:t>
      </w:r>
      <w:r>
        <w:t xml:space="preserve"> </w:t>
      </w:r>
      <w:bookmarkStart w:id="29" w:name="Person"/>
      <w:bookmarkEnd w:id="29"/>
    </w:p>
    <w:p>
      <w:pPr>
        <w:pStyle w:val="FirstParagraph"/>
      </w:pPr>
      <w:r>
        <w:rPr>
          <w:i/>
          <w:iCs/>
        </w:rPr>
        <w:t xml:space="preserve">Une personne avec des identifiants, des noms, des adresses, des nationalités et des professions.</w:t>
      </w:r>
    </w:p>
    <w:bookmarkStart w:id="30"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0"/>
    <w:bookmarkStart w:id="31"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emples"/>
    <w:p>
      <w:pPr>
        <w:pStyle w:val="berschrift3"/>
      </w:pPr>
      <w:r>
        <w:t xml:space="preserve">Exemples</w:t>
      </w:r>
    </w:p>
    <w:bookmarkStart w:id="32"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classe-name"/>
    <w:p>
      <w:pPr>
        <w:pStyle w:val="berschrift2"/>
      </w:pPr>
      <w:r>
        <w:t xml:space="preserve">Classe: Name</w:t>
      </w:r>
      <w:r>
        <w:t xml:space="preserve"> </w:t>
      </w:r>
      <w:bookmarkStart w:id="40" w:name="Name"/>
      <w:bookmarkEnd w:id="40"/>
    </w:p>
    <w:p>
      <w:pPr>
        <w:pStyle w:val="FirstParagraph"/>
      </w:pPr>
      <w:r>
        <w:rPr>
          <w:i/>
          <w:iCs/>
        </w:rPr>
        <w:t xml:space="preserve">Un nom avec un type (p. ex. nom d’usage, nom officiel), une valeur et une validité temporelle.</w:t>
      </w:r>
    </w:p>
    <w:bookmarkStart w:id="41"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41"/>
    <w:bookmarkStart w:id="42"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5">
        <w:r>
          <w:rPr>
            <w:rStyle w:val="Hyperlink"/>
          </w:rPr>
          <w:t xml:space="preserve">act:NameTypeEnum</w:t>
        </w:r>
      </w:hyperlink>
    </w:p>
    <w:bookmarkStart w:id="5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e-languageproficiency"/>
    <w:p>
      <w:pPr>
        <w:pStyle w:val="berschrift2"/>
      </w:pPr>
      <w:r>
        <w:t xml:space="preserve">Classe: LanguageProficiency</w:t>
      </w:r>
      <w:r>
        <w:t xml:space="preserve"> </w:t>
      </w:r>
      <w:bookmarkStart w:id="59" w:name="LanguageProficiency"/>
      <w:bookmarkEnd w:id="59"/>
    </w:p>
    <w:p>
      <w:pPr>
        <w:pStyle w:val="FirstParagraph"/>
      </w:pPr>
      <w:r>
        <w:rPr>
          <w:i/>
          <w:iCs/>
        </w:rPr>
        <w:t xml:space="preserve">Compétences linguistiques d’une personne indiquant la langue et le fait qu’il s’agisse ou non de la langue préférée ou de la langue maternelle.</w:t>
      </w:r>
    </w:p>
    <w:bookmarkStart w:id="60"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bookmarkEnd w:id="60"/>
    <w:bookmarkStart w:id="61"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e-citizenship"/>
    <w:p>
      <w:pPr>
        <w:pStyle w:val="berschrift2"/>
      </w:pPr>
      <w:r>
        <w:t xml:space="preserve">Classe: Citizenship</w:t>
      </w:r>
      <w:r>
        <w:t xml:space="preserve"> </w:t>
      </w:r>
      <w:bookmarkStart w:id="63" w:name="Citizenship"/>
      <w:bookmarkEnd w:id="63"/>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4"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4"/>
    <w:bookmarkStart w:id="65"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e-gender"/>
    <w:p>
      <w:pPr>
        <w:pStyle w:val="berschrift2"/>
      </w:pPr>
      <w:r>
        <w:t xml:space="preserve">Classe: Gender</w:t>
      </w:r>
      <w:r>
        <w:t xml:space="preserve"> </w:t>
      </w:r>
      <w:bookmarkStart w:id="67" w:name="Gender"/>
      <w:bookmarkEnd w:id="67"/>
    </w:p>
    <w:p>
      <w:pPr>
        <w:pStyle w:val="FirstParagraph"/>
      </w:pPr>
      <w:r>
        <w:rPr>
          <w:i/>
          <w:iCs/>
        </w:rPr>
        <w:t xml:space="preserve">Sexe d’une personne indiquant un code de sexe et la validité temporelle.</w:t>
      </w:r>
    </w:p>
    <w:bookmarkStart w:id="68"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8"/>
    <w:bookmarkStart w:id="69"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2">
        <w:r>
          <w:rPr>
            <w:rStyle w:val="Hyperlink"/>
          </w:rPr>
          <w:t xml:space="preserve">act:GenderCodeEnum</w:t>
        </w:r>
      </w:hyperlink>
    </w:p>
    <w:bookmarkStart w:id="75"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75"/>
    <w:bookmarkEnd w:id="76"/>
    <w:bookmarkStart w:id="84" w:name="classe-occupation"/>
    <w:p>
      <w:pPr>
        <w:pStyle w:val="berschrift2"/>
      </w:pPr>
      <w:r>
        <w:t xml:space="preserve">Classe: Occupation</w:t>
      </w:r>
      <w:r>
        <w:t xml:space="preserve"> </w:t>
      </w:r>
      <w:bookmarkStart w:id="77" w:name="Occupation"/>
      <w:bookmarkEnd w:id="77"/>
    </w:p>
    <w:p>
      <w:pPr>
        <w:pStyle w:val="FirstParagraph"/>
      </w:pPr>
      <w:r>
        <w:rPr>
          <w:i/>
          <w:iCs/>
        </w:rPr>
        <w:t xml:space="preserve">Métier ou profession d’une personne indiquant un libellé, un code ISCO-19, si l’activité est rémunérée, ainsi que la validité temporelle.</w:t>
      </w:r>
    </w:p>
    <w:bookmarkStart w:id="79"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8"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emples-1"/>
    <w:p>
      <w:pPr>
        <w:pStyle w:val="berschrift3"/>
      </w:pPr>
      <w:r>
        <w:t xml:space="preserve">Exemples</w:t>
      </w:r>
    </w:p>
    <w:bookmarkStart w:id="81"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e-training"/>
    <w:p>
      <w:pPr>
        <w:pStyle w:val="berschrift2"/>
      </w:pPr>
      <w:r>
        <w:t xml:space="preserve">Classe: Training</w:t>
      </w:r>
      <w:r>
        <w:t xml:space="preserve"> </w:t>
      </w:r>
      <w:bookmarkStart w:id="85" w:name="Training"/>
      <w:bookmarkEnd w:id="85"/>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87"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86"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1">
        <w:r>
          <w:rPr>
            <w:rStyle w:val="Hyperlink"/>
          </w:rPr>
          <w:t xml:space="preserve">act:TrainingTypeEnum</w:t>
        </w:r>
      </w:hyperlink>
    </w:p>
    <w:bookmarkStart w:id="13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34"/>
    <w:p>
      <w:r>
        <w:br w:type="page"/>
      </w:r>
    </w:p>
    <w:bookmarkEnd w:id="135"/>
    <w:bookmarkEnd w:id="136"/>
    <w:bookmarkStart w:id="18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1" w:name="classe-group"/>
    <w:p>
      <w:pPr>
        <w:pStyle w:val="berschrift2"/>
      </w:pPr>
      <w:r>
        <w:t xml:space="preserve">Classe: Group</w:t>
      </w:r>
      <w:r>
        <w:t xml:space="preserve"> </w:t>
      </w:r>
      <w:bookmarkStart w:id="137" w:name="Group"/>
      <w:bookmarkEnd w:id="137"/>
    </w:p>
    <w:p>
      <w:pPr>
        <w:pStyle w:val="FirstParagraph"/>
      </w:pPr>
      <w:r>
        <w:rPr>
          <w:i/>
          <w:iCs/>
        </w:rPr>
        <w:t xml:space="preserve">Un groupe, une organisation ou une collectivité politique (p. ex. parti, commission, parlement, département).</w:t>
      </w:r>
    </w:p>
    <w:bookmarkStart w:id="138"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38"/>
    <w:bookmarkStart w:id="139"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emples-2"/>
    <w:p>
      <w:pPr>
        <w:pStyle w:val="berschrift3"/>
      </w:pPr>
      <w:r>
        <w:t xml:space="preserve">Exemples</w:t>
      </w:r>
    </w:p>
    <w:bookmarkStart w:id="140"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classe-grouptype"/>
    <w:p>
      <w:pPr>
        <w:pStyle w:val="berschrift2"/>
      </w:pPr>
      <w:r>
        <w:t xml:space="preserve">Classe: GroupType</w:t>
      </w:r>
      <w:r>
        <w:t xml:space="preserve"> </w:t>
      </w:r>
      <w:bookmarkStart w:id="152" w:name="GroupType"/>
      <w:bookmarkEnd w:id="152"/>
    </w:p>
    <w:p>
      <w:pPr>
        <w:pStyle w:val="FirstParagraph"/>
      </w:pPr>
      <w:r>
        <w:rPr>
          <w:i/>
          <w:iCs/>
        </w:rPr>
        <w:t xml:space="preserve">Type de groupe (p. ex. parti, commission, parlement, département).</w:t>
      </w:r>
    </w:p>
    <w:bookmarkStart w:id="153"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53"/>
    <w:bookmarkStart w:id="154"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6" w:name="classe-membership"/>
    <w:p>
      <w:pPr>
        <w:pStyle w:val="berschrift2"/>
      </w:pPr>
      <w:r>
        <w:t xml:space="preserve">Classe: Membership</w:t>
      </w:r>
      <w:r>
        <w:t xml:space="preserve"> </w:t>
      </w:r>
      <w:bookmarkStart w:id="184" w:name="Membership"/>
      <w:bookmarkEnd w:id="184"/>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85"/>
    <w:bookmarkStart w:id="186"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emples-3"/>
    <w:p>
      <w:pPr>
        <w:pStyle w:val="berschrift3"/>
      </w:pPr>
      <w:r>
        <w:t xml:space="preserve">Exemples</w:t>
      </w:r>
    </w:p>
    <w:bookmarkStart w:id="187"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e-roletype"/>
    <w:p>
      <w:pPr>
        <w:pStyle w:val="berschrift2"/>
      </w:pPr>
      <w:r>
        <w:t xml:space="preserve">Classe: RoleType</w:t>
      </w:r>
      <w:r>
        <w:t xml:space="preserve"> </w:t>
      </w:r>
      <w:bookmarkStart w:id="197" w:name="RoleType"/>
      <w:bookmarkEnd w:id="197"/>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9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9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Rôles qu’une personne peut occuper dans le cadre d’une affiliation.</w:t>
      </w:r>
    </w:p>
    <w:p>
      <w:pPr>
        <w:pStyle w:val="Textkrper"/>
      </w:pPr>
      <w:r>
        <w:t xml:space="preserve">URI:</w:t>
      </w:r>
      <w:r>
        <w:t xml:space="preserve"> </w:t>
      </w:r>
      <w:hyperlink ns1:id="rId204">
        <w:r>
          <w:rPr>
            <w:rStyle w:val="Hyperlink"/>
          </w:rPr>
          <w:t xml:space="preserve">act:RoleEnum</w:t>
        </w:r>
      </w:hyperlink>
    </w:p>
    <w:bookmarkStart w:id="205"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205"/>
    <w:bookmarkEnd w:id="206"/>
    <w:bookmarkStart w:id="213" w:name="classe-electoraldistrict"/>
    <w:p>
      <w:pPr>
        <w:pStyle w:val="berschrift2"/>
      </w:pPr>
      <w:r>
        <w:t xml:space="preserve">Classe: ElectoralDistrict</w:t>
      </w:r>
      <w:r>
        <w:t xml:space="preserve"> </w:t>
      </w:r>
      <w:bookmarkStart w:id="207" w:name="ElectoralDistrict"/>
      <w:bookmarkEnd w:id="207"/>
    </w:p>
    <w:p>
      <w:pPr>
        <w:pStyle w:val="FirstParagraph"/>
      </w:pPr>
      <w:r>
        <w:rPr>
          <w:i/>
          <w:iCs/>
        </w:rPr>
        <w:t xml:space="preserve">Circonscription ou région électorale associée à une affiliation. La validité temporelle est héritée de l’affiliation englobante.</w:t>
      </w:r>
    </w:p>
    <w:bookmarkStart w:id="20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208"/>
    <w:bookmarkStart w:id="20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emples-4"/>
    <w:p>
      <w:pPr>
        <w:pStyle w:val="berschrift3"/>
      </w:pPr>
      <w:r>
        <w:t xml:space="preserve">Exemples</w:t>
      </w:r>
    </w:p>
    <w:bookmarkStart w:id="210"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0" w:name="classe-interestlink"/>
    <w:p>
      <w:pPr>
        <w:pStyle w:val="berschrift2"/>
      </w:pPr>
      <w:r>
        <w:t xml:space="preserve">Classe: InterestLink</w:t>
      </w:r>
      <w:r>
        <w:t xml:space="preserve"> </w:t>
      </w:r>
      <w:bookmarkStart w:id="216" w:name="InterestLink"/>
      <w:bookmarkEnd w:id="216"/>
    </w:p>
    <w:p>
      <w:pPr>
        <w:pStyle w:val="FirstParagraph"/>
      </w:pPr>
      <w:r>
        <w:rPr>
          <w:i/>
          <w:iCs/>
        </w:rPr>
        <w:t xml:space="preserve">Un lien d’intérêts (conflit d’intérêts, financement politique) d’une personne avec une organisation située en dehors du schéma des acteurs.</w:t>
      </w:r>
    </w:p>
    <w:bookmarkStart w:id="21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21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emples-5"/>
    <w:p>
      <w:pPr>
        <w:pStyle w:val="berschrift3"/>
      </w:pPr>
      <w:r>
        <w:t xml:space="preserve">Exemples</w:t>
      </w:r>
    </w:p>
    <w:bookmarkStart w:id="220"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de liens d’intérêts (conflits d’intérêts, financement politique).</w:t>
      </w:r>
    </w:p>
    <w:p>
      <w:pPr>
        <w:pStyle w:val="Textkrper"/>
      </w:pPr>
      <w:r>
        <w:t xml:space="preserve">URI:</w:t>
      </w:r>
      <w:r>
        <w:t xml:space="preserve"> </w:t>
      </w:r>
      <w:hyperlink ns1:id="rId232">
        <w:r>
          <w:rPr>
            <w:rStyle w:val="Hyperlink"/>
          </w:rPr>
          <w:t xml:space="preserve">act:InterestTypeEnum</w:t>
        </w:r>
      </w:hyperlink>
    </w:p>
    <w:bookmarkStart w:id="23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éléments-partagés"/>
    <w:p>
      <w:pPr>
        <w:pStyle w:val="berschrift1"/>
      </w:pPr>
      <w:r>
        <w:t xml:space="preserve">Éléments partagés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4"/>
    <w:bookmarkStart w:id="289" w:name="classe-personreference"/>
    <w:p>
      <w:pPr>
        <w:pStyle w:val="berschrift2"/>
      </w:pPr>
      <w:r>
        <w:t xml:space="preserve">Classe: PersonReference</w:t>
      </w:r>
      <w:r>
        <w:t xml:space="preserve"> </w:t>
      </w:r>
      <w:bookmarkStart w:id="285" w:name="PersonReference"/>
      <w:bookmarkEnd w:id="285"/>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8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8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e-groupreference"/>
    <w:p>
      <w:pPr>
        <w:pStyle w:val="berschrift2"/>
      </w:pPr>
      <w:r>
        <w:t xml:space="preserve">Classe: GroupReference</w:t>
      </w:r>
      <w:r>
        <w:t xml:space="preserve"> </w:t>
      </w:r>
      <w:bookmarkStart w:id="290" w:name="GroupReference"/>
      <w:bookmarkEnd w:id="290"/>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291"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5">
        <w:r>
          <w:rPr>
            <w:rStyle w:val="Hyperlink"/>
          </w:rPr>
          <w:t xml:space="preserve">API de recherche de geo.admin.ch</w:t>
        </w:r>
      </w:hyperlink>
      <w:r>
        <w:t xml:space="preserve"> </w:t>
      </w:r>
      <w:r>
        <w:t xml:space="preserve">ou procéder à un rapprochement avec le</w:t>
      </w:r>
      <w:r>
        <w:t xml:space="preserve"> </w:t>
      </w:r>
      <w:hyperlink ns1:id="rId296">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97"/>
    <w:bookmarkStart w:id="305" w:name="classe-address"/>
    <w:p>
      <w:pPr>
        <w:pStyle w:val="berschrift2"/>
      </w:pPr>
      <w:r>
        <w:t xml:space="preserve">Classe: Address</w:t>
      </w:r>
      <w:r>
        <w:t xml:space="preserve"> </w:t>
      </w:r>
      <w:bookmarkStart w:id="298" w:name="Address"/>
      <w:bookmarkEnd w:id="298"/>
    </w:p>
    <w:p>
      <w:pPr>
        <w:pStyle w:val="FirstParagraph"/>
      </w:pPr>
      <w:r>
        <w:rPr>
          <w:i/>
          <w:iCs/>
        </w:rPr>
        <w:t xml:space="preserve">Une adresse avec un type (p. ex. adresse privée, adresse professionnelle) et une valeur.</w:t>
      </w:r>
    </w:p>
    <w:bookmarkStart w:id="30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bookmarkStart w:id="299"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emples-6"/>
    <w:p>
      <w:pPr>
        <w:pStyle w:val="berschrift3"/>
      </w:pPr>
      <w:r>
        <w:t xml:space="preserve">Exemples</w:t>
      </w:r>
    </w:p>
    <w:bookmarkStart w:id="302"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d’adresses.</w:t>
      </w:r>
    </w:p>
    <w:p>
      <w:pPr>
        <w:pStyle w:val="Textkrper"/>
      </w:pPr>
      <w:r>
        <w:t xml:space="preserve">URI:</w:t>
      </w:r>
      <w:r>
        <w:t xml:space="preserve"> </w:t>
      </w:r>
      <w:hyperlink ns1:id="rId307">
        <w:r>
          <w:rPr>
            <w:rStyle w:val="Hyperlink"/>
          </w:rPr>
          <w:t xml:space="preserve">act:AddressTypeEnum</w:t>
        </w:r>
      </w:hyperlink>
    </w:p>
    <w:bookmarkStart w:id="308"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308"/>
    <w:bookmarkEnd w:id="309"/>
    <w:bookmarkStart w:id="313" w:name="classe-contact"/>
    <w:p>
      <w:pPr>
        <w:pStyle w:val="berschrift2"/>
      </w:pPr>
      <w:r>
        <w:t xml:space="preserve">Classe: Contact</w:t>
      </w:r>
      <w:r>
        <w:t xml:space="preserve"> </w:t>
      </w:r>
      <w:bookmarkStart w:id="310" w:name="Contact"/>
      <w:bookmarkEnd w:id="310"/>
    </w:p>
    <w:p>
      <w:pPr>
        <w:pStyle w:val="FirstParagraph"/>
      </w:pPr>
      <w:r>
        <w:rPr>
          <w:i/>
          <w:iCs/>
        </w:rPr>
        <w:t xml:space="preserve">Informations de contact d’une personne indiquant un type (p. ex. e-mail, LinkedIn) et une valeur.</w:t>
      </w:r>
    </w:p>
    <w:bookmarkStart w:id="311"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bookmarkEnd w:id="311"/>
    <w:bookmarkStart w:id="312"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4"/>
    <w:bookmarkStart w:id="318" w:name="classe-hasidentification"/>
    <w:p>
      <w:pPr>
        <w:pStyle w:val="berschrift2"/>
      </w:pPr>
      <w:r>
        <w:t xml:space="preserve">Classe: HasIdentification</w:t>
      </w:r>
      <w:r>
        <w:t xml:space="preserve"> </w:t>
      </w:r>
      <w:bookmarkStart w:id="315" w:name="HasIdentification"/>
      <w:bookmarkEnd w:id="315"/>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6"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16"/>
    <w:bookmarkStart w:id="317"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e-hasreferenceidentification"/>
    <w:p>
      <w:pPr>
        <w:pStyle w:val="berschrift2"/>
      </w:pPr>
      <w:r>
        <w:t xml:space="preserve">Classe: HasReferenceIdentification</w:t>
      </w:r>
      <w:r>
        <w:t xml:space="preserve"> </w:t>
      </w:r>
      <w:bookmarkStart w:id="319" w:name="HasReferenceIdentification"/>
      <w:bookmarkEnd w:id="319"/>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0"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bookmarkEnd w:id="320"/>
    <w:bookmarkStart w:id="321"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e-hastemporalvalidity"/>
    <w:p>
      <w:pPr>
        <w:pStyle w:val="berschrift2"/>
      </w:pPr>
      <w:r>
        <w:t xml:space="preserve">Classe: HasTemporalValidity</w:t>
      </w:r>
      <w:r>
        <w:t xml:space="preserve"> </w:t>
      </w:r>
      <w:bookmarkStart w:id="323" w:name="HasTemporalValidity"/>
      <w:bookmarkEnd w:id="323"/>
    </w:p>
    <w:p>
      <w:pPr>
        <w:pStyle w:val="FirstParagraph"/>
      </w:pPr>
      <w:r>
        <w:rPr>
          <w:i/>
          <w:iCs/>
        </w:rPr>
        <w:t xml:space="preserve">Une classe mixin qui fournit des slots pour modéliser la validité temporelle d’une information (et non d’un événement).</w:t>
      </w:r>
    </w:p>
    <w:bookmarkStart w:id="324"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bookmarkEnd w:id="324"/>
    <w:bookmarkStart w:id="325"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e-hascreationmodificationdates"/>
    <w:p>
      <w:pPr>
        <w:pStyle w:val="berschrift2"/>
      </w:pPr>
      <w:r>
        <w:t xml:space="preserve">Classe: HasCreationModificationDates</w:t>
      </w:r>
      <w:r>
        <w:t xml:space="preserve"> </w:t>
      </w:r>
      <w:bookmarkStart w:id="327" w:name="HasCreationModificationDates"/>
      <w:bookmarkEnd w:id="327"/>
    </w:p>
    <w:p>
      <w:pPr>
        <w:pStyle w:val="FirstParagraph"/>
      </w:pPr>
      <w:r>
        <w:rPr>
          <w:i/>
          <w:iCs/>
        </w:rPr>
        <w:t xml:space="preserve">Une classe mixin qui fournit des slots pour modéliser les dates de création et de modification d’une entité.</w:t>
      </w:r>
    </w:p>
    <w:bookmarkStart w:id="328"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28"/>
    <w:bookmarkStart w:id="329"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7"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337"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l’indication de version 1.0.0 désigne la version en cours d’élaboration et non une version approuvée.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336">
              <w:r>
                <w:rPr>
                  <w:rStyle w:val="Hyperlink"/>
                </w:rPr>
                <w:t xml:space="preserve">https://www.ech.ch/de/ech/ech-0297</w:t>
              </w:r>
            </w:hyperlink>
          </w:p>
        </w:tc>
      </w:tr>
    </w:tbl>
    <w:bookmarkEnd w:id="337"/>
    <w:bookmarkStart w:id="340"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3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39">
              <w:r>
                <w:rPr>
                  <w:rStyle w:val="Hyperlink"/>
                </w:rPr>
                <w:t xml:space="preserve">https://www.ech.ch/de/ech/ech-0108/6.0.0</w:t>
              </w:r>
            </w:hyperlink>
          </w:p>
        </w:tc>
      </w:tr>
    </w:tbl>
    <w:bookmarkEnd w:id="340"/>
    <w:bookmarkStart w:id="34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2">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4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44">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5">
              <w:r>
                <w:rPr>
                  <w:rStyle w:val="Hyperlink"/>
                </w:rPr>
                <w:t xml:space="preserve">https://linkml.io</w:t>
              </w:r>
            </w:hyperlink>
          </w:p>
        </w:tc>
      </w:tr>
    </w:tbl>
    <w:bookmarkEnd w:id="346"/>
    <w:bookmarkEnd w:id="34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2026-08-10T10:02:41Z</dcterms:created>
  <dcterms:modified xsi:type="dcterms:W3CDTF">2026-08-10T10:02:41Z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