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6756A" w14:textId="6A6E66FD" w:rsidR="0085288E" w:rsidRDefault="007E324E">
      <w:pPr>
        <w:pStyle w:val="BotNr"/>
        <w:rPr>
          <w:lang w:val="it-CH"/>
        </w:rPr>
      </w:pPr>
      <w:r>
        <w:rPr>
          <w:lang w:val="it-CH"/>
        </w:rPr>
        <w:t>26.xxx</w:t>
      </w:r>
    </w:p>
    <w:p w14:paraId="46134B0F" w14:textId="77777777" w:rsidR="0085288E" w:rsidRDefault="007E324E">
      <w:pPr>
        <w:pStyle w:val="BotschaftTitel"/>
        <w:rPr>
          <w:lang w:val="it-CH"/>
        </w:rPr>
      </w:pPr>
      <w:r>
        <w:rPr>
          <w:lang w:val="it-CH"/>
        </w:rPr>
        <w:t xml:space="preserve">Messaggio </w:t>
      </w:r>
      <w:r>
        <w:rPr>
          <w:lang w:val="it-CH"/>
        </w:rPr>
        <w:br/>
        <w:t>concernente …</w:t>
      </w:r>
    </w:p>
    <w:p w14:paraId="6D335956" w14:textId="77777777" w:rsidR="0085288E" w:rsidRDefault="0085288E">
      <w:pPr>
        <w:pStyle w:val="Abstand18pt"/>
        <w:rPr>
          <w:lang w:val="it-CH"/>
        </w:rPr>
      </w:pPr>
    </w:p>
    <w:p w14:paraId="65F71EBE" w14:textId="77777777" w:rsidR="0085288E" w:rsidRDefault="007E324E">
      <w:pPr>
        <w:pStyle w:val="BotschaftDatum"/>
        <w:rPr>
          <w:lang w:val="it-CH"/>
        </w:rPr>
      </w:pPr>
      <w:r>
        <w:rPr>
          <w:lang w:val="it-CH"/>
        </w:rPr>
        <w:t>del …</w:t>
      </w:r>
    </w:p>
    <w:p w14:paraId="54634B72" w14:textId="77777777" w:rsidR="0085288E" w:rsidRDefault="0085288E">
      <w:pPr>
        <w:pStyle w:val="BotschaftLinie"/>
        <w:rPr>
          <w:lang w:val="it-CH"/>
        </w:rPr>
      </w:pPr>
    </w:p>
    <w:p w14:paraId="005227E3" w14:textId="77777777" w:rsidR="0085288E" w:rsidRDefault="007E324E">
      <w:pPr>
        <w:pStyle w:val="Anrede"/>
        <w:rPr>
          <w:szCs w:val="18"/>
          <w:lang w:val="it-CH"/>
        </w:rPr>
      </w:pPr>
      <w:r>
        <w:rPr>
          <w:szCs w:val="18"/>
          <w:lang w:val="it-CH"/>
        </w:rPr>
        <w:t>Onorevoli presidenti e consiglieri,</w:t>
      </w:r>
    </w:p>
    <w:p w14:paraId="6AD0F047" w14:textId="77777777" w:rsidR="0085288E" w:rsidRDefault="007E324E">
      <w:pPr>
        <w:pStyle w:val="Absatzvor"/>
        <w:rPr>
          <w:lang w:val="it-CH"/>
        </w:rPr>
      </w:pPr>
      <w:r>
        <w:rPr>
          <w:highlight w:val="lightGray"/>
          <w:lang w:val="it-CH"/>
        </w:rPr>
        <w:t xml:space="preserve">con il presente messaggio vi sottoponiamo, per approvazione, il disegno di legge </w:t>
      </w:r>
      <w:r>
        <w:rPr>
          <w:noProof/>
          <w:highlight w:val="lightGray"/>
          <w:lang w:val="it-CH"/>
        </w:rPr>
        <w:t>federale</w:t>
      </w:r>
      <w:r>
        <w:rPr>
          <w:highlight w:val="lightGray"/>
          <w:lang w:val="it-CH"/>
        </w:rPr>
        <w:t xml:space="preserve"> … [di modifica della legge federale …]</w:t>
      </w:r>
    </w:p>
    <w:p w14:paraId="6C9EB234" w14:textId="77777777" w:rsidR="0085288E" w:rsidRDefault="007E324E">
      <w:pPr>
        <w:pStyle w:val="Absatzvor"/>
        <w:spacing w:before="120"/>
        <w:rPr>
          <w:highlight w:val="lightGray"/>
          <w:lang w:val="it-CH"/>
        </w:rPr>
      </w:pPr>
      <w:r>
        <w:rPr>
          <w:highlight w:val="lightGray"/>
          <w:lang w:val="it-CH"/>
        </w:rPr>
        <w:t>Nel contempo vi proponiamo di togliere dal ruolo i seguenti interventi parlamentari:</w:t>
      </w:r>
    </w:p>
    <w:tbl>
      <w:tblPr>
        <w:tblW w:w="0" w:type="auto"/>
        <w:tblLayout w:type="fixed"/>
        <w:tblCellMar>
          <w:left w:w="0" w:type="dxa"/>
          <w:right w:w="0" w:type="dxa"/>
        </w:tblCellMar>
        <w:tblLook w:val="04A0" w:firstRow="1" w:lastRow="0" w:firstColumn="1" w:lastColumn="0" w:noHBand="0" w:noVBand="1"/>
      </w:tblPr>
      <w:tblGrid>
        <w:gridCol w:w="567"/>
        <w:gridCol w:w="340"/>
        <w:gridCol w:w="851"/>
        <w:gridCol w:w="4366"/>
      </w:tblGrid>
      <w:tr w:rsidR="0085288E" w14:paraId="562D7453" w14:textId="77777777">
        <w:trPr>
          <w:trHeight w:val="20"/>
        </w:trPr>
        <w:tc>
          <w:tcPr>
            <w:tcW w:w="567" w:type="dxa"/>
          </w:tcPr>
          <w:p w14:paraId="1F275806" w14:textId="77777777" w:rsidR="0085288E" w:rsidRDefault="007E324E">
            <w:pPr>
              <w:pStyle w:val="Tabkrper49pt"/>
              <w:rPr>
                <w:lang w:val="it-CH"/>
              </w:rPr>
            </w:pPr>
            <w:r>
              <w:rPr>
                <w:lang w:val="it-CH"/>
              </w:rPr>
              <w:t>…</w:t>
            </w:r>
          </w:p>
        </w:tc>
        <w:tc>
          <w:tcPr>
            <w:tcW w:w="340" w:type="dxa"/>
          </w:tcPr>
          <w:p w14:paraId="43689DA5" w14:textId="77777777" w:rsidR="0085288E" w:rsidRDefault="007E324E">
            <w:pPr>
              <w:pStyle w:val="Tabkrper49pt"/>
              <w:rPr>
                <w:lang w:val="it-CH"/>
              </w:rPr>
            </w:pPr>
            <w:r>
              <w:rPr>
                <w:lang w:val="it-CH"/>
              </w:rPr>
              <w:t>…</w:t>
            </w:r>
          </w:p>
        </w:tc>
        <w:tc>
          <w:tcPr>
            <w:tcW w:w="851" w:type="dxa"/>
          </w:tcPr>
          <w:p w14:paraId="1F749703" w14:textId="77777777" w:rsidR="0085288E" w:rsidRDefault="007E324E">
            <w:pPr>
              <w:pStyle w:val="Tabkrper49pt"/>
              <w:rPr>
                <w:lang w:val="it-CH"/>
              </w:rPr>
            </w:pPr>
            <w:r>
              <w:rPr>
                <w:lang w:val="it-CH"/>
              </w:rPr>
              <w:t>…</w:t>
            </w:r>
          </w:p>
        </w:tc>
        <w:tc>
          <w:tcPr>
            <w:tcW w:w="4366" w:type="dxa"/>
          </w:tcPr>
          <w:p w14:paraId="56D22049" w14:textId="77777777" w:rsidR="0085288E" w:rsidRDefault="007E324E">
            <w:pPr>
              <w:pStyle w:val="Tabkrper49pt"/>
              <w:rPr>
                <w:lang w:val="it-CH"/>
              </w:rPr>
            </w:pPr>
            <w:r>
              <w:rPr>
                <w:lang w:val="it-CH"/>
              </w:rPr>
              <w:t xml:space="preserve">… </w:t>
            </w:r>
            <w:r>
              <w:rPr>
                <w:lang w:val="it-CH"/>
              </w:rPr>
              <w:br/>
              <w:t>(…)</w:t>
            </w:r>
          </w:p>
        </w:tc>
      </w:tr>
      <w:tr w:rsidR="0085288E" w14:paraId="432E9E9B" w14:textId="77777777">
        <w:trPr>
          <w:trHeight w:val="20"/>
        </w:trPr>
        <w:tc>
          <w:tcPr>
            <w:tcW w:w="567" w:type="dxa"/>
          </w:tcPr>
          <w:p w14:paraId="28D46BE5" w14:textId="77777777" w:rsidR="0085288E" w:rsidRDefault="007E324E">
            <w:pPr>
              <w:pStyle w:val="Tabkrper49pt"/>
              <w:rPr>
                <w:lang w:val="it-CH"/>
              </w:rPr>
            </w:pPr>
            <w:r>
              <w:rPr>
                <w:lang w:val="it-CH"/>
              </w:rPr>
              <w:t>…</w:t>
            </w:r>
          </w:p>
        </w:tc>
        <w:tc>
          <w:tcPr>
            <w:tcW w:w="340" w:type="dxa"/>
          </w:tcPr>
          <w:p w14:paraId="783BFE90" w14:textId="77777777" w:rsidR="0085288E" w:rsidRDefault="007E324E">
            <w:pPr>
              <w:pStyle w:val="Tabkrper49pt"/>
              <w:rPr>
                <w:lang w:val="it-CH"/>
              </w:rPr>
            </w:pPr>
            <w:r>
              <w:rPr>
                <w:lang w:val="it-CH"/>
              </w:rPr>
              <w:t>…</w:t>
            </w:r>
          </w:p>
        </w:tc>
        <w:tc>
          <w:tcPr>
            <w:tcW w:w="851" w:type="dxa"/>
          </w:tcPr>
          <w:p w14:paraId="30A1DA5E" w14:textId="77777777" w:rsidR="0085288E" w:rsidRDefault="007E324E">
            <w:pPr>
              <w:pStyle w:val="Tabkrper49pt"/>
              <w:rPr>
                <w:lang w:val="it-CH"/>
              </w:rPr>
            </w:pPr>
            <w:r>
              <w:rPr>
                <w:lang w:val="it-CH"/>
              </w:rPr>
              <w:t>…</w:t>
            </w:r>
          </w:p>
        </w:tc>
        <w:tc>
          <w:tcPr>
            <w:tcW w:w="4366" w:type="dxa"/>
          </w:tcPr>
          <w:p w14:paraId="4C430BF5" w14:textId="77777777" w:rsidR="0085288E" w:rsidRDefault="007E324E">
            <w:pPr>
              <w:pStyle w:val="Tabkrper49pt"/>
              <w:rPr>
                <w:lang w:val="it-CH"/>
              </w:rPr>
            </w:pPr>
            <w:r>
              <w:rPr>
                <w:lang w:val="it-CH"/>
              </w:rPr>
              <w:t xml:space="preserve">… </w:t>
            </w:r>
            <w:r>
              <w:rPr>
                <w:lang w:val="it-CH"/>
              </w:rPr>
              <w:br/>
              <w:t>(…)</w:t>
            </w:r>
          </w:p>
        </w:tc>
      </w:tr>
    </w:tbl>
    <w:p w14:paraId="6E8769A9" w14:textId="77777777" w:rsidR="0085288E" w:rsidRDefault="007E324E">
      <w:pPr>
        <w:pStyle w:val="Absatzvor"/>
        <w:rPr>
          <w:lang w:val="it-CH"/>
        </w:rPr>
      </w:pPr>
      <w:r>
        <w:rPr>
          <w:lang w:val="it-CH"/>
        </w:rPr>
        <w:t>Gradite, onorevoli presidenti e consiglieri, l’espressione della nostra alta conside</w:t>
      </w:r>
      <w:r>
        <w:rPr>
          <w:lang w:val="it-CH"/>
        </w:rPr>
        <w:softHyphen/>
        <w:t>razione.</w:t>
      </w:r>
    </w:p>
    <w:tbl>
      <w:tblPr>
        <w:tblW w:w="6124" w:type="dxa"/>
        <w:tblInd w:w="8" w:type="dxa"/>
        <w:tblLayout w:type="fixed"/>
        <w:tblCellMar>
          <w:left w:w="0" w:type="dxa"/>
          <w:right w:w="0" w:type="dxa"/>
        </w:tblCellMar>
        <w:tblLook w:val="0000" w:firstRow="0" w:lastRow="0" w:firstColumn="0" w:lastColumn="0" w:noHBand="0" w:noVBand="0"/>
      </w:tblPr>
      <w:tblGrid>
        <w:gridCol w:w="2544"/>
        <w:gridCol w:w="3580"/>
      </w:tblGrid>
      <w:tr w:rsidR="0085288E" w:rsidRPr="00F816F2" w14:paraId="0A051EB4" w14:textId="77777777">
        <w:tc>
          <w:tcPr>
            <w:tcW w:w="2544" w:type="dxa"/>
            <w:tcBorders>
              <w:top w:val="nil"/>
              <w:left w:val="nil"/>
              <w:bottom w:val="nil"/>
              <w:right w:val="nil"/>
            </w:tcBorders>
          </w:tcPr>
          <w:p w14:paraId="58F264F5" w14:textId="77777777" w:rsidR="0085288E" w:rsidRDefault="007E324E">
            <w:pPr>
              <w:pStyle w:val="UnterschriftenFI1"/>
              <w:rPr>
                <w:lang w:val="it-CH"/>
              </w:rPr>
            </w:pPr>
            <w:r>
              <w:rPr>
                <w:lang w:val="it-CH"/>
              </w:rPr>
              <w:t>…</w:t>
            </w:r>
          </w:p>
        </w:tc>
        <w:tc>
          <w:tcPr>
            <w:tcW w:w="3580" w:type="dxa"/>
            <w:tcBorders>
              <w:top w:val="nil"/>
              <w:left w:val="nil"/>
              <w:bottom w:val="nil"/>
              <w:right w:val="nil"/>
            </w:tcBorders>
          </w:tcPr>
          <w:p w14:paraId="6617E092" w14:textId="77777777" w:rsidR="0085288E" w:rsidRDefault="007E324E">
            <w:pPr>
              <w:pStyle w:val="UnterschriftenFI1"/>
              <w:rPr>
                <w:lang w:val="it-CH"/>
              </w:rPr>
            </w:pPr>
            <w:r>
              <w:rPr>
                <w:lang w:val="it-CH"/>
              </w:rPr>
              <w:t>In nome del Consiglio federale svizzero:</w:t>
            </w:r>
          </w:p>
          <w:p w14:paraId="3D0F2B83" w14:textId="77777777" w:rsidR="0085288E" w:rsidRDefault="007E324E">
            <w:pPr>
              <w:pStyle w:val="UnterschriftenFI"/>
              <w:rPr>
                <w:lang w:val="it-CH"/>
              </w:rPr>
            </w:pPr>
            <w:r>
              <w:rPr>
                <w:lang w:val="it-CH"/>
              </w:rPr>
              <w:t>Il presidente della Confederazione, Guy Parmelin</w:t>
            </w:r>
            <w:r>
              <w:rPr>
                <w:lang w:val="it-CH"/>
              </w:rPr>
              <w:br/>
              <w:t>Il cancelliere della Confederazione, Viktor Rossi</w:t>
            </w:r>
          </w:p>
        </w:tc>
      </w:tr>
    </w:tbl>
    <w:p w14:paraId="29071340" w14:textId="77777777" w:rsidR="0085288E" w:rsidRDefault="0085288E">
      <w:pPr>
        <w:pStyle w:val="Absatz"/>
        <w:rPr>
          <w:lang w:val="it-CH"/>
        </w:rPr>
      </w:pPr>
    </w:p>
    <w:p w14:paraId="0F7A42AA" w14:textId="77777777" w:rsidR="0085288E" w:rsidRDefault="0085288E">
      <w:pPr>
        <w:pStyle w:val="Absatz"/>
        <w:rPr>
          <w:lang w:val="it-CH"/>
        </w:rPr>
      </w:pPr>
    </w:p>
    <w:p w14:paraId="605C2103" w14:textId="77777777" w:rsidR="0085288E" w:rsidRDefault="0085288E">
      <w:pPr>
        <w:pStyle w:val="Absatz"/>
        <w:rPr>
          <w:lang w:val="it-CH"/>
        </w:rPr>
        <w:sectPr w:rsidR="0085288E">
          <w:footerReference w:type="default" r:id="rId8"/>
          <w:headerReference w:type="first" r:id="rId9"/>
          <w:footerReference w:type="first" r:id="rId10"/>
          <w:pgSz w:w="8392" w:h="11907" w:code="11"/>
          <w:pgMar w:top="737" w:right="1134" w:bottom="567" w:left="1134" w:header="680" w:footer="567" w:gutter="0"/>
          <w:cols w:space="720"/>
          <w:titlePg/>
        </w:sectPr>
      </w:pPr>
    </w:p>
    <w:p w14:paraId="496B6534" w14:textId="77777777" w:rsidR="0085288E" w:rsidRDefault="007E324E">
      <w:pPr>
        <w:pStyle w:val="TitelUebersicht"/>
        <w:rPr>
          <w:lang w:val="it-CH"/>
        </w:rPr>
      </w:pPr>
      <w:bookmarkStart w:id="1" w:name="_Toc314570062"/>
      <w:bookmarkStart w:id="2" w:name="_Toc314570603"/>
      <w:bookmarkStart w:id="3" w:name="_Toc364161240"/>
      <w:bookmarkStart w:id="4" w:name="_Toc364161288"/>
      <w:bookmarkStart w:id="5" w:name="_Toc364161336"/>
      <w:bookmarkStart w:id="6" w:name="_Toc112755219"/>
      <w:r>
        <w:rPr>
          <w:lang w:val="it-CH"/>
        </w:rPr>
        <w:lastRenderedPageBreak/>
        <w:t>Compendio</w:t>
      </w:r>
      <w:bookmarkEnd w:id="1"/>
      <w:bookmarkEnd w:id="2"/>
      <w:bookmarkEnd w:id="3"/>
      <w:bookmarkEnd w:id="4"/>
      <w:bookmarkEnd w:id="5"/>
      <w:bookmarkEnd w:id="6"/>
    </w:p>
    <w:p w14:paraId="3816520F" w14:textId="77777777" w:rsidR="0085288E" w:rsidRDefault="007E324E">
      <w:pPr>
        <w:pStyle w:val="Absatzkurs"/>
        <w:rPr>
          <w:b/>
          <w:lang w:val="it-CH"/>
        </w:rPr>
      </w:pPr>
      <w:r>
        <w:rPr>
          <w:b/>
          <w:lang w:val="it-CH"/>
        </w:rPr>
        <w:t>Testo … (Cappello introduttivo)</w:t>
      </w:r>
    </w:p>
    <w:p w14:paraId="4B56DEF1" w14:textId="77777777" w:rsidR="0085288E" w:rsidRDefault="0085288E">
      <w:pPr>
        <w:pStyle w:val="Abstand4pt"/>
        <w:rPr>
          <w:lang w:val="it-CH"/>
        </w:rPr>
      </w:pPr>
    </w:p>
    <w:p w14:paraId="5EB3A70E" w14:textId="77777777" w:rsidR="0085288E" w:rsidRDefault="007E324E">
      <w:pPr>
        <w:pStyle w:val="Zwischentitel"/>
        <w:rPr>
          <w:i/>
          <w:lang w:val="it-CH"/>
        </w:rPr>
      </w:pPr>
      <w:r>
        <w:rPr>
          <w:i/>
          <w:lang w:val="it-CH"/>
        </w:rPr>
        <w:t>Situazione iniziale</w:t>
      </w:r>
    </w:p>
    <w:p w14:paraId="2D1CA652" w14:textId="77777777" w:rsidR="0085288E" w:rsidRDefault="007E324E">
      <w:pPr>
        <w:pStyle w:val="Absatzkurs"/>
        <w:rPr>
          <w:lang w:val="it-CH"/>
        </w:rPr>
      </w:pPr>
      <w:r>
        <w:rPr>
          <w:lang w:val="it-CH"/>
        </w:rPr>
        <w:t>Testo …</w:t>
      </w:r>
    </w:p>
    <w:p w14:paraId="3F255049" w14:textId="77777777" w:rsidR="0085288E" w:rsidRDefault="007E324E">
      <w:pPr>
        <w:pStyle w:val="Zwischentitel"/>
        <w:rPr>
          <w:i/>
          <w:lang w:val="it-CH"/>
        </w:rPr>
      </w:pPr>
      <w:r>
        <w:rPr>
          <w:i/>
          <w:lang w:val="it-CH"/>
        </w:rPr>
        <w:t>Contenuto del disegno</w:t>
      </w:r>
    </w:p>
    <w:p w14:paraId="1585D8B7" w14:textId="77777777" w:rsidR="0085288E" w:rsidRDefault="007E324E">
      <w:pPr>
        <w:pStyle w:val="Absatzkurs"/>
        <w:rPr>
          <w:lang w:val="it-CH"/>
        </w:rPr>
      </w:pPr>
      <w:r>
        <w:rPr>
          <w:lang w:val="it-CH"/>
        </w:rPr>
        <w:t>Testo …</w:t>
      </w:r>
    </w:p>
    <w:p w14:paraId="4AD78FF0" w14:textId="77777777" w:rsidR="0085288E" w:rsidRDefault="0085288E">
      <w:pPr>
        <w:pStyle w:val="Absatzkurs"/>
        <w:rPr>
          <w:lang w:val="it-CH"/>
        </w:rPr>
      </w:pPr>
    </w:p>
    <w:p w14:paraId="4AB9D183" w14:textId="77777777" w:rsidR="0085288E" w:rsidRDefault="007E324E">
      <w:pPr>
        <w:pStyle w:val="Absatz"/>
        <w:rPr>
          <w:sz w:val="20"/>
          <w:lang w:val="it-CH"/>
        </w:rPr>
      </w:pPr>
      <w:r>
        <w:rPr>
          <w:lang w:val="it-CH"/>
        </w:rPr>
        <w:br w:type="page"/>
      </w:r>
    </w:p>
    <w:p w14:paraId="55A77AEF" w14:textId="77777777" w:rsidR="0085288E" w:rsidRDefault="007E324E">
      <w:pPr>
        <w:pStyle w:val="Inhaltsverzeichnis"/>
        <w:pageBreakBefore/>
        <w:spacing w:before="0" w:after="170"/>
        <w:rPr>
          <w:lang w:val="it-CH"/>
        </w:rPr>
      </w:pPr>
      <w:r>
        <w:rPr>
          <w:lang w:val="it-CH"/>
        </w:rPr>
        <w:lastRenderedPageBreak/>
        <w:t>Indice</w:t>
      </w:r>
    </w:p>
    <w:p w14:paraId="152415B1" w14:textId="77777777" w:rsidR="0085288E" w:rsidRDefault="007E324E">
      <w:pPr>
        <w:pStyle w:val="Verzeichnis1"/>
        <w:rPr>
          <w:rFonts w:asciiTheme="minorHAnsi" w:eastAsiaTheme="minorEastAsia" w:hAnsiTheme="minorHAnsi" w:cstheme="minorBidi"/>
          <w:b w:val="0"/>
          <w:noProof/>
          <w:sz w:val="22"/>
          <w:szCs w:val="22"/>
          <w:lang w:val="it-CH" w:eastAsia="de-CH"/>
        </w:rPr>
      </w:pPr>
      <w:r>
        <w:rPr>
          <w:lang w:val="it-CH"/>
        </w:rPr>
        <w:fldChar w:fldCharType="begin"/>
      </w:r>
      <w:r>
        <w:rPr>
          <w:lang w:val="it-CH"/>
        </w:rPr>
        <w:instrText xml:space="preserve"> TOC \</w:instrText>
      </w:r>
      <w:r>
        <w:rPr>
          <w:highlight w:val="yellow"/>
          <w:lang w:val="it-CH"/>
        </w:rPr>
        <w:instrText>o \h</w:instrText>
      </w:r>
      <w:r>
        <w:rPr>
          <w:lang w:val="it-CH"/>
        </w:rPr>
        <w:instrText xml:space="preserve"> \z \t "Titel Uebersicht;1" </w:instrText>
      </w:r>
      <w:r>
        <w:rPr>
          <w:lang w:val="it-CH"/>
        </w:rPr>
        <w:fldChar w:fldCharType="separate"/>
      </w:r>
      <w:hyperlink w:anchor="_Toc112755219" w:history="1">
        <w:r>
          <w:rPr>
            <w:noProof/>
            <w:lang w:val="it-CH"/>
          </w:rPr>
          <w:t>Compendio</w:t>
        </w:r>
        <w:r>
          <w:rPr>
            <w:noProof/>
            <w:webHidden/>
            <w:lang w:val="it-CH"/>
          </w:rPr>
          <w:tab/>
        </w:r>
        <w:r>
          <w:rPr>
            <w:noProof/>
            <w:webHidden/>
            <w:lang w:val="it-CH"/>
          </w:rPr>
          <w:fldChar w:fldCharType="begin"/>
        </w:r>
        <w:r>
          <w:rPr>
            <w:noProof/>
            <w:webHidden/>
            <w:lang w:val="it-CH"/>
          </w:rPr>
          <w:instrText xml:space="preserve"> PAGEREF _Toc112755219 \h </w:instrText>
        </w:r>
        <w:r>
          <w:rPr>
            <w:noProof/>
            <w:webHidden/>
            <w:lang w:val="it-CH"/>
          </w:rPr>
        </w:r>
        <w:r>
          <w:rPr>
            <w:noProof/>
            <w:webHidden/>
            <w:lang w:val="it-CH"/>
          </w:rPr>
          <w:fldChar w:fldCharType="separate"/>
        </w:r>
        <w:r>
          <w:rPr>
            <w:noProof/>
            <w:webHidden/>
            <w:lang w:val="it-CH"/>
          </w:rPr>
          <w:t>2</w:t>
        </w:r>
        <w:r>
          <w:rPr>
            <w:noProof/>
            <w:webHidden/>
            <w:lang w:val="it-CH"/>
          </w:rPr>
          <w:fldChar w:fldCharType="end"/>
        </w:r>
      </w:hyperlink>
    </w:p>
    <w:p w14:paraId="2460EC3D"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20" w:history="1">
        <w:r>
          <w:rPr>
            <w:noProof/>
            <w:lang w:val="it-CH"/>
          </w:rPr>
          <w:t>1</w:t>
        </w:r>
        <w:r>
          <w:rPr>
            <w:rFonts w:asciiTheme="minorHAnsi" w:eastAsiaTheme="minorEastAsia" w:hAnsiTheme="minorHAnsi" w:cstheme="minorBidi"/>
            <w:b w:val="0"/>
            <w:noProof/>
            <w:sz w:val="22"/>
            <w:szCs w:val="22"/>
            <w:lang w:val="it-CH" w:eastAsia="de-CH"/>
          </w:rPr>
          <w:tab/>
        </w:r>
        <w:r>
          <w:rPr>
            <w:noProof/>
            <w:lang w:val="it-CH"/>
          </w:rPr>
          <w:t>Situazione iniziale</w:t>
        </w:r>
        <w:r>
          <w:rPr>
            <w:noProof/>
            <w:webHidden/>
            <w:lang w:val="it-CH"/>
          </w:rPr>
          <w:tab/>
        </w:r>
        <w:r>
          <w:rPr>
            <w:noProof/>
            <w:webHidden/>
            <w:lang w:val="it-CH"/>
          </w:rPr>
          <w:fldChar w:fldCharType="begin"/>
        </w:r>
        <w:r>
          <w:rPr>
            <w:noProof/>
            <w:webHidden/>
            <w:lang w:val="it-CH"/>
          </w:rPr>
          <w:instrText xml:space="preserve"> PAGEREF _Toc112755220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355397D5"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1" w:history="1">
        <w:r>
          <w:rPr>
            <w:noProof/>
            <w:lang w:val="it-CH"/>
          </w:rPr>
          <w:t>1.1</w:t>
        </w:r>
        <w:r>
          <w:rPr>
            <w:rFonts w:asciiTheme="minorHAnsi" w:eastAsiaTheme="minorEastAsia" w:hAnsiTheme="minorHAnsi" w:cstheme="minorBidi"/>
            <w:noProof/>
            <w:sz w:val="22"/>
            <w:szCs w:val="22"/>
            <w:lang w:val="it-CH" w:eastAsia="de-CH"/>
          </w:rPr>
          <w:tab/>
        </w:r>
        <w:r>
          <w:rPr>
            <w:noProof/>
            <w:lang w:val="it-CH"/>
          </w:rPr>
          <w:t>Necessità di agire e obiettivi</w:t>
        </w:r>
        <w:r>
          <w:rPr>
            <w:noProof/>
            <w:webHidden/>
            <w:lang w:val="it-CH"/>
          </w:rPr>
          <w:tab/>
        </w:r>
        <w:r>
          <w:rPr>
            <w:noProof/>
            <w:webHidden/>
            <w:lang w:val="it-CH"/>
          </w:rPr>
          <w:fldChar w:fldCharType="begin"/>
        </w:r>
        <w:r>
          <w:rPr>
            <w:noProof/>
            <w:webHidden/>
            <w:lang w:val="it-CH"/>
          </w:rPr>
          <w:instrText xml:space="preserve"> PAGEREF _Toc112755221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62F49EA5"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2" w:history="1">
        <w:r>
          <w:rPr>
            <w:noProof/>
            <w:lang w:val="it-CH"/>
          </w:rPr>
          <w:t>1.2</w:t>
        </w:r>
        <w:r>
          <w:rPr>
            <w:rFonts w:asciiTheme="minorHAnsi" w:eastAsiaTheme="minorEastAsia" w:hAnsiTheme="minorHAnsi" w:cstheme="minorBidi"/>
            <w:noProof/>
            <w:sz w:val="22"/>
            <w:szCs w:val="22"/>
            <w:lang w:val="it-CH" w:eastAsia="de-CH"/>
          </w:rPr>
          <w:tab/>
        </w:r>
        <w:r>
          <w:rPr>
            <w:noProof/>
            <w:lang w:val="it-CH"/>
          </w:rPr>
          <w:t>Alternative esaminate e opzione scelta</w:t>
        </w:r>
        <w:r>
          <w:rPr>
            <w:noProof/>
            <w:webHidden/>
            <w:lang w:val="it-CH"/>
          </w:rPr>
          <w:tab/>
        </w:r>
        <w:r>
          <w:rPr>
            <w:noProof/>
            <w:webHidden/>
            <w:lang w:val="it-CH"/>
          </w:rPr>
          <w:fldChar w:fldCharType="begin"/>
        </w:r>
        <w:r>
          <w:rPr>
            <w:noProof/>
            <w:webHidden/>
            <w:lang w:val="it-CH"/>
          </w:rPr>
          <w:instrText xml:space="preserve"> PAGEREF _Toc112755222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5D76F8BB"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3" w:history="1">
        <w:r>
          <w:rPr>
            <w:noProof/>
            <w:lang w:val="it-CH"/>
          </w:rPr>
          <w:t>1.3</w:t>
        </w:r>
        <w:r>
          <w:rPr>
            <w:rFonts w:asciiTheme="minorHAnsi" w:eastAsiaTheme="minorEastAsia" w:hAnsiTheme="minorHAnsi" w:cstheme="minorBidi"/>
            <w:noProof/>
            <w:sz w:val="22"/>
            <w:szCs w:val="22"/>
            <w:lang w:val="it-CH" w:eastAsia="de-CH"/>
          </w:rPr>
          <w:tab/>
        </w:r>
        <w:r>
          <w:rPr>
            <w:noProof/>
            <w:lang w:val="it-CH"/>
          </w:rPr>
          <w:t>Rapporto con il programma di legislatura e il piano finanziario, nonché con le strategie del Consiglio federale</w:t>
        </w:r>
        <w:r>
          <w:rPr>
            <w:noProof/>
            <w:webHidden/>
            <w:lang w:val="it-CH"/>
          </w:rPr>
          <w:tab/>
        </w:r>
        <w:r>
          <w:rPr>
            <w:noProof/>
            <w:webHidden/>
            <w:lang w:val="it-CH"/>
          </w:rPr>
          <w:fldChar w:fldCharType="begin"/>
        </w:r>
        <w:r>
          <w:rPr>
            <w:noProof/>
            <w:webHidden/>
            <w:lang w:val="it-CH"/>
          </w:rPr>
          <w:instrText xml:space="preserve"> PAGEREF _Toc112755223 \h </w:instrText>
        </w:r>
        <w:r>
          <w:rPr>
            <w:noProof/>
            <w:webHidden/>
            <w:lang w:val="it-CH"/>
          </w:rPr>
        </w:r>
        <w:r>
          <w:rPr>
            <w:noProof/>
            <w:webHidden/>
            <w:lang w:val="it-CH"/>
          </w:rPr>
          <w:fldChar w:fldCharType="separate"/>
        </w:r>
        <w:r>
          <w:rPr>
            <w:noProof/>
            <w:webHidden/>
            <w:lang w:val="it-CH"/>
          </w:rPr>
          <w:t>5</w:t>
        </w:r>
        <w:r>
          <w:rPr>
            <w:noProof/>
            <w:webHidden/>
            <w:lang w:val="it-CH"/>
          </w:rPr>
          <w:fldChar w:fldCharType="end"/>
        </w:r>
      </w:hyperlink>
    </w:p>
    <w:p w14:paraId="38310124"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4" w:history="1">
        <w:r>
          <w:rPr>
            <w:noProof/>
            <w:lang w:val="it-CH"/>
          </w:rPr>
          <w:t>1.4</w:t>
        </w:r>
        <w:r>
          <w:rPr>
            <w:rFonts w:asciiTheme="minorHAnsi" w:eastAsiaTheme="minorEastAsia" w:hAnsiTheme="minorHAnsi" w:cstheme="minorBidi"/>
            <w:noProof/>
            <w:sz w:val="22"/>
            <w:szCs w:val="22"/>
            <w:lang w:val="it-CH" w:eastAsia="de-CH"/>
          </w:rPr>
          <w:tab/>
        </w:r>
        <w:r>
          <w:rPr>
            <w:noProof/>
            <w:lang w:val="it-CH"/>
          </w:rPr>
          <w:t>Interventi parlamentari</w:t>
        </w:r>
        <w:r>
          <w:rPr>
            <w:noProof/>
            <w:webHidden/>
            <w:lang w:val="it-CH"/>
          </w:rPr>
          <w:tab/>
        </w:r>
        <w:r>
          <w:rPr>
            <w:noProof/>
            <w:webHidden/>
            <w:lang w:val="it-CH"/>
          </w:rPr>
          <w:fldChar w:fldCharType="begin"/>
        </w:r>
        <w:r>
          <w:rPr>
            <w:noProof/>
            <w:webHidden/>
            <w:lang w:val="it-CH"/>
          </w:rPr>
          <w:instrText xml:space="preserve"> PAGEREF _Toc112755224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4B05886F"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25" w:history="1">
        <w:r>
          <w:rPr>
            <w:noProof/>
            <w:lang w:val="it-CH"/>
          </w:rPr>
          <w:t>2</w:t>
        </w:r>
        <w:r>
          <w:rPr>
            <w:rFonts w:asciiTheme="minorHAnsi" w:eastAsiaTheme="minorEastAsia" w:hAnsiTheme="minorHAnsi" w:cstheme="minorBidi"/>
            <w:b w:val="0"/>
            <w:noProof/>
            <w:sz w:val="22"/>
            <w:szCs w:val="22"/>
            <w:lang w:val="it-CH" w:eastAsia="de-CH"/>
          </w:rPr>
          <w:tab/>
        </w:r>
        <w:r>
          <w:rPr>
            <w:noProof/>
            <w:lang w:val="it-CH"/>
          </w:rPr>
          <w:t>Procedura preliminare, in particolare procedura di consultazione</w:t>
        </w:r>
        <w:r>
          <w:rPr>
            <w:noProof/>
            <w:webHidden/>
            <w:lang w:val="it-CH"/>
          </w:rPr>
          <w:tab/>
        </w:r>
        <w:r>
          <w:rPr>
            <w:noProof/>
            <w:webHidden/>
            <w:lang w:val="it-CH"/>
          </w:rPr>
          <w:fldChar w:fldCharType="begin"/>
        </w:r>
        <w:r>
          <w:rPr>
            <w:noProof/>
            <w:webHidden/>
            <w:lang w:val="it-CH"/>
          </w:rPr>
          <w:instrText xml:space="preserve"> PAGEREF _Toc112755225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2E4FF9AB"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26" w:history="1">
        <w:r>
          <w:rPr>
            <w:noProof/>
            <w:lang w:val="it-CH"/>
          </w:rPr>
          <w:t>3</w:t>
        </w:r>
        <w:r>
          <w:rPr>
            <w:rFonts w:asciiTheme="minorHAnsi" w:eastAsiaTheme="minorEastAsia" w:hAnsiTheme="minorHAnsi" w:cstheme="minorBidi"/>
            <w:b w:val="0"/>
            <w:noProof/>
            <w:sz w:val="22"/>
            <w:szCs w:val="22"/>
            <w:lang w:val="it-CH" w:eastAsia="de-CH"/>
          </w:rPr>
          <w:tab/>
        </w:r>
        <w:r>
          <w:rPr>
            <w:noProof/>
            <w:lang w:val="it-CH"/>
          </w:rPr>
          <w:t>Diritto comparato, in particolare rapporto con il diritto europeo</w:t>
        </w:r>
        <w:r>
          <w:rPr>
            <w:noProof/>
            <w:webHidden/>
            <w:lang w:val="it-CH"/>
          </w:rPr>
          <w:tab/>
        </w:r>
        <w:r>
          <w:rPr>
            <w:noProof/>
            <w:webHidden/>
            <w:lang w:val="it-CH"/>
          </w:rPr>
          <w:fldChar w:fldCharType="begin"/>
        </w:r>
        <w:r>
          <w:rPr>
            <w:noProof/>
            <w:webHidden/>
            <w:lang w:val="it-CH"/>
          </w:rPr>
          <w:instrText xml:space="preserve"> PAGEREF _Toc112755226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4D29EBD0"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27" w:history="1">
        <w:r>
          <w:rPr>
            <w:noProof/>
            <w:lang w:val="it-CH"/>
          </w:rPr>
          <w:t>4</w:t>
        </w:r>
        <w:r>
          <w:rPr>
            <w:rFonts w:asciiTheme="minorHAnsi" w:eastAsiaTheme="minorEastAsia" w:hAnsiTheme="minorHAnsi" w:cstheme="minorBidi"/>
            <w:b w:val="0"/>
            <w:noProof/>
            <w:sz w:val="22"/>
            <w:szCs w:val="22"/>
            <w:lang w:val="it-CH" w:eastAsia="de-CH"/>
          </w:rPr>
          <w:tab/>
        </w:r>
        <w:r>
          <w:rPr>
            <w:noProof/>
            <w:lang w:val="it-CH"/>
          </w:rPr>
          <w:t>Punti essenziali del progetto</w:t>
        </w:r>
        <w:r>
          <w:rPr>
            <w:noProof/>
            <w:webHidden/>
            <w:lang w:val="it-CH"/>
          </w:rPr>
          <w:tab/>
        </w:r>
        <w:r>
          <w:rPr>
            <w:noProof/>
            <w:webHidden/>
            <w:lang w:val="it-CH"/>
          </w:rPr>
          <w:fldChar w:fldCharType="begin"/>
        </w:r>
        <w:r>
          <w:rPr>
            <w:noProof/>
            <w:webHidden/>
            <w:lang w:val="it-CH"/>
          </w:rPr>
          <w:instrText xml:space="preserve"> PAGEREF _Toc112755227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5C486A78"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8" w:history="1">
        <w:r>
          <w:rPr>
            <w:noProof/>
            <w:lang w:val="it-CH"/>
          </w:rPr>
          <w:t>4.1</w:t>
        </w:r>
        <w:r>
          <w:rPr>
            <w:rFonts w:asciiTheme="minorHAnsi" w:eastAsiaTheme="minorEastAsia" w:hAnsiTheme="minorHAnsi" w:cstheme="minorBidi"/>
            <w:noProof/>
            <w:sz w:val="22"/>
            <w:szCs w:val="22"/>
            <w:lang w:val="it-CH" w:eastAsia="de-CH"/>
          </w:rPr>
          <w:tab/>
        </w:r>
        <w:r>
          <w:rPr>
            <w:noProof/>
            <w:lang w:val="it-CH"/>
          </w:rPr>
          <w:t>La normativa proposta</w:t>
        </w:r>
        <w:r>
          <w:rPr>
            <w:noProof/>
            <w:webHidden/>
            <w:lang w:val="it-CH"/>
          </w:rPr>
          <w:tab/>
        </w:r>
        <w:r>
          <w:rPr>
            <w:noProof/>
            <w:webHidden/>
            <w:lang w:val="it-CH"/>
          </w:rPr>
          <w:fldChar w:fldCharType="begin"/>
        </w:r>
        <w:r>
          <w:rPr>
            <w:noProof/>
            <w:webHidden/>
            <w:lang w:val="it-CH"/>
          </w:rPr>
          <w:instrText xml:space="preserve"> PAGEREF _Toc112755228 \h </w:instrText>
        </w:r>
        <w:r>
          <w:rPr>
            <w:noProof/>
            <w:webHidden/>
            <w:lang w:val="it-CH"/>
          </w:rPr>
        </w:r>
        <w:r>
          <w:rPr>
            <w:noProof/>
            <w:webHidden/>
            <w:lang w:val="it-CH"/>
          </w:rPr>
          <w:fldChar w:fldCharType="separate"/>
        </w:r>
        <w:r>
          <w:rPr>
            <w:noProof/>
            <w:webHidden/>
            <w:lang w:val="it-CH"/>
          </w:rPr>
          <w:t>6</w:t>
        </w:r>
        <w:r>
          <w:rPr>
            <w:noProof/>
            <w:webHidden/>
            <w:lang w:val="it-CH"/>
          </w:rPr>
          <w:fldChar w:fldCharType="end"/>
        </w:r>
      </w:hyperlink>
    </w:p>
    <w:p w14:paraId="61296A9D"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29" w:history="1">
        <w:r>
          <w:rPr>
            <w:noProof/>
            <w:lang w:val="it-CH"/>
          </w:rPr>
          <w:t>4.2</w:t>
        </w:r>
        <w:r>
          <w:rPr>
            <w:rFonts w:asciiTheme="minorHAnsi" w:eastAsiaTheme="minorEastAsia" w:hAnsiTheme="minorHAnsi" w:cstheme="minorBidi"/>
            <w:noProof/>
            <w:sz w:val="22"/>
            <w:szCs w:val="22"/>
            <w:lang w:val="it-CH" w:eastAsia="de-CH"/>
          </w:rPr>
          <w:tab/>
        </w:r>
        <w:r>
          <w:rPr>
            <w:noProof/>
            <w:lang w:val="it-CH"/>
          </w:rPr>
          <w:t>Compatibilità tra compiti e finanze</w:t>
        </w:r>
        <w:r>
          <w:rPr>
            <w:noProof/>
            <w:webHidden/>
            <w:lang w:val="it-CH"/>
          </w:rPr>
          <w:tab/>
        </w:r>
        <w:r>
          <w:rPr>
            <w:noProof/>
            <w:webHidden/>
            <w:lang w:val="it-CH"/>
          </w:rPr>
          <w:fldChar w:fldCharType="begin"/>
        </w:r>
        <w:r>
          <w:rPr>
            <w:noProof/>
            <w:webHidden/>
            <w:lang w:val="it-CH"/>
          </w:rPr>
          <w:instrText xml:space="preserve"> PAGEREF _Toc112755229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0CEBEDE4"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0" w:history="1">
        <w:r>
          <w:rPr>
            <w:noProof/>
            <w:lang w:val="it-CH"/>
          </w:rPr>
          <w:t>4.3</w:t>
        </w:r>
        <w:r>
          <w:rPr>
            <w:rFonts w:asciiTheme="minorHAnsi" w:eastAsiaTheme="minorEastAsia" w:hAnsiTheme="minorHAnsi" w:cstheme="minorBidi"/>
            <w:noProof/>
            <w:sz w:val="22"/>
            <w:szCs w:val="22"/>
            <w:lang w:val="it-CH" w:eastAsia="de-CH"/>
          </w:rPr>
          <w:tab/>
        </w:r>
        <w:r>
          <w:rPr>
            <w:noProof/>
            <w:lang w:val="it-CH"/>
          </w:rPr>
          <w:t>Attuazione</w:t>
        </w:r>
        <w:r>
          <w:rPr>
            <w:noProof/>
            <w:webHidden/>
            <w:lang w:val="it-CH"/>
          </w:rPr>
          <w:tab/>
        </w:r>
        <w:r>
          <w:rPr>
            <w:noProof/>
            <w:webHidden/>
            <w:lang w:val="it-CH"/>
          </w:rPr>
          <w:fldChar w:fldCharType="begin"/>
        </w:r>
        <w:r>
          <w:rPr>
            <w:noProof/>
            <w:webHidden/>
            <w:lang w:val="it-CH"/>
          </w:rPr>
          <w:instrText xml:space="preserve"> PAGEREF _Toc112755230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52120A09"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31" w:history="1">
        <w:r>
          <w:rPr>
            <w:noProof/>
            <w:lang w:val="it-CH"/>
          </w:rPr>
          <w:t>5</w:t>
        </w:r>
        <w:r>
          <w:rPr>
            <w:rFonts w:asciiTheme="minorHAnsi" w:eastAsiaTheme="minorEastAsia" w:hAnsiTheme="minorHAnsi" w:cstheme="minorBidi"/>
            <w:b w:val="0"/>
            <w:noProof/>
            <w:sz w:val="22"/>
            <w:szCs w:val="22"/>
            <w:lang w:val="it-CH" w:eastAsia="de-CH"/>
          </w:rPr>
          <w:tab/>
        </w:r>
        <w:r>
          <w:rPr>
            <w:noProof/>
            <w:lang w:val="it-CH"/>
          </w:rPr>
          <w:t>Commento ai singoli articoli</w:t>
        </w:r>
        <w:r>
          <w:rPr>
            <w:noProof/>
            <w:webHidden/>
            <w:lang w:val="it-CH"/>
          </w:rPr>
          <w:tab/>
        </w:r>
        <w:r>
          <w:rPr>
            <w:noProof/>
            <w:webHidden/>
            <w:lang w:val="it-CH"/>
          </w:rPr>
          <w:fldChar w:fldCharType="begin"/>
        </w:r>
        <w:r>
          <w:rPr>
            <w:noProof/>
            <w:webHidden/>
            <w:lang w:val="it-CH"/>
          </w:rPr>
          <w:instrText xml:space="preserve"> PAGEREF _Toc112755231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1917DCAE"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32" w:history="1">
        <w:r>
          <w:rPr>
            <w:noProof/>
            <w:lang w:val="it-CH"/>
          </w:rPr>
          <w:t>6</w:t>
        </w:r>
        <w:r>
          <w:rPr>
            <w:rFonts w:asciiTheme="minorHAnsi" w:eastAsiaTheme="minorEastAsia" w:hAnsiTheme="minorHAnsi" w:cstheme="minorBidi"/>
            <w:b w:val="0"/>
            <w:noProof/>
            <w:sz w:val="22"/>
            <w:szCs w:val="22"/>
            <w:lang w:val="it-CH" w:eastAsia="de-CH"/>
          </w:rPr>
          <w:tab/>
        </w:r>
        <w:r>
          <w:rPr>
            <w:noProof/>
            <w:lang w:val="it-CH"/>
          </w:rPr>
          <w:t>Ripercussioni</w:t>
        </w:r>
        <w:r>
          <w:rPr>
            <w:noProof/>
            <w:webHidden/>
            <w:lang w:val="it-CH"/>
          </w:rPr>
          <w:tab/>
        </w:r>
        <w:r>
          <w:rPr>
            <w:noProof/>
            <w:webHidden/>
            <w:lang w:val="it-CH"/>
          </w:rPr>
          <w:fldChar w:fldCharType="begin"/>
        </w:r>
        <w:r>
          <w:rPr>
            <w:noProof/>
            <w:webHidden/>
            <w:lang w:val="it-CH"/>
          </w:rPr>
          <w:instrText xml:space="preserve"> PAGEREF _Toc112755232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4379B7C8"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3" w:history="1">
        <w:r>
          <w:rPr>
            <w:noProof/>
            <w:lang w:val="it-CH"/>
          </w:rPr>
          <w:t>6.1</w:t>
        </w:r>
        <w:r>
          <w:rPr>
            <w:rFonts w:asciiTheme="minorHAnsi" w:eastAsiaTheme="minorEastAsia" w:hAnsiTheme="minorHAnsi" w:cstheme="minorBidi"/>
            <w:noProof/>
            <w:sz w:val="22"/>
            <w:szCs w:val="22"/>
            <w:lang w:val="it-CH" w:eastAsia="de-CH"/>
          </w:rPr>
          <w:tab/>
        </w:r>
        <w:r>
          <w:rPr>
            <w:noProof/>
            <w:lang w:val="it-CH"/>
          </w:rPr>
          <w:t>Ripercussioni per la Confederazione</w:t>
        </w:r>
        <w:r>
          <w:rPr>
            <w:noProof/>
            <w:webHidden/>
            <w:lang w:val="it-CH"/>
          </w:rPr>
          <w:tab/>
        </w:r>
        <w:r>
          <w:rPr>
            <w:noProof/>
            <w:webHidden/>
            <w:lang w:val="it-CH"/>
          </w:rPr>
          <w:fldChar w:fldCharType="begin"/>
        </w:r>
        <w:r>
          <w:rPr>
            <w:noProof/>
            <w:webHidden/>
            <w:lang w:val="it-CH"/>
          </w:rPr>
          <w:instrText xml:space="preserve"> PAGEREF _Toc112755233 \h </w:instrText>
        </w:r>
        <w:r>
          <w:rPr>
            <w:noProof/>
            <w:webHidden/>
            <w:lang w:val="it-CH"/>
          </w:rPr>
        </w:r>
        <w:r>
          <w:rPr>
            <w:noProof/>
            <w:webHidden/>
            <w:lang w:val="it-CH"/>
          </w:rPr>
          <w:fldChar w:fldCharType="separate"/>
        </w:r>
        <w:r>
          <w:rPr>
            <w:noProof/>
            <w:webHidden/>
            <w:lang w:val="it-CH"/>
          </w:rPr>
          <w:t>7</w:t>
        </w:r>
        <w:r>
          <w:rPr>
            <w:noProof/>
            <w:webHidden/>
            <w:lang w:val="it-CH"/>
          </w:rPr>
          <w:fldChar w:fldCharType="end"/>
        </w:r>
      </w:hyperlink>
    </w:p>
    <w:p w14:paraId="2F8C52D1"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4" w:history="1">
        <w:r>
          <w:rPr>
            <w:noProof/>
            <w:lang w:val="it-CH"/>
          </w:rPr>
          <w:t>6.2</w:t>
        </w:r>
        <w:r>
          <w:rPr>
            <w:rFonts w:asciiTheme="minorHAnsi" w:eastAsiaTheme="minorEastAsia" w:hAnsiTheme="minorHAnsi" w:cstheme="minorBidi"/>
            <w:noProof/>
            <w:sz w:val="22"/>
            <w:szCs w:val="22"/>
            <w:lang w:val="it-CH" w:eastAsia="de-CH"/>
          </w:rPr>
          <w:tab/>
        </w:r>
        <w:r>
          <w:rPr>
            <w:noProof/>
            <w:lang w:val="it-CH"/>
          </w:rPr>
          <w:t>Ripercussioni per i Cantoni e i Comuni, per le città, gli agglomerati e le regioni di montagna</w:t>
        </w:r>
        <w:r>
          <w:rPr>
            <w:noProof/>
            <w:webHidden/>
            <w:lang w:val="it-CH"/>
          </w:rPr>
          <w:tab/>
        </w:r>
        <w:r>
          <w:rPr>
            <w:noProof/>
            <w:webHidden/>
            <w:lang w:val="it-CH"/>
          </w:rPr>
          <w:fldChar w:fldCharType="begin"/>
        </w:r>
        <w:r>
          <w:rPr>
            <w:noProof/>
            <w:webHidden/>
            <w:lang w:val="it-CH"/>
          </w:rPr>
          <w:instrText xml:space="preserve"> PAGEREF _Toc112755234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3551E9A1"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5" w:history="1">
        <w:r>
          <w:rPr>
            <w:noProof/>
            <w:lang w:val="it-CH"/>
          </w:rPr>
          <w:t>6.3</w:t>
        </w:r>
        <w:r>
          <w:rPr>
            <w:rFonts w:asciiTheme="minorHAnsi" w:eastAsiaTheme="minorEastAsia" w:hAnsiTheme="minorHAnsi" w:cstheme="minorBidi"/>
            <w:noProof/>
            <w:sz w:val="22"/>
            <w:szCs w:val="22"/>
            <w:lang w:val="it-CH" w:eastAsia="de-CH"/>
          </w:rPr>
          <w:tab/>
        </w:r>
        <w:r>
          <w:rPr>
            <w:noProof/>
            <w:lang w:val="it-CH"/>
          </w:rPr>
          <w:t>Ripercussioni sull’economia</w:t>
        </w:r>
        <w:r>
          <w:rPr>
            <w:noProof/>
            <w:webHidden/>
            <w:lang w:val="it-CH"/>
          </w:rPr>
          <w:tab/>
        </w:r>
        <w:r>
          <w:rPr>
            <w:noProof/>
            <w:webHidden/>
            <w:lang w:val="it-CH"/>
          </w:rPr>
          <w:fldChar w:fldCharType="begin"/>
        </w:r>
        <w:r>
          <w:rPr>
            <w:noProof/>
            <w:webHidden/>
            <w:lang w:val="it-CH"/>
          </w:rPr>
          <w:instrText xml:space="preserve"> PAGEREF _Toc112755235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227C86D4"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6" w:history="1">
        <w:r>
          <w:rPr>
            <w:noProof/>
            <w:lang w:val="it-CH"/>
          </w:rPr>
          <w:t>6.4</w:t>
        </w:r>
        <w:r>
          <w:rPr>
            <w:rFonts w:asciiTheme="minorHAnsi" w:eastAsiaTheme="minorEastAsia" w:hAnsiTheme="minorHAnsi" w:cstheme="minorBidi"/>
            <w:noProof/>
            <w:sz w:val="22"/>
            <w:szCs w:val="22"/>
            <w:lang w:val="it-CH" w:eastAsia="de-CH"/>
          </w:rPr>
          <w:tab/>
        </w:r>
        <w:r>
          <w:rPr>
            <w:noProof/>
            <w:lang w:val="it-CH"/>
          </w:rPr>
          <w:t>Ripercussioni sulla società</w:t>
        </w:r>
        <w:r>
          <w:rPr>
            <w:noProof/>
            <w:webHidden/>
            <w:lang w:val="it-CH"/>
          </w:rPr>
          <w:tab/>
        </w:r>
        <w:r>
          <w:rPr>
            <w:noProof/>
            <w:webHidden/>
            <w:lang w:val="it-CH"/>
          </w:rPr>
          <w:fldChar w:fldCharType="begin"/>
        </w:r>
        <w:r>
          <w:rPr>
            <w:noProof/>
            <w:webHidden/>
            <w:lang w:val="it-CH"/>
          </w:rPr>
          <w:instrText xml:space="preserve"> PAGEREF _Toc112755236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1E4D357B"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7" w:history="1">
        <w:r>
          <w:rPr>
            <w:noProof/>
            <w:lang w:val="it-CH"/>
          </w:rPr>
          <w:t>6.5</w:t>
        </w:r>
        <w:r>
          <w:rPr>
            <w:rFonts w:asciiTheme="minorHAnsi" w:eastAsiaTheme="minorEastAsia" w:hAnsiTheme="minorHAnsi" w:cstheme="minorBidi"/>
            <w:noProof/>
            <w:sz w:val="22"/>
            <w:szCs w:val="22"/>
            <w:lang w:val="it-CH" w:eastAsia="de-CH"/>
          </w:rPr>
          <w:tab/>
        </w:r>
        <w:r>
          <w:rPr>
            <w:noProof/>
            <w:lang w:val="it-CH"/>
          </w:rPr>
          <w:t>Ripercussioni sull’ambiente</w:t>
        </w:r>
        <w:r>
          <w:rPr>
            <w:noProof/>
            <w:webHidden/>
            <w:lang w:val="it-CH"/>
          </w:rPr>
          <w:tab/>
        </w:r>
        <w:r>
          <w:rPr>
            <w:noProof/>
            <w:webHidden/>
            <w:lang w:val="it-CH"/>
          </w:rPr>
          <w:fldChar w:fldCharType="begin"/>
        </w:r>
        <w:r>
          <w:rPr>
            <w:noProof/>
            <w:webHidden/>
            <w:lang w:val="it-CH"/>
          </w:rPr>
          <w:instrText xml:space="preserve"> PAGEREF _Toc112755237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13096795"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38" w:history="1">
        <w:r>
          <w:rPr>
            <w:noProof/>
            <w:lang w:val="it-CH"/>
          </w:rPr>
          <w:t>6.6</w:t>
        </w:r>
        <w:r>
          <w:rPr>
            <w:rFonts w:asciiTheme="minorHAnsi" w:eastAsiaTheme="minorEastAsia" w:hAnsiTheme="minorHAnsi" w:cstheme="minorBidi"/>
            <w:noProof/>
            <w:sz w:val="22"/>
            <w:szCs w:val="22"/>
            <w:lang w:val="it-CH" w:eastAsia="de-CH"/>
          </w:rPr>
          <w:tab/>
        </w:r>
        <w:r>
          <w:rPr>
            <w:noProof/>
            <w:lang w:val="it-CH"/>
          </w:rPr>
          <w:t>Altre ripercussioni</w:t>
        </w:r>
        <w:r>
          <w:rPr>
            <w:noProof/>
            <w:webHidden/>
            <w:lang w:val="it-CH"/>
          </w:rPr>
          <w:tab/>
        </w:r>
        <w:r>
          <w:rPr>
            <w:noProof/>
            <w:webHidden/>
            <w:lang w:val="it-CH"/>
          </w:rPr>
          <w:fldChar w:fldCharType="begin"/>
        </w:r>
        <w:r>
          <w:rPr>
            <w:noProof/>
            <w:webHidden/>
            <w:lang w:val="it-CH"/>
          </w:rPr>
          <w:instrText xml:space="preserve"> PAGEREF _Toc112755238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6AD785EF"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39" w:history="1">
        <w:r>
          <w:rPr>
            <w:noProof/>
            <w:lang w:val="it-CH"/>
          </w:rPr>
          <w:t>7</w:t>
        </w:r>
        <w:r>
          <w:rPr>
            <w:rFonts w:asciiTheme="minorHAnsi" w:eastAsiaTheme="minorEastAsia" w:hAnsiTheme="minorHAnsi" w:cstheme="minorBidi"/>
            <w:b w:val="0"/>
            <w:noProof/>
            <w:sz w:val="22"/>
            <w:szCs w:val="22"/>
            <w:lang w:val="it-CH" w:eastAsia="de-CH"/>
          </w:rPr>
          <w:tab/>
        </w:r>
        <w:r>
          <w:rPr>
            <w:noProof/>
            <w:lang w:val="it-CH"/>
          </w:rPr>
          <w:t>Aspetti giuridici</w:t>
        </w:r>
        <w:r>
          <w:rPr>
            <w:noProof/>
            <w:webHidden/>
            <w:lang w:val="it-CH"/>
          </w:rPr>
          <w:tab/>
        </w:r>
        <w:r>
          <w:rPr>
            <w:noProof/>
            <w:webHidden/>
            <w:lang w:val="it-CH"/>
          </w:rPr>
          <w:fldChar w:fldCharType="begin"/>
        </w:r>
        <w:r>
          <w:rPr>
            <w:noProof/>
            <w:webHidden/>
            <w:lang w:val="it-CH"/>
          </w:rPr>
          <w:instrText xml:space="preserve"> PAGEREF _Toc112755239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693A149D"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0" w:history="1">
        <w:r>
          <w:rPr>
            <w:noProof/>
            <w:lang w:val="it-CH"/>
          </w:rPr>
          <w:t>7.1</w:t>
        </w:r>
        <w:r>
          <w:rPr>
            <w:rFonts w:asciiTheme="minorHAnsi" w:eastAsiaTheme="minorEastAsia" w:hAnsiTheme="minorHAnsi" w:cstheme="minorBidi"/>
            <w:noProof/>
            <w:sz w:val="22"/>
            <w:szCs w:val="22"/>
            <w:lang w:val="it-CH" w:eastAsia="de-CH"/>
          </w:rPr>
          <w:tab/>
        </w:r>
        <w:r>
          <w:rPr>
            <w:noProof/>
            <w:lang w:val="it-CH"/>
          </w:rPr>
          <w:t>Costituzionalità</w:t>
        </w:r>
        <w:r>
          <w:rPr>
            <w:noProof/>
            <w:webHidden/>
            <w:lang w:val="it-CH"/>
          </w:rPr>
          <w:tab/>
        </w:r>
        <w:r>
          <w:rPr>
            <w:noProof/>
            <w:webHidden/>
            <w:lang w:val="it-CH"/>
          </w:rPr>
          <w:fldChar w:fldCharType="begin"/>
        </w:r>
        <w:r>
          <w:rPr>
            <w:noProof/>
            <w:webHidden/>
            <w:lang w:val="it-CH"/>
          </w:rPr>
          <w:instrText xml:space="preserve"> PAGEREF _Toc112755240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7435AF5C"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1" w:history="1">
        <w:r>
          <w:rPr>
            <w:noProof/>
            <w:lang w:val="it-CH"/>
          </w:rPr>
          <w:t>7.2</w:t>
        </w:r>
        <w:r>
          <w:rPr>
            <w:rFonts w:asciiTheme="minorHAnsi" w:eastAsiaTheme="minorEastAsia" w:hAnsiTheme="minorHAnsi" w:cstheme="minorBidi"/>
            <w:noProof/>
            <w:sz w:val="22"/>
            <w:szCs w:val="22"/>
            <w:lang w:val="it-CH" w:eastAsia="de-CH"/>
          </w:rPr>
          <w:tab/>
        </w:r>
        <w:r>
          <w:rPr>
            <w:noProof/>
            <w:lang w:val="it-CH"/>
          </w:rPr>
          <w:t>Compatibilità con gli impegni internazionali della Svizzera</w:t>
        </w:r>
        <w:r>
          <w:rPr>
            <w:noProof/>
            <w:webHidden/>
            <w:lang w:val="it-CH"/>
          </w:rPr>
          <w:tab/>
        </w:r>
        <w:r>
          <w:rPr>
            <w:noProof/>
            <w:webHidden/>
            <w:lang w:val="it-CH"/>
          </w:rPr>
          <w:fldChar w:fldCharType="begin"/>
        </w:r>
        <w:r>
          <w:rPr>
            <w:noProof/>
            <w:webHidden/>
            <w:lang w:val="it-CH"/>
          </w:rPr>
          <w:instrText xml:space="preserve"> PAGEREF _Toc112755241 \h </w:instrText>
        </w:r>
        <w:r>
          <w:rPr>
            <w:noProof/>
            <w:webHidden/>
            <w:lang w:val="it-CH"/>
          </w:rPr>
        </w:r>
        <w:r>
          <w:rPr>
            <w:noProof/>
            <w:webHidden/>
            <w:lang w:val="it-CH"/>
          </w:rPr>
          <w:fldChar w:fldCharType="separate"/>
        </w:r>
        <w:r>
          <w:rPr>
            <w:noProof/>
            <w:webHidden/>
            <w:lang w:val="it-CH"/>
          </w:rPr>
          <w:t>8</w:t>
        </w:r>
        <w:r>
          <w:rPr>
            <w:noProof/>
            <w:webHidden/>
            <w:lang w:val="it-CH"/>
          </w:rPr>
          <w:fldChar w:fldCharType="end"/>
        </w:r>
      </w:hyperlink>
    </w:p>
    <w:p w14:paraId="4A9564F1"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2" w:history="1">
        <w:r>
          <w:rPr>
            <w:noProof/>
            <w:lang w:val="it-CH"/>
          </w:rPr>
          <w:t>7.3</w:t>
        </w:r>
        <w:r>
          <w:rPr>
            <w:rFonts w:asciiTheme="minorHAnsi" w:eastAsiaTheme="minorEastAsia" w:hAnsiTheme="minorHAnsi" w:cstheme="minorBidi"/>
            <w:noProof/>
            <w:sz w:val="22"/>
            <w:szCs w:val="22"/>
            <w:lang w:val="it-CH" w:eastAsia="de-CH"/>
          </w:rPr>
          <w:tab/>
        </w:r>
        <w:r>
          <w:rPr>
            <w:noProof/>
            <w:lang w:val="it-CH"/>
          </w:rPr>
          <w:t>Forma dell’atto</w:t>
        </w:r>
        <w:r>
          <w:rPr>
            <w:noProof/>
            <w:webHidden/>
            <w:lang w:val="it-CH"/>
          </w:rPr>
          <w:tab/>
        </w:r>
        <w:r>
          <w:rPr>
            <w:noProof/>
            <w:webHidden/>
            <w:lang w:val="it-CH"/>
          </w:rPr>
          <w:fldChar w:fldCharType="begin"/>
        </w:r>
        <w:r>
          <w:rPr>
            <w:noProof/>
            <w:webHidden/>
            <w:lang w:val="it-CH"/>
          </w:rPr>
          <w:instrText xml:space="preserve"> PAGEREF _Toc112755242 \h </w:instrText>
        </w:r>
        <w:r>
          <w:rPr>
            <w:noProof/>
            <w:webHidden/>
            <w:lang w:val="it-CH"/>
          </w:rPr>
        </w:r>
        <w:r>
          <w:rPr>
            <w:noProof/>
            <w:webHidden/>
            <w:lang w:val="it-CH"/>
          </w:rPr>
          <w:fldChar w:fldCharType="separate"/>
        </w:r>
        <w:r>
          <w:rPr>
            <w:noProof/>
            <w:webHidden/>
            <w:lang w:val="it-CH"/>
          </w:rPr>
          <w:t>9</w:t>
        </w:r>
        <w:r>
          <w:rPr>
            <w:noProof/>
            <w:webHidden/>
            <w:lang w:val="it-CH"/>
          </w:rPr>
          <w:fldChar w:fldCharType="end"/>
        </w:r>
      </w:hyperlink>
    </w:p>
    <w:p w14:paraId="604E4997"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3" w:history="1">
        <w:r>
          <w:rPr>
            <w:noProof/>
            <w:lang w:val="it-CH"/>
          </w:rPr>
          <w:t>7.4</w:t>
        </w:r>
        <w:r>
          <w:rPr>
            <w:rFonts w:asciiTheme="minorHAnsi" w:eastAsiaTheme="minorEastAsia" w:hAnsiTheme="minorHAnsi" w:cstheme="minorBidi"/>
            <w:noProof/>
            <w:sz w:val="22"/>
            <w:szCs w:val="22"/>
            <w:lang w:val="it-CH" w:eastAsia="de-CH"/>
          </w:rPr>
          <w:tab/>
        </w:r>
        <w:r>
          <w:rPr>
            <w:noProof/>
            <w:lang w:val="it-CH"/>
          </w:rPr>
          <w:t>Subordinazione al freno alle spese</w:t>
        </w:r>
        <w:r>
          <w:rPr>
            <w:noProof/>
            <w:webHidden/>
            <w:lang w:val="it-CH"/>
          </w:rPr>
          <w:tab/>
        </w:r>
        <w:r>
          <w:rPr>
            <w:noProof/>
            <w:webHidden/>
            <w:lang w:val="it-CH"/>
          </w:rPr>
          <w:fldChar w:fldCharType="begin"/>
        </w:r>
        <w:r>
          <w:rPr>
            <w:noProof/>
            <w:webHidden/>
            <w:lang w:val="it-CH"/>
          </w:rPr>
          <w:instrText xml:space="preserve"> PAGEREF _Toc112755243 \h </w:instrText>
        </w:r>
        <w:r>
          <w:rPr>
            <w:noProof/>
            <w:webHidden/>
            <w:lang w:val="it-CH"/>
          </w:rPr>
        </w:r>
        <w:r>
          <w:rPr>
            <w:noProof/>
            <w:webHidden/>
            <w:lang w:val="it-CH"/>
          </w:rPr>
          <w:fldChar w:fldCharType="separate"/>
        </w:r>
        <w:r>
          <w:rPr>
            <w:noProof/>
            <w:webHidden/>
            <w:lang w:val="it-CH"/>
          </w:rPr>
          <w:t>9</w:t>
        </w:r>
        <w:r>
          <w:rPr>
            <w:noProof/>
            <w:webHidden/>
            <w:lang w:val="it-CH"/>
          </w:rPr>
          <w:fldChar w:fldCharType="end"/>
        </w:r>
      </w:hyperlink>
    </w:p>
    <w:p w14:paraId="366A101B"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4" w:history="1">
        <w:r>
          <w:rPr>
            <w:noProof/>
            <w:lang w:val="it-CH"/>
          </w:rPr>
          <w:t>7.5</w:t>
        </w:r>
        <w:r>
          <w:rPr>
            <w:rFonts w:asciiTheme="minorHAnsi" w:eastAsiaTheme="minorEastAsia" w:hAnsiTheme="minorHAnsi" w:cstheme="minorBidi"/>
            <w:noProof/>
            <w:sz w:val="22"/>
            <w:szCs w:val="22"/>
            <w:lang w:val="it-CH" w:eastAsia="de-CH"/>
          </w:rPr>
          <w:tab/>
        </w:r>
        <w:r>
          <w:rPr>
            <w:noProof/>
            <w:lang w:val="it-CH"/>
          </w:rPr>
          <w:t>Rispetto del principio di sussidiarietà e del principio dell’equivalenza fiscale</w:t>
        </w:r>
        <w:r>
          <w:rPr>
            <w:noProof/>
            <w:webHidden/>
            <w:lang w:val="it-CH"/>
          </w:rPr>
          <w:tab/>
        </w:r>
        <w:r>
          <w:rPr>
            <w:noProof/>
            <w:webHidden/>
            <w:lang w:val="it-CH"/>
          </w:rPr>
          <w:fldChar w:fldCharType="begin"/>
        </w:r>
        <w:r>
          <w:rPr>
            <w:noProof/>
            <w:webHidden/>
            <w:lang w:val="it-CH"/>
          </w:rPr>
          <w:instrText xml:space="preserve"> PAGEREF _Toc112755244 \h </w:instrText>
        </w:r>
        <w:r>
          <w:rPr>
            <w:noProof/>
            <w:webHidden/>
            <w:lang w:val="it-CH"/>
          </w:rPr>
        </w:r>
        <w:r>
          <w:rPr>
            <w:noProof/>
            <w:webHidden/>
            <w:lang w:val="it-CH"/>
          </w:rPr>
          <w:fldChar w:fldCharType="separate"/>
        </w:r>
        <w:r>
          <w:rPr>
            <w:noProof/>
            <w:webHidden/>
            <w:lang w:val="it-CH"/>
          </w:rPr>
          <w:t>9</w:t>
        </w:r>
        <w:r>
          <w:rPr>
            <w:noProof/>
            <w:webHidden/>
            <w:lang w:val="it-CH"/>
          </w:rPr>
          <w:fldChar w:fldCharType="end"/>
        </w:r>
      </w:hyperlink>
    </w:p>
    <w:p w14:paraId="1DF8A504"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5" w:history="1">
        <w:r>
          <w:rPr>
            <w:noProof/>
            <w:lang w:val="it-CH"/>
          </w:rPr>
          <w:t>7.6</w:t>
        </w:r>
        <w:r>
          <w:rPr>
            <w:rFonts w:asciiTheme="minorHAnsi" w:eastAsiaTheme="minorEastAsia" w:hAnsiTheme="minorHAnsi" w:cstheme="minorBidi"/>
            <w:noProof/>
            <w:sz w:val="22"/>
            <w:szCs w:val="22"/>
            <w:lang w:val="it-CH" w:eastAsia="de-CH"/>
          </w:rPr>
          <w:tab/>
        </w:r>
        <w:r>
          <w:rPr>
            <w:noProof/>
            <w:lang w:val="it-CH"/>
          </w:rPr>
          <w:t>Conformità alla legge sui sussidi</w:t>
        </w:r>
        <w:r>
          <w:rPr>
            <w:noProof/>
            <w:webHidden/>
            <w:lang w:val="it-CH"/>
          </w:rPr>
          <w:tab/>
        </w:r>
        <w:r>
          <w:rPr>
            <w:noProof/>
            <w:webHidden/>
            <w:lang w:val="it-CH"/>
          </w:rPr>
          <w:fldChar w:fldCharType="begin"/>
        </w:r>
        <w:r>
          <w:rPr>
            <w:noProof/>
            <w:webHidden/>
            <w:lang w:val="it-CH"/>
          </w:rPr>
          <w:instrText xml:space="preserve"> PAGEREF _Toc112755245 \h </w:instrText>
        </w:r>
        <w:r>
          <w:rPr>
            <w:noProof/>
            <w:webHidden/>
            <w:lang w:val="it-CH"/>
          </w:rPr>
        </w:r>
        <w:r>
          <w:rPr>
            <w:noProof/>
            <w:webHidden/>
            <w:lang w:val="it-CH"/>
          </w:rPr>
          <w:fldChar w:fldCharType="separate"/>
        </w:r>
        <w:r>
          <w:rPr>
            <w:noProof/>
            <w:webHidden/>
            <w:lang w:val="it-CH"/>
          </w:rPr>
          <w:t>9</w:t>
        </w:r>
        <w:r>
          <w:rPr>
            <w:noProof/>
            <w:webHidden/>
            <w:lang w:val="it-CH"/>
          </w:rPr>
          <w:fldChar w:fldCharType="end"/>
        </w:r>
      </w:hyperlink>
    </w:p>
    <w:p w14:paraId="66DF4FAF"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6" w:history="1">
        <w:r>
          <w:rPr>
            <w:noProof/>
            <w:lang w:val="it-CH"/>
          </w:rPr>
          <w:t>7.7</w:t>
        </w:r>
        <w:r>
          <w:rPr>
            <w:rFonts w:asciiTheme="minorHAnsi" w:eastAsiaTheme="minorEastAsia" w:hAnsiTheme="minorHAnsi" w:cstheme="minorBidi"/>
            <w:noProof/>
            <w:sz w:val="22"/>
            <w:szCs w:val="22"/>
            <w:lang w:val="it-CH" w:eastAsia="de-CH"/>
          </w:rPr>
          <w:tab/>
        </w:r>
        <w:r>
          <w:rPr>
            <w:noProof/>
            <w:lang w:val="it-CH"/>
          </w:rPr>
          <w:t>Delega di competenze legislative</w:t>
        </w:r>
        <w:r>
          <w:rPr>
            <w:noProof/>
            <w:webHidden/>
            <w:lang w:val="it-CH"/>
          </w:rPr>
          <w:tab/>
        </w:r>
        <w:r>
          <w:rPr>
            <w:noProof/>
            <w:webHidden/>
            <w:lang w:val="it-CH"/>
          </w:rPr>
          <w:fldChar w:fldCharType="begin"/>
        </w:r>
        <w:r>
          <w:rPr>
            <w:noProof/>
            <w:webHidden/>
            <w:lang w:val="it-CH"/>
          </w:rPr>
          <w:instrText xml:space="preserve"> PAGEREF _Toc112755246 \h </w:instrText>
        </w:r>
        <w:r>
          <w:rPr>
            <w:noProof/>
            <w:webHidden/>
            <w:lang w:val="it-CH"/>
          </w:rPr>
        </w:r>
        <w:r>
          <w:rPr>
            <w:noProof/>
            <w:webHidden/>
            <w:lang w:val="it-CH"/>
          </w:rPr>
          <w:fldChar w:fldCharType="separate"/>
        </w:r>
        <w:r>
          <w:rPr>
            <w:noProof/>
            <w:webHidden/>
            <w:lang w:val="it-CH"/>
          </w:rPr>
          <w:t>10</w:t>
        </w:r>
        <w:r>
          <w:rPr>
            <w:noProof/>
            <w:webHidden/>
            <w:lang w:val="it-CH"/>
          </w:rPr>
          <w:fldChar w:fldCharType="end"/>
        </w:r>
      </w:hyperlink>
    </w:p>
    <w:p w14:paraId="2000E67C" w14:textId="77777777" w:rsidR="0085288E" w:rsidRDefault="007E324E">
      <w:pPr>
        <w:pStyle w:val="Verzeichnis2"/>
        <w:rPr>
          <w:rFonts w:asciiTheme="minorHAnsi" w:eastAsiaTheme="minorEastAsia" w:hAnsiTheme="minorHAnsi" w:cstheme="minorBidi"/>
          <w:noProof/>
          <w:sz w:val="22"/>
          <w:szCs w:val="22"/>
          <w:lang w:val="it-CH" w:eastAsia="de-CH"/>
        </w:rPr>
      </w:pPr>
      <w:hyperlink w:anchor="_Toc112755247" w:history="1">
        <w:r>
          <w:rPr>
            <w:noProof/>
            <w:lang w:val="it-CH"/>
          </w:rPr>
          <w:t>7.8</w:t>
        </w:r>
        <w:r>
          <w:rPr>
            <w:rFonts w:asciiTheme="minorHAnsi" w:eastAsiaTheme="minorEastAsia" w:hAnsiTheme="minorHAnsi" w:cstheme="minorBidi"/>
            <w:noProof/>
            <w:sz w:val="22"/>
            <w:szCs w:val="22"/>
            <w:lang w:val="it-CH" w:eastAsia="de-CH"/>
          </w:rPr>
          <w:tab/>
        </w:r>
        <w:r>
          <w:rPr>
            <w:noProof/>
            <w:lang w:val="it-CH"/>
          </w:rPr>
          <w:t>Protezione dei dati</w:t>
        </w:r>
        <w:r>
          <w:rPr>
            <w:noProof/>
            <w:webHidden/>
            <w:lang w:val="it-CH"/>
          </w:rPr>
          <w:tab/>
        </w:r>
        <w:r>
          <w:rPr>
            <w:noProof/>
            <w:webHidden/>
            <w:lang w:val="it-CH"/>
          </w:rPr>
          <w:fldChar w:fldCharType="begin"/>
        </w:r>
        <w:r>
          <w:rPr>
            <w:noProof/>
            <w:webHidden/>
            <w:lang w:val="it-CH"/>
          </w:rPr>
          <w:instrText xml:space="preserve"> PAGEREF _Toc112755247 \h </w:instrText>
        </w:r>
        <w:r>
          <w:rPr>
            <w:noProof/>
            <w:webHidden/>
            <w:lang w:val="it-CH"/>
          </w:rPr>
        </w:r>
        <w:r>
          <w:rPr>
            <w:noProof/>
            <w:webHidden/>
            <w:lang w:val="it-CH"/>
          </w:rPr>
          <w:fldChar w:fldCharType="separate"/>
        </w:r>
        <w:r>
          <w:rPr>
            <w:noProof/>
            <w:webHidden/>
            <w:lang w:val="it-CH"/>
          </w:rPr>
          <w:t>10</w:t>
        </w:r>
        <w:r>
          <w:rPr>
            <w:noProof/>
            <w:webHidden/>
            <w:lang w:val="it-CH"/>
          </w:rPr>
          <w:fldChar w:fldCharType="end"/>
        </w:r>
      </w:hyperlink>
    </w:p>
    <w:p w14:paraId="5D96EAD4"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48" w:history="1">
        <w:r>
          <w:rPr>
            <w:noProof/>
            <w:highlight w:val="yellow"/>
            <w:lang w:val="it-CH"/>
          </w:rPr>
          <w:t>Abbreviazioni</w:t>
        </w:r>
        <w:r>
          <w:rPr>
            <w:noProof/>
            <w:webHidden/>
            <w:lang w:val="it-CH"/>
          </w:rPr>
          <w:tab/>
        </w:r>
        <w:r>
          <w:rPr>
            <w:noProof/>
            <w:webHidden/>
            <w:lang w:val="it-CH"/>
          </w:rPr>
          <w:fldChar w:fldCharType="begin"/>
        </w:r>
        <w:r>
          <w:rPr>
            <w:noProof/>
            <w:webHidden/>
            <w:lang w:val="it-CH"/>
          </w:rPr>
          <w:instrText xml:space="preserve"> PAGEREF _Toc112755248 \h </w:instrText>
        </w:r>
        <w:r>
          <w:rPr>
            <w:noProof/>
            <w:webHidden/>
            <w:lang w:val="it-CH"/>
          </w:rPr>
        </w:r>
        <w:r>
          <w:rPr>
            <w:noProof/>
            <w:webHidden/>
            <w:lang w:val="it-CH"/>
          </w:rPr>
          <w:fldChar w:fldCharType="separate"/>
        </w:r>
        <w:r>
          <w:rPr>
            <w:noProof/>
            <w:webHidden/>
            <w:lang w:val="it-CH"/>
          </w:rPr>
          <w:t>11</w:t>
        </w:r>
        <w:r>
          <w:rPr>
            <w:noProof/>
            <w:webHidden/>
            <w:lang w:val="it-CH"/>
          </w:rPr>
          <w:fldChar w:fldCharType="end"/>
        </w:r>
      </w:hyperlink>
    </w:p>
    <w:p w14:paraId="01BBA14F"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49" w:history="1">
        <w:r>
          <w:rPr>
            <w:noProof/>
            <w:highlight w:val="yellow"/>
            <w:lang w:val="it-CH"/>
          </w:rPr>
          <w:t>Glossario</w:t>
        </w:r>
        <w:r>
          <w:rPr>
            <w:noProof/>
            <w:webHidden/>
            <w:lang w:val="it-CH"/>
          </w:rPr>
          <w:tab/>
        </w:r>
        <w:r>
          <w:rPr>
            <w:noProof/>
            <w:webHidden/>
            <w:lang w:val="it-CH"/>
          </w:rPr>
          <w:fldChar w:fldCharType="begin"/>
        </w:r>
        <w:r>
          <w:rPr>
            <w:noProof/>
            <w:webHidden/>
            <w:lang w:val="it-CH"/>
          </w:rPr>
          <w:instrText xml:space="preserve"> PAGEREF _Toc112755249 \h </w:instrText>
        </w:r>
        <w:r>
          <w:rPr>
            <w:noProof/>
            <w:webHidden/>
            <w:lang w:val="it-CH"/>
          </w:rPr>
        </w:r>
        <w:r>
          <w:rPr>
            <w:noProof/>
            <w:webHidden/>
            <w:lang w:val="it-CH"/>
          </w:rPr>
          <w:fldChar w:fldCharType="separate"/>
        </w:r>
        <w:r>
          <w:rPr>
            <w:noProof/>
            <w:webHidden/>
            <w:lang w:val="it-CH"/>
          </w:rPr>
          <w:t>11</w:t>
        </w:r>
        <w:r>
          <w:rPr>
            <w:noProof/>
            <w:webHidden/>
            <w:lang w:val="it-CH"/>
          </w:rPr>
          <w:fldChar w:fldCharType="end"/>
        </w:r>
      </w:hyperlink>
    </w:p>
    <w:p w14:paraId="16280275" w14:textId="77777777" w:rsidR="0085288E" w:rsidRDefault="007E324E">
      <w:pPr>
        <w:pStyle w:val="Verzeichnis1"/>
        <w:rPr>
          <w:rFonts w:asciiTheme="minorHAnsi" w:eastAsiaTheme="minorEastAsia" w:hAnsiTheme="minorHAnsi" w:cstheme="minorBidi"/>
          <w:b w:val="0"/>
          <w:noProof/>
          <w:sz w:val="22"/>
          <w:szCs w:val="22"/>
          <w:lang w:val="it-CH" w:eastAsia="de-CH"/>
        </w:rPr>
      </w:pPr>
      <w:hyperlink w:anchor="_Toc112755250" w:history="1">
        <w:r>
          <w:rPr>
            <w:noProof/>
            <w:highlight w:val="yellow"/>
            <w:lang w:val="it-CH"/>
          </w:rPr>
          <w:t>Bibliografia</w:t>
        </w:r>
        <w:r>
          <w:rPr>
            <w:noProof/>
            <w:webHidden/>
            <w:lang w:val="it-CH"/>
          </w:rPr>
          <w:tab/>
        </w:r>
        <w:r>
          <w:rPr>
            <w:noProof/>
            <w:webHidden/>
            <w:lang w:val="it-CH"/>
          </w:rPr>
          <w:fldChar w:fldCharType="begin"/>
        </w:r>
        <w:r>
          <w:rPr>
            <w:noProof/>
            <w:webHidden/>
            <w:lang w:val="it-CH"/>
          </w:rPr>
          <w:instrText xml:space="preserve"> PAGEREF _Toc112755250 \h </w:instrText>
        </w:r>
        <w:r>
          <w:rPr>
            <w:noProof/>
            <w:webHidden/>
            <w:lang w:val="it-CH"/>
          </w:rPr>
        </w:r>
        <w:r>
          <w:rPr>
            <w:noProof/>
            <w:webHidden/>
            <w:lang w:val="it-CH"/>
          </w:rPr>
          <w:fldChar w:fldCharType="separate"/>
        </w:r>
        <w:r>
          <w:rPr>
            <w:noProof/>
            <w:webHidden/>
            <w:lang w:val="it-CH"/>
          </w:rPr>
          <w:t>11</w:t>
        </w:r>
        <w:r>
          <w:rPr>
            <w:noProof/>
            <w:webHidden/>
            <w:lang w:val="it-CH"/>
          </w:rPr>
          <w:fldChar w:fldCharType="end"/>
        </w:r>
      </w:hyperlink>
    </w:p>
    <w:p w14:paraId="17F3032C" w14:textId="77777777" w:rsidR="0085288E" w:rsidRDefault="007E324E">
      <w:pPr>
        <w:pStyle w:val="Abstand4pt"/>
        <w:rPr>
          <w:lang w:val="it-CH"/>
        </w:rPr>
      </w:pPr>
      <w:r>
        <w:rPr>
          <w:lang w:val="it-CH"/>
        </w:rPr>
        <w:fldChar w:fldCharType="end"/>
      </w:r>
    </w:p>
    <w:p w14:paraId="60CD7018" w14:textId="77777777" w:rsidR="0085288E" w:rsidRDefault="007E324E">
      <w:pPr>
        <w:pStyle w:val="Verzeichnis1"/>
        <w:rPr>
          <w:lang w:val="it-CH"/>
        </w:rPr>
      </w:pPr>
      <w:r>
        <w:rPr>
          <w:lang w:val="it-CH"/>
        </w:rPr>
        <w:lastRenderedPageBreak/>
        <w:t>Appendice</w:t>
      </w:r>
      <w:r>
        <w:rPr>
          <w:lang w:val="it-CH"/>
        </w:rPr>
        <w:tab/>
        <w:t>xx</w:t>
      </w:r>
    </w:p>
    <w:p w14:paraId="44524300" w14:textId="77777777" w:rsidR="0085288E" w:rsidRDefault="007E324E">
      <w:pPr>
        <w:pStyle w:val="Verzeichnis1"/>
        <w:rPr>
          <w:lang w:val="it-CH"/>
        </w:rPr>
      </w:pPr>
      <w:r>
        <w:rPr>
          <w:lang w:val="it-CH"/>
        </w:rPr>
        <w:t>Allegati</w:t>
      </w:r>
      <w:r>
        <w:rPr>
          <w:lang w:val="it-CH"/>
        </w:rPr>
        <w:tab/>
        <w:t>xx</w:t>
      </w:r>
    </w:p>
    <w:p w14:paraId="22E141A0" w14:textId="77777777" w:rsidR="0085288E" w:rsidRDefault="0085288E">
      <w:pPr>
        <w:pStyle w:val="Abstand4pt"/>
        <w:rPr>
          <w:lang w:val="it-CH"/>
        </w:rPr>
      </w:pPr>
    </w:p>
    <w:p w14:paraId="369F5CCF" w14:textId="26E30AAB" w:rsidR="0085288E" w:rsidRDefault="007E324E">
      <w:pPr>
        <w:pStyle w:val="Verzeichnis1"/>
        <w:rPr>
          <w:lang w:val="it-CH"/>
        </w:rPr>
      </w:pPr>
      <w:r>
        <w:rPr>
          <w:lang w:val="it-CH"/>
        </w:rPr>
        <w:t xml:space="preserve">Titolo del testo normativo </w:t>
      </w:r>
      <w:r>
        <w:rPr>
          <w:b w:val="0"/>
          <w:i/>
          <w:lang w:val="it-CH"/>
        </w:rPr>
        <w:t>(Disegno)</w:t>
      </w:r>
      <w:r>
        <w:rPr>
          <w:lang w:val="it-CH"/>
        </w:rPr>
        <w:tab/>
      </w:r>
      <w:r w:rsidR="00F816F2" w:rsidRPr="00F816F2">
        <w:rPr>
          <w:b w:val="0"/>
          <w:lang w:val="it-CH"/>
        </w:rPr>
        <w:t>{{$$ref2}}</w:t>
      </w:r>
    </w:p>
    <w:p w14:paraId="1AB84832" w14:textId="77777777" w:rsidR="0085288E" w:rsidRDefault="007E324E">
      <w:pPr>
        <w:pStyle w:val="Error"/>
        <w:spacing w:before="400"/>
        <w:jc w:val="center"/>
        <w:rPr>
          <w:b/>
          <w:bCs/>
          <w:sz w:val="30"/>
          <w:szCs w:val="30"/>
          <w:lang w:val="it-CH"/>
        </w:rPr>
      </w:pPr>
      <w:r>
        <w:rPr>
          <w:b/>
          <w:bCs/>
          <w:sz w:val="30"/>
          <w:szCs w:val="30"/>
          <w:lang w:val="it-CH"/>
        </w:rPr>
        <w:t>Indice solo a partire da 30 pagine !!!</w:t>
      </w:r>
    </w:p>
    <w:p w14:paraId="2AB65538" w14:textId="77777777" w:rsidR="0085288E" w:rsidRDefault="007E324E">
      <w:pPr>
        <w:pStyle w:val="Error"/>
        <w:jc w:val="center"/>
        <w:rPr>
          <w:sz w:val="22"/>
          <w:szCs w:val="22"/>
          <w:lang w:val="it-CH"/>
        </w:rPr>
      </w:pPr>
      <w:r>
        <w:rPr>
          <w:sz w:val="22"/>
          <w:szCs w:val="22"/>
          <w:lang w:val="it-CH"/>
        </w:rPr>
        <w:t>(Messaggio incluso allegati, senza testi degli atti)</w:t>
      </w:r>
    </w:p>
    <w:p w14:paraId="2FF021E2" w14:textId="77777777" w:rsidR="0085288E" w:rsidRDefault="007E324E">
      <w:pPr>
        <w:pStyle w:val="TitelBotschaftinnen"/>
        <w:rPr>
          <w:lang w:val="it-CH"/>
        </w:rPr>
      </w:pPr>
      <w:r>
        <w:rPr>
          <w:lang w:val="it-CH"/>
        </w:rPr>
        <w:br w:type="page"/>
      </w:r>
      <w:r>
        <w:rPr>
          <w:lang w:val="it-CH"/>
        </w:rPr>
        <w:lastRenderedPageBreak/>
        <w:t>Messaggio</w:t>
      </w:r>
    </w:p>
    <w:p w14:paraId="2A509B18" w14:textId="77777777" w:rsidR="0085288E" w:rsidRDefault="007E324E">
      <w:pPr>
        <w:pStyle w:val="berschrift1"/>
        <w:rPr>
          <w:lang w:val="it-CH"/>
        </w:rPr>
      </w:pPr>
      <w:bookmarkStart w:id="7" w:name="_Toc112755220"/>
      <w:r>
        <w:rPr>
          <w:lang w:val="it-CH"/>
        </w:rPr>
        <w:t>Situazione iniziale</w:t>
      </w:r>
      <w:bookmarkEnd w:id="7"/>
    </w:p>
    <w:p w14:paraId="715A9FD6" w14:textId="77777777" w:rsidR="0085288E" w:rsidRDefault="007E324E">
      <w:pPr>
        <w:pStyle w:val="berschrift2"/>
        <w:rPr>
          <w:lang w:val="it-CH"/>
        </w:rPr>
      </w:pPr>
      <w:bookmarkStart w:id="8" w:name="_Toc112755221"/>
      <w:r>
        <w:rPr>
          <w:lang w:val="it-CH"/>
        </w:rPr>
        <w:t>Necessità di agire e obiettivi</w:t>
      </w:r>
      <w:bookmarkEnd w:id="8"/>
    </w:p>
    <w:p w14:paraId="3CB2D6D1" w14:textId="77777777" w:rsidR="0085288E" w:rsidRDefault="007E324E">
      <w:pPr>
        <w:pStyle w:val="Absatzvor"/>
        <w:rPr>
          <w:lang w:val="it-CH"/>
        </w:rPr>
      </w:pPr>
      <w:r>
        <w:rPr>
          <w:lang w:val="it-CH"/>
        </w:rPr>
        <w:t>Testo …</w:t>
      </w:r>
    </w:p>
    <w:p w14:paraId="33E7F65B" w14:textId="77777777" w:rsidR="0085288E" w:rsidRDefault="007E324E">
      <w:pPr>
        <w:pStyle w:val="Absatz"/>
        <w:rPr>
          <w:lang w:val="it-CH"/>
        </w:rPr>
      </w:pPr>
      <w:r>
        <w:rPr>
          <w:lang w:val="it-CH"/>
        </w:rPr>
        <w:t>Testo …</w:t>
      </w:r>
    </w:p>
    <w:p w14:paraId="64E2C025" w14:textId="77777777" w:rsidR="0085288E" w:rsidRDefault="0085288E">
      <w:pPr>
        <w:pStyle w:val="Abstand18pt"/>
        <w:rPr>
          <w:lang w:val="it-CH"/>
        </w:rPr>
      </w:pPr>
    </w:p>
    <w:p w14:paraId="69F24965" w14:textId="77777777" w:rsidR="0085288E" w:rsidRDefault="007E324E">
      <w:pPr>
        <w:pStyle w:val="berschrift2"/>
        <w:rPr>
          <w:lang w:val="it-CH"/>
        </w:rPr>
      </w:pPr>
      <w:bookmarkStart w:id="9" w:name="_Toc112755222"/>
      <w:r>
        <w:rPr>
          <w:lang w:val="it-CH"/>
        </w:rPr>
        <w:t>Alternative esaminate e opzione scelta</w:t>
      </w:r>
      <w:bookmarkEnd w:id="9"/>
    </w:p>
    <w:p w14:paraId="0EF68E7F" w14:textId="77777777" w:rsidR="0085288E" w:rsidRDefault="007E324E">
      <w:pPr>
        <w:pStyle w:val="Absatzvor"/>
        <w:rPr>
          <w:lang w:val="it-CH"/>
        </w:rPr>
      </w:pPr>
      <w:r>
        <w:rPr>
          <w:lang w:val="it-CH"/>
        </w:rPr>
        <w:t>Testo …</w:t>
      </w:r>
    </w:p>
    <w:p w14:paraId="23C559B5" w14:textId="77777777" w:rsidR="0085288E" w:rsidRDefault="007E324E">
      <w:pPr>
        <w:pStyle w:val="Absatz"/>
        <w:rPr>
          <w:lang w:val="it-CH"/>
        </w:rPr>
      </w:pPr>
      <w:r>
        <w:rPr>
          <w:lang w:val="it-CH"/>
        </w:rPr>
        <w:t>Testo …</w:t>
      </w:r>
    </w:p>
    <w:p w14:paraId="650F37BD" w14:textId="77777777" w:rsidR="0085288E" w:rsidRDefault="0085288E">
      <w:pPr>
        <w:pStyle w:val="Abstand18pt"/>
        <w:rPr>
          <w:lang w:val="it-CH"/>
        </w:rPr>
      </w:pPr>
    </w:p>
    <w:p w14:paraId="13DA3657" w14:textId="77777777" w:rsidR="0085288E" w:rsidRDefault="007E324E">
      <w:pPr>
        <w:pStyle w:val="berschrift2"/>
        <w:rPr>
          <w:lang w:val="it-CH"/>
        </w:rPr>
      </w:pPr>
      <w:bookmarkStart w:id="10" w:name="_Toc112755223"/>
      <w:r>
        <w:rPr>
          <w:lang w:val="it-CH"/>
        </w:rPr>
        <w:t>Rapporto con il programma di legislatura e il piano finanziario, nonché con le strategie del Consiglio federale</w:t>
      </w:r>
      <w:bookmarkEnd w:id="10"/>
    </w:p>
    <w:p w14:paraId="35635191" w14:textId="77777777" w:rsidR="0085288E" w:rsidRDefault="007E324E">
      <w:pPr>
        <w:pStyle w:val="Absatzvor-kurs"/>
        <w:rPr>
          <w:lang w:val="it-CH"/>
        </w:rPr>
      </w:pPr>
      <w:r>
        <w:rPr>
          <w:highlight w:val="yellow"/>
          <w:lang w:val="it-CH"/>
        </w:rPr>
        <w:t>(per gli «oggetti inclusi nelle grandi linee»)</w:t>
      </w:r>
    </w:p>
    <w:p w14:paraId="3E3CF6BA" w14:textId="77777777" w:rsidR="0085288E" w:rsidRDefault="007E324E">
      <w:pPr>
        <w:pStyle w:val="Absatz"/>
        <w:rPr>
          <w:highlight w:val="lightGray"/>
          <w:lang w:val="it-CH"/>
        </w:rPr>
      </w:pPr>
      <w:r>
        <w:rPr>
          <w:szCs w:val="24"/>
          <w:highlight w:val="lightGray"/>
          <w:lang w:val="it-CH"/>
        </w:rPr>
        <w:t>Il progetto è annunciato nel messaggio del 27 gennaio 2016</w:t>
      </w:r>
      <w:r>
        <w:rPr>
          <w:rStyle w:val="Funotenzeichen"/>
          <w:noProof w:val="0"/>
          <w:highlight w:val="lightGray"/>
          <w:lang w:val="it-CH"/>
        </w:rPr>
        <w:t>1</w:t>
      </w:r>
      <w:r>
        <w:rPr>
          <w:szCs w:val="24"/>
          <w:highlight w:val="lightGray"/>
          <w:lang w:val="it-CH"/>
        </w:rPr>
        <w:t xml:space="preserve"> sul programma di legislatura 2015–2019 e nel decreto federale del 14 giugno 2016</w:t>
      </w:r>
      <w:r>
        <w:rPr>
          <w:rStyle w:val="Funotenzeichen"/>
          <w:noProof w:val="0"/>
          <w:highlight w:val="lightGray"/>
          <w:lang w:val="it-CH"/>
        </w:rPr>
        <w:t>2</w:t>
      </w:r>
      <w:r>
        <w:rPr>
          <w:szCs w:val="24"/>
          <w:highlight w:val="lightGray"/>
          <w:lang w:val="it-CH"/>
        </w:rPr>
        <w:t xml:space="preserve"> sul programma di legislatura 2015–2019.</w:t>
      </w:r>
    </w:p>
    <w:p w14:paraId="43D2093F" w14:textId="77777777" w:rsidR="0085288E" w:rsidRDefault="0085288E">
      <w:pPr>
        <w:pStyle w:val="Abstand4pt"/>
        <w:rPr>
          <w:highlight w:val="lightGray"/>
          <w:lang w:val="it-CH"/>
        </w:rPr>
      </w:pPr>
    </w:p>
    <w:p w14:paraId="6BB9A142" w14:textId="77777777" w:rsidR="0085288E" w:rsidRDefault="0085288E">
      <w:pPr>
        <w:pStyle w:val="Abstand4pt"/>
        <w:rPr>
          <w:highlight w:val="lightGray"/>
          <w:lang w:val="it-CH"/>
        </w:rPr>
      </w:pPr>
    </w:p>
    <w:p w14:paraId="4B6C45FB" w14:textId="77777777" w:rsidR="0085288E" w:rsidRDefault="007E324E">
      <w:pPr>
        <w:pStyle w:val="Funotentext"/>
        <w:rPr>
          <w:szCs w:val="16"/>
          <w:highlight w:val="lightGray"/>
          <w:lang w:val="it-CH"/>
        </w:rPr>
      </w:pPr>
      <w:r>
        <w:rPr>
          <w:rStyle w:val="Funotenzeichen"/>
          <w:noProof w:val="0"/>
          <w:highlight w:val="lightGray"/>
          <w:lang w:val="it-CH"/>
        </w:rPr>
        <w:t>1</w:t>
      </w:r>
      <w:r>
        <w:rPr>
          <w:szCs w:val="16"/>
          <w:highlight w:val="lightGray"/>
          <w:lang w:val="it-CH"/>
        </w:rPr>
        <w:tab/>
        <w:t xml:space="preserve">FF </w:t>
      </w:r>
      <w:r>
        <w:rPr>
          <w:b/>
          <w:szCs w:val="16"/>
          <w:highlight w:val="lightGray"/>
          <w:lang w:val="it-CH"/>
        </w:rPr>
        <w:t>2016</w:t>
      </w:r>
      <w:r>
        <w:rPr>
          <w:szCs w:val="16"/>
          <w:highlight w:val="lightGray"/>
          <w:lang w:val="it-CH"/>
        </w:rPr>
        <w:t xml:space="preserve"> 909, in particolare [pag.] e [pag.]</w:t>
      </w:r>
    </w:p>
    <w:p w14:paraId="13C58255" w14:textId="77777777" w:rsidR="0085288E" w:rsidRDefault="007E324E">
      <w:pPr>
        <w:pStyle w:val="Funotentext"/>
        <w:rPr>
          <w:lang w:val="it-CH"/>
        </w:rPr>
      </w:pPr>
      <w:r>
        <w:rPr>
          <w:rStyle w:val="Funotenzeichen"/>
          <w:noProof w:val="0"/>
          <w:highlight w:val="lightGray"/>
          <w:lang w:val="it-CH"/>
        </w:rPr>
        <w:t>2</w:t>
      </w:r>
      <w:r>
        <w:rPr>
          <w:highlight w:val="lightGray"/>
          <w:lang w:val="it-CH"/>
        </w:rPr>
        <w:tab/>
        <w:t xml:space="preserve">FF </w:t>
      </w:r>
      <w:r>
        <w:rPr>
          <w:b/>
          <w:szCs w:val="16"/>
          <w:highlight w:val="lightGray"/>
          <w:lang w:val="it-CH"/>
        </w:rPr>
        <w:t>2016</w:t>
      </w:r>
      <w:r>
        <w:rPr>
          <w:highlight w:val="lightGray"/>
          <w:lang w:val="it-CH"/>
        </w:rPr>
        <w:t xml:space="preserve"> 4605, </w:t>
      </w:r>
      <w:r>
        <w:rPr>
          <w:szCs w:val="16"/>
          <w:highlight w:val="lightGray"/>
          <w:lang w:val="it-CH"/>
        </w:rPr>
        <w:t xml:space="preserve">in particolare </w:t>
      </w:r>
      <w:r>
        <w:rPr>
          <w:highlight w:val="lightGray"/>
          <w:lang w:val="it-CH"/>
        </w:rPr>
        <w:t>[pag.]</w:t>
      </w:r>
    </w:p>
    <w:p w14:paraId="1B25A9AF" w14:textId="77777777" w:rsidR="0085288E" w:rsidRDefault="0085288E">
      <w:pPr>
        <w:pStyle w:val="Abstand4pt"/>
        <w:rPr>
          <w:lang w:val="it-CH"/>
        </w:rPr>
      </w:pPr>
    </w:p>
    <w:p w14:paraId="0EEB57E6" w14:textId="77777777" w:rsidR="0085288E" w:rsidRDefault="007E324E">
      <w:pPr>
        <w:pStyle w:val="Absatzkurs"/>
        <w:rPr>
          <w:lang w:val="it-CH"/>
        </w:rPr>
      </w:pPr>
      <w:r>
        <w:rPr>
          <w:highlight w:val="yellow"/>
          <w:lang w:val="it-CH"/>
        </w:rPr>
        <w:t>oppure:</w:t>
      </w:r>
    </w:p>
    <w:p w14:paraId="7597C44E" w14:textId="77777777" w:rsidR="0085288E" w:rsidRDefault="007E324E">
      <w:pPr>
        <w:pStyle w:val="Absatz"/>
        <w:rPr>
          <w:highlight w:val="lightGray"/>
          <w:lang w:val="it-CH"/>
        </w:rPr>
      </w:pPr>
      <w:r>
        <w:rPr>
          <w:szCs w:val="24"/>
          <w:highlight w:val="lightGray"/>
          <w:lang w:val="it-CH"/>
        </w:rPr>
        <w:t>Il progetto è annunciato nel decreto federale del 14 giugno 2016</w:t>
      </w:r>
      <w:r>
        <w:rPr>
          <w:rStyle w:val="Funotenzeichen"/>
          <w:noProof w:val="0"/>
          <w:highlight w:val="lightGray"/>
          <w:lang w:val="it-CH"/>
        </w:rPr>
        <w:t>1</w:t>
      </w:r>
      <w:r>
        <w:rPr>
          <w:szCs w:val="24"/>
          <w:highlight w:val="lightGray"/>
          <w:lang w:val="it-CH"/>
        </w:rPr>
        <w:t xml:space="preserve"> sul programma di legislatura 2015–2019.</w:t>
      </w:r>
    </w:p>
    <w:p w14:paraId="5A52D58D" w14:textId="77777777" w:rsidR="0085288E" w:rsidRDefault="0085288E">
      <w:pPr>
        <w:pStyle w:val="Abstand4pt"/>
        <w:rPr>
          <w:highlight w:val="lightGray"/>
          <w:lang w:val="it-CH"/>
        </w:rPr>
      </w:pPr>
    </w:p>
    <w:p w14:paraId="36D76DBF" w14:textId="77777777" w:rsidR="0085288E" w:rsidRDefault="0085288E">
      <w:pPr>
        <w:pStyle w:val="Abstand4pt"/>
        <w:rPr>
          <w:highlight w:val="lightGray"/>
          <w:lang w:val="it-CH"/>
        </w:rPr>
      </w:pPr>
    </w:p>
    <w:p w14:paraId="019A04F8" w14:textId="77777777" w:rsidR="0085288E" w:rsidRDefault="007E324E">
      <w:pPr>
        <w:pStyle w:val="Funotentext"/>
        <w:rPr>
          <w:szCs w:val="16"/>
          <w:lang w:val="it-CH"/>
        </w:rPr>
      </w:pPr>
      <w:r>
        <w:rPr>
          <w:rStyle w:val="Funotenzeichen"/>
          <w:noProof w:val="0"/>
          <w:highlight w:val="lightGray"/>
          <w:lang w:val="it-CH"/>
        </w:rPr>
        <w:t>1</w:t>
      </w:r>
      <w:r>
        <w:rPr>
          <w:szCs w:val="16"/>
          <w:highlight w:val="lightGray"/>
          <w:lang w:val="it-CH"/>
        </w:rPr>
        <w:tab/>
      </w:r>
      <w:r>
        <w:rPr>
          <w:highlight w:val="lightGray"/>
          <w:lang w:val="it-CH"/>
        </w:rPr>
        <w:t xml:space="preserve">FF </w:t>
      </w:r>
      <w:r>
        <w:rPr>
          <w:b/>
          <w:szCs w:val="16"/>
          <w:highlight w:val="lightGray"/>
          <w:lang w:val="it-CH"/>
        </w:rPr>
        <w:t>2016</w:t>
      </w:r>
      <w:r>
        <w:rPr>
          <w:highlight w:val="lightGray"/>
          <w:lang w:val="it-CH"/>
        </w:rPr>
        <w:t xml:space="preserve"> </w:t>
      </w:r>
      <w:r>
        <w:rPr>
          <w:szCs w:val="16"/>
          <w:highlight w:val="lightGray"/>
          <w:lang w:val="it-CH"/>
        </w:rPr>
        <w:t xml:space="preserve">4605, in particolare </w:t>
      </w:r>
      <w:r>
        <w:rPr>
          <w:highlight w:val="lightGray"/>
          <w:lang w:val="it-CH"/>
        </w:rPr>
        <w:t>[pag.]</w:t>
      </w:r>
    </w:p>
    <w:p w14:paraId="0CBD43A3" w14:textId="77777777" w:rsidR="0085288E" w:rsidRDefault="0085288E">
      <w:pPr>
        <w:pStyle w:val="Abstand18pt"/>
        <w:rPr>
          <w:lang w:val="it-CH"/>
        </w:rPr>
      </w:pPr>
    </w:p>
    <w:p w14:paraId="53D877C4" w14:textId="77777777" w:rsidR="0085288E" w:rsidRDefault="007E324E">
      <w:pPr>
        <w:pStyle w:val="Absatzkurs"/>
        <w:rPr>
          <w:lang w:val="it-CH"/>
        </w:rPr>
      </w:pPr>
      <w:r>
        <w:rPr>
          <w:highlight w:val="yellow"/>
          <w:lang w:val="it-CH"/>
        </w:rPr>
        <w:t>(per gli «altri oggetti» o i «crediti d’impegno e limiti di spesa»)</w:t>
      </w:r>
    </w:p>
    <w:p w14:paraId="32777E59" w14:textId="77777777" w:rsidR="0085288E" w:rsidRDefault="007E324E">
      <w:pPr>
        <w:pStyle w:val="Absatz"/>
        <w:rPr>
          <w:highlight w:val="lightGray"/>
          <w:lang w:val="it-CH"/>
        </w:rPr>
      </w:pPr>
      <w:r>
        <w:rPr>
          <w:szCs w:val="24"/>
          <w:highlight w:val="lightGray"/>
          <w:lang w:val="it-CH"/>
        </w:rPr>
        <w:t>Il progetto è annunciato nel messaggio del 27 gennaio 2016</w:t>
      </w:r>
      <w:r>
        <w:rPr>
          <w:rStyle w:val="Funotenzeichen"/>
          <w:noProof w:val="0"/>
          <w:highlight w:val="lightGray"/>
          <w:lang w:val="it-CH"/>
        </w:rPr>
        <w:t>1</w:t>
      </w:r>
      <w:r>
        <w:rPr>
          <w:szCs w:val="24"/>
          <w:highlight w:val="lightGray"/>
          <w:lang w:val="it-CH"/>
        </w:rPr>
        <w:t xml:space="preserve"> sul programma di legislatura 2015–2019.</w:t>
      </w:r>
    </w:p>
    <w:p w14:paraId="2D36D9ED" w14:textId="77777777" w:rsidR="0085288E" w:rsidRDefault="0085288E">
      <w:pPr>
        <w:pStyle w:val="Abstand4pt"/>
        <w:rPr>
          <w:highlight w:val="lightGray"/>
          <w:lang w:val="it-CH"/>
        </w:rPr>
      </w:pPr>
    </w:p>
    <w:p w14:paraId="2C53186A" w14:textId="77777777" w:rsidR="0085288E" w:rsidRDefault="0085288E">
      <w:pPr>
        <w:pStyle w:val="Abstand4pt"/>
        <w:rPr>
          <w:highlight w:val="lightGray"/>
          <w:lang w:val="it-CH"/>
        </w:rPr>
      </w:pPr>
    </w:p>
    <w:p w14:paraId="0ADC60A5" w14:textId="77777777" w:rsidR="0085288E" w:rsidRDefault="007E324E">
      <w:pPr>
        <w:pStyle w:val="Funotentext"/>
        <w:rPr>
          <w:szCs w:val="16"/>
          <w:lang w:val="it-CH"/>
        </w:rPr>
      </w:pPr>
      <w:r>
        <w:rPr>
          <w:rStyle w:val="Funotenzeichen"/>
          <w:noProof w:val="0"/>
          <w:highlight w:val="lightGray"/>
          <w:lang w:val="it-CH"/>
        </w:rPr>
        <w:t>1</w:t>
      </w:r>
      <w:r>
        <w:rPr>
          <w:szCs w:val="16"/>
          <w:highlight w:val="lightGray"/>
          <w:lang w:val="it-CH"/>
        </w:rPr>
        <w:tab/>
      </w:r>
      <w:r>
        <w:rPr>
          <w:highlight w:val="lightGray"/>
          <w:lang w:val="it-CH"/>
        </w:rPr>
        <w:t xml:space="preserve">FF </w:t>
      </w:r>
      <w:r>
        <w:rPr>
          <w:b/>
          <w:szCs w:val="16"/>
          <w:highlight w:val="lightGray"/>
          <w:lang w:val="it-CH"/>
        </w:rPr>
        <w:t>2016</w:t>
      </w:r>
      <w:r>
        <w:rPr>
          <w:highlight w:val="lightGray"/>
          <w:lang w:val="it-CH"/>
        </w:rPr>
        <w:t xml:space="preserve"> </w:t>
      </w:r>
      <w:r>
        <w:rPr>
          <w:szCs w:val="16"/>
          <w:highlight w:val="lightGray"/>
          <w:lang w:val="it-CH"/>
        </w:rPr>
        <w:t xml:space="preserve">909, in particolare </w:t>
      </w:r>
      <w:r>
        <w:rPr>
          <w:highlight w:val="lightGray"/>
          <w:lang w:val="it-CH"/>
        </w:rPr>
        <w:t>[pag.]</w:t>
      </w:r>
    </w:p>
    <w:p w14:paraId="43744E04" w14:textId="77777777" w:rsidR="0085288E" w:rsidRDefault="0085288E">
      <w:pPr>
        <w:pStyle w:val="Abstand4pt"/>
        <w:rPr>
          <w:lang w:val="it-CH"/>
        </w:rPr>
      </w:pPr>
    </w:p>
    <w:p w14:paraId="5FE1D282" w14:textId="77777777" w:rsidR="0085288E" w:rsidRDefault="0085288E">
      <w:pPr>
        <w:pStyle w:val="Abstand18pt"/>
        <w:rPr>
          <w:lang w:val="it-CH"/>
        </w:rPr>
      </w:pPr>
    </w:p>
    <w:p w14:paraId="7555A402" w14:textId="77777777" w:rsidR="0085288E" w:rsidRDefault="0085288E">
      <w:pPr>
        <w:pStyle w:val="Abstand18pt"/>
        <w:rPr>
          <w:lang w:val="it-CH"/>
        </w:rPr>
      </w:pPr>
    </w:p>
    <w:p w14:paraId="7181D84F" w14:textId="77777777" w:rsidR="0085288E" w:rsidRDefault="0085288E">
      <w:pPr>
        <w:pStyle w:val="Abstand18pt"/>
        <w:rPr>
          <w:lang w:val="it-CH"/>
        </w:rPr>
      </w:pPr>
    </w:p>
    <w:p w14:paraId="1D544B02" w14:textId="77777777" w:rsidR="0085288E" w:rsidRDefault="007E324E">
      <w:pPr>
        <w:pStyle w:val="Absatzkurs"/>
        <w:rPr>
          <w:lang w:val="it-CH"/>
        </w:rPr>
      </w:pPr>
      <w:r>
        <w:rPr>
          <w:highlight w:val="yellow"/>
          <w:lang w:val="it-CH"/>
        </w:rPr>
        <w:lastRenderedPageBreak/>
        <w:t>(per oggetti non annunciati)</w:t>
      </w:r>
    </w:p>
    <w:p w14:paraId="45CE4C64" w14:textId="77777777" w:rsidR="0085288E" w:rsidRDefault="007E324E">
      <w:pPr>
        <w:pStyle w:val="Absatz"/>
        <w:rPr>
          <w:highlight w:val="lightGray"/>
          <w:lang w:val="it-CH"/>
        </w:rPr>
      </w:pPr>
      <w:r>
        <w:rPr>
          <w:szCs w:val="24"/>
          <w:highlight w:val="lightGray"/>
          <w:lang w:val="it-CH"/>
        </w:rPr>
        <w:t>Il progetto non è annunciato né nel messaggio del 27 gennaio 2016</w:t>
      </w:r>
      <w:r>
        <w:rPr>
          <w:rStyle w:val="Funotenzeichen"/>
          <w:noProof w:val="0"/>
          <w:highlight w:val="lightGray"/>
          <w:lang w:val="it-CH"/>
        </w:rPr>
        <w:t>1</w:t>
      </w:r>
      <w:r>
        <w:rPr>
          <w:szCs w:val="24"/>
          <w:highlight w:val="lightGray"/>
          <w:lang w:val="it-CH"/>
        </w:rPr>
        <w:t xml:space="preserve"> sul programma di legislatura 2015–2019 né nel decreto federale del 14 giugno 2016</w:t>
      </w:r>
      <w:r>
        <w:rPr>
          <w:rStyle w:val="Funotenzeichen"/>
          <w:noProof w:val="0"/>
          <w:highlight w:val="lightGray"/>
          <w:lang w:val="it-CH"/>
        </w:rPr>
        <w:t>2</w:t>
      </w:r>
      <w:r>
        <w:rPr>
          <w:szCs w:val="24"/>
          <w:highlight w:val="lightGray"/>
          <w:lang w:val="it-CH"/>
        </w:rPr>
        <w:t xml:space="preserve"> sul programma di legislatura 2015–2019.</w:t>
      </w:r>
    </w:p>
    <w:p w14:paraId="165568CE" w14:textId="77777777" w:rsidR="0085288E" w:rsidRDefault="0085288E">
      <w:pPr>
        <w:pStyle w:val="Abstand4pt"/>
        <w:rPr>
          <w:highlight w:val="lightGray"/>
          <w:lang w:val="it-CH"/>
        </w:rPr>
      </w:pPr>
    </w:p>
    <w:p w14:paraId="65A25D75" w14:textId="77777777" w:rsidR="0085288E" w:rsidRDefault="0085288E">
      <w:pPr>
        <w:pStyle w:val="Abstand4pt"/>
        <w:rPr>
          <w:highlight w:val="lightGray"/>
          <w:lang w:val="it-CH"/>
        </w:rPr>
      </w:pPr>
    </w:p>
    <w:p w14:paraId="20E83B4E" w14:textId="77777777" w:rsidR="0085288E" w:rsidRDefault="007E324E">
      <w:pPr>
        <w:pStyle w:val="Funotentext"/>
        <w:rPr>
          <w:szCs w:val="16"/>
          <w:highlight w:val="lightGray"/>
          <w:lang w:val="it-CH"/>
        </w:rPr>
      </w:pPr>
      <w:r>
        <w:rPr>
          <w:rStyle w:val="Funotenzeichen"/>
          <w:noProof w:val="0"/>
          <w:highlight w:val="lightGray"/>
          <w:lang w:val="it-CH"/>
        </w:rPr>
        <w:t>1</w:t>
      </w:r>
      <w:r>
        <w:rPr>
          <w:szCs w:val="16"/>
          <w:highlight w:val="lightGray"/>
          <w:lang w:val="it-CH"/>
        </w:rPr>
        <w:tab/>
      </w:r>
      <w:r>
        <w:rPr>
          <w:highlight w:val="lightGray"/>
          <w:lang w:val="it-CH"/>
        </w:rPr>
        <w:t xml:space="preserve">FF </w:t>
      </w:r>
      <w:r>
        <w:rPr>
          <w:b/>
          <w:szCs w:val="16"/>
          <w:highlight w:val="lightGray"/>
          <w:lang w:val="it-CH"/>
        </w:rPr>
        <w:t>2016</w:t>
      </w:r>
      <w:r>
        <w:rPr>
          <w:highlight w:val="lightGray"/>
          <w:lang w:val="it-CH"/>
        </w:rPr>
        <w:t xml:space="preserve"> </w:t>
      </w:r>
      <w:r>
        <w:rPr>
          <w:szCs w:val="16"/>
          <w:highlight w:val="lightGray"/>
          <w:lang w:val="it-CH"/>
        </w:rPr>
        <w:t>909</w:t>
      </w:r>
    </w:p>
    <w:p w14:paraId="0837E519" w14:textId="77777777" w:rsidR="0085288E" w:rsidRDefault="007E324E">
      <w:pPr>
        <w:pStyle w:val="Funotentext"/>
        <w:rPr>
          <w:lang w:val="it-CH"/>
        </w:rPr>
      </w:pPr>
      <w:r>
        <w:rPr>
          <w:rStyle w:val="Funotenzeichen"/>
          <w:noProof w:val="0"/>
          <w:highlight w:val="lightGray"/>
          <w:lang w:val="it-CH"/>
        </w:rPr>
        <w:t>2</w:t>
      </w:r>
      <w:r>
        <w:rPr>
          <w:highlight w:val="lightGray"/>
          <w:lang w:val="it-CH"/>
        </w:rPr>
        <w:tab/>
        <w:t xml:space="preserve">FF </w:t>
      </w:r>
      <w:r>
        <w:rPr>
          <w:b/>
          <w:szCs w:val="16"/>
          <w:highlight w:val="lightGray"/>
          <w:lang w:val="it-CH"/>
        </w:rPr>
        <w:t>2016</w:t>
      </w:r>
      <w:r>
        <w:rPr>
          <w:highlight w:val="lightGray"/>
          <w:lang w:val="it-CH"/>
        </w:rPr>
        <w:t xml:space="preserve"> 4605</w:t>
      </w:r>
    </w:p>
    <w:p w14:paraId="635CA7AD" w14:textId="77777777" w:rsidR="0085288E" w:rsidRDefault="0085288E">
      <w:pPr>
        <w:pStyle w:val="Abstand4pt"/>
        <w:rPr>
          <w:lang w:val="it-CH"/>
        </w:rPr>
      </w:pPr>
    </w:p>
    <w:p w14:paraId="74998F81" w14:textId="77777777" w:rsidR="0085288E" w:rsidRDefault="0085288E">
      <w:pPr>
        <w:pStyle w:val="Abstand4pt"/>
        <w:rPr>
          <w:lang w:val="it-CH"/>
        </w:rPr>
      </w:pPr>
    </w:p>
    <w:p w14:paraId="42234B23" w14:textId="77777777" w:rsidR="0085288E" w:rsidRDefault="007E324E">
      <w:pPr>
        <w:pStyle w:val="Absatz"/>
        <w:rPr>
          <w:lang w:val="it-CH"/>
        </w:rPr>
      </w:pPr>
      <w:r>
        <w:rPr>
          <w:highlight w:val="yellow"/>
          <w:lang w:val="it-CH"/>
        </w:rPr>
        <w:t>[motivare perché l’oggetto deve essere presentato malgrado non fosse annunciato]</w:t>
      </w:r>
    </w:p>
    <w:p w14:paraId="5F06608B" w14:textId="77777777" w:rsidR="0085288E" w:rsidRDefault="007E324E">
      <w:pPr>
        <w:pStyle w:val="Absatz"/>
        <w:rPr>
          <w:lang w:val="it-CH"/>
        </w:rPr>
      </w:pPr>
      <w:r>
        <w:rPr>
          <w:highlight w:val="yellow"/>
          <w:lang w:val="it-CH"/>
        </w:rPr>
        <w:t>Esempio</w:t>
      </w:r>
      <w:r>
        <w:rPr>
          <w:rStyle w:val="Funotenzeichen"/>
          <w:noProof w:val="0"/>
          <w:highlight w:val="yellow"/>
          <w:lang w:val="it-CH"/>
        </w:rPr>
        <w:t>1</w:t>
      </w:r>
      <w:r>
        <w:rPr>
          <w:highlight w:val="yellow"/>
          <w:lang w:val="it-CH"/>
        </w:rPr>
        <w:t>:</w:t>
      </w:r>
      <w:r>
        <w:rPr>
          <w:lang w:val="it-CH"/>
        </w:rPr>
        <w:t xml:space="preserve"> </w:t>
      </w:r>
      <w:r>
        <w:rPr>
          <w:highlight w:val="lightGray"/>
          <w:lang w:val="it-CH"/>
        </w:rPr>
        <w:t>Per ottemperare al mandato costituzionale secondo cui tutte le disposizioni importanti che contengono norme di diritto sono emanate sotto forma di legge federale, è tuttavia opportuno emanare la legge sul contrassegno stradale (LUSN). La LUSN sostituisce inoltre le disposizioni finali del decreto federale del 18 dicembre 1998 su una nuova Costituzione (cifra II capoverso 2 lettera b), l’articolo 36</w:t>
      </w:r>
      <w:r>
        <w:rPr>
          <w:position w:val="4"/>
          <w:sz w:val="13"/>
          <w:highlight w:val="lightGray"/>
          <w:lang w:val="it-CH"/>
        </w:rPr>
        <w:t>quinquies</w:t>
      </w:r>
      <w:r>
        <w:rPr>
          <w:highlight w:val="lightGray"/>
          <w:lang w:val="it-CH"/>
        </w:rPr>
        <w:t xml:space="preserve"> della vecchia Costituzione e l’ordinanza del 26 ottobre 1994 concernente una tassa per l’utilizzaz</w:t>
      </w:r>
      <w:r>
        <w:rPr>
          <w:highlight w:val="lightGray"/>
          <w:lang w:val="it-CH"/>
        </w:rPr>
        <w:t>ione delle strade nazionali.</w:t>
      </w:r>
    </w:p>
    <w:p w14:paraId="12B2A4BE" w14:textId="77777777" w:rsidR="0085288E" w:rsidRDefault="0085288E">
      <w:pPr>
        <w:pStyle w:val="Abstand4pt"/>
        <w:rPr>
          <w:lang w:val="it-CH"/>
        </w:rPr>
      </w:pPr>
    </w:p>
    <w:p w14:paraId="6A66C43E" w14:textId="77777777" w:rsidR="0085288E" w:rsidRDefault="0085288E">
      <w:pPr>
        <w:pStyle w:val="Abstand4pt"/>
        <w:rPr>
          <w:lang w:val="it-CH"/>
        </w:rPr>
      </w:pPr>
    </w:p>
    <w:p w14:paraId="038379B6" w14:textId="77777777" w:rsidR="0085288E" w:rsidRDefault="007E324E">
      <w:pPr>
        <w:pStyle w:val="Funotentext"/>
        <w:rPr>
          <w:lang w:val="it-CH"/>
        </w:rPr>
      </w:pPr>
      <w:r>
        <w:rPr>
          <w:rStyle w:val="Funotenzeichen"/>
          <w:noProof w:val="0"/>
          <w:highlight w:val="lightGray"/>
          <w:lang w:val="it-CH"/>
        </w:rPr>
        <w:t>1</w:t>
      </w:r>
      <w:r>
        <w:rPr>
          <w:highlight w:val="lightGray"/>
          <w:lang w:val="it-CH"/>
        </w:rPr>
        <w:tab/>
        <w:t xml:space="preserve">(FF </w:t>
      </w:r>
      <w:r>
        <w:rPr>
          <w:i/>
          <w:highlight w:val="lightGray"/>
          <w:lang w:val="it-CH"/>
        </w:rPr>
        <w:t>2008</w:t>
      </w:r>
      <w:r>
        <w:rPr>
          <w:highlight w:val="lightGray"/>
          <w:lang w:val="it-CH"/>
        </w:rPr>
        <w:t xml:space="preserve"> 1151, </w:t>
      </w:r>
      <w:r>
        <w:rPr>
          <w:sz w:val="18"/>
          <w:szCs w:val="18"/>
          <w:highlight w:val="lightGray"/>
          <w:shd w:val="clear" w:color="auto" w:fill="D9D9D9"/>
          <w:lang w:val="it-CH"/>
        </w:rPr>
        <w:t>in particolare</w:t>
      </w:r>
      <w:r>
        <w:rPr>
          <w:highlight w:val="lightGray"/>
          <w:lang w:val="it-CH"/>
        </w:rPr>
        <w:t xml:space="preserve"> 1166)</w:t>
      </w:r>
    </w:p>
    <w:p w14:paraId="65E0DFE8" w14:textId="77777777" w:rsidR="0085288E" w:rsidRDefault="0085288E">
      <w:pPr>
        <w:pStyle w:val="Abstand18pt"/>
        <w:rPr>
          <w:lang w:val="it-CH"/>
        </w:rPr>
      </w:pPr>
    </w:p>
    <w:p w14:paraId="7EFAA83C" w14:textId="77777777" w:rsidR="0085288E" w:rsidRDefault="007E324E">
      <w:pPr>
        <w:pStyle w:val="berschrift2"/>
        <w:rPr>
          <w:lang w:val="it-CH"/>
        </w:rPr>
      </w:pPr>
      <w:bookmarkStart w:id="11" w:name="_Toc112755224"/>
      <w:r>
        <w:rPr>
          <w:lang w:val="it-CH"/>
        </w:rPr>
        <w:t>Interventi parlamentari</w:t>
      </w:r>
      <w:bookmarkEnd w:id="11"/>
    </w:p>
    <w:p w14:paraId="711507A5" w14:textId="77777777" w:rsidR="0085288E" w:rsidRDefault="007E324E">
      <w:pPr>
        <w:pStyle w:val="Absatzvor"/>
        <w:rPr>
          <w:lang w:val="it-CH"/>
        </w:rPr>
      </w:pPr>
      <w:r>
        <w:rPr>
          <w:lang w:val="it-CH"/>
        </w:rPr>
        <w:t>Testo …</w:t>
      </w:r>
    </w:p>
    <w:p w14:paraId="4ED33CE7" w14:textId="77777777" w:rsidR="0085288E" w:rsidRDefault="007E324E">
      <w:pPr>
        <w:pStyle w:val="Absatz"/>
        <w:rPr>
          <w:lang w:val="it-CH"/>
        </w:rPr>
      </w:pPr>
      <w:r>
        <w:rPr>
          <w:lang w:val="it-CH"/>
        </w:rPr>
        <w:t>Testo …</w:t>
      </w:r>
    </w:p>
    <w:p w14:paraId="18D43C6B" w14:textId="77777777" w:rsidR="0085288E" w:rsidRDefault="0085288E">
      <w:pPr>
        <w:pStyle w:val="Abstand18pt"/>
        <w:rPr>
          <w:lang w:val="it-CH"/>
        </w:rPr>
      </w:pPr>
    </w:p>
    <w:p w14:paraId="211E87D3" w14:textId="77777777" w:rsidR="0085288E" w:rsidRDefault="007E324E">
      <w:pPr>
        <w:pStyle w:val="berschrift1"/>
        <w:rPr>
          <w:lang w:val="it-CH"/>
        </w:rPr>
      </w:pPr>
      <w:bookmarkStart w:id="12" w:name="_Toc112755225"/>
      <w:r>
        <w:rPr>
          <w:lang w:val="it-CH"/>
        </w:rPr>
        <w:t>Procedura preliminare, in particolare procedura di consultazione</w:t>
      </w:r>
      <w:bookmarkEnd w:id="12"/>
    </w:p>
    <w:p w14:paraId="2B4D70E9" w14:textId="77777777" w:rsidR="0085288E" w:rsidRDefault="007E324E">
      <w:pPr>
        <w:pStyle w:val="Absatzvor"/>
        <w:rPr>
          <w:lang w:val="it-CH"/>
        </w:rPr>
      </w:pPr>
      <w:r>
        <w:rPr>
          <w:lang w:val="it-CH"/>
        </w:rPr>
        <w:t>Testo …</w:t>
      </w:r>
    </w:p>
    <w:p w14:paraId="54F16A84" w14:textId="77777777" w:rsidR="0085288E" w:rsidRDefault="007E324E">
      <w:pPr>
        <w:pStyle w:val="Absatz"/>
        <w:rPr>
          <w:lang w:val="it-CH"/>
        </w:rPr>
      </w:pPr>
      <w:r>
        <w:rPr>
          <w:lang w:val="it-CH"/>
        </w:rPr>
        <w:t>Testo …</w:t>
      </w:r>
    </w:p>
    <w:p w14:paraId="4C903BEB" w14:textId="77777777" w:rsidR="0085288E" w:rsidRDefault="0085288E">
      <w:pPr>
        <w:pStyle w:val="Abstand18pt"/>
        <w:rPr>
          <w:lang w:val="it-CH"/>
        </w:rPr>
      </w:pPr>
    </w:p>
    <w:p w14:paraId="54578AC6" w14:textId="77777777" w:rsidR="0085288E" w:rsidRDefault="007E324E">
      <w:pPr>
        <w:pStyle w:val="berschrift1"/>
        <w:rPr>
          <w:lang w:val="it-CH"/>
        </w:rPr>
      </w:pPr>
      <w:bookmarkStart w:id="13" w:name="_Toc112755226"/>
      <w:r>
        <w:rPr>
          <w:lang w:val="it-CH"/>
        </w:rPr>
        <w:t>Diritto comparato, in particolare rapporto con il diritto europeo</w:t>
      </w:r>
      <w:bookmarkEnd w:id="13"/>
    </w:p>
    <w:p w14:paraId="3D73B70E" w14:textId="77777777" w:rsidR="0085288E" w:rsidRDefault="007E324E">
      <w:pPr>
        <w:pStyle w:val="Absatzvor"/>
        <w:rPr>
          <w:lang w:val="it-CH"/>
        </w:rPr>
      </w:pPr>
      <w:r>
        <w:rPr>
          <w:lang w:val="it-CH"/>
        </w:rPr>
        <w:t>Testo …</w:t>
      </w:r>
    </w:p>
    <w:p w14:paraId="1B4267DC" w14:textId="77777777" w:rsidR="0085288E" w:rsidRDefault="007E324E">
      <w:pPr>
        <w:pStyle w:val="Absatz"/>
        <w:rPr>
          <w:lang w:val="it-CH"/>
        </w:rPr>
      </w:pPr>
      <w:r>
        <w:rPr>
          <w:lang w:val="it-CH"/>
        </w:rPr>
        <w:t>Testo …</w:t>
      </w:r>
    </w:p>
    <w:p w14:paraId="5D97193E" w14:textId="77777777" w:rsidR="0085288E" w:rsidRDefault="0085288E">
      <w:pPr>
        <w:pStyle w:val="Abstand18pt"/>
        <w:rPr>
          <w:lang w:val="it-CH"/>
        </w:rPr>
      </w:pPr>
    </w:p>
    <w:p w14:paraId="08B053D1" w14:textId="77777777" w:rsidR="0085288E" w:rsidRDefault="007E324E">
      <w:pPr>
        <w:pStyle w:val="berschrift1"/>
        <w:rPr>
          <w:lang w:val="it-CH"/>
        </w:rPr>
      </w:pPr>
      <w:bookmarkStart w:id="14" w:name="_Toc112755227"/>
      <w:r>
        <w:rPr>
          <w:lang w:val="it-CH"/>
        </w:rPr>
        <w:t>Punti essenziali del progetto</w:t>
      </w:r>
      <w:bookmarkEnd w:id="14"/>
    </w:p>
    <w:p w14:paraId="6F8C28CD" w14:textId="77777777" w:rsidR="0085288E" w:rsidRDefault="007E324E">
      <w:pPr>
        <w:pStyle w:val="berschrift2"/>
        <w:rPr>
          <w:lang w:val="it-CH"/>
        </w:rPr>
      </w:pPr>
      <w:bookmarkStart w:id="15" w:name="_Toc112755228"/>
      <w:r>
        <w:rPr>
          <w:lang w:val="it-CH"/>
        </w:rPr>
        <w:t>La normativa proposta</w:t>
      </w:r>
      <w:bookmarkEnd w:id="15"/>
    </w:p>
    <w:p w14:paraId="6F06434B" w14:textId="77777777" w:rsidR="0085288E" w:rsidRDefault="007E324E">
      <w:pPr>
        <w:pStyle w:val="Absatzvor"/>
        <w:rPr>
          <w:lang w:val="it-CH"/>
        </w:rPr>
      </w:pPr>
      <w:r>
        <w:rPr>
          <w:lang w:val="it-CH"/>
        </w:rPr>
        <w:t>Testo …</w:t>
      </w:r>
    </w:p>
    <w:p w14:paraId="5E509A24" w14:textId="77777777" w:rsidR="0085288E" w:rsidRDefault="007E324E">
      <w:pPr>
        <w:pStyle w:val="Absatz"/>
        <w:rPr>
          <w:lang w:val="it-CH"/>
        </w:rPr>
      </w:pPr>
      <w:r>
        <w:rPr>
          <w:lang w:val="it-CH"/>
        </w:rPr>
        <w:lastRenderedPageBreak/>
        <w:t>Testo …</w:t>
      </w:r>
    </w:p>
    <w:p w14:paraId="553647B2" w14:textId="77777777" w:rsidR="0085288E" w:rsidRDefault="0085288E">
      <w:pPr>
        <w:pStyle w:val="Abstand18pt"/>
        <w:rPr>
          <w:lang w:val="it-CH"/>
        </w:rPr>
      </w:pPr>
    </w:p>
    <w:p w14:paraId="1E6951BB" w14:textId="77777777" w:rsidR="0085288E" w:rsidRDefault="007E324E">
      <w:pPr>
        <w:pStyle w:val="berschrift2"/>
        <w:rPr>
          <w:lang w:val="it-CH"/>
        </w:rPr>
      </w:pPr>
      <w:bookmarkStart w:id="16" w:name="_Toc112755229"/>
      <w:r>
        <w:rPr>
          <w:lang w:val="it-CH"/>
        </w:rPr>
        <w:t>Compatibilità tra compiti e finanze</w:t>
      </w:r>
      <w:bookmarkEnd w:id="16"/>
    </w:p>
    <w:p w14:paraId="49713326" w14:textId="77777777" w:rsidR="0085288E" w:rsidRDefault="007E324E">
      <w:pPr>
        <w:pStyle w:val="Absatzvor"/>
        <w:rPr>
          <w:lang w:val="it-CH"/>
        </w:rPr>
      </w:pPr>
      <w:r>
        <w:rPr>
          <w:lang w:val="it-CH"/>
        </w:rPr>
        <w:t>Testo …</w:t>
      </w:r>
    </w:p>
    <w:p w14:paraId="16C405D5" w14:textId="77777777" w:rsidR="0085288E" w:rsidRDefault="007E324E">
      <w:pPr>
        <w:pStyle w:val="Absatz"/>
        <w:rPr>
          <w:lang w:val="it-CH"/>
        </w:rPr>
      </w:pPr>
      <w:r>
        <w:rPr>
          <w:lang w:val="it-CH"/>
        </w:rPr>
        <w:t>Testo …</w:t>
      </w:r>
    </w:p>
    <w:p w14:paraId="79208BBA" w14:textId="77777777" w:rsidR="0085288E" w:rsidRDefault="0085288E">
      <w:pPr>
        <w:pStyle w:val="Abstand18pt"/>
        <w:rPr>
          <w:lang w:val="it-CH"/>
        </w:rPr>
      </w:pPr>
    </w:p>
    <w:p w14:paraId="709D461E" w14:textId="77777777" w:rsidR="0085288E" w:rsidRDefault="007E324E">
      <w:pPr>
        <w:pStyle w:val="berschrift2"/>
        <w:rPr>
          <w:lang w:val="it-CH"/>
        </w:rPr>
      </w:pPr>
      <w:bookmarkStart w:id="17" w:name="_Toc112755230"/>
      <w:r>
        <w:rPr>
          <w:lang w:val="it-CH"/>
        </w:rPr>
        <w:t>Attuazione</w:t>
      </w:r>
      <w:bookmarkEnd w:id="17"/>
    </w:p>
    <w:p w14:paraId="5C97EE4C" w14:textId="77777777" w:rsidR="0085288E" w:rsidRDefault="007E324E">
      <w:pPr>
        <w:pStyle w:val="Absatzvor"/>
        <w:rPr>
          <w:lang w:val="it-CH"/>
        </w:rPr>
      </w:pPr>
      <w:r>
        <w:rPr>
          <w:lang w:val="it-CH"/>
        </w:rPr>
        <w:t>Testo …</w:t>
      </w:r>
    </w:p>
    <w:p w14:paraId="4B9DCE1F" w14:textId="77777777" w:rsidR="0085288E" w:rsidRDefault="007E324E">
      <w:pPr>
        <w:pStyle w:val="Absatz"/>
        <w:rPr>
          <w:lang w:val="it-CH"/>
        </w:rPr>
      </w:pPr>
      <w:r>
        <w:rPr>
          <w:lang w:val="it-CH"/>
        </w:rPr>
        <w:t>Testo …</w:t>
      </w:r>
    </w:p>
    <w:p w14:paraId="7FF96668" w14:textId="77777777" w:rsidR="0085288E" w:rsidRDefault="0085288E">
      <w:pPr>
        <w:pStyle w:val="Abstand18pt"/>
        <w:rPr>
          <w:lang w:val="it-CH"/>
        </w:rPr>
      </w:pPr>
    </w:p>
    <w:p w14:paraId="1DDA9A3F" w14:textId="77777777" w:rsidR="0085288E" w:rsidRDefault="007E324E">
      <w:pPr>
        <w:pStyle w:val="berschrift1"/>
        <w:rPr>
          <w:lang w:val="it-CH"/>
        </w:rPr>
      </w:pPr>
      <w:bookmarkStart w:id="18" w:name="_Toc112755231"/>
      <w:r>
        <w:rPr>
          <w:lang w:val="it-CH"/>
        </w:rPr>
        <w:t>Commento ai singoli articoli</w:t>
      </w:r>
      <w:bookmarkEnd w:id="18"/>
    </w:p>
    <w:p w14:paraId="665C1D1B" w14:textId="77777777" w:rsidR="0085288E" w:rsidRDefault="007E324E">
      <w:pPr>
        <w:pStyle w:val="VerweisArtkursiv"/>
        <w:rPr>
          <w:highlight w:val="lightGray"/>
          <w:lang w:val="it-CH" w:eastAsia="de-CH"/>
        </w:rPr>
      </w:pPr>
      <w:r>
        <w:rPr>
          <w:highlight w:val="lightGray"/>
          <w:lang w:val="it-CH" w:eastAsia="de-CH"/>
        </w:rPr>
        <w:t>Ingresso</w:t>
      </w:r>
    </w:p>
    <w:p w14:paraId="76D573D1" w14:textId="77777777" w:rsidR="0085288E" w:rsidRDefault="007E324E">
      <w:pPr>
        <w:pStyle w:val="Absatz"/>
        <w:rPr>
          <w:highlight w:val="lightGray"/>
          <w:lang w:val="it-CH" w:eastAsia="de-CH"/>
        </w:rPr>
      </w:pPr>
      <w:r>
        <w:rPr>
          <w:highlight w:val="lightGray"/>
          <w:lang w:val="it-CH" w:eastAsia="de-CH"/>
        </w:rPr>
        <w:t>L’ingresso rinvia alla Costituzione federale del 29 maggio 1874 (vCost.). Esso viene pertanto adeguato alle disposizioni della Costituzione federale del 18 aprile 1999 (Cost.). Gli articoli XXX vCost. corrispondono agli articoli YYY Cost.</w:t>
      </w:r>
    </w:p>
    <w:p w14:paraId="75C8FF0D" w14:textId="77777777" w:rsidR="0085288E" w:rsidRDefault="007E324E">
      <w:pPr>
        <w:pStyle w:val="TitelArtikelKomm"/>
        <w:rPr>
          <w:highlight w:val="lightGray"/>
          <w:lang w:val="it-CH"/>
        </w:rPr>
      </w:pPr>
      <w:r>
        <w:rPr>
          <w:highlight w:val="lightGray"/>
          <w:lang w:val="it-CH"/>
        </w:rPr>
        <w:t>Art. …</w:t>
      </w:r>
      <w:r>
        <w:rPr>
          <w:highlight w:val="lightGray"/>
          <w:lang w:val="it-CH"/>
        </w:rPr>
        <w:tab/>
        <w:t>.....................</w:t>
      </w:r>
    </w:p>
    <w:p w14:paraId="3AED85BE" w14:textId="77777777" w:rsidR="0085288E" w:rsidRDefault="007E324E">
      <w:pPr>
        <w:pStyle w:val="Absatz"/>
        <w:rPr>
          <w:lang w:val="it-CH"/>
        </w:rPr>
      </w:pPr>
      <w:r>
        <w:rPr>
          <w:lang w:val="it-CH"/>
        </w:rPr>
        <w:t>Testo …</w:t>
      </w:r>
    </w:p>
    <w:p w14:paraId="453092C7" w14:textId="77777777" w:rsidR="0085288E" w:rsidRDefault="0085288E">
      <w:pPr>
        <w:pStyle w:val="Abstand18pt"/>
        <w:rPr>
          <w:lang w:val="it-CH"/>
        </w:rPr>
      </w:pPr>
    </w:p>
    <w:p w14:paraId="737BC471" w14:textId="77777777" w:rsidR="0085288E" w:rsidRDefault="007E324E">
      <w:pPr>
        <w:pStyle w:val="berschrift1"/>
        <w:rPr>
          <w:lang w:val="it-CH"/>
        </w:rPr>
      </w:pPr>
      <w:bookmarkStart w:id="19" w:name="_Toc112755232"/>
      <w:r>
        <w:rPr>
          <w:lang w:val="it-CH"/>
        </w:rPr>
        <w:t>Ripercussioni</w:t>
      </w:r>
      <w:bookmarkEnd w:id="19"/>
    </w:p>
    <w:p w14:paraId="6E2C0F52" w14:textId="77777777" w:rsidR="0085288E" w:rsidRDefault="007E324E">
      <w:pPr>
        <w:pStyle w:val="Absatzvor-kurs"/>
        <w:rPr>
          <w:lang w:val="it-CH"/>
        </w:rPr>
      </w:pPr>
      <w:r>
        <w:rPr>
          <w:lang w:val="it-CH"/>
        </w:rPr>
        <w:t>Indicazioni metodologiche</w:t>
      </w:r>
    </w:p>
    <w:p w14:paraId="2B54A8C3" w14:textId="77777777" w:rsidR="0085288E" w:rsidRDefault="007E324E">
      <w:pPr>
        <w:pStyle w:val="Absatz"/>
        <w:rPr>
          <w:lang w:val="it-CH"/>
        </w:rPr>
      </w:pPr>
      <w:r>
        <w:rPr>
          <w:lang w:val="it-CH"/>
        </w:rPr>
        <w:t>Testo …</w:t>
      </w:r>
    </w:p>
    <w:p w14:paraId="69DB10F0" w14:textId="77777777" w:rsidR="0085288E" w:rsidRDefault="007E324E">
      <w:pPr>
        <w:pStyle w:val="Absatz"/>
        <w:rPr>
          <w:lang w:val="it-CH"/>
        </w:rPr>
      </w:pPr>
      <w:r>
        <w:rPr>
          <w:lang w:val="it-CH"/>
        </w:rPr>
        <w:t>Testo …</w:t>
      </w:r>
    </w:p>
    <w:p w14:paraId="1425A7B3" w14:textId="77777777" w:rsidR="0085288E" w:rsidRDefault="0085288E">
      <w:pPr>
        <w:pStyle w:val="Abstand18pt"/>
        <w:rPr>
          <w:lang w:val="it-CH"/>
        </w:rPr>
      </w:pPr>
    </w:p>
    <w:p w14:paraId="039F2FB5" w14:textId="77777777" w:rsidR="0085288E" w:rsidRDefault="007E324E">
      <w:pPr>
        <w:pStyle w:val="berschrift2"/>
        <w:rPr>
          <w:lang w:val="it-CH"/>
        </w:rPr>
      </w:pPr>
      <w:bookmarkStart w:id="20" w:name="_Toc112755233"/>
      <w:r>
        <w:rPr>
          <w:lang w:val="it-CH"/>
        </w:rPr>
        <w:t>Ripercussioni per la Confederazione</w:t>
      </w:r>
      <w:bookmarkEnd w:id="20"/>
    </w:p>
    <w:p w14:paraId="0CF5F6A4" w14:textId="77777777" w:rsidR="0085288E" w:rsidRDefault="007E324E">
      <w:pPr>
        <w:pStyle w:val="Absatzvor"/>
        <w:rPr>
          <w:lang w:val="it-CH"/>
        </w:rPr>
      </w:pPr>
      <w:r>
        <w:rPr>
          <w:lang w:val="it-CH"/>
        </w:rPr>
        <w:t>Testo …</w:t>
      </w:r>
    </w:p>
    <w:p w14:paraId="5303BAC8" w14:textId="77777777" w:rsidR="0085288E" w:rsidRDefault="007E324E">
      <w:pPr>
        <w:pStyle w:val="Absatz"/>
        <w:rPr>
          <w:lang w:val="it-CH"/>
        </w:rPr>
      </w:pPr>
      <w:r>
        <w:rPr>
          <w:lang w:val="it-CH"/>
        </w:rPr>
        <w:t>Testo …</w:t>
      </w:r>
    </w:p>
    <w:p w14:paraId="51217641" w14:textId="77777777" w:rsidR="0085288E" w:rsidRDefault="0085288E">
      <w:pPr>
        <w:pStyle w:val="Abstand18pt"/>
        <w:rPr>
          <w:lang w:val="it-CH"/>
        </w:rPr>
      </w:pPr>
    </w:p>
    <w:p w14:paraId="0BC26F29" w14:textId="77777777" w:rsidR="0085288E" w:rsidRDefault="007E324E">
      <w:pPr>
        <w:pStyle w:val="berschrift2"/>
        <w:rPr>
          <w:lang w:val="it-CH"/>
        </w:rPr>
      </w:pPr>
      <w:bookmarkStart w:id="21" w:name="_Toc112755234"/>
      <w:r>
        <w:rPr>
          <w:lang w:val="it-CH"/>
        </w:rPr>
        <w:lastRenderedPageBreak/>
        <w:t>Ripercussioni per i Cantoni e i Comuni, per le città, gli agglomerati e le regioni di montagna</w:t>
      </w:r>
      <w:bookmarkEnd w:id="21"/>
    </w:p>
    <w:p w14:paraId="3D2F3FAD" w14:textId="77777777" w:rsidR="0085288E" w:rsidRDefault="007E324E">
      <w:pPr>
        <w:pStyle w:val="Absatzvor"/>
        <w:rPr>
          <w:lang w:val="it-CH"/>
        </w:rPr>
      </w:pPr>
      <w:r>
        <w:rPr>
          <w:lang w:val="it-CH"/>
        </w:rPr>
        <w:t>Testo …</w:t>
      </w:r>
    </w:p>
    <w:p w14:paraId="58AAAA23" w14:textId="77777777" w:rsidR="0085288E" w:rsidRDefault="007E324E">
      <w:pPr>
        <w:pStyle w:val="Absatz"/>
        <w:rPr>
          <w:lang w:val="it-CH"/>
        </w:rPr>
      </w:pPr>
      <w:r>
        <w:rPr>
          <w:lang w:val="it-CH"/>
        </w:rPr>
        <w:t>Testo …</w:t>
      </w:r>
    </w:p>
    <w:p w14:paraId="264DD5D6" w14:textId="77777777" w:rsidR="0085288E" w:rsidRDefault="0085288E">
      <w:pPr>
        <w:pStyle w:val="Abstand18pt"/>
        <w:rPr>
          <w:lang w:val="it-CH"/>
        </w:rPr>
      </w:pPr>
    </w:p>
    <w:p w14:paraId="13113369" w14:textId="77777777" w:rsidR="0085288E" w:rsidRDefault="007E324E">
      <w:pPr>
        <w:pStyle w:val="berschrift2"/>
        <w:rPr>
          <w:lang w:val="it-CH"/>
        </w:rPr>
      </w:pPr>
      <w:bookmarkStart w:id="22" w:name="_Toc112755235"/>
      <w:r>
        <w:rPr>
          <w:lang w:val="it-CH"/>
        </w:rPr>
        <w:t>Ripercussioni sull’economia</w:t>
      </w:r>
      <w:bookmarkEnd w:id="22"/>
    </w:p>
    <w:p w14:paraId="15EDED42" w14:textId="77777777" w:rsidR="0085288E" w:rsidRDefault="007E324E">
      <w:pPr>
        <w:pStyle w:val="Absatzvor"/>
        <w:rPr>
          <w:lang w:val="it-CH"/>
        </w:rPr>
      </w:pPr>
      <w:r>
        <w:rPr>
          <w:lang w:val="it-CH"/>
        </w:rPr>
        <w:t>Testo …</w:t>
      </w:r>
    </w:p>
    <w:p w14:paraId="63B3B399" w14:textId="77777777" w:rsidR="0085288E" w:rsidRDefault="007E324E">
      <w:pPr>
        <w:pStyle w:val="Absatz"/>
        <w:rPr>
          <w:lang w:val="it-CH"/>
        </w:rPr>
      </w:pPr>
      <w:r>
        <w:rPr>
          <w:lang w:val="it-CH"/>
        </w:rPr>
        <w:t>Testo …</w:t>
      </w:r>
    </w:p>
    <w:p w14:paraId="7FFDDE61" w14:textId="77777777" w:rsidR="0085288E" w:rsidRDefault="0085288E">
      <w:pPr>
        <w:pStyle w:val="Abstand18pt"/>
        <w:rPr>
          <w:lang w:val="it-CH"/>
        </w:rPr>
      </w:pPr>
    </w:p>
    <w:p w14:paraId="49491B5C" w14:textId="77777777" w:rsidR="0085288E" w:rsidRDefault="007E324E">
      <w:pPr>
        <w:pStyle w:val="berschrift2"/>
        <w:rPr>
          <w:lang w:val="it-CH"/>
        </w:rPr>
      </w:pPr>
      <w:bookmarkStart w:id="23" w:name="_Toc112755236"/>
      <w:r>
        <w:rPr>
          <w:lang w:val="it-CH"/>
        </w:rPr>
        <w:t>Ripercussioni sulla società</w:t>
      </w:r>
      <w:bookmarkEnd w:id="23"/>
    </w:p>
    <w:p w14:paraId="14AB7676" w14:textId="77777777" w:rsidR="0085288E" w:rsidRDefault="007E324E">
      <w:pPr>
        <w:pStyle w:val="Absatzvor"/>
        <w:rPr>
          <w:lang w:val="it-CH"/>
        </w:rPr>
      </w:pPr>
      <w:r>
        <w:rPr>
          <w:lang w:val="it-CH"/>
        </w:rPr>
        <w:t>Testo …</w:t>
      </w:r>
    </w:p>
    <w:p w14:paraId="10EC3EC6" w14:textId="77777777" w:rsidR="0085288E" w:rsidRDefault="007E324E">
      <w:pPr>
        <w:pStyle w:val="Absatz"/>
        <w:rPr>
          <w:lang w:val="it-CH"/>
        </w:rPr>
      </w:pPr>
      <w:r>
        <w:rPr>
          <w:lang w:val="it-CH"/>
        </w:rPr>
        <w:t>Testo …</w:t>
      </w:r>
    </w:p>
    <w:p w14:paraId="5230E45B" w14:textId="77777777" w:rsidR="0085288E" w:rsidRDefault="0085288E">
      <w:pPr>
        <w:pStyle w:val="Abstand18pt"/>
        <w:rPr>
          <w:lang w:val="it-CH"/>
        </w:rPr>
      </w:pPr>
    </w:p>
    <w:p w14:paraId="38B55A44" w14:textId="77777777" w:rsidR="0085288E" w:rsidRDefault="007E324E">
      <w:pPr>
        <w:pStyle w:val="berschrift2"/>
        <w:rPr>
          <w:lang w:val="it-CH"/>
        </w:rPr>
      </w:pPr>
      <w:bookmarkStart w:id="24" w:name="_Toc112755237"/>
      <w:r>
        <w:rPr>
          <w:lang w:val="it-CH"/>
        </w:rPr>
        <w:t>Ripercussioni sull’ambiente</w:t>
      </w:r>
      <w:bookmarkEnd w:id="24"/>
    </w:p>
    <w:p w14:paraId="2054A910" w14:textId="77777777" w:rsidR="0085288E" w:rsidRDefault="007E324E">
      <w:pPr>
        <w:pStyle w:val="Absatzvor"/>
        <w:rPr>
          <w:lang w:val="it-CH"/>
        </w:rPr>
      </w:pPr>
      <w:r>
        <w:rPr>
          <w:lang w:val="it-CH"/>
        </w:rPr>
        <w:t>Testo …</w:t>
      </w:r>
    </w:p>
    <w:p w14:paraId="6AE693CA" w14:textId="77777777" w:rsidR="0085288E" w:rsidRDefault="007E324E">
      <w:pPr>
        <w:pStyle w:val="Absatz"/>
        <w:rPr>
          <w:lang w:val="it-CH"/>
        </w:rPr>
      </w:pPr>
      <w:r>
        <w:rPr>
          <w:lang w:val="it-CH"/>
        </w:rPr>
        <w:t>Testo …</w:t>
      </w:r>
    </w:p>
    <w:p w14:paraId="2AC0A971" w14:textId="77777777" w:rsidR="0085288E" w:rsidRDefault="0085288E">
      <w:pPr>
        <w:pStyle w:val="Abstand18pt"/>
        <w:rPr>
          <w:lang w:val="it-CH"/>
        </w:rPr>
      </w:pPr>
    </w:p>
    <w:p w14:paraId="3C310DAC" w14:textId="77777777" w:rsidR="0085288E" w:rsidRDefault="007E324E">
      <w:pPr>
        <w:pStyle w:val="berschrift2"/>
        <w:rPr>
          <w:lang w:val="it-CH"/>
        </w:rPr>
      </w:pPr>
      <w:bookmarkStart w:id="25" w:name="_Toc112755238"/>
      <w:r>
        <w:rPr>
          <w:lang w:val="it-CH"/>
        </w:rPr>
        <w:t>Altre ripercussioni</w:t>
      </w:r>
      <w:bookmarkEnd w:id="25"/>
    </w:p>
    <w:p w14:paraId="40E64D1C" w14:textId="77777777" w:rsidR="0085288E" w:rsidRDefault="007E324E">
      <w:pPr>
        <w:pStyle w:val="Absatzvor"/>
        <w:rPr>
          <w:lang w:val="it-CH"/>
        </w:rPr>
      </w:pPr>
      <w:r>
        <w:rPr>
          <w:lang w:val="it-CH"/>
        </w:rPr>
        <w:t>Testo …</w:t>
      </w:r>
    </w:p>
    <w:p w14:paraId="5E290BE7" w14:textId="77777777" w:rsidR="0085288E" w:rsidRDefault="007E324E">
      <w:pPr>
        <w:pStyle w:val="Absatz"/>
        <w:rPr>
          <w:lang w:val="it-CH"/>
        </w:rPr>
      </w:pPr>
      <w:r>
        <w:rPr>
          <w:lang w:val="it-CH"/>
        </w:rPr>
        <w:t>Testo …</w:t>
      </w:r>
    </w:p>
    <w:p w14:paraId="67BA89DD" w14:textId="77777777" w:rsidR="0085288E" w:rsidRDefault="0085288E">
      <w:pPr>
        <w:pStyle w:val="Abstand18pt"/>
        <w:rPr>
          <w:lang w:val="it-CH"/>
        </w:rPr>
      </w:pPr>
    </w:p>
    <w:p w14:paraId="7A47C12B" w14:textId="77777777" w:rsidR="0085288E" w:rsidRDefault="007E324E">
      <w:pPr>
        <w:pStyle w:val="berschrift1"/>
        <w:rPr>
          <w:lang w:val="it-CH"/>
        </w:rPr>
      </w:pPr>
      <w:bookmarkStart w:id="26" w:name="_Toc112755239"/>
      <w:r>
        <w:rPr>
          <w:lang w:val="it-CH"/>
        </w:rPr>
        <w:t>Aspetti giuridici</w:t>
      </w:r>
      <w:bookmarkEnd w:id="26"/>
    </w:p>
    <w:p w14:paraId="2DCA7F51" w14:textId="77777777" w:rsidR="0085288E" w:rsidRDefault="007E324E">
      <w:pPr>
        <w:pStyle w:val="berschrift2"/>
        <w:rPr>
          <w:lang w:val="it-CH"/>
        </w:rPr>
      </w:pPr>
      <w:bookmarkStart w:id="27" w:name="_Toc112755240"/>
      <w:r>
        <w:rPr>
          <w:lang w:val="it-CH"/>
        </w:rPr>
        <w:t>Costituzionalità</w:t>
      </w:r>
      <w:bookmarkEnd w:id="27"/>
    </w:p>
    <w:p w14:paraId="4C830118" w14:textId="77777777" w:rsidR="0085288E" w:rsidRDefault="007E324E">
      <w:pPr>
        <w:pStyle w:val="Absatzvor"/>
        <w:rPr>
          <w:lang w:val="it-CH"/>
        </w:rPr>
      </w:pPr>
      <w:r>
        <w:rPr>
          <w:lang w:val="it-CH"/>
        </w:rPr>
        <w:t>Testo …</w:t>
      </w:r>
    </w:p>
    <w:p w14:paraId="58CDD82C" w14:textId="77777777" w:rsidR="0085288E" w:rsidRDefault="007E324E">
      <w:pPr>
        <w:pStyle w:val="Absatz"/>
        <w:rPr>
          <w:lang w:val="it-CH"/>
        </w:rPr>
      </w:pPr>
      <w:r>
        <w:rPr>
          <w:lang w:val="it-CH"/>
        </w:rPr>
        <w:t>Testo …</w:t>
      </w:r>
    </w:p>
    <w:p w14:paraId="6BEB03BF" w14:textId="77777777" w:rsidR="0085288E" w:rsidRDefault="0085288E">
      <w:pPr>
        <w:pStyle w:val="Abstand18pt"/>
        <w:rPr>
          <w:lang w:val="it-CH"/>
        </w:rPr>
      </w:pPr>
    </w:p>
    <w:p w14:paraId="31FBA894" w14:textId="77777777" w:rsidR="0085288E" w:rsidRDefault="007E324E">
      <w:pPr>
        <w:pStyle w:val="berschrift2"/>
        <w:rPr>
          <w:lang w:val="it-CH"/>
        </w:rPr>
      </w:pPr>
      <w:bookmarkStart w:id="28" w:name="_Toc112755241"/>
      <w:r>
        <w:rPr>
          <w:lang w:val="it-CH"/>
        </w:rPr>
        <w:t>Compatibilità con gli impegni internazionali della Svizzera</w:t>
      </w:r>
      <w:bookmarkEnd w:id="28"/>
    </w:p>
    <w:p w14:paraId="1E7F08B7" w14:textId="77777777" w:rsidR="0085288E" w:rsidRDefault="007E324E">
      <w:pPr>
        <w:pStyle w:val="Absatzvor"/>
        <w:rPr>
          <w:lang w:val="it-CH"/>
        </w:rPr>
      </w:pPr>
      <w:r>
        <w:rPr>
          <w:lang w:val="it-CH"/>
        </w:rPr>
        <w:t>Testo …</w:t>
      </w:r>
    </w:p>
    <w:p w14:paraId="0A7E0AE2" w14:textId="77777777" w:rsidR="0085288E" w:rsidRDefault="007E324E">
      <w:pPr>
        <w:pStyle w:val="Absatz"/>
        <w:rPr>
          <w:lang w:val="it-CH"/>
        </w:rPr>
      </w:pPr>
      <w:r>
        <w:rPr>
          <w:lang w:val="it-CH"/>
        </w:rPr>
        <w:t>Testo …</w:t>
      </w:r>
    </w:p>
    <w:p w14:paraId="20742EA2" w14:textId="77777777" w:rsidR="0085288E" w:rsidRDefault="0085288E">
      <w:pPr>
        <w:pStyle w:val="Abstand18pt"/>
        <w:rPr>
          <w:lang w:val="it-CH"/>
        </w:rPr>
      </w:pPr>
    </w:p>
    <w:p w14:paraId="242DCEFA" w14:textId="77777777" w:rsidR="0085288E" w:rsidRDefault="007E324E">
      <w:pPr>
        <w:pStyle w:val="berschrift2"/>
        <w:rPr>
          <w:lang w:val="it-CH"/>
        </w:rPr>
      </w:pPr>
      <w:bookmarkStart w:id="29" w:name="_Toc112755242"/>
      <w:r>
        <w:rPr>
          <w:lang w:val="it-CH"/>
        </w:rPr>
        <w:t>Forma dell’atto</w:t>
      </w:r>
      <w:bookmarkEnd w:id="29"/>
    </w:p>
    <w:p w14:paraId="0C6A034C" w14:textId="77777777" w:rsidR="0085288E" w:rsidRDefault="007E324E">
      <w:pPr>
        <w:pStyle w:val="Absatzvor"/>
        <w:rPr>
          <w:lang w:val="it-CH"/>
        </w:rPr>
      </w:pPr>
      <w:r>
        <w:rPr>
          <w:lang w:val="it-CH"/>
        </w:rPr>
        <w:t>Testo …</w:t>
      </w:r>
    </w:p>
    <w:p w14:paraId="5A0D301B" w14:textId="77777777" w:rsidR="0085288E" w:rsidRDefault="007E324E">
      <w:pPr>
        <w:pStyle w:val="Absatz"/>
        <w:rPr>
          <w:lang w:val="it-CH"/>
        </w:rPr>
      </w:pPr>
      <w:r>
        <w:rPr>
          <w:lang w:val="it-CH"/>
        </w:rPr>
        <w:t>Testo …</w:t>
      </w:r>
    </w:p>
    <w:p w14:paraId="46FB702C" w14:textId="77777777" w:rsidR="0085288E" w:rsidRDefault="0085288E">
      <w:pPr>
        <w:pStyle w:val="Abstand18pt"/>
        <w:rPr>
          <w:lang w:val="it-CH"/>
        </w:rPr>
      </w:pPr>
    </w:p>
    <w:p w14:paraId="370B2532" w14:textId="77777777" w:rsidR="0085288E" w:rsidRDefault="007E324E">
      <w:pPr>
        <w:pStyle w:val="berschrift2"/>
        <w:rPr>
          <w:lang w:val="it-CH"/>
        </w:rPr>
      </w:pPr>
      <w:bookmarkStart w:id="30" w:name="_Toc112755243"/>
      <w:r>
        <w:rPr>
          <w:lang w:val="it-CH"/>
        </w:rPr>
        <w:t>Subordinazione al freno alle spese</w:t>
      </w:r>
      <w:bookmarkEnd w:id="30"/>
    </w:p>
    <w:p w14:paraId="419EC781" w14:textId="77777777" w:rsidR="0085288E" w:rsidRDefault="007E324E">
      <w:pPr>
        <w:pStyle w:val="Absatzvor-kurs"/>
        <w:rPr>
          <w:highlight w:val="yellow"/>
          <w:lang w:val="it-CH"/>
        </w:rPr>
      </w:pPr>
      <w:r>
        <w:rPr>
          <w:highlight w:val="yellow"/>
          <w:lang w:val="it-CH"/>
        </w:rPr>
        <w:t>Se si applica il freno alle spese:</w:t>
      </w:r>
    </w:p>
    <w:p w14:paraId="03587FA0" w14:textId="77777777" w:rsidR="0085288E" w:rsidRDefault="007E324E">
      <w:pPr>
        <w:pStyle w:val="Absatz"/>
        <w:rPr>
          <w:lang w:val="it-CH"/>
        </w:rPr>
      </w:pPr>
      <w:r>
        <w:rPr>
          <w:highlight w:val="lightGray"/>
          <w:lang w:val="it-CH"/>
        </w:rPr>
        <w:t>Conformemente all’articolo 159 capoverso 3 lettera b della Costituzione federale, l’articolo XXX capoverso YYY della legge … necessita del consenso della mag</w:t>
      </w:r>
      <w:r>
        <w:rPr>
          <w:highlight w:val="lightGray"/>
          <w:lang w:val="it-CH"/>
        </w:rPr>
        <w:softHyphen/>
        <w:t>gioranza dei membri di entrambe le Camere, dato che prevede [un sussidio unico di oltre 20 milioni di franchi / nuovi sussidi ricorrenti di oltre 2 milioni di franchi]. L’articolo XXX capoverso YYY del decreto federale del … concernente [il credito d’impegno per … / il limite di spesa per …] necessita pure del consenso della mag</w:t>
      </w:r>
      <w:r>
        <w:rPr>
          <w:highlight w:val="lightGray"/>
          <w:lang w:val="it-CH"/>
        </w:rPr>
        <w:softHyphen/>
        <w:t>gioranza dei membri di entrambe le Camere, dato che comporta [una spesa unica di oltre 20 milioni di franchi / nuove spese ricorrenti di oltre 2 milioni di franchi].</w:t>
      </w:r>
    </w:p>
    <w:p w14:paraId="7524D5D8" w14:textId="77777777" w:rsidR="0085288E" w:rsidRDefault="007E324E">
      <w:pPr>
        <w:pStyle w:val="Absatzvor-kurs"/>
        <w:rPr>
          <w:lang w:val="it-CH"/>
        </w:rPr>
      </w:pPr>
      <w:r>
        <w:rPr>
          <w:highlight w:val="yellow"/>
          <w:lang w:val="it-CH"/>
        </w:rPr>
        <w:t>Se non si applica il freno alle spese:</w:t>
      </w:r>
    </w:p>
    <w:p w14:paraId="212CAC91" w14:textId="77777777" w:rsidR="0085288E" w:rsidRDefault="007E324E">
      <w:pPr>
        <w:pStyle w:val="Absatz"/>
        <w:rPr>
          <w:lang w:val="it-CH"/>
        </w:rPr>
      </w:pPr>
      <w:r>
        <w:rPr>
          <w:highlight w:val="lightGray"/>
          <w:lang w:val="it-CH"/>
        </w:rPr>
        <w:t>Il progetto non contiene né nuove disposizioni in materia di sussidi né nuovi crediti d’impegno o limiti di spesa. Il progetto non sottostà pertanto al freno alle spese (art. 159 cpv. 3 lett. b Cost.).</w:t>
      </w:r>
    </w:p>
    <w:p w14:paraId="49E4FC22" w14:textId="77777777" w:rsidR="0085288E" w:rsidRDefault="007E324E">
      <w:pPr>
        <w:pStyle w:val="Absatz"/>
        <w:rPr>
          <w:i/>
          <w:lang w:val="it-CH"/>
        </w:rPr>
      </w:pPr>
      <w:r>
        <w:rPr>
          <w:i/>
          <w:lang w:val="it-CH"/>
        </w:rPr>
        <w:t>Oppure:</w:t>
      </w:r>
    </w:p>
    <w:p w14:paraId="70A98CCD" w14:textId="77777777" w:rsidR="0085288E" w:rsidRDefault="007E324E">
      <w:pPr>
        <w:pStyle w:val="Absatz"/>
        <w:rPr>
          <w:lang w:val="it-CH"/>
        </w:rPr>
      </w:pPr>
      <w:r>
        <w:rPr>
          <w:highlight w:val="lightGray"/>
          <w:lang w:val="it-CH"/>
        </w:rPr>
        <w:t>Il progetto non prevede nuove disposizioni in materia di sussidi [che comportano spese uniche di oltre 20 milioni di franchi / spese ricorrenti di oltre 2 milioni di franchi]. Il progetto non sottostà pertanto al freno alle spese (art. 159 cpv. 3 lett. b Cost.).</w:t>
      </w:r>
    </w:p>
    <w:p w14:paraId="338B7641" w14:textId="77777777" w:rsidR="0085288E" w:rsidRDefault="007E324E">
      <w:pPr>
        <w:pStyle w:val="Absatz"/>
        <w:rPr>
          <w:i/>
          <w:lang w:val="it-CH"/>
        </w:rPr>
      </w:pPr>
      <w:r>
        <w:rPr>
          <w:i/>
          <w:lang w:val="it-CH"/>
        </w:rPr>
        <w:t>Oppure:</w:t>
      </w:r>
    </w:p>
    <w:p w14:paraId="0844771B" w14:textId="77777777" w:rsidR="0085288E" w:rsidRDefault="007E324E">
      <w:pPr>
        <w:pStyle w:val="Absatz"/>
        <w:rPr>
          <w:lang w:val="it-CH"/>
        </w:rPr>
      </w:pPr>
      <w:r>
        <w:rPr>
          <w:highlight w:val="lightGray"/>
          <w:lang w:val="it-CH"/>
        </w:rPr>
        <w:t>Il progetto non prevede nuovi crediti d’impegno o dotazioni finanziarie che comportano spese uniche di oltre 20 milioni di franchi. Il progetto non sottostà pertanto al freno alle spese (art. 159 cpv. 3 lett. b Cost.).</w:t>
      </w:r>
    </w:p>
    <w:p w14:paraId="4599F1F8" w14:textId="77777777" w:rsidR="0085288E" w:rsidRDefault="007E324E">
      <w:pPr>
        <w:pStyle w:val="Absatz"/>
        <w:rPr>
          <w:lang w:val="it-CH"/>
        </w:rPr>
      </w:pPr>
      <w:r>
        <w:rPr>
          <w:lang w:val="it-CH"/>
        </w:rPr>
        <w:t>Testo …</w:t>
      </w:r>
    </w:p>
    <w:p w14:paraId="3DE4828C" w14:textId="77777777" w:rsidR="0085288E" w:rsidRDefault="0085288E">
      <w:pPr>
        <w:pStyle w:val="Abstand18pt"/>
        <w:rPr>
          <w:lang w:val="it-CH"/>
        </w:rPr>
      </w:pPr>
    </w:p>
    <w:p w14:paraId="02710B55" w14:textId="77777777" w:rsidR="0085288E" w:rsidRDefault="007E324E">
      <w:pPr>
        <w:pStyle w:val="berschrift2"/>
        <w:rPr>
          <w:lang w:val="it-CH"/>
        </w:rPr>
      </w:pPr>
      <w:bookmarkStart w:id="31" w:name="_Toc112755244"/>
      <w:r>
        <w:rPr>
          <w:lang w:val="it-CH"/>
        </w:rPr>
        <w:t>Rispetto del principio di sussidiarietà e del principio dell’equivalenza fiscale</w:t>
      </w:r>
      <w:bookmarkEnd w:id="31"/>
    </w:p>
    <w:p w14:paraId="45CC6085" w14:textId="77777777" w:rsidR="0085288E" w:rsidRDefault="007E324E">
      <w:pPr>
        <w:pStyle w:val="Absatzvor"/>
        <w:rPr>
          <w:lang w:val="it-CH"/>
        </w:rPr>
      </w:pPr>
      <w:r>
        <w:rPr>
          <w:lang w:val="it-CH"/>
        </w:rPr>
        <w:t>Testo …</w:t>
      </w:r>
    </w:p>
    <w:p w14:paraId="4C9FA157" w14:textId="77777777" w:rsidR="0085288E" w:rsidRDefault="007E324E">
      <w:pPr>
        <w:pStyle w:val="Absatz"/>
        <w:rPr>
          <w:lang w:val="it-CH"/>
        </w:rPr>
      </w:pPr>
      <w:r>
        <w:rPr>
          <w:lang w:val="it-CH"/>
        </w:rPr>
        <w:t>Testo …</w:t>
      </w:r>
    </w:p>
    <w:p w14:paraId="22FD5AFA" w14:textId="77777777" w:rsidR="0085288E" w:rsidRDefault="0085288E">
      <w:pPr>
        <w:pStyle w:val="Abstand18pt"/>
        <w:rPr>
          <w:lang w:val="it-CH"/>
        </w:rPr>
      </w:pPr>
    </w:p>
    <w:p w14:paraId="6C97F086" w14:textId="77777777" w:rsidR="0085288E" w:rsidRDefault="007E324E">
      <w:pPr>
        <w:pStyle w:val="berschrift2"/>
        <w:rPr>
          <w:lang w:val="it-CH"/>
        </w:rPr>
      </w:pPr>
      <w:bookmarkStart w:id="32" w:name="_Toc112755245"/>
      <w:r>
        <w:rPr>
          <w:lang w:val="it-CH"/>
        </w:rPr>
        <w:t>Conformità alla legge sui sussidi</w:t>
      </w:r>
      <w:bookmarkEnd w:id="32"/>
    </w:p>
    <w:p w14:paraId="1BF33E5E" w14:textId="77777777" w:rsidR="0085288E" w:rsidRDefault="007E324E">
      <w:pPr>
        <w:pStyle w:val="Absatzvor"/>
        <w:rPr>
          <w:lang w:val="it-CH"/>
        </w:rPr>
      </w:pPr>
      <w:r>
        <w:rPr>
          <w:lang w:val="it-CH"/>
        </w:rPr>
        <w:t>Testo …</w:t>
      </w:r>
    </w:p>
    <w:p w14:paraId="5DAC4F06" w14:textId="77777777" w:rsidR="0085288E" w:rsidRDefault="007E324E">
      <w:pPr>
        <w:pStyle w:val="Absatz"/>
        <w:rPr>
          <w:lang w:val="it-CH"/>
        </w:rPr>
      </w:pPr>
      <w:r>
        <w:rPr>
          <w:lang w:val="it-CH"/>
        </w:rPr>
        <w:lastRenderedPageBreak/>
        <w:t>Testo …</w:t>
      </w:r>
    </w:p>
    <w:p w14:paraId="36607FD5" w14:textId="77777777" w:rsidR="0085288E" w:rsidRDefault="0085288E">
      <w:pPr>
        <w:pStyle w:val="Abstand18pt"/>
        <w:rPr>
          <w:lang w:val="it-CH"/>
        </w:rPr>
      </w:pPr>
    </w:p>
    <w:p w14:paraId="2F14E260" w14:textId="77777777" w:rsidR="0085288E" w:rsidRDefault="007E324E">
      <w:pPr>
        <w:pStyle w:val="berschrift2"/>
        <w:rPr>
          <w:lang w:val="it-CH"/>
        </w:rPr>
      </w:pPr>
      <w:bookmarkStart w:id="33" w:name="_Toc112755246"/>
      <w:r>
        <w:rPr>
          <w:lang w:val="it-CH"/>
        </w:rPr>
        <w:t>Delega di competenze legislative</w:t>
      </w:r>
      <w:bookmarkEnd w:id="33"/>
    </w:p>
    <w:p w14:paraId="4F3D481A" w14:textId="77777777" w:rsidR="0085288E" w:rsidRDefault="007E324E">
      <w:pPr>
        <w:pStyle w:val="Absatzvor"/>
        <w:rPr>
          <w:lang w:val="it-CH"/>
        </w:rPr>
      </w:pPr>
      <w:r>
        <w:rPr>
          <w:lang w:val="it-CH"/>
        </w:rPr>
        <w:t>Testo …</w:t>
      </w:r>
    </w:p>
    <w:p w14:paraId="7D03F55E" w14:textId="77777777" w:rsidR="0085288E" w:rsidRDefault="007E324E">
      <w:pPr>
        <w:pStyle w:val="Absatz"/>
        <w:rPr>
          <w:lang w:val="it-CH"/>
        </w:rPr>
      </w:pPr>
      <w:r>
        <w:rPr>
          <w:lang w:val="it-CH"/>
        </w:rPr>
        <w:t>Testo …</w:t>
      </w:r>
    </w:p>
    <w:p w14:paraId="1BE914E1" w14:textId="77777777" w:rsidR="0085288E" w:rsidRDefault="0085288E">
      <w:pPr>
        <w:pStyle w:val="Abstand18pt"/>
        <w:rPr>
          <w:lang w:val="it-CH"/>
        </w:rPr>
      </w:pPr>
    </w:p>
    <w:p w14:paraId="57D2CDC9" w14:textId="77777777" w:rsidR="0085288E" w:rsidRDefault="007E324E">
      <w:pPr>
        <w:pStyle w:val="berschrift2"/>
        <w:rPr>
          <w:lang w:val="it-CH"/>
        </w:rPr>
      </w:pPr>
      <w:bookmarkStart w:id="34" w:name="_Toc112755247"/>
      <w:r>
        <w:rPr>
          <w:lang w:val="it-CH"/>
        </w:rPr>
        <w:t>Protezione dei dati</w:t>
      </w:r>
      <w:bookmarkEnd w:id="34"/>
    </w:p>
    <w:p w14:paraId="4D2D6DE3" w14:textId="77777777" w:rsidR="0085288E" w:rsidRDefault="007E324E">
      <w:pPr>
        <w:pStyle w:val="Absatzvor"/>
        <w:rPr>
          <w:lang w:val="it-CH"/>
        </w:rPr>
      </w:pPr>
      <w:r>
        <w:rPr>
          <w:lang w:val="it-CH"/>
        </w:rPr>
        <w:t>Testo …</w:t>
      </w:r>
    </w:p>
    <w:p w14:paraId="62DD7D72" w14:textId="77777777" w:rsidR="0085288E" w:rsidRDefault="007E324E">
      <w:pPr>
        <w:pStyle w:val="Absatz"/>
        <w:rPr>
          <w:lang w:val="it-CH"/>
        </w:rPr>
      </w:pPr>
      <w:r>
        <w:rPr>
          <w:lang w:val="it-CH"/>
        </w:rPr>
        <w:t>Testo …</w:t>
      </w:r>
    </w:p>
    <w:p w14:paraId="66227267" w14:textId="77777777" w:rsidR="0085288E" w:rsidRDefault="0085288E">
      <w:pPr>
        <w:pStyle w:val="Absatz"/>
        <w:rPr>
          <w:lang w:val="it-CH"/>
        </w:rPr>
      </w:pPr>
    </w:p>
    <w:p w14:paraId="528BBA26" w14:textId="77777777" w:rsidR="0085288E" w:rsidRDefault="007E324E">
      <w:pPr>
        <w:pStyle w:val="TitelUebersicht"/>
        <w:rPr>
          <w:highlight w:val="yellow"/>
          <w:lang w:val="it-CH"/>
        </w:rPr>
      </w:pPr>
      <w:r>
        <w:rPr>
          <w:lang w:val="it-CH"/>
        </w:rPr>
        <w:br w:type="page"/>
      </w:r>
      <w:bookmarkStart w:id="35" w:name="_Toc112755248"/>
      <w:r>
        <w:rPr>
          <w:highlight w:val="yellow"/>
          <w:lang w:val="it-CH"/>
        </w:rPr>
        <w:lastRenderedPageBreak/>
        <w:t>Abbreviazioni</w:t>
      </w:r>
      <w:bookmarkEnd w:id="35"/>
    </w:p>
    <w:p w14:paraId="557130C0" w14:textId="77777777" w:rsidR="0085288E" w:rsidRDefault="007E324E">
      <w:pPr>
        <w:pStyle w:val="TitelUebersicht"/>
        <w:rPr>
          <w:highlight w:val="yellow"/>
          <w:lang w:val="it-CH"/>
        </w:rPr>
      </w:pPr>
      <w:bookmarkStart w:id="36" w:name="_Toc112755249"/>
      <w:r>
        <w:rPr>
          <w:highlight w:val="yellow"/>
          <w:lang w:val="it-CH"/>
        </w:rPr>
        <w:t>Glossario</w:t>
      </w:r>
      <w:bookmarkEnd w:id="36"/>
    </w:p>
    <w:p w14:paraId="726813A2" w14:textId="77777777" w:rsidR="0085288E" w:rsidRDefault="007E324E">
      <w:pPr>
        <w:pStyle w:val="TitelUebersicht"/>
        <w:rPr>
          <w:highlight w:val="yellow"/>
          <w:lang w:val="it-CH"/>
        </w:rPr>
      </w:pPr>
      <w:bookmarkStart w:id="37" w:name="_Toc112755250"/>
      <w:r>
        <w:rPr>
          <w:highlight w:val="yellow"/>
          <w:lang w:val="it-CH"/>
        </w:rPr>
        <w:t>Bibliografia</w:t>
      </w:r>
      <w:bookmarkEnd w:id="37"/>
    </w:p>
    <w:p w14:paraId="1DC61E8C" w14:textId="77777777" w:rsidR="0085288E" w:rsidRDefault="007E324E">
      <w:pPr>
        <w:pStyle w:val="TitelAnhKurztit"/>
        <w:rPr>
          <w:lang w:val="it-CH"/>
        </w:rPr>
      </w:pPr>
      <w:r>
        <w:rPr>
          <w:highlight w:val="yellow"/>
          <w:lang w:val="it-CH"/>
        </w:rPr>
        <w:t>Appendice</w:t>
      </w:r>
    </w:p>
    <w:p w14:paraId="548E9B87" w14:textId="77777777" w:rsidR="0085288E" w:rsidRDefault="0085288E">
      <w:pPr>
        <w:pStyle w:val="Absatz"/>
        <w:rPr>
          <w:lang w:val="it-CH"/>
        </w:rPr>
      </w:pPr>
    </w:p>
    <w:p w14:paraId="7DF16C7F" w14:textId="77777777" w:rsidR="0085288E" w:rsidRDefault="007E324E">
      <w:pPr>
        <w:pStyle w:val="TitelAnhKurztit"/>
        <w:rPr>
          <w:highlight w:val="yellow"/>
          <w:lang w:val="it-CH"/>
        </w:rPr>
      </w:pPr>
      <w:r>
        <w:rPr>
          <w:highlight w:val="yellow"/>
          <w:lang w:val="it-CH"/>
        </w:rPr>
        <w:t>Allegati</w:t>
      </w:r>
    </w:p>
    <w:sectPr w:rsidR="0085288E">
      <w:headerReference w:type="even" r:id="rId11"/>
      <w:headerReference w:type="default" r:id="rId12"/>
      <w:footerReference w:type="even" r:id="rId13"/>
      <w:footerReference w:type="default" r:id="rId14"/>
      <w:headerReference w:type="first" r:id="rId15"/>
      <w:footerReference w:type="first" r:id="rId16"/>
      <w:pgSz w:w="8392" w:h="11907" w:code="11"/>
      <w:pgMar w:top="737" w:right="1134" w:bottom="567" w:left="1134" w:header="680"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B99C" w14:textId="77777777" w:rsidR="007E324E" w:rsidRDefault="007E324E">
      <w:r>
        <w:separator/>
      </w:r>
    </w:p>
  </w:endnote>
  <w:endnote w:type="continuationSeparator" w:id="0">
    <w:p w14:paraId="7EAE5B86" w14:textId="77777777" w:rsidR="007E324E" w:rsidRDefault="007E3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1FD0D" w14:textId="77777777" w:rsidR="0085288E" w:rsidRDefault="007E324E">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13</w:t>
    </w:r>
    <w:r>
      <w:rPr>
        <w:noProof/>
      </w:rPr>
      <w:fldChar w:fldCharType="end"/>
    </w:r>
  </w:p>
  <w:p w14:paraId="6725B722" w14:textId="77777777" w:rsidR="0085288E" w:rsidRDefault="0085288E">
    <w:pPr>
      <w:pStyle w:val="BotSeit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A2CFB" w14:textId="64928244" w:rsidR="0085288E" w:rsidRDefault="007E324E">
    <w:pPr>
      <w:pStyle w:val="BotSeite"/>
    </w:pPr>
    <w:r>
      <w:rPr>
        <w:sz w:val="13"/>
      </w:rPr>
      <w:t>2026-…</w:t>
    </w:r>
    <w:r>
      <w:tab/>
    </w:r>
    <w:r>
      <w:fldChar w:fldCharType="begin"/>
    </w:r>
    <w:r>
      <w:instrText xml:space="preserve"> MERGEFIELD  %ASFF_YYYY_ID  \* MERGEFORMAT </w:instrText>
    </w:r>
    <w:r>
      <w:fldChar w:fldCharType="separate"/>
    </w:r>
    <w:r>
      <w:rPr>
        <w:noProof/>
      </w:rPr>
      <w:t>«%ASFF_YYYY_ID»</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BFB1" w14:textId="77777777" w:rsidR="0085288E" w:rsidRDefault="007E324E">
    <w:pPr>
      <w:pStyle w:val="BotSeite3"/>
      <w:framePr w:wrap="around"/>
    </w:pPr>
    <w:r>
      <w:fldChar w:fldCharType="begin"/>
    </w:r>
    <w:r>
      <w:instrText xml:space="preserve">PAGE  </w:instrText>
    </w:r>
    <w:r>
      <w:fldChar w:fldCharType="separate"/>
    </w:r>
    <w:r>
      <w:t>4</w:t>
    </w:r>
    <w:r>
      <w:fldChar w:fldCharType="end"/>
    </w:r>
  </w:p>
  <w:p w14:paraId="5EB7D173" w14:textId="77777777" w:rsidR="0085288E" w:rsidRDefault="0085288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35941" w14:textId="77777777" w:rsidR="0085288E" w:rsidRDefault="007E324E">
    <w:pPr>
      <w:pStyle w:val="BotSeite3"/>
      <w:framePr w:wrap="around"/>
    </w:pPr>
    <w:r>
      <w:fldChar w:fldCharType="begin"/>
    </w:r>
    <w:r>
      <w:instrText xml:space="preserve">PAGE  </w:instrText>
    </w:r>
    <w:r>
      <w:fldChar w:fldCharType="separate"/>
    </w:r>
    <w:r>
      <w:rPr>
        <w:noProof/>
      </w:rPr>
      <w:t>2</w:t>
    </w:r>
    <w:r>
      <w:fldChar w:fldCharType="end"/>
    </w:r>
    <w:r>
      <w:t xml:space="preserve"> / </w:t>
    </w:r>
    <w:r>
      <w:fldChar w:fldCharType="begin"/>
    </w:r>
    <w:r>
      <w:instrText xml:space="preserve"> NUMPAGES   \* MERGEFORMAT </w:instrText>
    </w:r>
    <w:r>
      <w:fldChar w:fldCharType="separate"/>
    </w:r>
    <w:r>
      <w:rPr>
        <w:noProof/>
      </w:rPr>
      <w:t>12</w:t>
    </w:r>
    <w:r>
      <w:rPr>
        <w:noProof/>
      </w:rPr>
      <w:fldChar w:fldCharType="end"/>
    </w:r>
  </w:p>
  <w:p w14:paraId="3CD40208" w14:textId="77777777" w:rsidR="0085288E" w:rsidRDefault="0085288E">
    <w:pPr>
      <w:pStyle w:val="BotSeit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99FE0" w14:textId="77777777" w:rsidR="0085288E" w:rsidRDefault="007E324E">
    <w:pPr>
      <w:pStyle w:val="BotSeite"/>
    </w:pPr>
    <w:r>
      <w:tab/>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CCB37" w14:textId="77777777" w:rsidR="007E324E" w:rsidRDefault="007E324E">
      <w:pPr>
        <w:rPr>
          <w:sz w:val="4"/>
        </w:rPr>
      </w:pPr>
      <w:r>
        <w:rPr>
          <w:sz w:val="4"/>
        </w:rPr>
        <w:t> </w:t>
      </w:r>
    </w:p>
  </w:footnote>
  <w:footnote w:type="continuationSeparator" w:id="0">
    <w:p w14:paraId="7C0E07D8" w14:textId="77777777" w:rsidR="007E324E" w:rsidRDefault="007E324E">
      <w:pPr>
        <w:rPr>
          <w:sz w:val="4"/>
        </w:rPr>
      </w:pPr>
      <w:r>
        <w:rPr>
          <w:sz w:val="4"/>
        </w:rPr>
        <w: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BC6A" w14:textId="77777777" w:rsidR="0085288E" w:rsidRDefault="007E324E">
    <w:pPr>
      <w:pStyle w:val="Bild"/>
      <w:spacing w:after="440"/>
      <w:ind w:left="-403"/>
    </w:pPr>
    <w:bookmarkStart w:id="0" w:name="_Hlk192686122"/>
    <w:r>
      <w:rPr>
        <w:noProof/>
      </w:rPr>
      <w:drawing>
        <wp:inline distT="0" distB="0" distL="0" distR="0" wp14:anchorId="28E7D3E6" wp14:editId="372F09D0">
          <wp:extent cx="1350000" cy="342000"/>
          <wp:effectExtent l="0" t="0" r="3175" b="1270"/>
          <wp:docPr id="502670684" name="Grafik 5026706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70684" name="Grafik 502670684">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350000" cy="342000"/>
                  </a:xfrm>
                  <a:prstGeom prst="rect">
                    <a:avLst/>
                  </a:prstGeom>
                </pic:spPr>
              </pic:pic>
            </a:graphicData>
          </a:graphic>
        </wp:inline>
      </w:drawing>
    </w:r>
  </w:p>
  <w:bookmarkEnd w:id="0"/>
  <w:p w14:paraId="368F7564" w14:textId="77777777" w:rsidR="0085288E" w:rsidRDefault="0085288E">
    <w:pPr>
      <w:pStyle w:val="Zyan-Fel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6E3D" w14:textId="77777777" w:rsidR="0085288E" w:rsidRDefault="0085288E">
    <w:pPr>
      <w:pStyle w:val="Abstand4p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E296" w14:textId="77777777" w:rsidR="0085288E" w:rsidRDefault="007E324E">
    <w:pPr>
      <w:pStyle w:val="Kopfzeile"/>
      <w:jc w:val="right"/>
    </w:pPr>
    <w:r>
      <w:fldChar w:fldCharType="begin"/>
    </w:r>
    <w:r>
      <w:instrText xml:space="preserve"> MERGEFIELD  %ASFF_YYYY_ID  \* MERGEFORMAT </w:instrText>
    </w:r>
    <w:r>
      <w:fldChar w:fldCharType="separate"/>
    </w:r>
    <w:r>
      <w:rPr>
        <w:noProof/>
      </w:rPr>
      <w:t>«%ASFF_YYYY_ID»</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D855" w14:textId="77777777" w:rsidR="0085288E" w:rsidRDefault="0085288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976C72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251432CD"/>
    <w:multiLevelType w:val="multilevel"/>
    <w:tmpl w:val="08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97058678">
    <w:abstractNumId w:val="0"/>
  </w:num>
  <w:num w:numId="2" w16cid:durableId="1504080257">
    <w:abstractNumId w:val="0"/>
  </w:num>
  <w:num w:numId="3" w16cid:durableId="1751804413">
    <w:abstractNumId w:val="0"/>
  </w:num>
  <w:num w:numId="4" w16cid:durableId="1441073755">
    <w:abstractNumId w:val="0"/>
  </w:num>
  <w:num w:numId="5" w16cid:durableId="1577014990">
    <w:abstractNumId w:val="0"/>
  </w:num>
  <w:num w:numId="6" w16cid:durableId="856389729">
    <w:abstractNumId w:val="0"/>
  </w:num>
  <w:num w:numId="7" w16cid:durableId="737359691">
    <w:abstractNumId w:val="0"/>
  </w:num>
  <w:num w:numId="8" w16cid:durableId="1635864205">
    <w:abstractNumId w:val="0"/>
  </w:num>
  <w:num w:numId="9" w16cid:durableId="263848079">
    <w:abstractNumId w:val="0"/>
  </w:num>
  <w:num w:numId="10" w16cid:durableId="796223429">
    <w:abstractNumId w:val="0"/>
  </w:num>
  <w:num w:numId="11" w16cid:durableId="812717328">
    <w:abstractNumId w:val="0"/>
  </w:num>
  <w:num w:numId="12" w16cid:durableId="769742266">
    <w:abstractNumId w:val="0"/>
  </w:num>
  <w:num w:numId="13" w16cid:durableId="1426346619">
    <w:abstractNumId w:val="0"/>
  </w:num>
  <w:num w:numId="14" w16cid:durableId="232787802">
    <w:abstractNumId w:val="0"/>
  </w:num>
  <w:num w:numId="15" w16cid:durableId="1363361192">
    <w:abstractNumId w:val="0"/>
  </w:num>
  <w:num w:numId="16" w16cid:durableId="1997490423">
    <w:abstractNumId w:val="0"/>
  </w:num>
  <w:num w:numId="17" w16cid:durableId="900601636">
    <w:abstractNumId w:val="0"/>
  </w:num>
  <w:num w:numId="18" w16cid:durableId="251351822">
    <w:abstractNumId w:val="0"/>
  </w:num>
  <w:num w:numId="19" w16cid:durableId="550846956">
    <w:abstractNumId w:val="0"/>
  </w:num>
  <w:num w:numId="20" w16cid:durableId="1175804523">
    <w:abstractNumId w:val="0"/>
  </w:num>
  <w:num w:numId="21" w16cid:durableId="932275582">
    <w:abstractNumId w:val="0"/>
  </w:num>
  <w:num w:numId="22" w16cid:durableId="1031297378">
    <w:abstractNumId w:val="0"/>
  </w:num>
  <w:num w:numId="23" w16cid:durableId="2033072593">
    <w:abstractNumId w:val="0"/>
  </w:num>
  <w:num w:numId="24" w16cid:durableId="1304039608">
    <w:abstractNumId w:val="0"/>
  </w:num>
  <w:num w:numId="25" w16cid:durableId="1475755416">
    <w:abstractNumId w:val="0"/>
  </w:num>
  <w:num w:numId="26" w16cid:durableId="1552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686"/>
  <w:autoHyphenation/>
  <w:consecutiveHyphenLimit w:val="3"/>
  <w:hyphenationZone w:val="460"/>
  <w:doNotHyphenateCaps/>
  <w:clickAndTypeStyle w:val="Absatz"/>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88E"/>
    <w:rsid w:val="00611500"/>
    <w:rsid w:val="007E324E"/>
    <w:rsid w:val="0085288E"/>
    <w:rsid w:val="00F8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efaultImageDpi w14:val="330"/>
  <w15:chartTrackingRefBased/>
  <w15:docId w15:val="{B18B5E3F-52F9-46AB-9428-0024439D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able of figures" w:uiPriority="99"/>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pacing w:line="260" w:lineRule="atLeast"/>
    </w:pPr>
    <w:rPr>
      <w:rFonts w:ascii="Arial" w:eastAsiaTheme="minorHAnsi" w:hAnsi="Arial" w:cs="Arial"/>
      <w:sz w:val="22"/>
      <w:szCs w:val="22"/>
      <w:lang w:val="de-CH"/>
    </w:rPr>
  </w:style>
  <w:style w:type="paragraph" w:styleId="berschrift1">
    <w:name w:val="heading 1"/>
    <w:next w:val="Absatzvor"/>
    <w:qFormat/>
    <w:pPr>
      <w:keepNext/>
      <w:keepLines/>
      <w:numPr>
        <w:numId w:val="26"/>
      </w:numPr>
      <w:suppressAutoHyphens/>
      <w:spacing w:before="120" w:line="200" w:lineRule="exact"/>
      <w:ind w:left="1559" w:hanging="1559"/>
      <w:outlineLvl w:val="0"/>
    </w:pPr>
    <w:rPr>
      <w:b/>
      <w:lang w:val="de-CH" w:eastAsia="de-DE"/>
    </w:rPr>
  </w:style>
  <w:style w:type="paragraph" w:styleId="berschrift2">
    <w:name w:val="heading 2"/>
    <w:basedOn w:val="berschrift1"/>
    <w:next w:val="Absatzvor"/>
    <w:link w:val="berschrift2Zchn"/>
    <w:qFormat/>
    <w:pPr>
      <w:numPr>
        <w:ilvl w:val="1"/>
      </w:numPr>
      <w:ind w:left="1559" w:hanging="1559"/>
      <w:outlineLvl w:val="1"/>
    </w:pPr>
  </w:style>
  <w:style w:type="paragraph" w:styleId="berschrift3">
    <w:name w:val="heading 3"/>
    <w:basedOn w:val="berschrift1"/>
    <w:next w:val="Absatzvor"/>
    <w:qFormat/>
    <w:pPr>
      <w:numPr>
        <w:ilvl w:val="2"/>
      </w:numPr>
      <w:ind w:left="1559" w:hanging="1559"/>
      <w:outlineLvl w:val="2"/>
    </w:pPr>
  </w:style>
  <w:style w:type="paragraph" w:styleId="berschrift4">
    <w:name w:val="heading 4"/>
    <w:basedOn w:val="berschrift1"/>
    <w:next w:val="Absatzvor"/>
    <w:qFormat/>
    <w:pPr>
      <w:numPr>
        <w:ilvl w:val="3"/>
      </w:numPr>
      <w:ind w:left="1559" w:hanging="1559"/>
      <w:outlineLvl w:val="3"/>
    </w:pPr>
  </w:style>
  <w:style w:type="paragraph" w:styleId="berschrift5">
    <w:name w:val="heading 5"/>
    <w:basedOn w:val="berschrift1"/>
    <w:next w:val="Absatzvor"/>
    <w:qFormat/>
    <w:pPr>
      <w:numPr>
        <w:ilvl w:val="4"/>
      </w:numPr>
      <w:ind w:left="1559" w:hanging="1559"/>
      <w:outlineLvl w:val="4"/>
    </w:pPr>
  </w:style>
  <w:style w:type="paragraph" w:styleId="berschrift6">
    <w:name w:val="heading 6"/>
    <w:basedOn w:val="berschrift1"/>
    <w:next w:val="Absatzvor"/>
    <w:qFormat/>
    <w:pPr>
      <w:numPr>
        <w:numId w:val="0"/>
      </w:numPr>
      <w:outlineLvl w:val="5"/>
    </w:pPr>
  </w:style>
  <w:style w:type="paragraph" w:styleId="berschrift7">
    <w:name w:val="heading 7"/>
    <w:basedOn w:val="berschrift1"/>
    <w:next w:val="Absatzvor"/>
    <w:qFormat/>
    <w:pPr>
      <w:numPr>
        <w:numId w:val="0"/>
      </w:numPr>
      <w:outlineLvl w:val="6"/>
    </w:pPr>
  </w:style>
  <w:style w:type="paragraph" w:styleId="berschrift8">
    <w:name w:val="heading 8"/>
    <w:basedOn w:val="berschrift1"/>
    <w:next w:val="Absatzvor"/>
    <w:qFormat/>
    <w:pPr>
      <w:numPr>
        <w:numId w:val="0"/>
      </w:numPr>
      <w:outlineLvl w:val="7"/>
    </w:pPr>
  </w:style>
  <w:style w:type="paragraph" w:styleId="berschrift9">
    <w:name w:val="heading 9"/>
    <w:basedOn w:val="berschrift1"/>
    <w:next w:val="Absatzvor"/>
    <w:qFormat/>
    <w:pPr>
      <w:numPr>
        <w:numId w:val="0"/>
      </w:num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abkrper383pt">
    <w:name w:val="Tabkörper 3/8/3pt"/>
    <w:basedOn w:val="Tabkrper38pt"/>
    <w:qFormat/>
    <w:pPr>
      <w:tabs>
        <w:tab w:val="left" w:pos="2892"/>
      </w:tabs>
      <w:spacing w:after="60"/>
    </w:pPr>
  </w:style>
  <w:style w:type="paragraph" w:customStyle="1" w:styleId="Absatz8pt">
    <w:name w:val="Absatz /8pt"/>
    <w:pPr>
      <w:spacing w:before="60" w:line="160" w:lineRule="exact"/>
      <w:jc w:val="both"/>
    </w:pPr>
    <w:rPr>
      <w:sz w:val="16"/>
      <w:lang w:val="de-CH" w:eastAsia="de-DE"/>
    </w:rPr>
  </w:style>
  <w:style w:type="paragraph" w:customStyle="1" w:styleId="Absatz08pt">
    <w:name w:val="Absatz 0/8pt"/>
    <w:basedOn w:val="Absatz8pt"/>
    <w:pPr>
      <w:spacing w:before="0"/>
    </w:pPr>
  </w:style>
  <w:style w:type="paragraph" w:customStyle="1" w:styleId="Absatz09pt">
    <w:name w:val="Absatz 0/9pt"/>
    <w:rPr>
      <w:sz w:val="18"/>
      <w:lang w:val="de-CH" w:eastAsia="de-DE"/>
    </w:rPr>
  </w:style>
  <w:style w:type="paragraph" w:customStyle="1" w:styleId="Absatzkurs">
    <w:name w:val="Absatz kurs"/>
    <w:basedOn w:val="Absatz"/>
    <w:rPr>
      <w:i/>
    </w:rPr>
  </w:style>
  <w:style w:type="paragraph" w:customStyle="1" w:styleId="Tababstandnach">
    <w:name w:val="Tababstand nach"/>
    <w:basedOn w:val="Tabkrper08pt"/>
    <w:pPr>
      <w:spacing w:line="80" w:lineRule="exact"/>
    </w:pPr>
    <w:rPr>
      <w:sz w:val="8"/>
    </w:rPr>
  </w:style>
  <w:style w:type="paragraph" w:customStyle="1" w:styleId="Tabkrper08pt">
    <w:name w:val="Tabkörper 0/8pt"/>
    <w:pPr>
      <w:spacing w:line="160" w:lineRule="exact"/>
    </w:pPr>
    <w:rPr>
      <w:sz w:val="16"/>
      <w:lang w:val="de-CH" w:eastAsia="de-DE"/>
    </w:rPr>
  </w:style>
  <w:style w:type="paragraph" w:customStyle="1" w:styleId="Absatzvor">
    <w:name w:val="Absatz vor"/>
    <w:basedOn w:val="Absatz"/>
    <w:next w:val="Absatz"/>
    <w:pPr>
      <w:spacing w:before="160"/>
    </w:pPr>
  </w:style>
  <w:style w:type="paragraph" w:customStyle="1" w:styleId="Absatzvor-kurs">
    <w:name w:val="Absatz vor-kurs"/>
    <w:basedOn w:val="Absatzvor"/>
    <w:next w:val="Absatzkurs"/>
    <w:rPr>
      <w:i/>
    </w:rPr>
  </w:style>
  <w:style w:type="paragraph" w:customStyle="1" w:styleId="Abstand18pt">
    <w:name w:val="Abstand /18pt"/>
    <w:pPr>
      <w:spacing w:before="340" w:line="20" w:lineRule="exact"/>
    </w:pPr>
    <w:rPr>
      <w:b/>
      <w:bCs/>
      <w:color w:val="008000"/>
      <w:sz w:val="290"/>
      <w:szCs w:val="290"/>
      <w:lang w:val="de-CH" w:eastAsia="de-DE"/>
    </w:r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spacing w:before="60" w:line="200" w:lineRule="exact"/>
      <w:jc w:val="both"/>
    </w:pPr>
    <w:rPr>
      <w:rFonts w:ascii="Courier" w:hAnsi="Courier" w:cs="Courier New"/>
      <w:color w:val="7E2A00"/>
      <w:lang w:val="de-CH" w:eastAsia="de-DE"/>
    </w:rPr>
  </w:style>
  <w:style w:type="paragraph" w:customStyle="1" w:styleId="Abstand1Seite">
    <w:name w:val="Abstand 1 Seite"/>
    <w:basedOn w:val="Abstand18pt"/>
    <w:pPr>
      <w:pageBreakBefore/>
      <w:spacing w:before="0" w:line="240" w:lineRule="auto"/>
    </w:pPr>
    <w:rPr>
      <w:color w:val="339966"/>
    </w:rPr>
  </w:style>
  <w:style w:type="paragraph" w:styleId="Anrede">
    <w:name w:val="Salutation"/>
    <w:pPr>
      <w:spacing w:before="60" w:line="200" w:lineRule="exact"/>
    </w:pPr>
    <w:rPr>
      <w:sz w:val="18"/>
      <w:lang w:val="de-CH" w:eastAsia="de-DE"/>
    </w:rPr>
  </w:style>
  <w:style w:type="paragraph" w:customStyle="1" w:styleId="Bild">
    <w:name w:val="Bild"/>
    <w:next w:val="Standard"/>
    <w:pPr>
      <w:spacing w:line="200" w:lineRule="atLeast"/>
    </w:pPr>
    <w:rPr>
      <w:sz w:val="18"/>
      <w:lang w:val="de-CH" w:eastAsia="de-DE"/>
    </w:rPr>
  </w:style>
  <w:style w:type="paragraph" w:customStyle="1" w:styleId="BotNr">
    <w:name w:val="Bot_Nr"/>
    <w:next w:val="BotschaftTitel"/>
    <w:pPr>
      <w:keepNext/>
      <w:keepLines/>
      <w:spacing w:after="370" w:line="240" w:lineRule="exact"/>
    </w:pPr>
    <w:rPr>
      <w:sz w:val="24"/>
      <w:lang w:val="de-CH" w:eastAsia="de-DE"/>
    </w:rPr>
  </w:style>
  <w:style w:type="paragraph" w:customStyle="1" w:styleId="BotschaftTitel">
    <w:name w:val="Botschaft Titel"/>
    <w:next w:val="BotschaftKurztitel"/>
    <w:pPr>
      <w:keepNext/>
      <w:keepLines/>
      <w:spacing w:line="240" w:lineRule="exact"/>
    </w:pPr>
    <w:rPr>
      <w:b/>
      <w:sz w:val="24"/>
      <w:lang w:val="de-CH" w:eastAsia="de-DE"/>
    </w:rPr>
  </w:style>
  <w:style w:type="paragraph" w:customStyle="1" w:styleId="BotschaftKurztitel">
    <w:name w:val="Botschaft Kurztitel"/>
    <w:next w:val="BotschaftDatum"/>
    <w:pPr>
      <w:keepNext/>
      <w:keepLines/>
      <w:spacing w:before="80" w:line="200" w:lineRule="exact"/>
    </w:pPr>
    <w:rPr>
      <w:b/>
      <w:lang w:val="de-CH" w:eastAsia="de-DE"/>
    </w:rPr>
  </w:style>
  <w:style w:type="paragraph" w:customStyle="1" w:styleId="BotschaftDatum">
    <w:name w:val="Botschaft Datum"/>
    <w:next w:val="BotschaftLinie"/>
    <w:pPr>
      <w:keepNext/>
      <w:keepLines/>
      <w:spacing w:before="60" w:line="200" w:lineRule="exact"/>
    </w:pPr>
    <w:rPr>
      <w:sz w:val="18"/>
      <w:lang w:val="de-CH" w:eastAsia="de-DE"/>
    </w:rPr>
  </w:style>
  <w:style w:type="paragraph" w:customStyle="1" w:styleId="BotschaftLinie">
    <w:name w:val="Botschaft Linie"/>
    <w:next w:val="Anrede"/>
    <w:pPr>
      <w:pBdr>
        <w:top w:val="single" w:sz="6" w:space="4" w:color="auto"/>
      </w:pBdr>
      <w:spacing w:before="200" w:line="200" w:lineRule="exact"/>
      <w:jc w:val="both"/>
    </w:pPr>
    <w:rPr>
      <w:sz w:val="18"/>
      <w:lang w:val="de-CH" w:eastAsia="de-DE"/>
    </w:rPr>
  </w:style>
  <w:style w:type="paragraph" w:customStyle="1" w:styleId="BotschaftTitel10pt">
    <w:name w:val="Botschaft Titel /10pt"/>
    <w:basedOn w:val="BotschaftKurztitel"/>
    <w:next w:val="BotschaftKurztitel"/>
  </w:style>
  <w:style w:type="paragraph" w:styleId="Funotentext">
    <w:name w:val="footnote text"/>
    <w:pPr>
      <w:keepNext/>
      <w:keepLines/>
      <w:tabs>
        <w:tab w:val="left" w:pos="40"/>
      </w:tabs>
      <w:spacing w:line="160" w:lineRule="exact"/>
      <w:ind w:left="340" w:hanging="340"/>
    </w:pPr>
    <w:rPr>
      <w:sz w:val="16"/>
      <w:lang w:val="de-CH" w:eastAsia="de-DE"/>
    </w:rPr>
  </w:style>
  <w:style w:type="character" w:styleId="Funotenzeichen">
    <w:name w:val="footnote reference"/>
    <w:rPr>
      <w:rFonts w:ascii="Times New Roman" w:hAnsi="Times New Roman"/>
      <w:noProof/>
      <w:position w:val="4"/>
      <w:sz w:val="13"/>
    </w:rPr>
  </w:style>
  <w:style w:type="paragraph" w:styleId="Fuzeile">
    <w:name w:val="footer"/>
    <w:pPr>
      <w:spacing w:before="260" w:line="200" w:lineRule="exact"/>
    </w:pPr>
    <w:rPr>
      <w:sz w:val="18"/>
      <w:lang w:val="de-CH" w:eastAsia="de-DE"/>
    </w:rPr>
  </w:style>
  <w:style w:type="paragraph" w:customStyle="1" w:styleId="Inhkrper08pt">
    <w:name w:val="Inhkörper 0/8pt"/>
    <w:pPr>
      <w:tabs>
        <w:tab w:val="left" w:pos="624"/>
        <w:tab w:val="right" w:leader="dot" w:pos="5783"/>
        <w:tab w:val="right" w:pos="6124"/>
      </w:tabs>
      <w:spacing w:line="160" w:lineRule="exact"/>
    </w:pPr>
    <w:rPr>
      <w:sz w:val="16"/>
      <w:lang w:val="de-CH" w:eastAsia="de-DE"/>
    </w:rPr>
  </w:style>
  <w:style w:type="paragraph" w:customStyle="1" w:styleId="Inhkrper08pthf">
    <w:name w:val="Inhkörper 0/8pthf"/>
    <w:basedOn w:val="Inhkrper08pt"/>
    <w:rPr>
      <w:b/>
    </w:rPr>
  </w:style>
  <w:style w:type="paragraph" w:customStyle="1" w:styleId="Inhverzfett">
    <w:name w:val="Inhverz/fett"/>
    <w:pPr>
      <w:tabs>
        <w:tab w:val="left" w:pos="624"/>
        <w:tab w:val="right" w:leader="dot" w:pos="5783"/>
        <w:tab w:val="right" w:pos="6124"/>
      </w:tabs>
      <w:spacing w:before="160" w:line="160" w:lineRule="exact"/>
    </w:pPr>
    <w:rPr>
      <w:b/>
      <w:sz w:val="16"/>
      <w:lang w:val="de-CH" w:eastAsia="de-DE"/>
    </w:rPr>
  </w:style>
  <w:style w:type="paragraph" w:customStyle="1" w:styleId="Inhverznormal">
    <w:name w:val="Inhverz/normal"/>
    <w:pPr>
      <w:tabs>
        <w:tab w:val="left" w:pos="624"/>
        <w:tab w:val="right" w:leader="dot" w:pos="5783"/>
        <w:tab w:val="right" w:pos="6124"/>
      </w:tabs>
      <w:spacing w:line="160" w:lineRule="exact"/>
    </w:pPr>
    <w:rPr>
      <w:sz w:val="16"/>
      <w:lang w:val="de-CH" w:eastAsia="de-DE"/>
    </w:rPr>
  </w:style>
  <w:style w:type="paragraph" w:customStyle="1" w:styleId="Inhverznormal0">
    <w:name w:val="Inhverz/normal+"/>
    <w:pPr>
      <w:tabs>
        <w:tab w:val="left" w:pos="624"/>
        <w:tab w:val="right" w:leader="dot" w:pos="5783"/>
        <w:tab w:val="right" w:pos="6124"/>
      </w:tabs>
      <w:spacing w:before="80" w:line="160" w:lineRule="exact"/>
    </w:pPr>
    <w:rPr>
      <w:sz w:val="16"/>
      <w:lang w:val="de-CH" w:eastAsia="de-DE"/>
    </w:rPr>
  </w:style>
  <w:style w:type="paragraph" w:customStyle="1" w:styleId="InhverzU-Titfett">
    <w:name w:val="Inhverz/U-Tit fett"/>
    <w:pPr>
      <w:tabs>
        <w:tab w:val="right" w:leader="dot" w:pos="5783"/>
        <w:tab w:val="right" w:pos="6124"/>
      </w:tabs>
      <w:spacing w:before="160" w:line="160" w:lineRule="exact"/>
    </w:pPr>
    <w:rPr>
      <w:b/>
      <w:sz w:val="16"/>
      <w:lang w:val="de-CH" w:eastAsia="de-DE"/>
    </w:rPr>
  </w:style>
  <w:style w:type="paragraph" w:styleId="Kopfzeile">
    <w:name w:val="header"/>
    <w:pPr>
      <w:pBdr>
        <w:bottom w:val="single" w:sz="6" w:space="5" w:color="auto"/>
      </w:pBdr>
      <w:tabs>
        <w:tab w:val="right" w:pos="6123"/>
      </w:tabs>
      <w:suppressAutoHyphens/>
      <w:spacing w:after="320" w:line="180" w:lineRule="exact"/>
    </w:pPr>
    <w:rPr>
      <w:sz w:val="16"/>
      <w:lang w:val="de-CH" w:eastAsia="de-DE"/>
    </w:rPr>
  </w:style>
  <w:style w:type="paragraph" w:customStyle="1" w:styleId="Linieoben">
    <w:name w:val="Linie oben"/>
    <w:basedOn w:val="Standard"/>
    <w:pPr>
      <w:pBdr>
        <w:top w:val="single" w:sz="6" w:space="8" w:color="auto"/>
      </w:pBdr>
      <w:spacing w:before="360"/>
    </w:pPr>
    <w:rPr>
      <w:i/>
    </w:rPr>
  </w:style>
  <w:style w:type="paragraph" w:customStyle="1" w:styleId="Tab-Struktur108pt">
    <w:name w:val="Tab-Struktur 1 0/8pt"/>
    <w:pPr>
      <w:tabs>
        <w:tab w:val="left" w:pos="227"/>
      </w:tabs>
      <w:spacing w:line="160" w:lineRule="exact"/>
      <w:ind w:left="227" w:hanging="227"/>
    </w:pPr>
    <w:rPr>
      <w:sz w:val="16"/>
      <w:lang w:val="de-CH" w:eastAsia="de-DE"/>
    </w:rPr>
  </w:style>
  <w:style w:type="paragraph" w:customStyle="1" w:styleId="Schlussint">
    <w:name w:val="Schluss int"/>
    <w:basedOn w:val="Standard"/>
    <w:next w:val="UnterschriftenFI1"/>
    <w:pPr>
      <w:spacing w:before="400" w:after="280"/>
    </w:pPr>
  </w:style>
  <w:style w:type="paragraph" w:customStyle="1" w:styleId="Schlussnummer">
    <w:name w:val="Schlussnummer"/>
    <w:basedOn w:val="Standard"/>
    <w:pPr>
      <w:spacing w:before="80"/>
    </w:pPr>
    <w:rPr>
      <w:sz w:val="14"/>
    </w:rPr>
  </w:style>
  <w:style w:type="paragraph" w:customStyle="1" w:styleId="Struktur1">
    <w:name w:val="Struktur 1"/>
    <w:pPr>
      <w:tabs>
        <w:tab w:val="left" w:pos="567"/>
      </w:tabs>
      <w:spacing w:before="80" w:line="200" w:lineRule="exact"/>
      <w:ind w:left="567" w:hanging="357"/>
      <w:jc w:val="both"/>
    </w:pPr>
    <w:rPr>
      <w:sz w:val="18"/>
      <w:lang w:val="de-CH" w:eastAsia="de-DE"/>
    </w:rPr>
  </w:style>
  <w:style w:type="paragraph" w:customStyle="1" w:styleId="Struktur18pt">
    <w:name w:val="Struktur 1 /8pt"/>
    <w:pPr>
      <w:tabs>
        <w:tab w:val="left" w:pos="527"/>
      </w:tabs>
      <w:spacing w:before="60" w:line="160" w:lineRule="exact"/>
      <w:ind w:left="528" w:hanging="318"/>
      <w:jc w:val="both"/>
    </w:pPr>
    <w:rPr>
      <w:sz w:val="16"/>
      <w:lang w:val="de-CH" w:eastAsia="de-DE"/>
    </w:rPr>
  </w:style>
  <w:style w:type="paragraph" w:customStyle="1" w:styleId="BotSeite3">
    <w:name w:val="Bot_Seite3"/>
    <w:basedOn w:val="BotSeite2"/>
    <w:pPr>
      <w:framePr w:wrap="around"/>
      <w:spacing w:before="260"/>
    </w:pPr>
  </w:style>
  <w:style w:type="paragraph" w:customStyle="1" w:styleId="BotSeite2">
    <w:name w:val="Bot_Seite2"/>
    <w:pPr>
      <w:framePr w:wrap="around" w:vAnchor="text" w:hAnchor="margin" w:xAlign="outside" w:y="1"/>
    </w:pPr>
    <w:rPr>
      <w:sz w:val="18"/>
      <w:lang w:val="de-CH" w:eastAsia="de-DE"/>
    </w:rPr>
  </w:style>
  <w:style w:type="paragraph" w:customStyle="1" w:styleId="Absatz-Struktur1">
    <w:name w:val="Absatz-Struktur 1"/>
    <w:pPr>
      <w:tabs>
        <w:tab w:val="left" w:pos="210"/>
      </w:tabs>
      <w:spacing w:before="80" w:line="200" w:lineRule="exact"/>
      <w:ind w:left="567" w:hanging="567"/>
      <w:jc w:val="both"/>
    </w:pPr>
    <w:rPr>
      <w:sz w:val="18"/>
      <w:lang w:val="de-CH" w:eastAsia="de-DE"/>
    </w:rPr>
  </w:style>
  <w:style w:type="paragraph" w:customStyle="1" w:styleId="Struktur1kurs">
    <w:name w:val="Struktur 1 kurs"/>
    <w:basedOn w:val="Struktur1"/>
    <w:rPr>
      <w:i/>
    </w:rPr>
  </w:style>
  <w:style w:type="paragraph" w:customStyle="1" w:styleId="Struktur2">
    <w:name w:val="Struktur 2"/>
    <w:pPr>
      <w:tabs>
        <w:tab w:val="left" w:pos="924"/>
      </w:tabs>
      <w:spacing w:before="40" w:line="200" w:lineRule="exact"/>
      <w:ind w:left="924" w:hanging="357"/>
      <w:jc w:val="both"/>
    </w:pPr>
    <w:rPr>
      <w:sz w:val="18"/>
      <w:lang w:val="de-CH" w:eastAsia="de-DE"/>
    </w:rPr>
  </w:style>
  <w:style w:type="paragraph" w:customStyle="1" w:styleId="Struktur28pt">
    <w:name w:val="Struktur 2 /8pt"/>
    <w:pPr>
      <w:tabs>
        <w:tab w:val="left" w:pos="851"/>
      </w:tabs>
      <w:spacing w:before="20" w:line="160" w:lineRule="exact"/>
      <w:ind w:left="851" w:hanging="318"/>
      <w:jc w:val="both"/>
    </w:pPr>
    <w:rPr>
      <w:sz w:val="16"/>
      <w:lang w:val="de-CH" w:eastAsia="de-DE"/>
    </w:rPr>
  </w:style>
  <w:style w:type="paragraph" w:customStyle="1" w:styleId="Struktur3">
    <w:name w:val="Struktur 3"/>
    <w:pPr>
      <w:tabs>
        <w:tab w:val="left" w:pos="1281"/>
      </w:tabs>
      <w:spacing w:line="200" w:lineRule="exact"/>
      <w:ind w:left="1281" w:hanging="357"/>
      <w:jc w:val="both"/>
    </w:pPr>
    <w:rPr>
      <w:sz w:val="18"/>
      <w:lang w:val="de-CH" w:eastAsia="de-DE"/>
    </w:rPr>
  </w:style>
  <w:style w:type="paragraph" w:customStyle="1" w:styleId="Struktur38pt">
    <w:name w:val="Struktur 3 /8pt"/>
    <w:pPr>
      <w:tabs>
        <w:tab w:val="left" w:pos="1168"/>
      </w:tabs>
      <w:spacing w:line="160" w:lineRule="exact"/>
      <w:ind w:left="1169" w:hanging="318"/>
      <w:jc w:val="both"/>
    </w:pPr>
    <w:rPr>
      <w:sz w:val="16"/>
      <w:lang w:val="de-CH" w:eastAsia="de-DE"/>
    </w:rPr>
  </w:style>
  <w:style w:type="paragraph" w:customStyle="1" w:styleId="Struktur4">
    <w:name w:val="Struktur 4"/>
    <w:pPr>
      <w:tabs>
        <w:tab w:val="left" w:pos="1639"/>
      </w:tabs>
      <w:spacing w:line="200" w:lineRule="exact"/>
      <w:ind w:left="1638" w:hanging="357"/>
      <w:jc w:val="both"/>
    </w:pPr>
    <w:rPr>
      <w:sz w:val="18"/>
      <w:lang w:val="de-CH" w:eastAsia="de-DE"/>
    </w:rPr>
  </w:style>
  <w:style w:type="paragraph" w:customStyle="1" w:styleId="Struktur48pt">
    <w:name w:val="Struktur 4 /8pt"/>
    <w:pPr>
      <w:tabs>
        <w:tab w:val="left" w:pos="1486"/>
      </w:tabs>
      <w:spacing w:line="160" w:lineRule="exact"/>
      <w:ind w:left="1486" w:hanging="318"/>
      <w:jc w:val="both"/>
    </w:pPr>
    <w:rPr>
      <w:sz w:val="16"/>
      <w:lang w:val="de-CH" w:eastAsia="de-DE"/>
    </w:rPr>
  </w:style>
  <w:style w:type="paragraph" w:customStyle="1" w:styleId="TabellenkopfR">
    <w:name w:val="Tabellenkopf R"/>
    <w:basedOn w:val="Tabellenkopf"/>
    <w:pPr>
      <w:jc w:val="right"/>
    </w:pPr>
  </w:style>
  <w:style w:type="paragraph" w:customStyle="1" w:styleId="Tabellenkopf">
    <w:name w:val="Tabellenkopf"/>
    <w:pPr>
      <w:keepNext/>
      <w:spacing w:line="130" w:lineRule="exact"/>
    </w:pPr>
    <w:rPr>
      <w:sz w:val="13"/>
      <w:lang w:val="de-CH" w:eastAsia="de-DE"/>
    </w:rPr>
  </w:style>
  <w:style w:type="paragraph" w:customStyle="1" w:styleId="TabellenkopfN">
    <w:name w:val="Tabellenkopf N"/>
    <w:basedOn w:val="Tabellenkopf"/>
    <w:pPr>
      <w:spacing w:before="60" w:after="60"/>
    </w:pPr>
  </w:style>
  <w:style w:type="paragraph" w:customStyle="1" w:styleId="TabellenkopfR-N">
    <w:name w:val="Tabellenkopf R-N"/>
    <w:basedOn w:val="TabellenkopfR"/>
    <w:pPr>
      <w:spacing w:before="60" w:after="60"/>
    </w:pPr>
  </w:style>
  <w:style w:type="paragraph" w:customStyle="1" w:styleId="Tabkrper08pt-fett">
    <w:name w:val="Tabkörper 0/8pt-fett"/>
    <w:basedOn w:val="Tabkrper08pt"/>
    <w:rPr>
      <w:b/>
    </w:rPr>
  </w:style>
  <w:style w:type="paragraph" w:customStyle="1" w:styleId="Tabkrper08pt-kurs">
    <w:name w:val="Tabkörper 0/8pt-kurs"/>
    <w:basedOn w:val="Tabkrper08pt"/>
    <w:rPr>
      <w:i/>
    </w:rPr>
  </w:style>
  <w:style w:type="paragraph" w:customStyle="1" w:styleId="Tabkrper09pt">
    <w:name w:val="Tabkörper 0/9pt"/>
    <w:pPr>
      <w:spacing w:line="200" w:lineRule="exact"/>
    </w:pPr>
    <w:rPr>
      <w:sz w:val="18"/>
      <w:lang w:val="de-CH" w:eastAsia="de-DE"/>
    </w:rPr>
  </w:style>
  <w:style w:type="paragraph" w:customStyle="1" w:styleId="Tabkrper09pt-fett">
    <w:name w:val="Tabkörper 0/9pt-fett"/>
    <w:basedOn w:val="Tabkrper09pt"/>
    <w:rPr>
      <w:b/>
    </w:rPr>
  </w:style>
  <w:style w:type="paragraph" w:customStyle="1" w:styleId="Tabkrper09pt-kurs">
    <w:name w:val="Tabkörper 0/9pt-kurs"/>
    <w:basedOn w:val="Tabkrper09pt"/>
    <w:rPr>
      <w:i/>
    </w:rPr>
  </w:style>
  <w:style w:type="paragraph" w:customStyle="1" w:styleId="Tabkrper38pt">
    <w:name w:val="Tabkörper 3/8pt"/>
    <w:basedOn w:val="Tabkrper08pt"/>
    <w:pPr>
      <w:spacing w:before="60"/>
    </w:pPr>
  </w:style>
  <w:style w:type="paragraph" w:customStyle="1" w:styleId="Tabkrper38pt-kurs">
    <w:name w:val="Tabkörper 3/8pt-kurs"/>
    <w:basedOn w:val="Tabkrper38pt"/>
    <w:rPr>
      <w:i/>
    </w:rPr>
  </w:style>
  <w:style w:type="paragraph" w:customStyle="1" w:styleId="Tabkrper49pt">
    <w:name w:val="Tabkörper 4/9pt"/>
    <w:basedOn w:val="Tabkrper09pt"/>
    <w:pPr>
      <w:spacing w:before="80"/>
    </w:pPr>
  </w:style>
  <w:style w:type="paragraph" w:customStyle="1" w:styleId="Tabkrper49pt-kurs">
    <w:name w:val="Tabkörper 4/9pt-kurs"/>
    <w:basedOn w:val="Tabkrper49pt"/>
    <w:rPr>
      <w:i/>
    </w:rPr>
  </w:style>
  <w:style w:type="paragraph" w:customStyle="1" w:styleId="TabkrperR08pt">
    <w:name w:val="Tabkörper R/0/8pt"/>
    <w:basedOn w:val="Tabkrper08pt"/>
    <w:pPr>
      <w:jc w:val="right"/>
    </w:pPr>
  </w:style>
  <w:style w:type="paragraph" w:customStyle="1" w:styleId="TabkrperR09pt">
    <w:name w:val="Tabkörper R/0/9pt"/>
    <w:basedOn w:val="Tabkrper09pt"/>
    <w:pPr>
      <w:jc w:val="right"/>
    </w:pPr>
  </w:style>
  <w:style w:type="paragraph" w:customStyle="1" w:styleId="TabkrperR09pt-kurs">
    <w:name w:val="Tabkörper R/0/9pt-kurs"/>
    <w:basedOn w:val="TabkrperR09pt"/>
    <w:rPr>
      <w:i/>
    </w:rPr>
  </w:style>
  <w:style w:type="paragraph" w:customStyle="1" w:styleId="TabkrperR38pt">
    <w:name w:val="Tabkörper R/3/8pt"/>
    <w:basedOn w:val="Tabkrper38pt"/>
    <w:pPr>
      <w:jc w:val="right"/>
    </w:pPr>
  </w:style>
  <w:style w:type="paragraph" w:customStyle="1" w:styleId="Abstand4pt">
    <w:name w:val="Abstand /4pt"/>
    <w:basedOn w:val="Abstand18pt"/>
    <w:pPr>
      <w:spacing w:before="60"/>
    </w:pPr>
    <w:rPr>
      <w:color w:val="00FF00"/>
    </w:rPr>
  </w:style>
  <w:style w:type="paragraph" w:customStyle="1" w:styleId="TabkrperR49pt">
    <w:name w:val="Tabkörper R/4/9pt"/>
    <w:basedOn w:val="Tabkrper49pt"/>
    <w:pPr>
      <w:jc w:val="right"/>
    </w:pPr>
  </w:style>
  <w:style w:type="paragraph" w:customStyle="1" w:styleId="Tab-Struktur109pt">
    <w:name w:val="Tab-Struktur 1 0/9pt"/>
    <w:pPr>
      <w:tabs>
        <w:tab w:val="left" w:pos="227"/>
      </w:tabs>
      <w:spacing w:line="200" w:lineRule="exact"/>
      <w:ind w:left="227" w:hanging="227"/>
    </w:pPr>
    <w:rPr>
      <w:sz w:val="18"/>
      <w:lang w:val="de-CH" w:eastAsia="de-DE"/>
    </w:rPr>
  </w:style>
  <w:style w:type="paragraph" w:customStyle="1" w:styleId="Tab-Struktur138pt">
    <w:name w:val="Tab-Struktur 1 3/8pt"/>
    <w:basedOn w:val="Tab-Struktur108pt"/>
    <w:pPr>
      <w:spacing w:before="60"/>
    </w:pPr>
  </w:style>
  <w:style w:type="paragraph" w:customStyle="1" w:styleId="Tab-Struktur149pt">
    <w:name w:val="Tab-Struktur 1 4/9pt"/>
    <w:basedOn w:val="Tab-Struktur109pt"/>
    <w:pPr>
      <w:spacing w:before="80"/>
    </w:pPr>
  </w:style>
  <w:style w:type="paragraph" w:customStyle="1" w:styleId="Tab-Struktur208pt">
    <w:name w:val="Tab-Struktur 2 0/8pt"/>
    <w:basedOn w:val="Tab-Struktur108pt"/>
    <w:pPr>
      <w:tabs>
        <w:tab w:val="left" w:pos="454"/>
      </w:tabs>
      <w:ind w:left="454"/>
    </w:pPr>
  </w:style>
  <w:style w:type="paragraph" w:customStyle="1" w:styleId="Tab-Struktur209pt">
    <w:name w:val="Tab-Struktur 2 0/9pt"/>
    <w:basedOn w:val="Tab-Struktur109pt"/>
    <w:pPr>
      <w:tabs>
        <w:tab w:val="left" w:pos="454"/>
      </w:tabs>
      <w:ind w:left="454"/>
    </w:pPr>
  </w:style>
  <w:style w:type="paragraph" w:customStyle="1" w:styleId="Tab-Struktur229pt">
    <w:name w:val="Tab-Struktur 2 2/9pt"/>
    <w:basedOn w:val="Tab-Struktur209pt"/>
    <w:pPr>
      <w:spacing w:before="40"/>
    </w:pPr>
  </w:style>
  <w:style w:type="paragraph" w:customStyle="1" w:styleId="Tab-Struktur308pt">
    <w:name w:val="Tab-Struktur 3 0/8pt"/>
    <w:basedOn w:val="Tab-Struktur208pt"/>
    <w:pPr>
      <w:tabs>
        <w:tab w:val="left" w:pos="680"/>
      </w:tabs>
      <w:ind w:left="681"/>
    </w:pPr>
  </w:style>
  <w:style w:type="paragraph" w:customStyle="1" w:styleId="Tab-Untertit8pt">
    <w:name w:val="Tab-Untertit /8pt"/>
    <w:pPr>
      <w:keepNext/>
      <w:keepLines/>
      <w:spacing w:before="160" w:line="160" w:lineRule="exact"/>
    </w:pPr>
    <w:rPr>
      <w:b/>
      <w:sz w:val="16"/>
      <w:lang w:val="de-CH" w:eastAsia="de-DE"/>
    </w:rPr>
  </w:style>
  <w:style w:type="paragraph" w:customStyle="1" w:styleId="Tab-Untertit9pt">
    <w:name w:val="Tab-Untertit /9pt"/>
    <w:pPr>
      <w:keepNext/>
      <w:keepLines/>
      <w:spacing w:before="160" w:line="200" w:lineRule="exact"/>
    </w:pPr>
    <w:rPr>
      <w:b/>
      <w:sz w:val="18"/>
      <w:lang w:val="de-CH" w:eastAsia="de-DE"/>
    </w:rPr>
  </w:style>
  <w:style w:type="paragraph" w:customStyle="1" w:styleId="Tab-Utit8pt-kurs">
    <w:name w:val="Tab-Utit /8pt-kurs"/>
    <w:pPr>
      <w:keepNext/>
      <w:keepLines/>
      <w:spacing w:before="120" w:line="160" w:lineRule="exact"/>
    </w:pPr>
    <w:rPr>
      <w:i/>
      <w:sz w:val="16"/>
      <w:lang w:val="de-CH" w:eastAsia="de-DE"/>
    </w:rPr>
  </w:style>
  <w:style w:type="paragraph" w:customStyle="1" w:styleId="Tab-Utit9pt-kurs">
    <w:name w:val="Tab-Utit /9pt-kurs"/>
    <w:pPr>
      <w:keepNext/>
      <w:keepLines/>
      <w:spacing w:before="120" w:line="200" w:lineRule="exact"/>
    </w:pPr>
    <w:rPr>
      <w:i/>
      <w:sz w:val="18"/>
      <w:lang w:val="de-CH" w:eastAsia="de-DE"/>
    </w:rPr>
  </w:style>
  <w:style w:type="paragraph" w:customStyle="1" w:styleId="TitelAnhKurztit">
    <w:name w:val="Titel Anh Kurztit"/>
    <w:pPr>
      <w:keepNext/>
      <w:keepLines/>
      <w:suppressAutoHyphens/>
      <w:spacing w:before="80" w:line="200" w:lineRule="exact"/>
    </w:pPr>
    <w:rPr>
      <w:b/>
      <w:lang w:val="de-CH" w:eastAsia="de-DE"/>
    </w:rPr>
  </w:style>
  <w:style w:type="paragraph" w:customStyle="1" w:styleId="TitelAnhrechts">
    <w:name w:val="Titel Anh rechts"/>
    <w:pPr>
      <w:keepNext/>
      <w:keepLines/>
      <w:pageBreakBefore/>
      <w:suppressAutoHyphens/>
      <w:spacing w:line="200" w:lineRule="exact"/>
      <w:jc w:val="right"/>
    </w:pPr>
    <w:rPr>
      <w:i/>
      <w:sz w:val="18"/>
      <w:lang w:val="de-CH" w:eastAsia="de-DE"/>
    </w:rPr>
  </w:style>
  <w:style w:type="paragraph" w:customStyle="1" w:styleId="TitelAnhText">
    <w:name w:val="Titel Anh Text"/>
    <w:pPr>
      <w:keepNext/>
      <w:keepLines/>
      <w:suppressAutoHyphens/>
      <w:spacing w:line="200" w:lineRule="exact"/>
      <w:jc w:val="right"/>
    </w:pPr>
    <w:rPr>
      <w:sz w:val="18"/>
      <w:lang w:val="de-CH" w:eastAsia="de-DE"/>
    </w:rPr>
  </w:style>
  <w:style w:type="paragraph" w:customStyle="1" w:styleId="TitelAnhang">
    <w:name w:val="Titel Anhang"/>
    <w:pPr>
      <w:keepNext/>
      <w:keepLines/>
      <w:suppressAutoHyphens/>
      <w:spacing w:before="240" w:after="160" w:line="220" w:lineRule="exact"/>
    </w:pPr>
    <w:rPr>
      <w:b/>
      <w:sz w:val="22"/>
      <w:lang w:val="de-CH" w:eastAsia="de-DE"/>
    </w:rPr>
  </w:style>
  <w:style w:type="paragraph" w:customStyle="1" w:styleId="TitelBotschaftinnen">
    <w:name w:val="Titel Botschaft innen"/>
    <w:basedOn w:val="BotschaftTitel"/>
    <w:pPr>
      <w:spacing w:after="360"/>
    </w:pPr>
  </w:style>
  <w:style w:type="paragraph" w:customStyle="1" w:styleId="TitelUebersicht">
    <w:name w:val="Titel Uebersicht"/>
    <w:pPr>
      <w:spacing w:after="260" w:line="240" w:lineRule="exact"/>
    </w:pPr>
    <w:rPr>
      <w:b/>
      <w:lang w:val="de-CH" w:eastAsia="de-DE"/>
    </w:rPr>
  </w:style>
  <w:style w:type="paragraph" w:customStyle="1" w:styleId="ZifferrmI">
    <w:name w:val="Ziffer röm. I"/>
    <w:pPr>
      <w:keepNext/>
      <w:keepLines/>
      <w:suppressAutoHyphens/>
      <w:spacing w:after="60" w:line="200" w:lineRule="exact"/>
    </w:pPr>
    <w:rPr>
      <w:sz w:val="18"/>
      <w:lang w:val="de-CH" w:eastAsia="de-DE"/>
    </w:rPr>
  </w:style>
  <w:style w:type="paragraph" w:customStyle="1" w:styleId="ZifferrmII">
    <w:name w:val="Ziffer röm. II"/>
    <w:basedOn w:val="ZifferrmI"/>
    <w:pPr>
      <w:spacing w:before="360"/>
    </w:pPr>
  </w:style>
  <w:style w:type="paragraph" w:customStyle="1" w:styleId="BotSeite">
    <w:name w:val="Bot_Seite"/>
    <w:pPr>
      <w:tabs>
        <w:tab w:val="right" w:pos="6124"/>
      </w:tabs>
      <w:spacing w:before="260"/>
    </w:pPr>
    <w:rPr>
      <w:sz w:val="18"/>
      <w:lang w:val="de-CH" w:eastAsia="de-DE"/>
    </w:rPr>
  </w:style>
  <w:style w:type="paragraph" w:styleId="Verzeichnis1">
    <w:name w:val="toc 1"/>
    <w:next w:val="Absatz"/>
    <w:uiPriority w:val="39"/>
    <w:pPr>
      <w:tabs>
        <w:tab w:val="right" w:pos="6124"/>
      </w:tabs>
      <w:spacing w:before="80"/>
      <w:ind w:left="284" w:right="624" w:hanging="284"/>
    </w:pPr>
    <w:rPr>
      <w:b/>
      <w:sz w:val="18"/>
      <w:szCs w:val="18"/>
      <w:lang w:val="de-CH" w:eastAsia="de-DE"/>
    </w:rPr>
  </w:style>
  <w:style w:type="paragraph" w:styleId="Verzeichnis2">
    <w:name w:val="toc 2"/>
    <w:basedOn w:val="Verzeichnis1"/>
    <w:next w:val="Absatz"/>
    <w:uiPriority w:val="39"/>
    <w:pPr>
      <w:tabs>
        <w:tab w:val="left" w:pos="709"/>
      </w:tabs>
      <w:spacing w:before="40"/>
      <w:ind w:left="709" w:hanging="425"/>
    </w:pPr>
    <w:rPr>
      <w:b w:val="0"/>
    </w:rPr>
  </w:style>
  <w:style w:type="paragraph" w:styleId="Verzeichnis3">
    <w:name w:val="toc 3"/>
    <w:basedOn w:val="Verzeichnis2"/>
    <w:next w:val="Absatz"/>
    <w:uiPriority w:val="39"/>
    <w:pPr>
      <w:tabs>
        <w:tab w:val="left" w:pos="1276"/>
      </w:tabs>
      <w:spacing w:before="0"/>
      <w:ind w:left="1276" w:hanging="567"/>
    </w:pPr>
  </w:style>
  <w:style w:type="paragraph" w:styleId="Verzeichnis4">
    <w:name w:val="toc 4"/>
    <w:basedOn w:val="Verzeichnis3"/>
    <w:next w:val="Absatz"/>
    <w:uiPriority w:val="39"/>
    <w:pPr>
      <w:tabs>
        <w:tab w:val="clear" w:pos="709"/>
        <w:tab w:val="clear" w:pos="1276"/>
        <w:tab w:val="left" w:pos="1985"/>
      </w:tabs>
      <w:ind w:left="1985" w:hanging="709"/>
    </w:pPr>
  </w:style>
  <w:style w:type="paragraph" w:styleId="Verzeichnis5">
    <w:name w:val="toc 5"/>
    <w:basedOn w:val="Verzeichnis4"/>
    <w:next w:val="Absatz"/>
    <w:uiPriority w:val="39"/>
    <w:pPr>
      <w:ind w:left="2949" w:hanging="964"/>
    </w:pPr>
  </w:style>
  <w:style w:type="paragraph" w:styleId="Verzeichnis6">
    <w:name w:val="toc 6"/>
    <w:basedOn w:val="Verzeichnis5"/>
    <w:next w:val="Absatz"/>
    <w:uiPriority w:val="39"/>
    <w:pPr>
      <w:ind w:left="2948"/>
    </w:pPr>
  </w:style>
  <w:style w:type="paragraph" w:styleId="Verzeichnis7">
    <w:name w:val="toc 7"/>
    <w:basedOn w:val="Verzeichnis6"/>
    <w:next w:val="Absatz"/>
    <w:uiPriority w:val="39"/>
  </w:style>
  <w:style w:type="paragraph" w:styleId="Verzeichnis8">
    <w:name w:val="toc 8"/>
    <w:basedOn w:val="Verzeichnis7"/>
    <w:next w:val="Absatz"/>
    <w:uiPriority w:val="39"/>
  </w:style>
  <w:style w:type="paragraph" w:styleId="Verzeichnis9">
    <w:name w:val="toc 9"/>
    <w:basedOn w:val="Verzeichnis8"/>
    <w:next w:val="Absatz"/>
    <w:uiPriority w:val="39"/>
  </w:style>
  <w:style w:type="paragraph" w:customStyle="1" w:styleId="Inhaltsverzeichnis">
    <w:name w:val="Inhaltsverzeichnis"/>
    <w:basedOn w:val="Inhverzfett"/>
    <w:pPr>
      <w:suppressAutoHyphens/>
    </w:pPr>
    <w:rPr>
      <w:sz w:val="20"/>
    </w:rPr>
  </w:style>
  <w:style w:type="paragraph" w:customStyle="1" w:styleId="Tab-Struktur309pt">
    <w:name w:val="Tab-Struktur 3 0/9pt"/>
    <w:basedOn w:val="Tab-Struktur209pt"/>
    <w:pPr>
      <w:tabs>
        <w:tab w:val="left" w:pos="680"/>
      </w:tabs>
      <w:ind w:left="681"/>
    </w:pPr>
  </w:style>
  <w:style w:type="paragraph" w:customStyle="1" w:styleId="Tabkrper38pt-fett">
    <w:name w:val="Tabkörper 3/8pt-fett"/>
    <w:basedOn w:val="Tabkrper38pt"/>
    <w:rPr>
      <w:b/>
    </w:rPr>
  </w:style>
  <w:style w:type="paragraph" w:customStyle="1" w:styleId="Tabkrper49pt-fett">
    <w:name w:val="Tabkörper 4/9pt-fett"/>
    <w:basedOn w:val="Tabkrper49pt"/>
    <w:rPr>
      <w:b/>
    </w:rPr>
  </w:style>
  <w:style w:type="paragraph" w:customStyle="1" w:styleId="Tabkrper29pt">
    <w:name w:val="Tabkörper 2/9pt"/>
    <w:basedOn w:val="Tabkrper09pt"/>
    <w:pPr>
      <w:spacing w:before="40"/>
    </w:pPr>
  </w:style>
  <w:style w:type="paragraph" w:customStyle="1" w:styleId="TitelArtikelKomm">
    <w:name w:val="Titel Artikel Komm"/>
    <w:basedOn w:val="berschrift9"/>
    <w:pPr>
      <w:tabs>
        <w:tab w:val="left" w:pos="1134"/>
      </w:tabs>
      <w:spacing w:before="280"/>
      <w:outlineLvl w:val="9"/>
    </w:pPr>
    <w:rPr>
      <w:b w:val="0"/>
      <w:i/>
      <w:sz w:val="18"/>
    </w:rPr>
  </w:style>
  <w:style w:type="paragraph" w:customStyle="1" w:styleId="Tabkrper383pt-fett">
    <w:name w:val="Tabkörper 3/8/3pt-fett"/>
    <w:basedOn w:val="Tabkrper38pt-fett"/>
    <w:qFormat/>
    <w:pPr>
      <w:spacing w:after="60"/>
    </w:pPr>
  </w:style>
  <w:style w:type="paragraph" w:customStyle="1" w:styleId="Struktur12">
    <w:name w:val="Struktur 1.2"/>
    <w:basedOn w:val="Struktur1"/>
    <w:pPr>
      <w:tabs>
        <w:tab w:val="left" w:pos="210"/>
      </w:tabs>
      <w:ind w:left="924" w:hanging="924"/>
    </w:pPr>
  </w:style>
  <w:style w:type="paragraph" w:customStyle="1" w:styleId="Struktur23">
    <w:name w:val="Struktur 2.3"/>
    <w:basedOn w:val="Struktur2"/>
    <w:pPr>
      <w:tabs>
        <w:tab w:val="left" w:pos="210"/>
        <w:tab w:val="left" w:pos="567"/>
      </w:tabs>
      <w:spacing w:before="80"/>
      <w:ind w:left="1281" w:hanging="1281"/>
    </w:pPr>
  </w:style>
  <w:style w:type="paragraph" w:customStyle="1" w:styleId="ErlassLinie">
    <w:name w:val="Erlass Linie"/>
    <w:next w:val="Standard"/>
    <w:pPr>
      <w:pBdr>
        <w:top w:val="single" w:sz="6" w:space="4" w:color="auto"/>
      </w:pBdr>
      <w:spacing w:before="200" w:line="200" w:lineRule="exact"/>
      <w:jc w:val="both"/>
    </w:pPr>
    <w:rPr>
      <w:sz w:val="18"/>
      <w:lang w:val="de-CH" w:eastAsia="de-DE"/>
    </w:rPr>
  </w:style>
  <w:style w:type="paragraph" w:customStyle="1" w:styleId="Error">
    <w:name w:val="Error"/>
    <w:rPr>
      <w:rFonts w:ascii="Arial" w:hAnsi="Arial"/>
      <w:i/>
      <w:color w:val="FF0000"/>
      <w:lang w:val="de-CH" w:eastAsia="de-DE"/>
    </w:rPr>
  </w:style>
  <w:style w:type="character" w:customStyle="1" w:styleId="ErrorZ">
    <w:name w:val="ErrorZ"/>
    <w:rPr>
      <w:rFonts w:ascii="Arial" w:hAnsi="Arial"/>
      <w:i/>
      <w:color w:val="FF0000"/>
    </w:rPr>
  </w:style>
  <w:style w:type="paragraph" w:customStyle="1" w:styleId="UnterschriftenFI">
    <w:name w:val="UnterschriftenFI"/>
    <w:basedOn w:val="Absatz"/>
    <w:pPr>
      <w:tabs>
        <w:tab w:val="left" w:pos="1701"/>
        <w:tab w:val="right" w:pos="6112"/>
      </w:tabs>
      <w:spacing w:before="120"/>
      <w:jc w:val="left"/>
    </w:pPr>
  </w:style>
  <w:style w:type="paragraph" w:customStyle="1" w:styleId="UnterschriftenFI1">
    <w:name w:val="UnterschriftenFI 1"/>
    <w:basedOn w:val="UnterschriftenFI"/>
    <w:pPr>
      <w:spacing w:before="480"/>
    </w:pPr>
  </w:style>
  <w:style w:type="paragraph" w:customStyle="1" w:styleId="Zwischentitel">
    <w:name w:val="Zwischentitel"/>
    <w:basedOn w:val="Absatzvor"/>
    <w:next w:val="Absatz"/>
    <w:pPr>
      <w:keepNext/>
      <w:jc w:val="left"/>
    </w:pPr>
    <w:rPr>
      <w:b/>
    </w:rPr>
  </w:style>
  <w:style w:type="table" w:styleId="Tabellenraster">
    <w:name w:val="Table Grid"/>
    <w:basedOn w:val="NormaleTabelle"/>
    <w:pPr>
      <w:spacing w:line="200" w:lineRule="exact"/>
      <w:jc w:val="both"/>
    </w:pPr>
    <w:rPr>
      <w:sz w:val="18"/>
      <w:szCs w:val="18"/>
    </w:rPr>
    <w:tblPr>
      <w:tblCellMar>
        <w:left w:w="0" w:type="dxa"/>
        <w:right w:w="0" w:type="dxa"/>
      </w:tblCellMar>
    </w:tblPr>
  </w:style>
  <w:style w:type="paragraph" w:customStyle="1" w:styleId="VerweisArtkursiv">
    <w:name w:val="Verweis Art kursiv"/>
    <w:pPr>
      <w:spacing w:before="280"/>
    </w:pPr>
    <w:rPr>
      <w:i/>
      <w:sz w:val="18"/>
      <w:lang w:val="de-CH" w:eastAsia="de-DE"/>
    </w:rPr>
  </w:style>
  <w:style w:type="paragraph" w:customStyle="1" w:styleId="Tabkrper383pt-kurs">
    <w:name w:val="Tabkörper 3/8/3pt-kurs"/>
    <w:basedOn w:val="Tabkrper38pt-kurs"/>
    <w:qFormat/>
    <w:pPr>
      <w:spacing w:after="60"/>
    </w:pPr>
  </w:style>
  <w:style w:type="paragraph" w:customStyle="1" w:styleId="TabkrperR383pt">
    <w:name w:val="Tabkörper R/3/8/3pt"/>
    <w:basedOn w:val="TabkrperR38pt"/>
    <w:qFormat/>
    <w:pPr>
      <w:spacing w:after="60"/>
    </w:pPr>
  </w:style>
  <w:style w:type="paragraph" w:customStyle="1" w:styleId="Absatz">
    <w:name w:val="Absatz"/>
    <w:pPr>
      <w:spacing w:before="80" w:line="200" w:lineRule="exact"/>
      <w:jc w:val="both"/>
    </w:pPr>
    <w:rPr>
      <w:sz w:val="18"/>
      <w:lang w:val="de-CH" w:eastAsia="de-DE"/>
    </w:rPr>
  </w:style>
  <w:style w:type="paragraph" w:customStyle="1" w:styleId="Tab-Struktur1383pt">
    <w:name w:val="Tab-Struktur 1 3/8/3pt"/>
    <w:basedOn w:val="Tab-Struktur138pt"/>
    <w:qFormat/>
    <w:pPr>
      <w:spacing w:after="60"/>
    </w:pPr>
  </w:style>
  <w:style w:type="paragraph" w:customStyle="1" w:styleId="Tab-Struktur2083pt">
    <w:name w:val="Tab-Struktur 2 0/8/3pt"/>
    <w:basedOn w:val="Tab-Struktur208pt"/>
    <w:qFormat/>
    <w:pPr>
      <w:spacing w:after="60"/>
    </w:pPr>
  </w:style>
  <w:style w:type="paragraph" w:customStyle="1" w:styleId="Tab-Struktur3083pt">
    <w:name w:val="Tab-Struktur 3 0/8/3pt"/>
    <w:basedOn w:val="Tab-Struktur308pt"/>
    <w:qFormat/>
    <w:pPr>
      <w:spacing w:after="60"/>
    </w:pPr>
  </w:style>
  <w:style w:type="paragraph" w:customStyle="1" w:styleId="Tab-Untertit83pt">
    <w:name w:val="Tab-Untertit /8/3pt"/>
    <w:basedOn w:val="Tab-Untertit8pt"/>
    <w:qFormat/>
    <w:pPr>
      <w:spacing w:after="60"/>
    </w:pPr>
  </w:style>
  <w:style w:type="paragraph" w:customStyle="1" w:styleId="Tab-Utit83pt-kurs">
    <w:name w:val="Tab-Utit /8/3pt-kurs"/>
    <w:basedOn w:val="Tab-Utit8pt-kurs"/>
    <w:qFormat/>
    <w:pPr>
      <w:spacing w:after="60"/>
    </w:pPr>
  </w:style>
  <w:style w:type="paragraph" w:customStyle="1" w:styleId="Tabkrper083pt">
    <w:name w:val="Tabkörper 0/8/3pt"/>
    <w:basedOn w:val="Tabkrper08pt"/>
    <w:qFormat/>
    <w:pPr>
      <w:spacing w:after="60"/>
    </w:pPr>
  </w:style>
  <w:style w:type="paragraph" w:customStyle="1" w:styleId="Tab-Struktur1083pt">
    <w:name w:val="Tab-Struktur 1 0/8/3pt"/>
    <w:basedOn w:val="Tab-Struktur108pt"/>
    <w:qFormat/>
    <w:pPr>
      <w:spacing w:after="60"/>
    </w:pPr>
  </w:style>
  <w:style w:type="paragraph" w:customStyle="1" w:styleId="Zyan-Feld">
    <w:name w:val="Zyan-Feld"/>
    <w:pPr>
      <w:spacing w:line="180" w:lineRule="exact"/>
    </w:pPr>
    <w:rPr>
      <w:vanish/>
      <w:color w:val="00FFFF"/>
      <w:sz w:val="18"/>
      <w:lang w:val="de-CH" w:eastAsia="de-DE"/>
    </w:rPr>
  </w:style>
  <w:style w:type="character" w:styleId="Fett">
    <w:name w:val="Strong"/>
    <w:basedOn w:val="Absatz-Standardschriftart"/>
    <w:qFormat/>
    <w:rPr>
      <w:b/>
      <w:bCs/>
    </w:rPr>
  </w:style>
  <w:style w:type="character" w:customStyle="1" w:styleId="berschrift2Zchn">
    <w:name w:val="Überschrift 2 Zchn"/>
    <w:link w:val="berschrift2"/>
    <w:rPr>
      <w:b/>
      <w:lang w:val="de-CH" w:eastAsia="de-DE"/>
    </w:rPr>
  </w:style>
  <w:style w:type="character" w:styleId="Hyperlink">
    <w:name w:val="Hyperlink"/>
    <w:uiPriority w:val="99"/>
    <w:unhideWhenUsed/>
    <w:rPr>
      <w:color w:val="auto"/>
      <w:u w:val="none"/>
    </w:rPr>
  </w:style>
  <w:style w:type="character" w:styleId="BesuchterLink">
    <w:name w:val="FollowedHyperlink"/>
    <w:rPr>
      <w:color w:val="auto"/>
      <w:u w:val="none"/>
    </w:rPr>
  </w:style>
  <w:style w:type="paragraph" w:styleId="Abbildungsverzeichnis">
    <w:name w:val="table of figures"/>
    <w:basedOn w:val="Verzeichnis2"/>
    <w:next w:val="Standard"/>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200297">
      <w:bodyDiv w:val="1"/>
      <w:marLeft w:val="0"/>
      <w:marRight w:val="0"/>
      <w:marTop w:val="0"/>
      <w:marBottom w:val="0"/>
      <w:divBdr>
        <w:top w:val="none" w:sz="0" w:space="0" w:color="auto"/>
        <w:left w:val="none" w:sz="0" w:space="0" w:color="auto"/>
        <w:bottom w:val="none" w:sz="0" w:space="0" w:color="auto"/>
        <w:right w:val="none" w:sz="0" w:space="0" w:color="auto"/>
      </w:divBdr>
    </w:div>
    <w:div w:id="1200976084">
      <w:bodyDiv w:val="1"/>
      <w:marLeft w:val="0"/>
      <w:marRight w:val="0"/>
      <w:marTop w:val="0"/>
      <w:marBottom w:val="0"/>
      <w:divBdr>
        <w:top w:val="none" w:sz="0" w:space="0" w:color="auto"/>
        <w:left w:val="none" w:sz="0" w:space="0" w:color="auto"/>
        <w:bottom w:val="none" w:sz="0" w:space="0" w:color="auto"/>
        <w:right w:val="none" w:sz="0" w:space="0" w:color="auto"/>
      </w:divBdr>
    </w:div>
    <w:div w:id="1473058492">
      <w:bodyDiv w:val="1"/>
      <w:marLeft w:val="0"/>
      <w:marRight w:val="0"/>
      <w:marTop w:val="0"/>
      <w:marBottom w:val="0"/>
      <w:divBdr>
        <w:top w:val="none" w:sz="0" w:space="0" w:color="auto"/>
        <w:left w:val="none" w:sz="0" w:space="0" w:color="auto"/>
        <w:bottom w:val="none" w:sz="0" w:space="0" w:color="auto"/>
        <w:right w:val="none" w:sz="0" w:space="0" w:color="auto"/>
      </w:divBdr>
    </w:div>
    <w:div w:id="1531795297">
      <w:bodyDiv w:val="1"/>
      <w:marLeft w:val="0"/>
      <w:marRight w:val="0"/>
      <w:marTop w:val="0"/>
      <w:marBottom w:val="0"/>
      <w:divBdr>
        <w:top w:val="none" w:sz="0" w:space="0" w:color="auto"/>
        <w:left w:val="none" w:sz="0" w:space="0" w:color="auto"/>
        <w:bottom w:val="none" w:sz="0" w:space="0" w:color="auto"/>
        <w:right w:val="none" w:sz="0" w:space="0" w:color="auto"/>
      </w:divBdr>
    </w:div>
    <w:div w:id="1818910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2C7F0D-01DB-4E6A-9004-6D204CD1A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1301</Words>
  <Characters>7667</Characters>
  <Application>Microsoft Office Word</Application>
  <DocSecurity>0</DocSecurity>
  <Lines>547</Lines>
  <Paragraphs>471</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Dokumentvorlage Botschaftstext für Word 2013</vt:lpstr>
      <vt:lpstr>Dokumentvorlage Botschaftstext für Word 2013</vt:lpstr>
      <vt:lpstr>Dokumentvorlage Botschaftstext für Word 2007</vt:lpstr>
    </vt:vector>
  </TitlesOfParts>
  <Manager>Schweizerische Bundeskanzlei (BK)</Manager>
  <Company>BK-KAV, Feldeggweg 1, 3000 Bern</Company>
  <LinksUpToDate>false</LinksUpToDate>
  <CharactersWithSpaces>8497</CharactersWithSpaces>
  <SharedDoc>false</SharedDoc>
  <HLinks>
    <vt:vector size="288" baseType="variant">
      <vt:variant>
        <vt:i4>1310771</vt:i4>
      </vt:variant>
      <vt:variant>
        <vt:i4>290</vt:i4>
      </vt:variant>
      <vt:variant>
        <vt:i4>0</vt:i4>
      </vt:variant>
      <vt:variant>
        <vt:i4>5</vt:i4>
      </vt:variant>
      <vt:variant>
        <vt:lpwstr/>
      </vt:variant>
      <vt:variant>
        <vt:lpwstr>_Toc364161255</vt:lpwstr>
      </vt:variant>
      <vt:variant>
        <vt:i4>1310771</vt:i4>
      </vt:variant>
      <vt:variant>
        <vt:i4>284</vt:i4>
      </vt:variant>
      <vt:variant>
        <vt:i4>0</vt:i4>
      </vt:variant>
      <vt:variant>
        <vt:i4>5</vt:i4>
      </vt:variant>
      <vt:variant>
        <vt:lpwstr/>
      </vt:variant>
      <vt:variant>
        <vt:lpwstr>_Toc364161254</vt:lpwstr>
      </vt:variant>
      <vt:variant>
        <vt:i4>1310771</vt:i4>
      </vt:variant>
      <vt:variant>
        <vt:i4>278</vt:i4>
      </vt:variant>
      <vt:variant>
        <vt:i4>0</vt:i4>
      </vt:variant>
      <vt:variant>
        <vt:i4>5</vt:i4>
      </vt:variant>
      <vt:variant>
        <vt:lpwstr/>
      </vt:variant>
      <vt:variant>
        <vt:lpwstr>_Toc364161253</vt:lpwstr>
      </vt:variant>
      <vt:variant>
        <vt:i4>1310771</vt:i4>
      </vt:variant>
      <vt:variant>
        <vt:i4>272</vt:i4>
      </vt:variant>
      <vt:variant>
        <vt:i4>0</vt:i4>
      </vt:variant>
      <vt:variant>
        <vt:i4>5</vt:i4>
      </vt:variant>
      <vt:variant>
        <vt:lpwstr/>
      </vt:variant>
      <vt:variant>
        <vt:lpwstr>_Toc364161252</vt:lpwstr>
      </vt:variant>
      <vt:variant>
        <vt:i4>1310771</vt:i4>
      </vt:variant>
      <vt:variant>
        <vt:i4>266</vt:i4>
      </vt:variant>
      <vt:variant>
        <vt:i4>0</vt:i4>
      </vt:variant>
      <vt:variant>
        <vt:i4>5</vt:i4>
      </vt:variant>
      <vt:variant>
        <vt:lpwstr/>
      </vt:variant>
      <vt:variant>
        <vt:lpwstr>_Toc364161251</vt:lpwstr>
      </vt:variant>
      <vt:variant>
        <vt:i4>1310771</vt:i4>
      </vt:variant>
      <vt:variant>
        <vt:i4>260</vt:i4>
      </vt:variant>
      <vt:variant>
        <vt:i4>0</vt:i4>
      </vt:variant>
      <vt:variant>
        <vt:i4>5</vt:i4>
      </vt:variant>
      <vt:variant>
        <vt:lpwstr/>
      </vt:variant>
      <vt:variant>
        <vt:lpwstr>_Toc364161250</vt:lpwstr>
      </vt:variant>
      <vt:variant>
        <vt:i4>1376307</vt:i4>
      </vt:variant>
      <vt:variant>
        <vt:i4>254</vt:i4>
      </vt:variant>
      <vt:variant>
        <vt:i4>0</vt:i4>
      </vt:variant>
      <vt:variant>
        <vt:i4>5</vt:i4>
      </vt:variant>
      <vt:variant>
        <vt:lpwstr/>
      </vt:variant>
      <vt:variant>
        <vt:lpwstr>_Toc364161249</vt:lpwstr>
      </vt:variant>
      <vt:variant>
        <vt:i4>1376307</vt:i4>
      </vt:variant>
      <vt:variant>
        <vt:i4>248</vt:i4>
      </vt:variant>
      <vt:variant>
        <vt:i4>0</vt:i4>
      </vt:variant>
      <vt:variant>
        <vt:i4>5</vt:i4>
      </vt:variant>
      <vt:variant>
        <vt:lpwstr/>
      </vt:variant>
      <vt:variant>
        <vt:lpwstr>_Toc364161248</vt:lpwstr>
      </vt:variant>
      <vt:variant>
        <vt:i4>1376307</vt:i4>
      </vt:variant>
      <vt:variant>
        <vt:i4>242</vt:i4>
      </vt:variant>
      <vt:variant>
        <vt:i4>0</vt:i4>
      </vt:variant>
      <vt:variant>
        <vt:i4>5</vt:i4>
      </vt:variant>
      <vt:variant>
        <vt:lpwstr/>
      </vt:variant>
      <vt:variant>
        <vt:lpwstr>_Toc364161247</vt:lpwstr>
      </vt:variant>
      <vt:variant>
        <vt:i4>1376307</vt:i4>
      </vt:variant>
      <vt:variant>
        <vt:i4>236</vt:i4>
      </vt:variant>
      <vt:variant>
        <vt:i4>0</vt:i4>
      </vt:variant>
      <vt:variant>
        <vt:i4>5</vt:i4>
      </vt:variant>
      <vt:variant>
        <vt:lpwstr/>
      </vt:variant>
      <vt:variant>
        <vt:lpwstr>_Toc364161246</vt:lpwstr>
      </vt:variant>
      <vt:variant>
        <vt:i4>1376307</vt:i4>
      </vt:variant>
      <vt:variant>
        <vt:i4>230</vt:i4>
      </vt:variant>
      <vt:variant>
        <vt:i4>0</vt:i4>
      </vt:variant>
      <vt:variant>
        <vt:i4>5</vt:i4>
      </vt:variant>
      <vt:variant>
        <vt:lpwstr/>
      </vt:variant>
      <vt:variant>
        <vt:lpwstr>_Toc364161245</vt:lpwstr>
      </vt:variant>
      <vt:variant>
        <vt:i4>1376307</vt:i4>
      </vt:variant>
      <vt:variant>
        <vt:i4>224</vt:i4>
      </vt:variant>
      <vt:variant>
        <vt:i4>0</vt:i4>
      </vt:variant>
      <vt:variant>
        <vt:i4>5</vt:i4>
      </vt:variant>
      <vt:variant>
        <vt:lpwstr/>
      </vt:variant>
      <vt:variant>
        <vt:lpwstr>_Toc364161244</vt:lpwstr>
      </vt:variant>
      <vt:variant>
        <vt:i4>1376307</vt:i4>
      </vt:variant>
      <vt:variant>
        <vt:i4>218</vt:i4>
      </vt:variant>
      <vt:variant>
        <vt:i4>0</vt:i4>
      </vt:variant>
      <vt:variant>
        <vt:i4>5</vt:i4>
      </vt:variant>
      <vt:variant>
        <vt:lpwstr/>
      </vt:variant>
      <vt:variant>
        <vt:lpwstr>_Toc364161243</vt:lpwstr>
      </vt:variant>
      <vt:variant>
        <vt:i4>1376307</vt:i4>
      </vt:variant>
      <vt:variant>
        <vt:i4>212</vt:i4>
      </vt:variant>
      <vt:variant>
        <vt:i4>0</vt:i4>
      </vt:variant>
      <vt:variant>
        <vt:i4>5</vt:i4>
      </vt:variant>
      <vt:variant>
        <vt:lpwstr/>
      </vt:variant>
      <vt:variant>
        <vt:lpwstr>_Toc364161242</vt:lpwstr>
      </vt:variant>
      <vt:variant>
        <vt:i4>1376307</vt:i4>
      </vt:variant>
      <vt:variant>
        <vt:i4>206</vt:i4>
      </vt:variant>
      <vt:variant>
        <vt:i4>0</vt:i4>
      </vt:variant>
      <vt:variant>
        <vt:i4>5</vt:i4>
      </vt:variant>
      <vt:variant>
        <vt:lpwstr/>
      </vt:variant>
      <vt:variant>
        <vt:lpwstr>_Toc364161241</vt:lpwstr>
      </vt:variant>
      <vt:variant>
        <vt:i4>1376307</vt:i4>
      </vt:variant>
      <vt:variant>
        <vt:i4>200</vt:i4>
      </vt:variant>
      <vt:variant>
        <vt:i4>0</vt:i4>
      </vt:variant>
      <vt:variant>
        <vt:i4>5</vt:i4>
      </vt:variant>
      <vt:variant>
        <vt:lpwstr/>
      </vt:variant>
      <vt:variant>
        <vt:lpwstr>_Toc364161240</vt:lpwstr>
      </vt:variant>
      <vt:variant>
        <vt:i4>1638451</vt:i4>
      </vt:variant>
      <vt:variant>
        <vt:i4>191</vt:i4>
      </vt:variant>
      <vt:variant>
        <vt:i4>0</vt:i4>
      </vt:variant>
      <vt:variant>
        <vt:i4>5</vt:i4>
      </vt:variant>
      <vt:variant>
        <vt:lpwstr/>
      </vt:variant>
      <vt:variant>
        <vt:lpwstr>_Toc364161287</vt:lpwstr>
      </vt:variant>
      <vt:variant>
        <vt:i4>1638451</vt:i4>
      </vt:variant>
      <vt:variant>
        <vt:i4>185</vt:i4>
      </vt:variant>
      <vt:variant>
        <vt:i4>0</vt:i4>
      </vt:variant>
      <vt:variant>
        <vt:i4>5</vt:i4>
      </vt:variant>
      <vt:variant>
        <vt:lpwstr/>
      </vt:variant>
      <vt:variant>
        <vt:lpwstr>_Toc364161286</vt:lpwstr>
      </vt:variant>
      <vt:variant>
        <vt:i4>1638451</vt:i4>
      </vt:variant>
      <vt:variant>
        <vt:i4>179</vt:i4>
      </vt:variant>
      <vt:variant>
        <vt:i4>0</vt:i4>
      </vt:variant>
      <vt:variant>
        <vt:i4>5</vt:i4>
      </vt:variant>
      <vt:variant>
        <vt:lpwstr/>
      </vt:variant>
      <vt:variant>
        <vt:lpwstr>_Toc364161285</vt:lpwstr>
      </vt:variant>
      <vt:variant>
        <vt:i4>1638451</vt:i4>
      </vt:variant>
      <vt:variant>
        <vt:i4>173</vt:i4>
      </vt:variant>
      <vt:variant>
        <vt:i4>0</vt:i4>
      </vt:variant>
      <vt:variant>
        <vt:i4>5</vt:i4>
      </vt:variant>
      <vt:variant>
        <vt:lpwstr/>
      </vt:variant>
      <vt:variant>
        <vt:lpwstr>_Toc364161284</vt:lpwstr>
      </vt:variant>
      <vt:variant>
        <vt:i4>1638451</vt:i4>
      </vt:variant>
      <vt:variant>
        <vt:i4>167</vt:i4>
      </vt:variant>
      <vt:variant>
        <vt:i4>0</vt:i4>
      </vt:variant>
      <vt:variant>
        <vt:i4>5</vt:i4>
      </vt:variant>
      <vt:variant>
        <vt:lpwstr/>
      </vt:variant>
      <vt:variant>
        <vt:lpwstr>_Toc364161283</vt:lpwstr>
      </vt:variant>
      <vt:variant>
        <vt:i4>1638451</vt:i4>
      </vt:variant>
      <vt:variant>
        <vt:i4>161</vt:i4>
      </vt:variant>
      <vt:variant>
        <vt:i4>0</vt:i4>
      </vt:variant>
      <vt:variant>
        <vt:i4>5</vt:i4>
      </vt:variant>
      <vt:variant>
        <vt:lpwstr/>
      </vt:variant>
      <vt:variant>
        <vt:lpwstr>_Toc364161282</vt:lpwstr>
      </vt:variant>
      <vt:variant>
        <vt:i4>1638451</vt:i4>
      </vt:variant>
      <vt:variant>
        <vt:i4>155</vt:i4>
      </vt:variant>
      <vt:variant>
        <vt:i4>0</vt:i4>
      </vt:variant>
      <vt:variant>
        <vt:i4>5</vt:i4>
      </vt:variant>
      <vt:variant>
        <vt:lpwstr/>
      </vt:variant>
      <vt:variant>
        <vt:lpwstr>_Toc364161281</vt:lpwstr>
      </vt:variant>
      <vt:variant>
        <vt:i4>1638451</vt:i4>
      </vt:variant>
      <vt:variant>
        <vt:i4>149</vt:i4>
      </vt:variant>
      <vt:variant>
        <vt:i4>0</vt:i4>
      </vt:variant>
      <vt:variant>
        <vt:i4>5</vt:i4>
      </vt:variant>
      <vt:variant>
        <vt:lpwstr/>
      </vt:variant>
      <vt:variant>
        <vt:lpwstr>_Toc364161280</vt:lpwstr>
      </vt:variant>
      <vt:variant>
        <vt:i4>1441843</vt:i4>
      </vt:variant>
      <vt:variant>
        <vt:i4>143</vt:i4>
      </vt:variant>
      <vt:variant>
        <vt:i4>0</vt:i4>
      </vt:variant>
      <vt:variant>
        <vt:i4>5</vt:i4>
      </vt:variant>
      <vt:variant>
        <vt:lpwstr/>
      </vt:variant>
      <vt:variant>
        <vt:lpwstr>_Toc364161279</vt:lpwstr>
      </vt:variant>
      <vt:variant>
        <vt:i4>1441843</vt:i4>
      </vt:variant>
      <vt:variant>
        <vt:i4>137</vt:i4>
      </vt:variant>
      <vt:variant>
        <vt:i4>0</vt:i4>
      </vt:variant>
      <vt:variant>
        <vt:i4>5</vt:i4>
      </vt:variant>
      <vt:variant>
        <vt:lpwstr/>
      </vt:variant>
      <vt:variant>
        <vt:lpwstr>_Toc364161278</vt:lpwstr>
      </vt:variant>
      <vt:variant>
        <vt:i4>1441843</vt:i4>
      </vt:variant>
      <vt:variant>
        <vt:i4>131</vt:i4>
      </vt:variant>
      <vt:variant>
        <vt:i4>0</vt:i4>
      </vt:variant>
      <vt:variant>
        <vt:i4>5</vt:i4>
      </vt:variant>
      <vt:variant>
        <vt:lpwstr/>
      </vt:variant>
      <vt:variant>
        <vt:lpwstr>_Toc364161277</vt:lpwstr>
      </vt:variant>
      <vt:variant>
        <vt:i4>1441843</vt:i4>
      </vt:variant>
      <vt:variant>
        <vt:i4>125</vt:i4>
      </vt:variant>
      <vt:variant>
        <vt:i4>0</vt:i4>
      </vt:variant>
      <vt:variant>
        <vt:i4>5</vt:i4>
      </vt:variant>
      <vt:variant>
        <vt:lpwstr/>
      </vt:variant>
      <vt:variant>
        <vt:lpwstr>_Toc364161276</vt:lpwstr>
      </vt:variant>
      <vt:variant>
        <vt:i4>1441843</vt:i4>
      </vt:variant>
      <vt:variant>
        <vt:i4>119</vt:i4>
      </vt:variant>
      <vt:variant>
        <vt:i4>0</vt:i4>
      </vt:variant>
      <vt:variant>
        <vt:i4>5</vt:i4>
      </vt:variant>
      <vt:variant>
        <vt:lpwstr/>
      </vt:variant>
      <vt:variant>
        <vt:lpwstr>_Toc364161275</vt:lpwstr>
      </vt:variant>
      <vt:variant>
        <vt:i4>1441843</vt:i4>
      </vt:variant>
      <vt:variant>
        <vt:i4>113</vt:i4>
      </vt:variant>
      <vt:variant>
        <vt:i4>0</vt:i4>
      </vt:variant>
      <vt:variant>
        <vt:i4>5</vt:i4>
      </vt:variant>
      <vt:variant>
        <vt:lpwstr/>
      </vt:variant>
      <vt:variant>
        <vt:lpwstr>_Toc364161274</vt:lpwstr>
      </vt:variant>
      <vt:variant>
        <vt:i4>1441843</vt:i4>
      </vt:variant>
      <vt:variant>
        <vt:i4>107</vt:i4>
      </vt:variant>
      <vt:variant>
        <vt:i4>0</vt:i4>
      </vt:variant>
      <vt:variant>
        <vt:i4>5</vt:i4>
      </vt:variant>
      <vt:variant>
        <vt:lpwstr/>
      </vt:variant>
      <vt:variant>
        <vt:lpwstr>_Toc364161273</vt:lpwstr>
      </vt:variant>
      <vt:variant>
        <vt:i4>1441843</vt:i4>
      </vt:variant>
      <vt:variant>
        <vt:i4>101</vt:i4>
      </vt:variant>
      <vt:variant>
        <vt:i4>0</vt:i4>
      </vt:variant>
      <vt:variant>
        <vt:i4>5</vt:i4>
      </vt:variant>
      <vt:variant>
        <vt:lpwstr/>
      </vt:variant>
      <vt:variant>
        <vt:lpwstr>_Toc364161272</vt:lpwstr>
      </vt:variant>
      <vt:variant>
        <vt:i4>1048626</vt:i4>
      </vt:variant>
      <vt:variant>
        <vt:i4>92</vt:i4>
      </vt:variant>
      <vt:variant>
        <vt:i4>0</vt:i4>
      </vt:variant>
      <vt:variant>
        <vt:i4>5</vt:i4>
      </vt:variant>
      <vt:variant>
        <vt:lpwstr/>
      </vt:variant>
      <vt:variant>
        <vt:lpwstr>_Toc364161319</vt:lpwstr>
      </vt:variant>
      <vt:variant>
        <vt:i4>1048626</vt:i4>
      </vt:variant>
      <vt:variant>
        <vt:i4>86</vt:i4>
      </vt:variant>
      <vt:variant>
        <vt:i4>0</vt:i4>
      </vt:variant>
      <vt:variant>
        <vt:i4>5</vt:i4>
      </vt:variant>
      <vt:variant>
        <vt:lpwstr/>
      </vt:variant>
      <vt:variant>
        <vt:lpwstr>_Toc364161318</vt:lpwstr>
      </vt:variant>
      <vt:variant>
        <vt:i4>1048626</vt:i4>
      </vt:variant>
      <vt:variant>
        <vt:i4>80</vt:i4>
      </vt:variant>
      <vt:variant>
        <vt:i4>0</vt:i4>
      </vt:variant>
      <vt:variant>
        <vt:i4>5</vt:i4>
      </vt:variant>
      <vt:variant>
        <vt:lpwstr/>
      </vt:variant>
      <vt:variant>
        <vt:lpwstr>_Toc364161317</vt:lpwstr>
      </vt:variant>
      <vt:variant>
        <vt:i4>1048626</vt:i4>
      </vt:variant>
      <vt:variant>
        <vt:i4>74</vt:i4>
      </vt:variant>
      <vt:variant>
        <vt:i4>0</vt:i4>
      </vt:variant>
      <vt:variant>
        <vt:i4>5</vt:i4>
      </vt:variant>
      <vt:variant>
        <vt:lpwstr/>
      </vt:variant>
      <vt:variant>
        <vt:lpwstr>_Toc364161316</vt:lpwstr>
      </vt:variant>
      <vt:variant>
        <vt:i4>1048626</vt:i4>
      </vt:variant>
      <vt:variant>
        <vt:i4>68</vt:i4>
      </vt:variant>
      <vt:variant>
        <vt:i4>0</vt:i4>
      </vt:variant>
      <vt:variant>
        <vt:i4>5</vt:i4>
      </vt:variant>
      <vt:variant>
        <vt:lpwstr/>
      </vt:variant>
      <vt:variant>
        <vt:lpwstr>_Toc364161315</vt:lpwstr>
      </vt:variant>
      <vt:variant>
        <vt:i4>1048626</vt:i4>
      </vt:variant>
      <vt:variant>
        <vt:i4>62</vt:i4>
      </vt:variant>
      <vt:variant>
        <vt:i4>0</vt:i4>
      </vt:variant>
      <vt:variant>
        <vt:i4>5</vt:i4>
      </vt:variant>
      <vt:variant>
        <vt:lpwstr/>
      </vt:variant>
      <vt:variant>
        <vt:lpwstr>_Toc364161314</vt:lpwstr>
      </vt:variant>
      <vt:variant>
        <vt:i4>1048626</vt:i4>
      </vt:variant>
      <vt:variant>
        <vt:i4>56</vt:i4>
      </vt:variant>
      <vt:variant>
        <vt:i4>0</vt:i4>
      </vt:variant>
      <vt:variant>
        <vt:i4>5</vt:i4>
      </vt:variant>
      <vt:variant>
        <vt:lpwstr/>
      </vt:variant>
      <vt:variant>
        <vt:lpwstr>_Toc364161313</vt:lpwstr>
      </vt:variant>
      <vt:variant>
        <vt:i4>1048626</vt:i4>
      </vt:variant>
      <vt:variant>
        <vt:i4>50</vt:i4>
      </vt:variant>
      <vt:variant>
        <vt:i4>0</vt:i4>
      </vt:variant>
      <vt:variant>
        <vt:i4>5</vt:i4>
      </vt:variant>
      <vt:variant>
        <vt:lpwstr/>
      </vt:variant>
      <vt:variant>
        <vt:lpwstr>_Toc364161312</vt:lpwstr>
      </vt:variant>
      <vt:variant>
        <vt:i4>1048626</vt:i4>
      </vt:variant>
      <vt:variant>
        <vt:i4>44</vt:i4>
      </vt:variant>
      <vt:variant>
        <vt:i4>0</vt:i4>
      </vt:variant>
      <vt:variant>
        <vt:i4>5</vt:i4>
      </vt:variant>
      <vt:variant>
        <vt:lpwstr/>
      </vt:variant>
      <vt:variant>
        <vt:lpwstr>_Toc364161311</vt:lpwstr>
      </vt:variant>
      <vt:variant>
        <vt:i4>1048626</vt:i4>
      </vt:variant>
      <vt:variant>
        <vt:i4>38</vt:i4>
      </vt:variant>
      <vt:variant>
        <vt:i4>0</vt:i4>
      </vt:variant>
      <vt:variant>
        <vt:i4>5</vt:i4>
      </vt:variant>
      <vt:variant>
        <vt:lpwstr/>
      </vt:variant>
      <vt:variant>
        <vt:lpwstr>_Toc364161310</vt:lpwstr>
      </vt:variant>
      <vt:variant>
        <vt:i4>1114162</vt:i4>
      </vt:variant>
      <vt:variant>
        <vt:i4>32</vt:i4>
      </vt:variant>
      <vt:variant>
        <vt:i4>0</vt:i4>
      </vt:variant>
      <vt:variant>
        <vt:i4>5</vt:i4>
      </vt:variant>
      <vt:variant>
        <vt:lpwstr/>
      </vt:variant>
      <vt:variant>
        <vt:lpwstr>_Toc364161309</vt:lpwstr>
      </vt:variant>
      <vt:variant>
        <vt:i4>1114162</vt:i4>
      </vt:variant>
      <vt:variant>
        <vt:i4>26</vt:i4>
      </vt:variant>
      <vt:variant>
        <vt:i4>0</vt:i4>
      </vt:variant>
      <vt:variant>
        <vt:i4>5</vt:i4>
      </vt:variant>
      <vt:variant>
        <vt:lpwstr/>
      </vt:variant>
      <vt:variant>
        <vt:lpwstr>_Toc364161308</vt:lpwstr>
      </vt:variant>
      <vt:variant>
        <vt:i4>1114162</vt:i4>
      </vt:variant>
      <vt:variant>
        <vt:i4>20</vt:i4>
      </vt:variant>
      <vt:variant>
        <vt:i4>0</vt:i4>
      </vt:variant>
      <vt:variant>
        <vt:i4>5</vt:i4>
      </vt:variant>
      <vt:variant>
        <vt:lpwstr/>
      </vt:variant>
      <vt:variant>
        <vt:lpwstr>_Toc364161307</vt:lpwstr>
      </vt:variant>
      <vt:variant>
        <vt:i4>1114162</vt:i4>
      </vt:variant>
      <vt:variant>
        <vt:i4>14</vt:i4>
      </vt:variant>
      <vt:variant>
        <vt:i4>0</vt:i4>
      </vt:variant>
      <vt:variant>
        <vt:i4>5</vt:i4>
      </vt:variant>
      <vt:variant>
        <vt:lpwstr/>
      </vt:variant>
      <vt:variant>
        <vt:lpwstr>_Toc364161306</vt:lpwstr>
      </vt:variant>
      <vt:variant>
        <vt:i4>1114162</vt:i4>
      </vt:variant>
      <vt:variant>
        <vt:i4>8</vt:i4>
      </vt:variant>
      <vt:variant>
        <vt:i4>0</vt:i4>
      </vt:variant>
      <vt:variant>
        <vt:i4>5</vt:i4>
      </vt:variant>
      <vt:variant>
        <vt:lpwstr/>
      </vt:variant>
      <vt:variant>
        <vt:lpwstr>_Toc364161305</vt:lpwstr>
      </vt:variant>
      <vt:variant>
        <vt:i4>1114162</vt:i4>
      </vt:variant>
      <vt:variant>
        <vt:i4>2</vt:i4>
      </vt:variant>
      <vt:variant>
        <vt:i4>0</vt:i4>
      </vt:variant>
      <vt:variant>
        <vt:i4>5</vt:i4>
      </vt:variant>
      <vt:variant>
        <vt:lpwstr/>
      </vt:variant>
      <vt:variant>
        <vt:lpwstr>_Toc364161304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Dokumentvorlage Botschaftstext für Word 2013</dc:title>
  <dc:subject>Gesetzgebungsprozess / Bundesratsgeschäfte</dc:subject>
  <dc:creator>Waber-Burri Brigitte BK</dc:creator>
  <cp:keywords>Botschaftstext Formatvorlage DfV</cp:keywords>
  <cp:lastModifiedBy>Bratschi Alfred BK</cp:lastModifiedBy>
  <cp:revision>28</cp:revision>
  <cp:lastPrinted>2001-02-23T08:23:00Z</cp:lastPrinted>
  <dcterms:created xsi:type="dcterms:W3CDTF">2022-08-30T10:33:00Z</dcterms:created>
  <dcterms:modified xsi:type="dcterms:W3CDTF">2026-05-04T12:51:00Z</dcterms:modified>
  <cp:category>Botschaftstexte, Dokumentvorlagen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vorlage">
    <vt:lpwstr>Source ls</vt:lpwstr>
  </property>
  <property fmtid="{D5CDD505-2E9C-101B-9397-08002B2CF9AE}" pid="3" name="WordInitAktiv">
    <vt:bool>false</vt:bool>
  </property>
  <property fmtid="{D5CDD505-2E9C-101B-9397-08002B2CF9AE}" pid="4" name="MesserliAktiv">
    <vt:bool>true</vt:bool>
  </property>
  <property fmtid="{D5CDD505-2E9C-101B-9397-08002B2CF9AE}" pid="5" name="KavIntern">
    <vt:bool>true</vt:bool>
  </property>
  <property fmtid="{D5CDD505-2E9C-101B-9397-08002B2CF9AE}" pid="6" name="MesserliCheck">
    <vt:i4>46008</vt:i4>
  </property>
  <property fmtid="{D5CDD505-2E9C-101B-9397-08002B2CF9AE}" pid="7" name="MSIP_Label_245c3252-146d-46f3-8062-82cd8c8d7e7d_Enabled">
    <vt:lpwstr>true</vt:lpwstr>
  </property>
  <property fmtid="{D5CDD505-2E9C-101B-9397-08002B2CF9AE}" pid="8" name="MSIP_Label_245c3252-146d-46f3-8062-82cd8c8d7e7d_SetDate">
    <vt:lpwstr>2024-09-30T11:08:25Z</vt:lpwstr>
  </property>
  <property fmtid="{D5CDD505-2E9C-101B-9397-08002B2CF9AE}" pid="9" name="MSIP_Label_245c3252-146d-46f3-8062-82cd8c8d7e7d_Method">
    <vt:lpwstr>Privileged</vt:lpwstr>
  </property>
  <property fmtid="{D5CDD505-2E9C-101B-9397-08002B2CF9AE}" pid="10" name="MSIP_Label_245c3252-146d-46f3-8062-82cd8c8d7e7d_Name">
    <vt:lpwstr>L1</vt:lpwstr>
  </property>
  <property fmtid="{D5CDD505-2E9C-101B-9397-08002B2CF9AE}" pid="11" name="MSIP_Label_245c3252-146d-46f3-8062-82cd8c8d7e7d_SiteId">
    <vt:lpwstr>6ae27add-8276-4a38-88c1-3a9c1f973767</vt:lpwstr>
  </property>
  <property fmtid="{D5CDD505-2E9C-101B-9397-08002B2CF9AE}" pid="12" name="MSIP_Label_245c3252-146d-46f3-8062-82cd8c8d7e7d_ActionId">
    <vt:lpwstr>179c5945-5d26-4388-8de4-b04ef0ae4d14</vt:lpwstr>
  </property>
  <property fmtid="{D5CDD505-2E9C-101B-9397-08002B2CF9AE}" pid="13" name="MSIP_Label_245c3252-146d-46f3-8062-82cd8c8d7e7d_ContentBits">
    <vt:lpwstr>0</vt:lpwstr>
  </property>
</Properties>
</file>