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Start w:id="181" w:name="beispiele-3"/>
    <w:p>
      <w:pPr>
        <w:pStyle w:val="berschrift3"/>
      </w:pPr>
      <w:r>
        <w:t xml:space="preserve">Beispiele</w:t>
      </w:r>
    </w:p>
    <w:bookmarkStart w:id="174" w:name="Xd234ae18f06f7bf83fca12d640f2d786c53cafa"/>
    <w:p>
      <w:pPr>
        <w:pStyle w:val="berschrift4"/>
      </w:pPr>
      <w:r>
        <w:t xml:space="preserve">Beispiel: Dieselbe Person auf anderer Ebene, mit anderem Wahlkreis</w:t>
      </w:r>
    </w:p>
    <w:p>
      <w:pPr>
        <w:pStyle w:val="SourceCode"/>
      </w:pPr>
      <w:r>
        <w:rPr>
          <w:rStyle w:val="FunctionTok"/>
        </w:rPr>
        <w:t xml:space="preserve">global_uri</w:t>
      </w:r>
      <w:r>
        <w:rPr>
          <w:rStyle w:val="KeywordTok"/>
        </w:rPr>
        <w:t xml:space="preserve">:</w:t>
      </w:r>
      <w:r>
        <w:rPr>
          <w:rStyle w:val="AttributeTok"/>
        </w:rPr>
        <w:t xml:space="preserve"> act:ms_jans_nationalrat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2010-05-31</w:t>
      </w:r>
      <w:r>
        <w:br/>
      </w:r>
      <w:r>
        <w:rPr>
          <w:rStyle w:val="FunctionTok"/>
        </w:rPr>
        <w:t xml:space="preserve">valid_through</w:t>
      </w:r>
      <w:r>
        <w:rPr>
          <w:rStyle w:val="KeywordTok"/>
        </w:rPr>
        <w:t xml:space="preserve">:</w:t>
      </w:r>
      <w:r>
        <w:rPr>
          <w:rStyle w:val="AttributeTok"/>
        </w:rPr>
        <w:t xml:space="preserve"> 2011-12-04</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f530c93e5599890ba58714d1285c6fc253a026c"/>
    <w:p>
      <w:pPr>
        <w:pStyle w:val="berschrift4"/>
      </w:pPr>
      <w:r>
        <w:t xml:space="preserve">Beispiel: Exekutivmandat mit Rolle im Präsidium</w:t>
      </w:r>
    </w:p>
    <w:p>
      <w:pPr>
        <w:pStyle w:val="SourceCode"/>
      </w:pPr>
      <w:r>
        <w:rPr>
          <w:rStyle w:val="FunctionTok"/>
        </w:rPr>
        <w:t xml:space="preserve">global_uri</w:t>
      </w:r>
      <w:r>
        <w:rPr>
          <w:rStyle w:val="KeywordTok"/>
        </w:rPr>
        <w:t xml:space="preserve">:</w:t>
      </w:r>
      <w:r>
        <w:rPr>
          <w:rStyle w:val="AttributeTok"/>
        </w:rPr>
        <w:t xml:space="preserve"> act:ms_jans_regierungsrat_bs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2021-02-03</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368e8e872b77375af308417dbcc234ed2c5391b"/>
    <w:p>
      <w:pPr>
        <w:pStyle w:val="berschrift4"/>
      </w:pPr>
      <w:r>
        <w:t xml:space="preserve">Beispiel: Person und Gruppe derselben Lieferung, mit Wahlkreis</w:t>
      </w:r>
    </w:p>
    <w:p>
      <w:pPr>
        <w:pStyle w:val="SourceCode"/>
      </w:pPr>
      <w:r>
        <w:rPr>
          <w:rStyle w:val="FunctionTok"/>
        </w:rPr>
        <w:t xml:space="preserve">global_uri</w:t>
      </w:r>
      <w:r>
        <w:rPr>
          <w:rStyle w:val="KeywordTok"/>
        </w:rPr>
        <w:t xml:space="preserve">:</w:t>
      </w:r>
      <w:r>
        <w:rPr>
          <w:rStyle w:val="AttributeTok"/>
        </w:rPr>
        <w:t xml:space="preserve"> act:ms_jans_grossrat_bs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6"/>
    <w:bookmarkStart w:id="177" w:name="beispiel-laufendes-mandat-ohne-enddatum"/>
    <w:p>
      <w:pPr>
        <w:pStyle w:val="berschrift4"/>
      </w:pPr>
      <w:r>
        <w:t xml:space="preserve">Beispiel: Laufendes Mandat ohne Enddatum</w:t>
      </w:r>
    </w:p>
    <w:p>
      <w:pPr>
        <w:pStyle w:val="SourceCode"/>
      </w:pPr>
      <w:r>
        <w:rPr>
          <w:rStyle w:val="FunctionTok"/>
        </w:rPr>
        <w:t xml:space="preserve">global_uri</w:t>
      </w:r>
      <w:r>
        <w:rPr>
          <w:rStyle w:val="KeywordTok"/>
        </w:rPr>
        <w:t xml:space="preserve">:</w:t>
      </w:r>
      <w:r>
        <w:rPr>
          <w:rStyle w:val="AttributeTok"/>
        </w:rPr>
        <w:t xml:space="preserve"> act:ms_jans_bundesrat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7"/>
    <w:bookmarkStart w:id="178" w:name="X384cbca2d64c4b6dd2846c03edd46319ad54ade"/>
    <w:p>
      <w:pPr>
        <w:pStyle w:val="berschrift4"/>
      </w:pPr>
      <w:r>
        <w:t xml:space="preserve">Beispiel: Fraktionsmitgliedschaft parallel zum Ratsmandat</w:t>
      </w:r>
    </w:p>
    <w:p>
      <w:pPr>
        <w:pStyle w:val="SourceCode"/>
      </w:pPr>
      <w:r>
        <w:rPr>
          <w:rStyle w:val="FunctionTok"/>
        </w:rPr>
        <w:t xml:space="preserve">global_uri</w:t>
      </w:r>
      <w:r>
        <w:rPr>
          <w:rStyle w:val="KeywordTok"/>
        </w:rPr>
        <w:t xml:space="preserve">:</w:t>
      </w:r>
      <w:r>
        <w:rPr>
          <w:rStyle w:val="AttributeTok"/>
        </w:rPr>
        <w:t xml:space="preserve"> act:ms_jans_fraktion_sp_bs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93335309e35507a6e6db26cc1900bc1791598d"/>
    <w:p>
      <w:pPr>
        <w:pStyle w:val="berschrift4"/>
      </w:pPr>
      <w:r>
        <w:t xml:space="preserve">Beispiel: Kommissionsmitgliedschaft mit eigener Dauer</w:t>
      </w:r>
    </w:p>
    <w:p>
      <w:pPr>
        <w:pStyle w:val="SourceCode"/>
      </w:pPr>
      <w:r>
        <w:rPr>
          <w:rStyle w:val="FunctionTok"/>
        </w:rPr>
        <w:t xml:space="preserve">global_uri</w:t>
      </w:r>
      <w:r>
        <w:rPr>
          <w:rStyle w:val="KeywordTok"/>
        </w:rPr>
        <w:t xml:space="preserve">:</w:t>
      </w:r>
      <w:r>
        <w:rPr>
          <w:rStyle w:val="AttributeTok"/>
        </w:rPr>
        <w:t xml:space="preserve"> act:ms_jans_wak_bs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2003-02-12</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9"/>
    <w:bookmarkStart w:id="180" w:name="X5c52edd2ccc4d0d4809f8c41c68c85a0d7bcc47"/>
    <w:p>
      <w:pPr>
        <w:pStyle w:val="berschrift4"/>
      </w:pPr>
      <w:r>
        <w:t xml:space="preserve">Beispiel: Parteimitgliedschaft ohne Zeitangaben</w:t>
      </w:r>
    </w:p>
    <w:p>
      <w:pPr>
        <w:pStyle w:val="SourceCode"/>
      </w:pPr>
      <w:r>
        <w:rPr>
          <w:rStyle w:val="FunctionTok"/>
        </w:rPr>
        <w:t xml:space="preserve">global_uri</w:t>
      </w:r>
      <w:r>
        <w:rPr>
          <w:rStyle w:val="KeywordTok"/>
        </w:rPr>
        <w:t xml:space="preserve">:</w:t>
      </w:r>
      <w:r>
        <w:rPr>
          <w:rStyle w:val="AttributeTok"/>
        </w:rPr>
        <w:t xml:space="preserve"> act:ms_jans_partei_sp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Bezeichnung des Wahlkreises, wie sie von der für die Wahl zuständigen Stelle publiziert wird.</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31d1b17cb17180dfbbfaf7c8de0b6073d729c74"/>
    <w:p>
      <w:pPr>
        <w:pStyle w:val="berschrift4"/>
      </w:pPr>
      <w:r>
        <w:t xml:space="preserve">Beispiel: Wahlkreis ohne amtliche Raumeinheit</w:t>
      </w:r>
    </w:p>
    <w:p>
      <w:pPr>
        <w:pStyle w:val="SourceCode"/>
      </w:pPr>
      <w:r>
        <w:rPr>
          <w:rStyle w:val="FunctionTok"/>
        </w:rPr>
        <w:t xml:space="preserve">global_uri</w:t>
      </w:r>
      <w:r>
        <w:rPr>
          <w:rStyle w:val="KeywordTok"/>
        </w:rPr>
        <w:t xml:space="preserve">:</w:t>
      </w:r>
      <w:r>
        <w:rPr>
          <w:rStyle w:val="AttributeTok"/>
        </w:rPr>
        <w:t xml:space="preserve"> https://grosserrat.bs.ch/wahlkreise/kleinbasel</w:t>
      </w:r>
      <w:r>
        <w:br/>
      </w:r>
      <w:r>
        <w:rPr>
          <w:rStyle w:val="FunctionTok"/>
        </w:rPr>
        <w:t xml:space="preserve">label</w:t>
      </w:r>
      <w:r>
        <w:rPr>
          <w:rStyle w:val="KeywordTok"/>
        </w:rPr>
        <w:t xml:space="preserve">:</w:t>
      </w:r>
      <w:r>
        <w:rPr>
          <w:rStyle w:val="AttributeTok"/>
        </w:rPr>
        <w:t xml:space="preserve"> Kleinbasel</w:t>
      </w:r>
    </w:p>
    <w:bookmarkEnd w:id="193"/>
    <w:bookmarkStart w:id="194" w:name="Xbf9c6899a2bab8f4bd1de977de28a557c17e73b"/>
    <w:p>
      <w:pPr>
        <w:pStyle w:val="berschrift4"/>
      </w:pPr>
      <w:r>
        <w:t xml:space="preserve">Beispiel: Kanton als Wahlkreis, über die LINDAS-Ressource identifiziert</w:t>
      </w:r>
    </w:p>
    <w:p>
      <w:pPr>
        <w:pStyle w:val="SourceCode"/>
      </w:pPr>
      <w:r>
        <w:rPr>
          <w:rStyle w:val="FunctionTok"/>
        </w:rPr>
        <w:t xml:space="preserve">global_uri</w:t>
      </w:r>
      <w:r>
        <w:rPr>
          <w:rStyle w:val="KeywordTok"/>
        </w:rPr>
        <w:t xml:space="preserve">:</w:t>
      </w:r>
      <w:r>
        <w:rPr>
          <w:rStyle w:val="AttributeTok"/>
        </w:rPr>
        <w:t xml:space="preserve"> https://ld.admin.ch/canton/12</w:t>
      </w:r>
      <w:r>
        <w:br/>
      </w:r>
      <w:r>
        <w:rPr>
          <w:rStyle w:val="FunctionTok"/>
        </w:rPr>
        <w:t xml:space="preserve">label</w:t>
      </w:r>
      <w:r>
        <w:rPr>
          <w:rStyle w:val="KeywordTok"/>
        </w:rPr>
        <w:t xml:space="preserve">:</w:t>
      </w:r>
      <w:r>
        <w:rPr>
          <w:rStyle w:val="AttributeTok"/>
        </w:rPr>
        <w:t xml:space="preserve"> Basel-Stadt</w:t>
      </w:r>
    </w:p>
    <w:bookmarkEnd w:id="194"/>
    <w:bookmarkEnd w:id="195"/>
    <w:p>
      <w:r>
        <w:br w:type="page"/>
      </w:r>
    </w:p>
    <w:bookmarkEnd w:id="196"/>
    <w:bookmarkEnd w:id="197"/>
    <w:bookmarkStart w:id="262"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4"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Gremium innerhalb der Organisation (z.B.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Funktion oder Rolle in der Organisation (z.B.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beispiele-5"/>
    <w:p>
      <w:pPr>
        <w:pStyle w:val="berschrift3"/>
      </w:pPr>
      <w:r>
        <w:t xml:space="preserve">Beispiele</w:t>
      </w:r>
    </w:p>
    <w:bookmarkStart w:id="202"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5">
        <w:r>
          <w:rPr>
            <w:rStyle w:val="Hyperlink"/>
          </w:rPr>
          <w:t xml:space="preserve">act:InterestTypeEnum</w:t>
        </w:r>
      </w:hyperlink>
    </w:p>
    <w:bookmarkStart w:id="21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geteilte-elemente"/>
    <w:p>
      <w:pPr>
        <w:pStyle w:val="berschrift1"/>
      </w:pPr>
      <w:r>
        <w:t xml:space="preserve">Geteilte Elemente</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3"/>
    <w:bookmarkStart w:id="267"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4"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6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68"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2">
        <w:r>
          <w:rPr>
            <w:rStyle w:val="Hyperlink"/>
          </w:rPr>
          <w:t xml:space="preserve">Such-API von geo.admin.ch</w:t>
        </w:r>
      </w:hyperlink>
      <w:r>
        <w:t xml:space="preserve"> </w:t>
      </w:r>
      <w:r>
        <w:t xml:space="preserve">benutzen oder mit dem</w:t>
      </w:r>
      <w:r>
        <w:t xml:space="preserve"> </w:t>
      </w:r>
      <w:hyperlink ns1:id="rId273">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4"/>
    <w:bookmarkStart w:id="281"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5"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beispiele-6"/>
    <w:p>
      <w:pPr>
        <w:pStyle w:val="berschrift3"/>
      </w:pPr>
      <w:r>
        <w:t xml:space="preserve">Beispiele</w:t>
      </w:r>
    </w:p>
    <w:bookmarkStart w:id="278"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78"/>
    <w:bookmarkStart w:id="279"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2">
        <w:r>
          <w:rPr>
            <w:rStyle w:val="Hyperlink"/>
          </w:rPr>
          <w:t xml:space="preserve">act:AddressTypeEnum</w:t>
        </w:r>
      </w:hyperlink>
    </w:p>
    <w:bookmarkStart w:id="28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3"/>
    <w:bookmarkEnd w:id="284"/>
    <w:bookmarkStart w:id="28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5"/>
    <w:bookmarkStart w:id="28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3"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4"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3">
              <w:r>
                <w:rPr>
                  <w:rStyle w:val="Hyperlink"/>
                </w:rPr>
                <w:t xml:space="preserve">https://www.ech.ch/de/ech/ech-0297</w:t>
              </w:r>
            </w:hyperlink>
          </w:p>
        </w:tc>
      </w:tr>
    </w:tbl>
    <w:bookmarkEnd w:id="294"/>
    <w:bookmarkStart w:id="296"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5">
              <w:r>
                <w:rPr>
                  <w:rStyle w:val="Hyperlink"/>
                </w:rPr>
                <w:t xml:space="preserve">https://www.ech.ch/de/ech/ech-0108/6.0.0</w:t>
              </w:r>
            </w:hyperlink>
          </w:p>
        </w:tc>
      </w:tr>
    </w:tbl>
    <w:bookmarkEnd w:id="296"/>
    <w:bookmarkStart w:id="302"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de/amtliches-verzeichnis-der-gebaeudeadressen"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de/amtliches-verzeichnis-der-gebaeudeadressen"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2026-08-10T00:50:56Z</dcterms:created>
  <dcterms:modified xsi:type="dcterms:W3CDTF">2026-08-10T00:50:56Z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