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Start w:id="181" w:name="exemples-3"/>
    <w:p>
      <w:pPr>
        <w:pStyle w:val="berschrift3"/>
      </w:pPr>
      <w:r>
        <w:t xml:space="preserve">Exemples</w:t>
      </w:r>
    </w:p>
    <w:bookmarkStart w:id="174" w:name="X90f0e163c710d02abe05151d1bdf3202d28118a"/>
    <w:p>
      <w:pPr>
        <w:pStyle w:val="berschrift4"/>
      </w:pPr>
      <w:r>
        <w:t xml:space="preserve">Exemple : La même personne à un autre niveau, avec une autre circonscription</w:t>
      </w:r>
    </w:p>
    <w:p>
      <w:pPr>
        <w:pStyle w:val="SourceCode"/>
      </w:pPr>
      <w:r>
        <w:rPr>
          <w:rStyle w:val="FunctionTok"/>
        </w:rPr>
        <w:t xml:space="preserve">global_uri</w:t>
      </w:r>
      <w:r>
        <w:rPr>
          <w:rStyle w:val="KeywordTok"/>
        </w:rPr>
        <w:t xml:space="preserve">:</w:t>
      </w:r>
      <w:r>
        <w:rPr>
          <w:rStyle w:val="AttributeTok"/>
        </w:rPr>
        <w:t xml:space="preserve"> act:ms_jans_nationalrat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2010-05-31</w:t>
      </w:r>
      <w:r>
        <w:br/>
      </w:r>
      <w:r>
        <w:rPr>
          <w:rStyle w:val="FunctionTok"/>
        </w:rPr>
        <w:t xml:space="preserve">valid_through</w:t>
      </w:r>
      <w:r>
        <w:rPr>
          <w:rStyle w:val="KeywordTok"/>
        </w:rPr>
        <w:t xml:space="preserve">:</w:t>
      </w:r>
      <w:r>
        <w:rPr>
          <w:rStyle w:val="AttributeTok"/>
        </w:rPr>
        <w:t xml:space="preserve"> 2011-12-04</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bb5cb77fb80830017239190ed4d0226b4a1f70"/>
    <w:p>
      <w:pPr>
        <w:pStyle w:val="berschrift4"/>
      </w:pPr>
      <w:r>
        <w:t xml:space="preserve">Exemple : Mandat exécutif avec fonction présidentielle</w:t>
      </w:r>
    </w:p>
    <w:p>
      <w:pPr>
        <w:pStyle w:val="SourceCode"/>
      </w:pPr>
      <w:r>
        <w:rPr>
          <w:rStyle w:val="FunctionTok"/>
        </w:rPr>
        <w:t xml:space="preserve">global_uri</w:t>
      </w:r>
      <w:r>
        <w:rPr>
          <w:rStyle w:val="KeywordTok"/>
        </w:rPr>
        <w:t xml:space="preserve">:</w:t>
      </w:r>
      <w:r>
        <w:rPr>
          <w:rStyle w:val="AttributeTok"/>
        </w:rPr>
        <w:t xml:space="preserve"> act:ms_jans_regierungsrat_bs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2021-02-03</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21c54af2970aa5ce42b735beca01c8f98df18df"/>
    <w:p>
      <w:pPr>
        <w:pStyle w:val="berschrift4"/>
      </w:pPr>
      <w:r>
        <w:t xml:space="preserve">Exemple : Personne et groupe de la même livraison, avec circonscription</w:t>
      </w:r>
    </w:p>
    <w:p>
      <w:pPr>
        <w:pStyle w:val="SourceCode"/>
      </w:pPr>
      <w:r>
        <w:rPr>
          <w:rStyle w:val="FunctionTok"/>
        </w:rPr>
        <w:t xml:space="preserve">global_uri</w:t>
      </w:r>
      <w:r>
        <w:rPr>
          <w:rStyle w:val="KeywordTok"/>
        </w:rPr>
        <w:t xml:space="preserve">:</w:t>
      </w:r>
      <w:r>
        <w:rPr>
          <w:rStyle w:val="AttributeTok"/>
        </w:rPr>
        <w:t xml:space="preserve"> act:ms_jans_grossrat_bs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6"/>
    <w:bookmarkStart w:id="177" w:name="exemple-mandat-en-cours-sans-date-de-fin"/>
    <w:p>
      <w:pPr>
        <w:pStyle w:val="berschrift4"/>
      </w:pPr>
      <w:r>
        <w:t xml:space="preserve">Exemple : Mandat en cours sans date de fin</w:t>
      </w:r>
    </w:p>
    <w:p>
      <w:pPr>
        <w:pStyle w:val="SourceCode"/>
      </w:pPr>
      <w:r>
        <w:rPr>
          <w:rStyle w:val="FunctionTok"/>
        </w:rPr>
        <w:t xml:space="preserve">global_uri</w:t>
      </w:r>
      <w:r>
        <w:rPr>
          <w:rStyle w:val="KeywordTok"/>
        </w:rPr>
        <w:t xml:space="preserve">:</w:t>
      </w:r>
      <w:r>
        <w:rPr>
          <w:rStyle w:val="AttributeTok"/>
        </w:rPr>
        <w:t xml:space="preserve"> act:ms_jans_bundesrat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7"/>
    <w:bookmarkStart w:id="178" w:name="X9cd64726ec98854e2f86285e0b6a295a4c60d8d"/>
    <w:p>
      <w:pPr>
        <w:pStyle w:val="berschrift4"/>
      </w:pPr>
      <w:r>
        <w:t xml:space="preserve">Exemple : Appartenance à un groupe parlementaire parallèle au mandat</w:t>
      </w:r>
    </w:p>
    <w:p>
      <w:pPr>
        <w:pStyle w:val="SourceCode"/>
      </w:pPr>
      <w:r>
        <w:rPr>
          <w:rStyle w:val="FunctionTok"/>
        </w:rPr>
        <w:t xml:space="preserve">global_uri</w:t>
      </w:r>
      <w:r>
        <w:rPr>
          <w:rStyle w:val="KeywordTok"/>
        </w:rPr>
        <w:t xml:space="preserve">:</w:t>
      </w:r>
      <w:r>
        <w:rPr>
          <w:rStyle w:val="AttributeTok"/>
        </w:rPr>
        <w:t xml:space="preserve"> act:ms_jans_fraktion_sp_bs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d3aa01e35024d6a9690100d6de61741b77fb357"/>
    <w:p>
      <w:pPr>
        <w:pStyle w:val="berschrift4"/>
      </w:pPr>
      <w:r>
        <w:t xml:space="preserve">Exemple : Appartenance à une commission avec sa propre durée</w:t>
      </w:r>
    </w:p>
    <w:p>
      <w:pPr>
        <w:pStyle w:val="SourceCode"/>
      </w:pPr>
      <w:r>
        <w:rPr>
          <w:rStyle w:val="FunctionTok"/>
        </w:rPr>
        <w:t xml:space="preserve">global_uri</w:t>
      </w:r>
      <w:r>
        <w:rPr>
          <w:rStyle w:val="KeywordTok"/>
        </w:rPr>
        <w:t xml:space="preserve">:</w:t>
      </w:r>
      <w:r>
        <w:rPr>
          <w:rStyle w:val="AttributeTok"/>
        </w:rPr>
        <w:t xml:space="preserve"> act:ms_jans_wak_bs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2003-02-12</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9"/>
    <w:bookmarkStart w:id="180" w:name="Xc87098e7bdd2ccd253bb4b26e4b7a89f4e46385"/>
    <w:p>
      <w:pPr>
        <w:pStyle w:val="berschrift4"/>
      </w:pPr>
      <w:r>
        <w:t xml:space="preserve">Exemple : Affiliation à un parti sans indications temporelles</w:t>
      </w:r>
    </w:p>
    <w:p>
      <w:pPr>
        <w:pStyle w:val="SourceCode"/>
      </w:pPr>
      <w:r>
        <w:rPr>
          <w:rStyle w:val="FunctionTok"/>
        </w:rPr>
        <w:t xml:space="preserve">global_uri</w:t>
      </w:r>
      <w:r>
        <w:rPr>
          <w:rStyle w:val="KeywordTok"/>
        </w:rPr>
        <w:t xml:space="preserve">:</w:t>
      </w:r>
      <w:r>
        <w:rPr>
          <w:rStyle w:val="AttributeTok"/>
        </w:rPr>
        <w:t xml:space="preserve"> act:ms_jans_partei_sp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de la circonscription électorale telle qu’elle est publiée par l’organe compétent pour l’élection.</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baedffe4f8959ff75a7072d23c766e2c4e52d10"/>
    <w:p>
      <w:pPr>
        <w:pStyle w:val="berschrift4"/>
      </w:pPr>
      <w:r>
        <w:t xml:space="preserve">Exemple : Circonscription sans unité spatiale officielle</w:t>
      </w:r>
    </w:p>
    <w:p>
      <w:pPr>
        <w:pStyle w:val="SourceCode"/>
      </w:pPr>
      <w:r>
        <w:rPr>
          <w:rStyle w:val="FunctionTok"/>
        </w:rPr>
        <w:t xml:space="preserve">global_uri</w:t>
      </w:r>
      <w:r>
        <w:rPr>
          <w:rStyle w:val="KeywordTok"/>
        </w:rPr>
        <w:t xml:space="preserve">:</w:t>
      </w:r>
      <w:r>
        <w:rPr>
          <w:rStyle w:val="AttributeTok"/>
        </w:rPr>
        <w:t xml:space="preserve"> https://grosserrat.bs.ch/wahlkreise/kleinbasel</w:t>
      </w:r>
      <w:r>
        <w:br/>
      </w:r>
      <w:r>
        <w:rPr>
          <w:rStyle w:val="FunctionTok"/>
        </w:rPr>
        <w:t xml:space="preserve">label</w:t>
      </w:r>
      <w:r>
        <w:rPr>
          <w:rStyle w:val="KeywordTok"/>
        </w:rPr>
        <w:t xml:space="preserve">:</w:t>
      </w:r>
      <w:r>
        <w:rPr>
          <w:rStyle w:val="AttributeTok"/>
        </w:rPr>
        <w:t xml:space="preserve"> Kleinbasel</w:t>
      </w:r>
    </w:p>
    <w:bookmarkEnd w:id="193"/>
    <w:bookmarkStart w:id="194" w:name="X780ca6cd334a3744a20c4ed2cfb45468ca5e0a0"/>
    <w:p>
      <w:pPr>
        <w:pStyle w:val="berschrift4"/>
      </w:pPr>
      <w:r>
        <w:t xml:space="preserve">Exemple : Canton comme circonscription, identifié par la ressource LINDAS</w:t>
      </w:r>
    </w:p>
    <w:p>
      <w:pPr>
        <w:pStyle w:val="SourceCode"/>
      </w:pPr>
      <w:r>
        <w:rPr>
          <w:rStyle w:val="FunctionTok"/>
        </w:rPr>
        <w:t xml:space="preserve">global_uri</w:t>
      </w:r>
      <w:r>
        <w:rPr>
          <w:rStyle w:val="KeywordTok"/>
        </w:rPr>
        <w:t xml:space="preserve">:</w:t>
      </w:r>
      <w:r>
        <w:rPr>
          <w:rStyle w:val="AttributeTok"/>
        </w:rPr>
        <w:t xml:space="preserve"> https://ld.admin.ch/canton/12</w:t>
      </w:r>
      <w:r>
        <w:br/>
      </w:r>
      <w:r>
        <w:rPr>
          <w:rStyle w:val="FunctionTok"/>
        </w:rPr>
        <w:t xml:space="preserve">label</w:t>
      </w:r>
      <w:r>
        <w:rPr>
          <w:rStyle w:val="KeywordTok"/>
        </w:rPr>
        <w:t xml:space="preserve">:</w:t>
      </w:r>
      <w:r>
        <w:rPr>
          <w:rStyle w:val="AttributeTok"/>
        </w:rPr>
        <w:t xml:space="preserve"> Basel-Stadt</w:t>
      </w:r>
    </w:p>
    <w:bookmarkEnd w:id="194"/>
    <w:bookmarkEnd w:id="195"/>
    <w:p>
      <w:r>
        <w:br w:type="page"/>
      </w:r>
    </w:p>
    <w:bookmarkEnd w:id="196"/>
    <w:bookmarkEnd w:id="197"/>
    <w:bookmarkStart w:id="262"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4"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Comité ou organe au sein de l’organisation (p. ex. conseil d’administration, conseil de fondation, comité directeur, conseil de surveillance, comité consultatif, direction).</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Fonction ou rôle dans l’organisation (p. ex. président/e, vice-président/e, membre, délégué, directeur/directrice, conseiller/ère).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emples-5"/>
    <w:p>
      <w:pPr>
        <w:pStyle w:val="berschrift3"/>
      </w:pPr>
      <w:r>
        <w:t xml:space="preserve">Exemples</w:t>
      </w:r>
    </w:p>
    <w:bookmarkStart w:id="202"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5">
        <w:r>
          <w:rPr>
            <w:rStyle w:val="Hyperlink"/>
          </w:rPr>
          <w:t xml:space="preserve">act:InterestTypeEnum</w:t>
        </w:r>
      </w:hyperlink>
    </w:p>
    <w:bookmarkStart w:id="21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éléments-partagés"/>
    <w:p>
      <w:pPr>
        <w:pStyle w:val="berschrift1"/>
      </w:pPr>
      <w:r>
        <w:t xml:space="preserve">Éléments partagés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3"/>
    <w:bookmarkStart w:id="267"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5"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4"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69"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8"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2">
        <w:r>
          <w:rPr>
            <w:rStyle w:val="Hyperlink"/>
          </w:rPr>
          <w:t xml:space="preserve">API de recherche de geo.admin.ch</w:t>
        </w:r>
      </w:hyperlink>
      <w:r>
        <w:t xml:space="preserve"> </w:t>
      </w:r>
      <w:r>
        <w:t xml:space="preserve">ou procéder à un rapprochement avec le</w:t>
      </w:r>
      <w:r>
        <w:t xml:space="preserve"> </w:t>
      </w:r>
      <w:hyperlink ns1:id="rId273">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4"/>
    <w:bookmarkStart w:id="281"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6"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5"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emples-6"/>
    <w:p>
      <w:pPr>
        <w:pStyle w:val="berschrift3"/>
      </w:pPr>
      <w:r>
        <w:t xml:space="preserve">Exemples</w:t>
      </w:r>
    </w:p>
    <w:bookmarkStart w:id="278"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78"/>
    <w:bookmarkStart w:id="279"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2">
        <w:r>
          <w:rPr>
            <w:rStyle w:val="Hyperlink"/>
          </w:rPr>
          <w:t xml:space="preserve">act:AddressTypeEnum</w:t>
        </w:r>
      </w:hyperlink>
    </w:p>
    <w:bookmarkStart w:id="28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3"/>
    <w:bookmarkEnd w:id="284"/>
    <w:bookmarkStart w:id="28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5"/>
    <w:bookmarkStart w:id="28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4"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4"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3">
              <w:r>
                <w:rPr>
                  <w:rStyle w:val="Hyperlink"/>
                </w:rPr>
                <w:t xml:space="preserve">https://www.ech.ch/de/ech/ech-0297</w:t>
              </w:r>
            </w:hyperlink>
          </w:p>
        </w:tc>
      </w:tr>
    </w:tbl>
    <w:bookmarkEnd w:id="294"/>
    <w:bookmarkStart w:id="297"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5">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6">
              <w:r>
                <w:rPr>
                  <w:rStyle w:val="Hyperlink"/>
                </w:rPr>
                <w:t xml:space="preserve">https://www.ech.ch/de/ech/ech-0108/6.0.0</w:t>
              </w:r>
            </w:hyperlink>
          </w:p>
        </w:tc>
      </w:tr>
    </w:tbl>
    <w:bookmarkEnd w:id="297"/>
    <w:bookmarkStart w:id="303"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5"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fr/repertoire-officiel-des-adresses-de-batiments"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2026-08-10T00:51:01Z</dcterms:created>
  <dcterms:modified xsi:type="dcterms:W3CDTF">2026-08-10T00:51:01Z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