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549" w:rsidRPr="003F5CF1" w:rsidRDefault="00B41993" w:rsidP="00D61997">
      <w:pPr>
        <w:pStyle w:val="Title"/>
        <w:ind w:left="-567" w:right="850"/>
        <w:rPr>
          <w:rFonts w:ascii="Century Gothic" w:hAnsi="Century Gothic"/>
          <w:color w:val="1F497D" w:themeColor="text2"/>
          <w:sz w:val="48"/>
        </w:rPr>
      </w:pPr>
      <w:r w:rsidRPr="003F5CF1">
        <w:rPr>
          <w:rFonts w:ascii="Century Gothic" w:hAnsi="Century Gothic"/>
          <w:color w:val="1F497D" w:themeColor="text2"/>
          <w:sz w:val="48"/>
        </w:rPr>
        <w:t xml:space="preserve">Introduction into </w:t>
      </w:r>
      <w:r w:rsidR="00504549" w:rsidRPr="003F5CF1">
        <w:rPr>
          <w:rFonts w:ascii="Century Gothic" w:hAnsi="Century Gothic"/>
          <w:color w:val="1F497D" w:themeColor="text2"/>
          <w:sz w:val="48"/>
        </w:rPr>
        <w:t>GTTA</w:t>
      </w:r>
      <w:r w:rsidR="00D61997" w:rsidRPr="003F5CF1">
        <w:rPr>
          <w:rFonts w:ascii="Century Gothic" w:hAnsi="Century Gothic"/>
          <w:color w:val="1F497D" w:themeColor="text2"/>
          <w:sz w:val="48"/>
        </w:rPr>
        <w:t xml:space="preserve"> </w:t>
      </w:r>
      <w:r w:rsidRPr="003F5CF1">
        <w:rPr>
          <w:rFonts w:ascii="Century Gothic" w:hAnsi="Century Gothic"/>
          <w:color w:val="1F497D" w:themeColor="text2"/>
          <w:sz w:val="48"/>
        </w:rPr>
        <w:t>(</w:t>
      </w:r>
      <w:r w:rsidR="00DC6D78" w:rsidRPr="003F5CF1">
        <w:rPr>
          <w:rFonts w:ascii="Century Gothic" w:hAnsi="Century Gothic"/>
          <w:color w:val="1F497D" w:themeColor="text2"/>
          <w:sz w:val="48"/>
        </w:rPr>
        <w:t>Guided Technical Testing A</w:t>
      </w:r>
      <w:r w:rsidR="00D61997" w:rsidRPr="003F5CF1">
        <w:rPr>
          <w:rFonts w:ascii="Century Gothic" w:hAnsi="Century Gothic"/>
          <w:color w:val="1F497D" w:themeColor="text2"/>
          <w:sz w:val="48"/>
        </w:rPr>
        <w:t>ssistant</w:t>
      </w:r>
      <w:r w:rsidRPr="003F5CF1">
        <w:rPr>
          <w:rFonts w:ascii="Century Gothic" w:hAnsi="Century Gothic"/>
          <w:color w:val="1F497D" w:themeColor="text2"/>
          <w:sz w:val="48"/>
        </w:rPr>
        <w:t>)</w:t>
      </w:r>
    </w:p>
    <w:p w:rsidR="001B18DD" w:rsidRPr="003F5CF1" w:rsidRDefault="001B18DD" w:rsidP="001B18DD">
      <w:pPr>
        <w:spacing w:line="240" w:lineRule="auto"/>
        <w:ind w:left="708" w:right="850" w:hanging="1275"/>
        <w:rPr>
          <w:rFonts w:ascii="Century Gothic" w:hAnsi="Century Gothic" w:cstheme="minorHAnsi"/>
          <w:b/>
          <w:caps/>
          <w:color w:val="1F497D" w:themeColor="text2"/>
          <w:szCs w:val="20"/>
        </w:rPr>
      </w:pPr>
      <w:r w:rsidRPr="003F5CF1">
        <w:rPr>
          <w:rFonts w:ascii="Century Gothic" w:hAnsi="Century Gothic" w:cstheme="minorHAnsi"/>
          <w:b/>
          <w:caps/>
          <w:color w:val="1F497D" w:themeColor="text2"/>
          <w:szCs w:val="20"/>
        </w:rPr>
        <w:t>auditing</w:t>
      </w:r>
      <w:r w:rsidR="00396482" w:rsidRPr="003F5CF1">
        <w:rPr>
          <w:rFonts w:ascii="Century Gothic" w:hAnsi="Century Gothic" w:cstheme="minorHAnsi"/>
          <w:b/>
          <w:caps/>
          <w:color w:val="1F497D" w:themeColor="text2"/>
          <w:szCs w:val="20"/>
        </w:rPr>
        <w:t xml:space="preserve"> CHALLENGES</w:t>
      </w:r>
      <w:r w:rsidRPr="003F5CF1">
        <w:rPr>
          <w:rFonts w:ascii="Century Gothic" w:hAnsi="Century Gothic" w:cstheme="minorHAnsi"/>
          <w:b/>
          <w:caps/>
          <w:color w:val="1F497D" w:themeColor="text2"/>
          <w:szCs w:val="20"/>
        </w:rPr>
        <w:t xml:space="preserve"> and how GTTA can help</w:t>
      </w:r>
    </w:p>
    <w:p w:rsidR="009105C6" w:rsidRPr="003F5CF1" w:rsidRDefault="00C71B3F" w:rsidP="009105C6">
      <w:pPr>
        <w:spacing w:line="240" w:lineRule="auto"/>
        <w:ind w:left="284" w:right="850"/>
        <w:rPr>
          <w:rFonts w:ascii="Century Gothic" w:hAnsi="Century Gothic" w:cstheme="minorHAnsi"/>
          <w:szCs w:val="20"/>
        </w:rPr>
      </w:pPr>
      <w:r>
        <w:rPr>
          <w:noProof/>
          <w:lang w:val="de-CH" w:eastAsia="de-CH"/>
        </w:rPr>
        <w:drawing>
          <wp:anchor distT="0" distB="0" distL="114300" distR="114300" simplePos="0" relativeHeight="251856896" behindDoc="0" locked="0" layoutInCell="1" allowOverlap="1" wp14:anchorId="44D55095" wp14:editId="4681368D">
            <wp:simplePos x="0" y="0"/>
            <wp:positionH relativeFrom="column">
              <wp:posOffset>-340995</wp:posOffset>
            </wp:positionH>
            <wp:positionV relativeFrom="paragraph">
              <wp:posOffset>911860</wp:posOffset>
            </wp:positionV>
            <wp:extent cx="3107690" cy="6718300"/>
            <wp:effectExtent l="19050" t="19050" r="16510" b="2540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Chec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7690" cy="671830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396482" w:rsidRPr="003F5CF1">
        <w:rPr>
          <w:rFonts w:ascii="Century Gothic" w:hAnsi="Century Gothic" w:cstheme="minorHAnsi"/>
          <w:b/>
          <w:color w:val="1F497D" w:themeColor="text2"/>
          <w:szCs w:val="20"/>
        </w:rPr>
        <w:t>Challenge: Multiple c</w:t>
      </w:r>
      <w:r w:rsidR="001B18DD" w:rsidRPr="003F5CF1">
        <w:rPr>
          <w:rFonts w:ascii="Century Gothic" w:hAnsi="Century Gothic" w:cstheme="minorHAnsi"/>
          <w:b/>
          <w:color w:val="1F497D" w:themeColor="text2"/>
          <w:szCs w:val="20"/>
        </w:rPr>
        <w:t>hecklists.</w:t>
      </w:r>
      <w:r w:rsidR="001B18DD" w:rsidRPr="003F5CF1">
        <w:rPr>
          <w:rFonts w:ascii="Century Gothic" w:hAnsi="Century Gothic" w:cstheme="minorHAnsi"/>
          <w:color w:val="1F497D" w:themeColor="text2"/>
          <w:szCs w:val="20"/>
        </w:rPr>
        <w:t xml:space="preserve"> </w:t>
      </w:r>
      <w:r w:rsidR="00024A6E" w:rsidRPr="003F5CF1">
        <w:rPr>
          <w:rFonts w:ascii="Century Gothic" w:hAnsi="Century Gothic" w:cstheme="minorHAnsi"/>
          <w:szCs w:val="20"/>
        </w:rPr>
        <w:t xml:space="preserve">By using decentralized checklists, companies are faced with many challenges.  </w:t>
      </w:r>
      <w:r w:rsidR="00A50E48" w:rsidRPr="003F5CF1">
        <w:rPr>
          <w:rFonts w:ascii="Century Gothic" w:hAnsi="Century Gothic" w:cstheme="minorHAnsi"/>
          <w:szCs w:val="20"/>
        </w:rPr>
        <w:t>Consistent,</w:t>
      </w:r>
      <w:r w:rsidR="00024A6E" w:rsidRPr="003F5CF1">
        <w:rPr>
          <w:rFonts w:ascii="Century Gothic" w:hAnsi="Century Gothic" w:cstheme="minorHAnsi"/>
          <w:szCs w:val="20"/>
        </w:rPr>
        <w:t xml:space="preserve"> high </w:t>
      </w:r>
      <w:proofErr w:type="gramStart"/>
      <w:r w:rsidR="00024A6E" w:rsidRPr="003F5CF1">
        <w:rPr>
          <w:rFonts w:ascii="Century Gothic" w:hAnsi="Century Gothic" w:cstheme="minorHAnsi"/>
          <w:szCs w:val="20"/>
        </w:rPr>
        <w:t>quality  reporting</w:t>
      </w:r>
      <w:proofErr w:type="gramEnd"/>
      <w:r w:rsidR="00024A6E" w:rsidRPr="003F5CF1">
        <w:rPr>
          <w:rFonts w:ascii="Century Gothic" w:hAnsi="Century Gothic" w:cstheme="minorHAnsi"/>
          <w:szCs w:val="20"/>
        </w:rPr>
        <w:t xml:space="preserve"> </w:t>
      </w:r>
      <w:r w:rsidR="00DC6D78" w:rsidRPr="003F5CF1">
        <w:rPr>
          <w:rFonts w:ascii="Century Gothic" w:hAnsi="Century Gothic" w:cstheme="minorHAnsi"/>
          <w:szCs w:val="20"/>
        </w:rPr>
        <w:t>is difficult to maintain wh</w:t>
      </w:r>
      <w:r w:rsidR="00024A6E" w:rsidRPr="003F5CF1">
        <w:rPr>
          <w:rFonts w:ascii="Century Gothic" w:hAnsi="Century Gothic" w:cstheme="minorHAnsi"/>
          <w:szCs w:val="20"/>
        </w:rPr>
        <w:t xml:space="preserve">ile individual auditors are </w:t>
      </w:r>
      <w:r w:rsidR="00DC6D78" w:rsidRPr="003F5CF1">
        <w:rPr>
          <w:rFonts w:ascii="Century Gothic" w:hAnsi="Century Gothic" w:cstheme="minorHAnsi"/>
          <w:szCs w:val="20"/>
        </w:rPr>
        <w:t>creating new checks or custom solutions, wo</w:t>
      </w:r>
      <w:r w:rsidR="00024A6E" w:rsidRPr="003F5CF1">
        <w:rPr>
          <w:rFonts w:ascii="Century Gothic" w:hAnsi="Century Gothic" w:cstheme="minorHAnsi"/>
          <w:szCs w:val="20"/>
        </w:rPr>
        <w:t>rking and saving data locally on their personal laptops</w:t>
      </w:r>
      <w:r w:rsidR="00DC6D78" w:rsidRPr="003F5CF1">
        <w:rPr>
          <w:rFonts w:ascii="Century Gothic" w:hAnsi="Century Gothic" w:cstheme="minorHAnsi"/>
          <w:szCs w:val="20"/>
        </w:rPr>
        <w:t>.</w:t>
      </w:r>
      <w:r w:rsidR="00024A6E" w:rsidRPr="003F5CF1">
        <w:rPr>
          <w:rFonts w:ascii="Century Gothic" w:hAnsi="Century Gothic" w:cstheme="minorHAnsi"/>
          <w:szCs w:val="20"/>
        </w:rPr>
        <w:t xml:space="preserve"> </w:t>
      </w:r>
    </w:p>
    <w:p w:rsidR="00C47331" w:rsidRPr="003F5CF1" w:rsidRDefault="00C71B3F" w:rsidP="009105C6">
      <w:pPr>
        <w:spacing w:line="240" w:lineRule="auto"/>
        <w:ind w:left="284" w:right="850"/>
        <w:rPr>
          <w:rFonts w:ascii="Century Gothic" w:hAnsi="Century Gothic" w:cstheme="minorHAnsi"/>
          <w:szCs w:val="20"/>
        </w:rPr>
      </w:pPr>
      <w:r w:rsidRPr="003F5CF1">
        <w:rPr>
          <w:noProof/>
          <w:lang w:val="de-CH" w:eastAsia="de-CH"/>
        </w:rPr>
        <mc:AlternateContent>
          <mc:Choice Requires="wps">
            <w:drawing>
              <wp:anchor distT="0" distB="0" distL="114300" distR="114300" simplePos="0" relativeHeight="251735040" behindDoc="0" locked="0" layoutInCell="1" allowOverlap="1" wp14:anchorId="0DD26802" wp14:editId="5BECC5E1">
                <wp:simplePos x="0" y="0"/>
                <wp:positionH relativeFrom="column">
                  <wp:posOffset>81280</wp:posOffset>
                </wp:positionH>
                <wp:positionV relativeFrom="paragraph">
                  <wp:posOffset>6837680</wp:posOffset>
                </wp:positionV>
                <wp:extent cx="2776220" cy="635"/>
                <wp:effectExtent l="0" t="0" r="5080" b="0"/>
                <wp:wrapSquare wrapText="bothSides"/>
                <wp:docPr id="282" name="Textfeld 282"/>
                <wp:cNvGraphicFramePr/>
                <a:graphic xmlns:a="http://schemas.openxmlformats.org/drawingml/2006/main">
                  <a:graphicData uri="http://schemas.microsoft.com/office/word/2010/wordprocessingShape">
                    <wps:wsp>
                      <wps:cNvSpPr txBox="1"/>
                      <wps:spPr>
                        <a:xfrm>
                          <a:off x="0" y="0"/>
                          <a:ext cx="2776220" cy="635"/>
                        </a:xfrm>
                        <a:prstGeom prst="rect">
                          <a:avLst/>
                        </a:prstGeom>
                        <a:solidFill>
                          <a:prstClr val="white"/>
                        </a:solidFill>
                        <a:ln>
                          <a:noFill/>
                        </a:ln>
                        <a:effectLst/>
                      </wps:spPr>
                      <wps:txbx>
                        <w:txbxContent>
                          <w:p w:rsidR="00250988" w:rsidRPr="002E3ED4" w:rsidRDefault="00250988" w:rsidP="000A456F">
                            <w:pPr>
                              <w:pStyle w:val="Image"/>
                              <w:rPr>
                                <w:rFonts w:cstheme="minorHAnsi"/>
                                <w:b/>
                                <w:noProof/>
                                <w:color w:val="1F497D" w:themeColor="text2"/>
                                <w:szCs w:val="20"/>
                              </w:rPr>
                            </w:pPr>
                            <w:r>
                              <w:t>Screenshot: auditors view from the check overview page "information gathering"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82" o:spid="_x0000_s1026" type="#_x0000_t202" style="position:absolute;left:0;text-align:left;margin-left:6.4pt;margin-top:538.4pt;width:218.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" stroked="f">
                <v:textbox style="mso-fit-shape-to-text:t" inset="0,0,0,0">
                  <w:txbxContent>
                    <w:p w:rsidR="00250988" w:rsidRPr="002E3ED4" w:rsidRDefault="00250988" w:rsidP="000A456F">
                      <w:pPr>
                        <w:pStyle w:val="Image"/>
                        <w:rPr>
                          <w:rFonts w:cstheme="minorHAnsi"/>
                          <w:b/>
                          <w:noProof/>
                          <w:color w:val="1F497D" w:themeColor="text2"/>
                          <w:szCs w:val="20"/>
                        </w:rPr>
                      </w:pPr>
                      <w:r>
                        <w:t>Screenshot: auditors view from the check overview page "information gathering"</w:t>
                      </w:r>
                    </w:p>
                  </w:txbxContent>
                </v:textbox>
                <w10:wrap type="square"/>
              </v:shape>
            </w:pict>
          </mc:Fallback>
        </mc:AlternateContent>
      </w:r>
      <w:r w:rsidRPr="003F5CF1">
        <w:rPr>
          <w:noProof/>
          <w:lang w:val="de-CH" w:eastAsia="de-CH"/>
        </w:rPr>
        <mc:AlternateContent>
          <mc:Choice Requires="wps">
            <w:drawing>
              <wp:anchor distT="0" distB="0" distL="114300" distR="114300" simplePos="0" relativeHeight="251737088" behindDoc="0" locked="0" layoutInCell="1" allowOverlap="1" wp14:anchorId="359183DE" wp14:editId="2A7CB903">
                <wp:simplePos x="0" y="0"/>
                <wp:positionH relativeFrom="column">
                  <wp:posOffset>-3129915</wp:posOffset>
                </wp:positionH>
                <wp:positionV relativeFrom="paragraph">
                  <wp:posOffset>6837045</wp:posOffset>
                </wp:positionV>
                <wp:extent cx="2682240" cy="635"/>
                <wp:effectExtent l="0" t="0" r="3810" b="8890"/>
                <wp:wrapSquare wrapText="bothSides"/>
                <wp:docPr id="283" name="Textfeld 283"/>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a:effectLst/>
                      </wps:spPr>
                      <wps:txbx>
                        <w:txbxContent>
                          <w:p w:rsidR="00250988" w:rsidRPr="002378F5" w:rsidRDefault="00C71B3F" w:rsidP="000A456F">
                            <w:pPr>
                              <w:pStyle w:val="Image"/>
                              <w:rPr>
                                <w:noProof/>
                              </w:rPr>
                            </w:pPr>
                            <w:r>
                              <w:t>Screenshot</w:t>
                            </w:r>
                            <w:r w:rsidR="00250988">
                              <w:t xml:space="preserve">: auditors view </w:t>
                            </w:r>
                            <w:r>
                              <w:t>within a single check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3" o:spid="_x0000_s1027" type="#_x0000_t202" style="position:absolute;left:0;text-align:left;margin-left:-246.45pt;margin-top:538.35pt;width:211.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" stroked="f">
                <v:textbox style="mso-fit-shape-to-text:t" inset="0,0,0,0">
                  <w:txbxContent>
                    <w:p w:rsidR="00250988" w:rsidRPr="002378F5" w:rsidRDefault="00C71B3F" w:rsidP="000A456F">
                      <w:pPr>
                        <w:pStyle w:val="Image"/>
                        <w:rPr>
                          <w:noProof/>
                        </w:rPr>
                      </w:pPr>
                      <w:r>
                        <w:t>Screenshot</w:t>
                      </w:r>
                      <w:r w:rsidR="00250988">
                        <w:t xml:space="preserve">: auditors view </w:t>
                      </w:r>
                      <w:r>
                        <w:t>within a single check</w:t>
                      </w:r>
                    </w:p>
                  </w:txbxContent>
                </v:textbox>
                <w10:wrap type="square"/>
              </v:shape>
            </w:pict>
          </mc:Fallback>
        </mc:AlternateContent>
      </w:r>
      <w:r>
        <w:rPr>
          <w:noProof/>
          <w:lang w:val="de-CH" w:eastAsia="de-CH"/>
        </w:rPr>
        <mc:AlternateContent>
          <mc:Choice Requires="wps">
            <w:drawing>
              <wp:anchor distT="0" distB="0" distL="114300" distR="114300" simplePos="0" relativeHeight="251672576" behindDoc="0" locked="0" layoutInCell="1" allowOverlap="1" wp14:anchorId="4DABB502" wp14:editId="4F4BE086">
                <wp:simplePos x="0" y="0"/>
                <wp:positionH relativeFrom="column">
                  <wp:posOffset>81280</wp:posOffset>
                </wp:positionH>
                <wp:positionV relativeFrom="paragraph">
                  <wp:posOffset>2461260</wp:posOffset>
                </wp:positionV>
                <wp:extent cx="2776220" cy="4355465"/>
                <wp:effectExtent l="76200" t="76200" r="100330" b="102235"/>
                <wp:wrapSquare wrapText="bothSides"/>
                <wp:docPr id="8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220" cy="4355465"/>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250988" w:rsidRDefault="00942375" w:rsidP="009216BF">
                            <w:r>
                              <w:rPr>
                                <w:noProof/>
                                <w:lang w:val="de-CH" w:eastAsia="de-CH"/>
                              </w:rPr>
                              <w:drawing>
                                <wp:inline distT="0" distB="0" distL="0" distR="0" wp14:anchorId="26FF2F96" wp14:editId="26D14AEF">
                                  <wp:extent cx="2583815" cy="4878336"/>
                                  <wp:effectExtent l="0" t="0" r="6985" b="0"/>
                                  <wp:docPr id="24" name="Picture 24" descr="C:\Users\swiss_fondue\Desktop\2014_03_10_08_26_57_GTTA_INFORMATION_GATHERING_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iss_fondue\Desktop\2014_03_10_08_26_57_GTTA_INFORMATION_GATHERING_ACTIVITI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3815" cy="487833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Textfeld 2" o:spid="_x0000_s1028" type="#_x0000_t202" style="position:absolute;left:0;text-align:left;margin-left:6.4pt;margin-top:193.8pt;width:218.6pt;height:342.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" strokecolor="#1f497d [3215]">
                <v:textbox>
                  <w:txbxContent>
                    <w:p w:rsidR="00250988" w:rsidRDefault="00942375" w:rsidP="009216BF">
                      <w:r>
                        <w:rPr>
                          <w:noProof/>
                          <w:lang w:val="de-CH" w:eastAsia="de-CH"/>
                        </w:rPr>
                        <w:drawing>
                          <wp:inline distT="0" distB="0" distL="0" distR="0" wp14:anchorId="26FF2F96" wp14:editId="26D14AEF">
                            <wp:extent cx="2583815" cy="4878336"/>
                            <wp:effectExtent l="0" t="0" r="6985" b="0"/>
                            <wp:docPr id="24" name="Picture 24" descr="C:\Users\swiss_fondue\Desktop\2014_03_10_08_26_57_GTTA_INFORMATION_GATHERING_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iss_fondue\Desktop\2014_03_10_08_26_57_GTTA_INFORMATION_GATHERING_ACTIVITI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3815" cy="4878336"/>
                                    </a:xfrm>
                                    <a:prstGeom prst="rect">
                                      <a:avLst/>
                                    </a:prstGeom>
                                    <a:noFill/>
                                    <a:ln>
                                      <a:noFill/>
                                    </a:ln>
                                  </pic:spPr>
                                </pic:pic>
                              </a:graphicData>
                            </a:graphic>
                          </wp:inline>
                        </w:drawing>
                      </w:r>
                    </w:p>
                  </w:txbxContent>
                </v:textbox>
                <w10:wrap type="square"/>
              </v:shape>
            </w:pict>
          </mc:Fallback>
        </mc:AlternateContent>
      </w:r>
      <w:r w:rsidR="001B18DD" w:rsidRPr="005165AC">
        <w:rPr>
          <w:rFonts w:ascii="Century Gothic" w:hAnsi="Century Gothic" w:cstheme="minorHAnsi"/>
          <w:b/>
          <w:color w:val="FF0000"/>
          <w:szCs w:val="20"/>
        </w:rPr>
        <w:t xml:space="preserve">GTTA’s approach </w:t>
      </w:r>
      <w:r w:rsidR="001B18DD" w:rsidRPr="005165AC">
        <w:rPr>
          <w:rFonts w:ascii="Century Gothic" w:hAnsi="Century Gothic" w:cstheme="minorHAnsi"/>
          <w:color w:val="000000" w:themeColor="text1"/>
          <w:szCs w:val="20"/>
        </w:rPr>
        <w:t>is to offer a multi</w:t>
      </w:r>
      <w:r w:rsidR="002129DC" w:rsidRPr="005165AC">
        <w:rPr>
          <w:rFonts w:ascii="Century Gothic" w:hAnsi="Century Gothic" w:cstheme="minorHAnsi"/>
          <w:color w:val="000000" w:themeColor="text1"/>
          <w:szCs w:val="20"/>
        </w:rPr>
        <w:t>-</w:t>
      </w:r>
      <w:r w:rsidR="001B18DD" w:rsidRPr="005165AC">
        <w:rPr>
          <w:rFonts w:ascii="Century Gothic" w:hAnsi="Century Gothic" w:cstheme="minorHAnsi"/>
          <w:color w:val="000000" w:themeColor="text1"/>
          <w:szCs w:val="20"/>
        </w:rPr>
        <w:t xml:space="preserve">user </w:t>
      </w:r>
      <w:r w:rsidR="00024A6E" w:rsidRPr="005165AC">
        <w:rPr>
          <w:rFonts w:ascii="Century Gothic" w:hAnsi="Century Gothic" w:cstheme="minorHAnsi"/>
          <w:color w:val="000000" w:themeColor="text1"/>
          <w:szCs w:val="20"/>
        </w:rPr>
        <w:t xml:space="preserve">compatible, </w:t>
      </w:r>
      <w:r w:rsidR="001B18DD" w:rsidRPr="005165AC">
        <w:rPr>
          <w:rFonts w:ascii="Century Gothic" w:hAnsi="Century Gothic" w:cstheme="minorHAnsi"/>
          <w:color w:val="000000" w:themeColor="text1"/>
          <w:szCs w:val="20"/>
        </w:rPr>
        <w:t xml:space="preserve">web based application </w:t>
      </w:r>
      <w:r w:rsidR="00024A6E" w:rsidRPr="003F5CF1">
        <w:rPr>
          <w:rFonts w:ascii="Century Gothic" w:hAnsi="Century Gothic" w:cstheme="minorHAnsi"/>
          <w:color w:val="000000" w:themeColor="text1"/>
          <w:szCs w:val="20"/>
        </w:rPr>
        <w:t>which supports the IT A</w:t>
      </w:r>
      <w:r w:rsidR="001B18DD" w:rsidRPr="003F5CF1">
        <w:rPr>
          <w:rFonts w:ascii="Century Gothic" w:hAnsi="Century Gothic" w:cstheme="minorHAnsi"/>
          <w:color w:val="000000" w:themeColor="text1"/>
          <w:szCs w:val="20"/>
        </w:rPr>
        <w:t xml:space="preserve">uditor in </w:t>
      </w:r>
      <w:r w:rsidR="00A50E48" w:rsidRPr="003F5CF1">
        <w:rPr>
          <w:rFonts w:ascii="Century Gothic" w:hAnsi="Century Gothic" w:cstheme="minorHAnsi"/>
          <w:color w:val="000000" w:themeColor="text1"/>
          <w:szCs w:val="20"/>
        </w:rPr>
        <w:t>conducting security</w:t>
      </w:r>
      <w:r w:rsidR="001B18DD" w:rsidRPr="003F5CF1">
        <w:rPr>
          <w:rFonts w:ascii="Century Gothic" w:hAnsi="Century Gothic" w:cstheme="minorHAnsi"/>
          <w:color w:val="000000" w:themeColor="text1"/>
          <w:szCs w:val="20"/>
        </w:rPr>
        <w:t xml:space="preserve"> checks with predefined checklist</w:t>
      </w:r>
      <w:r w:rsidR="00024A6E" w:rsidRPr="003F5CF1">
        <w:rPr>
          <w:rFonts w:ascii="Century Gothic" w:hAnsi="Century Gothic" w:cstheme="minorHAnsi"/>
          <w:color w:val="000000" w:themeColor="text1"/>
          <w:szCs w:val="20"/>
        </w:rPr>
        <w:t>s</w:t>
      </w:r>
      <w:r w:rsidR="00396482" w:rsidRPr="003F5CF1">
        <w:rPr>
          <w:rFonts w:ascii="Century Gothic" w:hAnsi="Century Gothic" w:cstheme="minorHAnsi"/>
          <w:color w:val="000000" w:themeColor="text1"/>
          <w:szCs w:val="20"/>
        </w:rPr>
        <w:t xml:space="preserve">.  </w:t>
      </w:r>
      <w:r w:rsidR="001B18DD" w:rsidRPr="003F5CF1">
        <w:rPr>
          <w:rFonts w:ascii="Century Gothic" w:hAnsi="Century Gothic" w:cstheme="minorHAnsi"/>
          <w:color w:val="000000" w:themeColor="text1"/>
          <w:szCs w:val="20"/>
        </w:rPr>
        <w:t>GTTA comes with more t</w:t>
      </w:r>
      <w:r w:rsidR="00024A6E" w:rsidRPr="003F5CF1">
        <w:rPr>
          <w:rFonts w:ascii="Century Gothic" w:hAnsi="Century Gothic" w:cstheme="minorHAnsi"/>
          <w:color w:val="000000" w:themeColor="text1"/>
          <w:szCs w:val="20"/>
        </w:rPr>
        <w:t xml:space="preserve">han 900 predefined check types </w:t>
      </w:r>
      <w:r w:rsidR="001B18DD" w:rsidRPr="003F5CF1">
        <w:rPr>
          <w:rFonts w:ascii="Century Gothic" w:hAnsi="Century Gothic" w:cstheme="minorHAnsi"/>
          <w:color w:val="000000" w:themeColor="text1"/>
          <w:szCs w:val="20"/>
        </w:rPr>
        <w:t>with more than 200 automated tools attached</w:t>
      </w:r>
      <w:r w:rsidR="000911D4" w:rsidRPr="003F5CF1">
        <w:rPr>
          <w:rFonts w:ascii="Century Gothic" w:hAnsi="Century Gothic" w:cstheme="minorHAnsi"/>
          <w:color w:val="000000" w:themeColor="text1"/>
          <w:szCs w:val="20"/>
        </w:rPr>
        <w:t>,</w:t>
      </w:r>
      <w:r w:rsidR="00396482" w:rsidRPr="003F5CF1">
        <w:rPr>
          <w:rFonts w:ascii="Century Gothic" w:hAnsi="Century Gothic" w:cstheme="minorHAnsi"/>
          <w:color w:val="000000" w:themeColor="text1"/>
          <w:szCs w:val="20"/>
        </w:rPr>
        <w:t xml:space="preserve"> </w:t>
      </w:r>
      <w:r w:rsidR="00A50E48" w:rsidRPr="003F5CF1">
        <w:rPr>
          <w:rFonts w:ascii="Century Gothic" w:hAnsi="Century Gothic" w:cstheme="minorHAnsi"/>
          <w:color w:val="000000" w:themeColor="text1"/>
          <w:szCs w:val="20"/>
        </w:rPr>
        <w:t>with new</w:t>
      </w:r>
      <w:r w:rsidR="000911D4" w:rsidRPr="003F5CF1">
        <w:rPr>
          <w:rFonts w:ascii="Century Gothic" w:hAnsi="Century Gothic" w:cstheme="minorHAnsi"/>
          <w:color w:val="000000" w:themeColor="text1"/>
          <w:szCs w:val="20"/>
        </w:rPr>
        <w:t xml:space="preserve"> checks </w:t>
      </w:r>
      <w:r w:rsidR="002129DC" w:rsidRPr="003F5CF1">
        <w:rPr>
          <w:rFonts w:ascii="Century Gothic" w:hAnsi="Century Gothic" w:cstheme="minorHAnsi"/>
          <w:color w:val="000000" w:themeColor="text1"/>
          <w:szCs w:val="20"/>
        </w:rPr>
        <w:t xml:space="preserve">added frequently. </w:t>
      </w:r>
      <w:r w:rsidR="00024A6E" w:rsidRPr="003F5CF1">
        <w:rPr>
          <w:rFonts w:ascii="Century Gothic" w:hAnsi="Century Gothic" w:cstheme="minorHAnsi"/>
          <w:color w:val="000000" w:themeColor="text1"/>
          <w:szCs w:val="20"/>
        </w:rPr>
        <w:t xml:space="preserve">In addition, GTTA gives the Auditor </w:t>
      </w:r>
      <w:r w:rsidR="001B18DD" w:rsidRPr="003F5CF1">
        <w:rPr>
          <w:rFonts w:ascii="Century Gothic" w:hAnsi="Century Gothic" w:cstheme="minorHAnsi"/>
          <w:color w:val="000000" w:themeColor="text1"/>
          <w:szCs w:val="20"/>
        </w:rPr>
        <w:t>the possibility to qu</w:t>
      </w:r>
      <w:r w:rsidR="002129DC" w:rsidRPr="003F5CF1">
        <w:rPr>
          <w:rFonts w:ascii="Century Gothic" w:hAnsi="Century Gothic" w:cstheme="minorHAnsi"/>
          <w:color w:val="000000" w:themeColor="text1"/>
          <w:szCs w:val="20"/>
        </w:rPr>
        <w:t>ickly add custom checks, tailoring</w:t>
      </w:r>
      <w:r w:rsidR="00396482" w:rsidRPr="003F5CF1">
        <w:rPr>
          <w:rFonts w:ascii="Century Gothic" w:hAnsi="Century Gothic" w:cstheme="minorHAnsi"/>
          <w:color w:val="000000" w:themeColor="text1"/>
          <w:szCs w:val="20"/>
        </w:rPr>
        <w:t xml:space="preserve"> it to your specific business needs.  </w:t>
      </w:r>
    </w:p>
    <w:p w:rsidR="009105C6" w:rsidRPr="003F5CF1" w:rsidRDefault="000A456F" w:rsidP="00A63DA2">
      <w:pPr>
        <w:spacing w:line="240" w:lineRule="auto"/>
        <w:ind w:left="284" w:right="850"/>
        <w:rPr>
          <w:rFonts w:ascii="Century Gothic" w:hAnsi="Century Gothic" w:cstheme="minorHAnsi"/>
          <w:szCs w:val="20"/>
        </w:rPr>
      </w:pPr>
      <w:r w:rsidRPr="003F5CF1">
        <w:rPr>
          <w:rFonts w:ascii="Century Gothic" w:hAnsi="Century Gothic" w:cstheme="minorHAnsi"/>
          <w:b/>
          <w:noProof/>
          <w:color w:val="1F497D" w:themeColor="text2"/>
          <w:szCs w:val="20"/>
          <w:lang w:val="de-CH" w:eastAsia="de-CH"/>
        </w:rPr>
        <w:lastRenderedPageBreak/>
        <mc:AlternateContent>
          <mc:Choice Requires="wps">
            <w:drawing>
              <wp:anchor distT="0" distB="0" distL="114300" distR="114300" simplePos="0" relativeHeight="251663360" behindDoc="0" locked="0" layoutInCell="1" allowOverlap="1" wp14:anchorId="7551BD5C" wp14:editId="5BDA62E3">
                <wp:simplePos x="0" y="0"/>
                <wp:positionH relativeFrom="column">
                  <wp:posOffset>3770630</wp:posOffset>
                </wp:positionH>
                <wp:positionV relativeFrom="paragraph">
                  <wp:posOffset>7620</wp:posOffset>
                </wp:positionV>
                <wp:extent cx="2319655" cy="1921510"/>
                <wp:effectExtent l="76200" t="76200" r="99695" b="97790"/>
                <wp:wrapSquare wrapText="bothSides"/>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9655" cy="192151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250988" w:rsidRDefault="00250988" w:rsidP="00AC55B8">
                            <w:r>
                              <w:rPr>
                                <w:noProof/>
                                <w:lang w:val="de-CH" w:eastAsia="de-CH"/>
                              </w:rPr>
                              <w:drawing>
                                <wp:inline distT="0" distB="0" distL="0" distR="0" wp14:anchorId="40039BEB" wp14:editId="6581690D">
                                  <wp:extent cx="2127885" cy="1747384"/>
                                  <wp:effectExtent l="0" t="0" r="5715" b="571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27885" cy="174738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96.9pt;margin-top:.6pt;width:182.65pt;height:15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" strokecolor="#1f497d [3215]">
                <v:textbox>
                  <w:txbxContent>
                    <w:p w:rsidR="00250988" w:rsidRDefault="00250988" w:rsidP="00AC55B8">
                      <w:r>
                        <w:rPr>
                          <w:noProof/>
                          <w:lang w:val="de-CH" w:eastAsia="de-CH"/>
                        </w:rPr>
                        <w:drawing>
                          <wp:inline distT="0" distB="0" distL="0" distR="0" wp14:anchorId="40039BEB" wp14:editId="6581690D">
                            <wp:extent cx="2127885" cy="1747384"/>
                            <wp:effectExtent l="0" t="0" r="5715" b="571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27885" cy="1747384"/>
                                    </a:xfrm>
                                    <a:prstGeom prst="rect">
                                      <a:avLst/>
                                    </a:prstGeom>
                                  </pic:spPr>
                                </pic:pic>
                              </a:graphicData>
                            </a:graphic>
                          </wp:inline>
                        </w:drawing>
                      </w:r>
                    </w:p>
                  </w:txbxContent>
                </v:textbox>
                <w10:wrap type="square"/>
              </v:shape>
            </w:pict>
          </mc:Fallback>
        </mc:AlternateContent>
      </w:r>
      <w:r w:rsidRPr="003F5CF1">
        <w:rPr>
          <w:noProof/>
          <w:lang w:val="de-CH" w:eastAsia="de-CH"/>
        </w:rPr>
        <mc:AlternateContent>
          <mc:Choice Requires="wps">
            <w:drawing>
              <wp:anchor distT="0" distB="0" distL="114300" distR="114300" simplePos="0" relativeHeight="251739136" behindDoc="0" locked="0" layoutInCell="1" allowOverlap="1" wp14:anchorId="64109107" wp14:editId="6A98AF54">
                <wp:simplePos x="0" y="0"/>
                <wp:positionH relativeFrom="column">
                  <wp:posOffset>3769995</wp:posOffset>
                </wp:positionH>
                <wp:positionV relativeFrom="paragraph">
                  <wp:posOffset>2104390</wp:posOffset>
                </wp:positionV>
                <wp:extent cx="2319655" cy="635"/>
                <wp:effectExtent l="0" t="0" r="4445" b="0"/>
                <wp:wrapSquare wrapText="bothSides"/>
                <wp:docPr id="284" name="Textfeld 284"/>
                <wp:cNvGraphicFramePr/>
                <a:graphic xmlns:a="http://schemas.openxmlformats.org/drawingml/2006/main">
                  <a:graphicData uri="http://schemas.microsoft.com/office/word/2010/wordprocessingShape">
                    <wps:wsp>
                      <wps:cNvSpPr txBox="1"/>
                      <wps:spPr>
                        <a:xfrm>
                          <a:off x="0" y="0"/>
                          <a:ext cx="2319655" cy="635"/>
                        </a:xfrm>
                        <a:prstGeom prst="rect">
                          <a:avLst/>
                        </a:prstGeom>
                        <a:solidFill>
                          <a:prstClr val="white"/>
                        </a:solidFill>
                        <a:ln>
                          <a:noFill/>
                        </a:ln>
                        <a:effectLst/>
                      </wps:spPr>
                      <wps:txbx>
                        <w:txbxContent>
                          <w:p w:rsidR="00250988" w:rsidRPr="00BB5299" w:rsidRDefault="00250988" w:rsidP="000A456F">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4</w:t>
                            </w:r>
                            <w:r>
                              <w:fldChar w:fldCharType="end"/>
                            </w:r>
                            <w:r>
                              <w:t xml:space="preserve">: </w:t>
                            </w:r>
                            <w:proofErr w:type="gramStart"/>
                            <w:r>
                              <w:t>auditors</w:t>
                            </w:r>
                            <w:proofErr w:type="gramEnd"/>
                            <w:r>
                              <w:t xml:space="preserve"> partial view of a specific check and hints only visible for the auditor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4" o:spid="_x0000_s1030" type="#_x0000_t202" style="position:absolute;left:0;text-align:left;margin-left:296.85pt;margin-top:165.7pt;width:182.6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R7CNwIAAHYEAAAOAAAAZHJzL2Uyb0RvYy54bWysVMFuGjEQvVfqP1i+lwVSULp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" stroked="f">
                <v:textbox style="mso-fit-shape-to-text:t" inset="0,0,0,0">
                  <w:txbxContent>
                    <w:p w:rsidR="00250988" w:rsidRPr="00BB5299" w:rsidRDefault="00250988" w:rsidP="000A456F">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4</w:t>
                      </w:r>
                      <w:r>
                        <w:fldChar w:fldCharType="end"/>
                      </w:r>
                      <w:r>
                        <w:t xml:space="preserve">: </w:t>
                      </w:r>
                      <w:proofErr w:type="gramStart"/>
                      <w:r>
                        <w:t>auditors</w:t>
                      </w:r>
                      <w:proofErr w:type="gramEnd"/>
                      <w:r>
                        <w:t xml:space="preserve"> partial view of a specific check and hints only visible for the auditor</w:t>
                      </w:r>
                    </w:p>
                  </w:txbxContent>
                </v:textbox>
                <w10:wrap type="square"/>
              </v:shape>
            </w:pict>
          </mc:Fallback>
        </mc:AlternateContent>
      </w:r>
      <w:r w:rsidR="00FB2E9A" w:rsidRPr="003F5CF1">
        <w:rPr>
          <w:rFonts w:ascii="Century Gothic" w:hAnsi="Century Gothic" w:cstheme="minorHAnsi"/>
          <w:b/>
          <w:color w:val="1F497D" w:themeColor="text2"/>
          <w:szCs w:val="20"/>
        </w:rPr>
        <w:t xml:space="preserve">Challenge: </w:t>
      </w:r>
      <w:r w:rsidR="002966CD" w:rsidRPr="003F5CF1">
        <w:rPr>
          <w:rFonts w:ascii="Century Gothic" w:hAnsi="Century Gothic" w:cstheme="minorHAnsi"/>
          <w:b/>
          <w:color w:val="1F497D" w:themeColor="text2"/>
          <w:szCs w:val="20"/>
        </w:rPr>
        <w:t>k</w:t>
      </w:r>
      <w:r w:rsidR="00FB2E9A" w:rsidRPr="003F5CF1">
        <w:rPr>
          <w:rFonts w:ascii="Century Gothic" w:hAnsi="Century Gothic" w:cstheme="minorHAnsi"/>
          <w:b/>
          <w:color w:val="1F497D" w:themeColor="text2"/>
          <w:szCs w:val="20"/>
        </w:rPr>
        <w:t>now-how exchange.</w:t>
      </w:r>
      <w:r w:rsidR="001B18DD" w:rsidRPr="003F5CF1">
        <w:rPr>
          <w:rFonts w:ascii="Century Gothic" w:hAnsi="Century Gothic" w:cstheme="minorHAnsi"/>
          <w:b/>
          <w:color w:val="1F497D" w:themeColor="text2"/>
          <w:szCs w:val="20"/>
        </w:rPr>
        <w:t xml:space="preserve"> </w:t>
      </w:r>
      <w:r w:rsidR="00FB2E9A" w:rsidRPr="003F5CF1">
        <w:rPr>
          <w:rFonts w:ascii="Century Gothic" w:hAnsi="Century Gothic" w:cstheme="minorHAnsi"/>
          <w:szCs w:val="20"/>
        </w:rPr>
        <w:t>E</w:t>
      </w:r>
      <w:r w:rsidR="00A63DA2" w:rsidRPr="003F5CF1">
        <w:rPr>
          <w:rFonts w:ascii="Century Gothic" w:hAnsi="Century Gothic" w:cstheme="minorHAnsi"/>
          <w:szCs w:val="20"/>
        </w:rPr>
        <w:t xml:space="preserve">ach auditor brings a unique set of </w:t>
      </w:r>
      <w:r w:rsidR="001B18DD" w:rsidRPr="003F5CF1">
        <w:rPr>
          <w:rFonts w:ascii="Century Gothic" w:hAnsi="Century Gothic" w:cstheme="minorHAnsi"/>
          <w:szCs w:val="20"/>
        </w:rPr>
        <w:t>skills and experiences</w:t>
      </w:r>
      <w:r w:rsidR="00A63DA2" w:rsidRPr="003F5CF1">
        <w:rPr>
          <w:rFonts w:ascii="Century Gothic" w:hAnsi="Century Gothic" w:cstheme="minorHAnsi"/>
          <w:szCs w:val="20"/>
        </w:rPr>
        <w:t xml:space="preserve"> into the job.  GTTA can gather, analyze and </w:t>
      </w:r>
      <w:r w:rsidR="003F5CF1" w:rsidRPr="003F5CF1">
        <w:rPr>
          <w:rFonts w:ascii="Century Gothic" w:hAnsi="Century Gothic" w:cstheme="minorHAnsi"/>
          <w:szCs w:val="20"/>
        </w:rPr>
        <w:t>disseminate</w:t>
      </w:r>
      <w:r w:rsidR="00A63DA2" w:rsidRPr="003F5CF1">
        <w:rPr>
          <w:rFonts w:ascii="Century Gothic" w:hAnsi="Century Gothic" w:cstheme="minorHAnsi"/>
          <w:szCs w:val="20"/>
        </w:rPr>
        <w:t xml:space="preserve"> this information to all users. </w:t>
      </w:r>
      <w:r w:rsidR="001B18DD" w:rsidRPr="003F5CF1">
        <w:rPr>
          <w:rFonts w:ascii="Century Gothic" w:hAnsi="Century Gothic" w:cstheme="minorHAnsi"/>
          <w:b/>
          <w:szCs w:val="20"/>
        </w:rPr>
        <w:t xml:space="preserve"> </w:t>
      </w:r>
    </w:p>
    <w:p w:rsidR="00AC55B8" w:rsidRPr="003F5CF1" w:rsidRDefault="00A63DA2" w:rsidP="00AC55B8">
      <w:pPr>
        <w:spacing w:line="240" w:lineRule="auto"/>
        <w:ind w:left="284" w:right="850"/>
        <w:rPr>
          <w:rFonts w:ascii="Century Gothic" w:hAnsi="Century Gothic" w:cstheme="minorHAnsi"/>
          <w:color w:val="000000" w:themeColor="text1"/>
          <w:szCs w:val="20"/>
        </w:rPr>
      </w:pPr>
      <w:r w:rsidRPr="005165AC">
        <w:rPr>
          <w:rFonts w:ascii="Century Gothic" w:hAnsi="Century Gothic" w:cstheme="minorHAnsi"/>
          <w:b/>
          <w:color w:val="FF0000"/>
          <w:szCs w:val="20"/>
        </w:rPr>
        <w:t>How we do it…</w:t>
      </w:r>
      <w:r w:rsidR="001B18DD" w:rsidRPr="005165AC">
        <w:rPr>
          <w:rFonts w:ascii="Century Gothic" w:hAnsi="Century Gothic" w:cstheme="minorHAnsi"/>
          <w:b/>
          <w:color w:val="FF0000"/>
          <w:szCs w:val="20"/>
        </w:rPr>
        <w:t>GTTA’s approach</w:t>
      </w:r>
      <w:r w:rsidRPr="005165AC">
        <w:rPr>
          <w:rFonts w:ascii="Century Gothic" w:hAnsi="Century Gothic" w:cstheme="minorHAnsi"/>
          <w:color w:val="FF0000"/>
          <w:szCs w:val="20"/>
        </w:rPr>
        <w:t xml:space="preserve">: </w:t>
      </w:r>
      <w:r w:rsidRPr="003F5CF1">
        <w:rPr>
          <w:rFonts w:ascii="Century Gothic" w:hAnsi="Century Gothic" w:cstheme="minorHAnsi"/>
          <w:color w:val="000000" w:themeColor="text1"/>
          <w:szCs w:val="20"/>
        </w:rPr>
        <w:t>We have created a</w:t>
      </w:r>
      <w:r w:rsidR="00FB2E9A" w:rsidRPr="003F5CF1">
        <w:rPr>
          <w:rFonts w:ascii="Century Gothic" w:hAnsi="Century Gothic" w:cstheme="minorHAnsi"/>
          <w:color w:val="000000" w:themeColor="text1"/>
          <w:szCs w:val="20"/>
        </w:rPr>
        <w:t xml:space="preserve"> WIKI style expert system where every auditor can attach special hints and comments to the checks</w:t>
      </w:r>
      <w:r w:rsidR="00620A6C" w:rsidRPr="003F5CF1">
        <w:rPr>
          <w:rFonts w:ascii="Century Gothic" w:hAnsi="Century Gothic" w:cstheme="minorHAnsi"/>
          <w:color w:val="000000" w:themeColor="text1"/>
          <w:szCs w:val="20"/>
        </w:rPr>
        <w:t xml:space="preserve">.  GTTA can make this information visible only for the auditor performing the check, or give the ability to </w:t>
      </w:r>
      <w:r w:rsidR="00FB2E9A" w:rsidRPr="003F5CF1">
        <w:rPr>
          <w:rFonts w:ascii="Century Gothic" w:hAnsi="Century Gothic" w:cstheme="minorHAnsi"/>
          <w:color w:val="000000" w:themeColor="text1"/>
          <w:szCs w:val="20"/>
        </w:rPr>
        <w:t>create and upload new checks to a centralized update server</w:t>
      </w:r>
      <w:r w:rsidR="00620A6C" w:rsidRPr="003F5CF1">
        <w:rPr>
          <w:rFonts w:ascii="Century Gothic" w:hAnsi="Century Gothic" w:cstheme="minorHAnsi"/>
          <w:color w:val="000000" w:themeColor="text1"/>
          <w:szCs w:val="20"/>
        </w:rPr>
        <w:t xml:space="preserve"> to be shared with </w:t>
      </w:r>
      <w:r w:rsidR="00FB2E9A" w:rsidRPr="003F5CF1">
        <w:rPr>
          <w:rFonts w:ascii="Century Gothic" w:hAnsi="Century Gothic" w:cstheme="minorHAnsi"/>
          <w:color w:val="000000" w:themeColor="text1"/>
          <w:szCs w:val="20"/>
        </w:rPr>
        <w:t xml:space="preserve">other users </w:t>
      </w:r>
      <w:r w:rsidR="00620A6C" w:rsidRPr="003F5CF1">
        <w:rPr>
          <w:rFonts w:ascii="Century Gothic" w:hAnsi="Century Gothic" w:cstheme="minorHAnsi"/>
          <w:color w:val="000000" w:themeColor="text1"/>
          <w:szCs w:val="20"/>
        </w:rPr>
        <w:t>within t</w:t>
      </w:r>
      <w:r w:rsidR="00FB2E9A" w:rsidRPr="003F5CF1">
        <w:rPr>
          <w:rFonts w:ascii="Century Gothic" w:hAnsi="Century Gothic" w:cstheme="minorHAnsi"/>
          <w:color w:val="000000" w:themeColor="text1"/>
          <w:szCs w:val="20"/>
        </w:rPr>
        <w:t xml:space="preserve">he company. </w:t>
      </w:r>
      <w:r w:rsidR="00620A6C" w:rsidRPr="003F5CF1">
        <w:rPr>
          <w:rFonts w:ascii="Century Gothic" w:hAnsi="Century Gothic" w:cstheme="minorHAnsi"/>
          <w:color w:val="000000" w:themeColor="text1"/>
          <w:szCs w:val="20"/>
        </w:rPr>
        <w:t>How</w:t>
      </w:r>
      <w:r w:rsidR="00264064" w:rsidRPr="003F5CF1">
        <w:rPr>
          <w:rFonts w:ascii="Century Gothic" w:hAnsi="Century Gothic" w:cstheme="minorHAnsi"/>
          <w:color w:val="000000" w:themeColor="text1"/>
          <w:szCs w:val="20"/>
        </w:rPr>
        <w:t>ever, the most interesting</w:t>
      </w:r>
      <w:r w:rsidR="00617F68" w:rsidRPr="003F5CF1">
        <w:rPr>
          <w:rFonts w:ascii="Century Gothic" w:hAnsi="Century Gothic" w:cstheme="minorHAnsi"/>
          <w:color w:val="000000" w:themeColor="text1"/>
          <w:szCs w:val="20"/>
        </w:rPr>
        <w:t xml:space="preserve"> aspect may be that GTTA offers a central repository for</w:t>
      </w:r>
      <w:r w:rsidR="00264064" w:rsidRPr="003F5CF1">
        <w:rPr>
          <w:rFonts w:ascii="Century Gothic" w:hAnsi="Century Gothic" w:cstheme="minorHAnsi"/>
          <w:color w:val="000000" w:themeColor="text1"/>
          <w:szCs w:val="20"/>
        </w:rPr>
        <w:t xml:space="preserve"> </w:t>
      </w:r>
      <w:r w:rsidR="003F5CF1" w:rsidRPr="003F5CF1">
        <w:rPr>
          <w:rFonts w:ascii="Century Gothic" w:hAnsi="Century Gothic" w:cstheme="minorHAnsi"/>
          <w:color w:val="000000" w:themeColor="text1"/>
          <w:szCs w:val="20"/>
        </w:rPr>
        <w:t>registered</w:t>
      </w:r>
      <w:r w:rsidR="00264064" w:rsidRPr="003F5CF1">
        <w:rPr>
          <w:rFonts w:ascii="Century Gothic" w:hAnsi="Century Gothic" w:cstheme="minorHAnsi"/>
          <w:color w:val="000000" w:themeColor="text1"/>
          <w:szCs w:val="20"/>
        </w:rPr>
        <w:t xml:space="preserve"> users where auditors</w:t>
      </w:r>
      <w:r w:rsidR="00617F68" w:rsidRPr="003F5CF1">
        <w:rPr>
          <w:rFonts w:ascii="Century Gothic" w:hAnsi="Century Gothic" w:cstheme="minorHAnsi"/>
          <w:color w:val="000000" w:themeColor="text1"/>
          <w:szCs w:val="20"/>
        </w:rPr>
        <w:t xml:space="preserve"> worldwide can share their checks or tools and import to GTTA for free, allowing the free flow of information </w:t>
      </w:r>
      <w:r w:rsidR="00264064" w:rsidRPr="003F5CF1">
        <w:rPr>
          <w:rFonts w:ascii="Century Gothic" w:hAnsi="Century Gothic" w:cstheme="minorHAnsi"/>
          <w:color w:val="000000" w:themeColor="text1"/>
          <w:szCs w:val="20"/>
        </w:rPr>
        <w:t xml:space="preserve">for the benefit of all. </w:t>
      </w:r>
    </w:p>
    <w:p w:rsidR="00AC55B8" w:rsidRPr="003F5CF1" w:rsidRDefault="00AC55B8" w:rsidP="00C71B3F">
      <w:pPr>
        <w:spacing w:line="240" w:lineRule="auto"/>
        <w:ind w:right="850"/>
        <w:rPr>
          <w:rFonts w:ascii="Century Gothic" w:hAnsi="Century Gothic" w:cstheme="minorHAnsi"/>
          <w:b/>
          <w:color w:val="1F497D" w:themeColor="text2"/>
          <w:szCs w:val="20"/>
        </w:rPr>
      </w:pPr>
    </w:p>
    <w:p w:rsidR="009105C6" w:rsidRPr="003F5CF1" w:rsidRDefault="00AC55B8" w:rsidP="00AC55B8">
      <w:pPr>
        <w:spacing w:line="240" w:lineRule="auto"/>
        <w:ind w:left="284" w:right="850"/>
        <w:rPr>
          <w:rFonts w:ascii="Century Gothic" w:hAnsi="Century Gothic" w:cstheme="minorHAnsi"/>
          <w:szCs w:val="20"/>
        </w:rPr>
      </w:pP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665408" behindDoc="0" locked="0" layoutInCell="1" allowOverlap="1" wp14:anchorId="31AB8CD8" wp14:editId="1D47191B">
                <wp:simplePos x="0" y="0"/>
                <wp:positionH relativeFrom="column">
                  <wp:posOffset>3108325</wp:posOffset>
                </wp:positionH>
                <wp:positionV relativeFrom="paragraph">
                  <wp:posOffset>20955</wp:posOffset>
                </wp:positionV>
                <wp:extent cx="2981960" cy="2915285"/>
                <wp:effectExtent l="76200" t="76200" r="104140" b="94615"/>
                <wp:wrapSquare wrapText="bothSides"/>
                <wp:docPr id="7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960" cy="2915285"/>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250988" w:rsidRDefault="00250988" w:rsidP="00AC55B8">
                            <w:r>
                              <w:rPr>
                                <w:noProof/>
                                <w:lang w:val="de-CH" w:eastAsia="de-CH"/>
                              </w:rPr>
                              <w:drawing>
                                <wp:inline distT="0" distB="0" distL="0" distR="0" wp14:anchorId="5980E582" wp14:editId="40F1A05E">
                                  <wp:extent cx="2787740" cy="2822713"/>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87740" cy="282271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44.75pt;margin-top:1.65pt;width:234.8pt;height:229.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" strokecolor="#1f497d [3215]">
                <v:textbox>
                  <w:txbxContent>
                    <w:p w:rsidR="00250988" w:rsidRDefault="00250988" w:rsidP="00AC55B8">
                      <w:r>
                        <w:rPr>
                          <w:noProof/>
                          <w:lang w:val="de-CH" w:eastAsia="de-CH"/>
                        </w:rPr>
                        <w:drawing>
                          <wp:inline distT="0" distB="0" distL="0" distR="0" wp14:anchorId="5980E582" wp14:editId="40F1A05E">
                            <wp:extent cx="2787740" cy="2822713"/>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87740" cy="2822713"/>
                                    </a:xfrm>
                                    <a:prstGeom prst="rect">
                                      <a:avLst/>
                                    </a:prstGeom>
                                  </pic:spPr>
                                </pic:pic>
                              </a:graphicData>
                            </a:graphic>
                          </wp:inline>
                        </w:drawing>
                      </w:r>
                    </w:p>
                  </w:txbxContent>
                </v:textbox>
                <w10:wrap type="square"/>
              </v:shape>
            </w:pict>
          </mc:Fallback>
        </mc:AlternateContent>
      </w:r>
      <w:r w:rsidR="00FB2E9A" w:rsidRPr="003F5CF1">
        <w:rPr>
          <w:rFonts w:ascii="Century Gothic" w:hAnsi="Century Gothic" w:cstheme="minorHAnsi"/>
          <w:b/>
          <w:color w:val="1F497D" w:themeColor="text2"/>
          <w:szCs w:val="20"/>
        </w:rPr>
        <w:t xml:space="preserve">Challenge: project coordination. </w:t>
      </w:r>
      <w:r w:rsidR="00FB2E9A" w:rsidRPr="003F5CF1">
        <w:rPr>
          <w:rFonts w:ascii="Century Gothic" w:hAnsi="Century Gothic" w:cstheme="minorHAnsi"/>
          <w:szCs w:val="20"/>
        </w:rPr>
        <w:t xml:space="preserve">Coordinating and assigning multiple parallel penetration tests within a company </w:t>
      </w:r>
      <w:r w:rsidR="001A49BD" w:rsidRPr="003F5CF1">
        <w:rPr>
          <w:rFonts w:ascii="Century Gothic" w:hAnsi="Century Gothic" w:cstheme="minorHAnsi"/>
          <w:szCs w:val="20"/>
        </w:rPr>
        <w:t xml:space="preserve">while </w:t>
      </w:r>
      <w:r w:rsidR="00FB2E9A" w:rsidRPr="003F5CF1">
        <w:rPr>
          <w:rFonts w:ascii="Century Gothic" w:hAnsi="Century Gothic" w:cstheme="minorHAnsi"/>
          <w:szCs w:val="20"/>
        </w:rPr>
        <w:t xml:space="preserve">keeping the overview of </w:t>
      </w:r>
      <w:r w:rsidR="001A49BD" w:rsidRPr="003F5CF1">
        <w:rPr>
          <w:rFonts w:ascii="Century Gothic" w:hAnsi="Century Gothic" w:cstheme="minorHAnsi"/>
          <w:szCs w:val="20"/>
        </w:rPr>
        <w:t xml:space="preserve">and status of each project. </w:t>
      </w:r>
      <w:r w:rsidR="00FB2E9A" w:rsidRPr="003F5CF1">
        <w:rPr>
          <w:rFonts w:ascii="Century Gothic" w:hAnsi="Century Gothic" w:cstheme="minorHAnsi"/>
          <w:szCs w:val="20"/>
        </w:rPr>
        <w:t xml:space="preserve"> </w:t>
      </w:r>
    </w:p>
    <w:p w:rsidR="00606446" w:rsidRPr="003F5CF1" w:rsidRDefault="00FB2E9A" w:rsidP="00AC55B8">
      <w:pPr>
        <w:spacing w:line="240" w:lineRule="auto"/>
        <w:ind w:left="284" w:right="850"/>
        <w:rPr>
          <w:rFonts w:ascii="Century Gothic" w:hAnsi="Century Gothic" w:cstheme="minorHAnsi"/>
          <w:color w:val="000000" w:themeColor="text1"/>
          <w:szCs w:val="20"/>
        </w:rPr>
      </w:pPr>
      <w:r w:rsidRPr="005165AC">
        <w:rPr>
          <w:rFonts w:ascii="Century Gothic" w:hAnsi="Century Gothic" w:cstheme="minorHAnsi"/>
          <w:b/>
          <w:color w:val="FF0000"/>
          <w:szCs w:val="20"/>
        </w:rPr>
        <w:t xml:space="preserve">GTTA </w:t>
      </w:r>
      <w:r w:rsidR="001A49BD" w:rsidRPr="005165AC">
        <w:rPr>
          <w:rFonts w:ascii="Century Gothic" w:hAnsi="Century Gothic" w:cstheme="minorHAnsi"/>
          <w:color w:val="000000" w:themeColor="text1"/>
          <w:szCs w:val="20"/>
        </w:rPr>
        <w:t xml:space="preserve">uses </w:t>
      </w:r>
      <w:r w:rsidR="00CE754A" w:rsidRPr="005165AC">
        <w:rPr>
          <w:rFonts w:ascii="Century Gothic" w:hAnsi="Century Gothic" w:cstheme="minorHAnsi"/>
          <w:color w:val="000000" w:themeColor="text1"/>
          <w:szCs w:val="20"/>
        </w:rPr>
        <w:t>a project overview page</w:t>
      </w:r>
      <w:r w:rsidR="00CE754A" w:rsidRPr="003F5CF1">
        <w:rPr>
          <w:rFonts w:ascii="Century Gothic" w:hAnsi="Century Gothic" w:cstheme="minorHAnsi"/>
          <w:szCs w:val="20"/>
        </w:rPr>
        <w:t xml:space="preserve">.  This page gives real time detail about </w:t>
      </w:r>
      <w:r w:rsidRPr="003F5CF1">
        <w:rPr>
          <w:rFonts w:ascii="Century Gothic" w:hAnsi="Century Gothic" w:cstheme="minorHAnsi"/>
          <w:szCs w:val="20"/>
        </w:rPr>
        <w:t xml:space="preserve">projects </w:t>
      </w:r>
      <w:r w:rsidR="001A49BD" w:rsidRPr="003F5CF1">
        <w:rPr>
          <w:rFonts w:ascii="Century Gothic" w:hAnsi="Century Gothic" w:cstheme="minorHAnsi"/>
          <w:szCs w:val="20"/>
        </w:rPr>
        <w:t xml:space="preserve">that </w:t>
      </w:r>
      <w:r w:rsidRPr="003F5CF1">
        <w:rPr>
          <w:rFonts w:ascii="Century Gothic" w:hAnsi="Century Gothic" w:cstheme="minorHAnsi"/>
          <w:szCs w:val="20"/>
        </w:rPr>
        <w:t>are currently in progress, who is assigned</w:t>
      </w:r>
      <w:r w:rsidR="001A49BD" w:rsidRPr="003F5CF1">
        <w:rPr>
          <w:rFonts w:ascii="Century Gothic" w:hAnsi="Century Gothic" w:cstheme="minorHAnsi"/>
          <w:szCs w:val="20"/>
        </w:rPr>
        <w:t xml:space="preserve">, and the stage of </w:t>
      </w:r>
      <w:r w:rsidRPr="003F5CF1">
        <w:rPr>
          <w:rFonts w:ascii="Century Gothic" w:hAnsi="Century Gothic" w:cstheme="minorHAnsi"/>
          <w:szCs w:val="20"/>
        </w:rPr>
        <w:t xml:space="preserve">completion </w:t>
      </w:r>
      <w:r w:rsidR="001A49BD" w:rsidRPr="003F5CF1">
        <w:rPr>
          <w:rFonts w:ascii="Century Gothic" w:hAnsi="Century Gothic" w:cstheme="minorHAnsi"/>
          <w:szCs w:val="20"/>
        </w:rPr>
        <w:t>each individual p</w:t>
      </w:r>
      <w:r w:rsidRPr="003F5CF1">
        <w:rPr>
          <w:rFonts w:ascii="Century Gothic" w:hAnsi="Century Gothic" w:cstheme="minorHAnsi"/>
          <w:szCs w:val="20"/>
        </w:rPr>
        <w:t>roject is</w:t>
      </w:r>
      <w:r w:rsidR="001A49BD" w:rsidRPr="003F5CF1">
        <w:rPr>
          <w:rFonts w:ascii="Century Gothic" w:hAnsi="Century Gothic" w:cstheme="minorHAnsi"/>
          <w:szCs w:val="20"/>
        </w:rPr>
        <w:t xml:space="preserve"> in</w:t>
      </w:r>
      <w:r w:rsidRPr="003F5CF1">
        <w:rPr>
          <w:rFonts w:ascii="Century Gothic" w:hAnsi="Century Gothic" w:cstheme="minorHAnsi"/>
          <w:szCs w:val="20"/>
        </w:rPr>
        <w:t>.</w:t>
      </w:r>
      <w:r w:rsidR="003B67B8" w:rsidRPr="003F5CF1">
        <w:rPr>
          <w:rFonts w:ascii="Century Gothic" w:hAnsi="Century Gothic" w:cstheme="minorHAnsi"/>
          <w:szCs w:val="20"/>
        </w:rPr>
        <w:t xml:space="preserve">  </w:t>
      </w:r>
      <w:r w:rsidR="00CE754A" w:rsidRPr="003F5CF1">
        <w:rPr>
          <w:rFonts w:ascii="Century Gothic" w:hAnsi="Century Gothic" w:cstheme="minorHAnsi"/>
          <w:szCs w:val="20"/>
        </w:rPr>
        <w:t xml:space="preserve">Additionally, </w:t>
      </w:r>
      <w:r w:rsidR="001A49BD" w:rsidRPr="003F5CF1">
        <w:rPr>
          <w:rFonts w:ascii="Century Gothic" w:hAnsi="Century Gothic" w:cstheme="minorHAnsi"/>
          <w:szCs w:val="20"/>
        </w:rPr>
        <w:t>GTTA also offers</w:t>
      </w:r>
      <w:r w:rsidR="00CE754A" w:rsidRPr="003F5CF1">
        <w:rPr>
          <w:rFonts w:ascii="Century Gothic" w:hAnsi="Century Gothic" w:cstheme="minorHAnsi"/>
          <w:szCs w:val="20"/>
        </w:rPr>
        <w:t xml:space="preserve"> </w:t>
      </w:r>
      <w:r w:rsidR="001A49BD" w:rsidRPr="003F5CF1">
        <w:rPr>
          <w:rFonts w:ascii="Century Gothic" w:hAnsi="Century Gothic" w:cstheme="minorHAnsi"/>
          <w:szCs w:val="20"/>
        </w:rPr>
        <w:t>different views.  For example,</w:t>
      </w:r>
      <w:r w:rsidR="00CE754A" w:rsidRPr="003F5CF1">
        <w:rPr>
          <w:rFonts w:ascii="Century Gothic" w:hAnsi="Century Gothic" w:cstheme="minorHAnsi"/>
          <w:szCs w:val="20"/>
        </w:rPr>
        <w:t xml:space="preserve"> the “client” view</w:t>
      </w:r>
      <w:r w:rsidR="002129DC" w:rsidRPr="003F5CF1">
        <w:rPr>
          <w:rFonts w:ascii="Century Gothic" w:hAnsi="Century Gothic" w:cstheme="minorHAnsi"/>
          <w:szCs w:val="20"/>
        </w:rPr>
        <w:t xml:space="preserve"> would allow the auditor to</w:t>
      </w:r>
      <w:r w:rsidR="00CE754A" w:rsidRPr="003F5CF1">
        <w:rPr>
          <w:rFonts w:ascii="Century Gothic" w:hAnsi="Century Gothic" w:cstheme="minorHAnsi"/>
          <w:szCs w:val="20"/>
        </w:rPr>
        <w:t xml:space="preserve"> link specific projects to a client</w:t>
      </w:r>
      <w:r w:rsidR="002129DC" w:rsidRPr="003F5CF1">
        <w:rPr>
          <w:rFonts w:ascii="Century Gothic" w:hAnsi="Century Gothic" w:cstheme="minorHAnsi"/>
          <w:szCs w:val="20"/>
        </w:rPr>
        <w:t>, allowing the</w:t>
      </w:r>
      <w:r w:rsidR="000911D4" w:rsidRPr="003F5CF1">
        <w:rPr>
          <w:rFonts w:ascii="Century Gothic" w:hAnsi="Century Gothic" w:cstheme="minorHAnsi"/>
          <w:szCs w:val="20"/>
        </w:rPr>
        <w:t xml:space="preserve">m </w:t>
      </w:r>
      <w:r w:rsidR="00CE754A" w:rsidRPr="003F5CF1">
        <w:rPr>
          <w:rFonts w:ascii="Century Gothic" w:hAnsi="Century Gothic" w:cstheme="minorHAnsi"/>
          <w:szCs w:val="20"/>
        </w:rPr>
        <w:t xml:space="preserve">to </w:t>
      </w:r>
      <w:r w:rsidR="00356A2B" w:rsidRPr="003F5CF1">
        <w:rPr>
          <w:rFonts w:ascii="Century Gothic" w:hAnsi="Century Gothic" w:cstheme="minorHAnsi"/>
          <w:szCs w:val="20"/>
        </w:rPr>
        <w:t>log in and view status.</w:t>
      </w:r>
      <w:r w:rsidR="00CE754A" w:rsidRPr="003F5CF1">
        <w:rPr>
          <w:rFonts w:ascii="Century Gothic" w:hAnsi="Century Gothic" w:cstheme="minorHAnsi"/>
          <w:szCs w:val="20"/>
        </w:rPr>
        <w:t xml:space="preserve"> </w:t>
      </w:r>
    </w:p>
    <w:p w:rsidR="009105C6" w:rsidRPr="003F5CF1" w:rsidRDefault="007977E4" w:rsidP="00606446">
      <w:pPr>
        <w:spacing w:line="240" w:lineRule="auto"/>
        <w:ind w:left="284" w:right="850"/>
        <w:rPr>
          <w:rFonts w:ascii="Century Gothic" w:hAnsi="Century Gothic" w:cstheme="minorHAnsi"/>
          <w:color w:val="000000" w:themeColor="text1"/>
          <w:szCs w:val="20"/>
        </w:rPr>
      </w:pPr>
      <w:r w:rsidRPr="007977E4">
        <w:rPr>
          <w:noProof/>
          <w:color w:val="FF6600"/>
          <w:lang w:val="de-CH" w:eastAsia="de-CH"/>
        </w:rPr>
        <mc:AlternateContent>
          <mc:Choice Requires="wps">
            <w:drawing>
              <wp:anchor distT="0" distB="0" distL="114300" distR="114300" simplePos="0" relativeHeight="251741184" behindDoc="0" locked="0" layoutInCell="1" allowOverlap="1" wp14:anchorId="7CBB8593" wp14:editId="41005F46">
                <wp:simplePos x="0" y="0"/>
                <wp:positionH relativeFrom="column">
                  <wp:posOffset>3061970</wp:posOffset>
                </wp:positionH>
                <wp:positionV relativeFrom="paragraph">
                  <wp:posOffset>194945</wp:posOffset>
                </wp:positionV>
                <wp:extent cx="2981960" cy="635"/>
                <wp:effectExtent l="0" t="0" r="8890" b="0"/>
                <wp:wrapSquare wrapText="bothSides"/>
                <wp:docPr id="285" name="Textfeld 285"/>
                <wp:cNvGraphicFramePr/>
                <a:graphic xmlns:a="http://schemas.openxmlformats.org/drawingml/2006/main">
                  <a:graphicData uri="http://schemas.microsoft.com/office/word/2010/wordprocessingShape">
                    <wps:wsp>
                      <wps:cNvSpPr txBox="1"/>
                      <wps:spPr>
                        <a:xfrm>
                          <a:off x="0" y="0"/>
                          <a:ext cx="2981960" cy="635"/>
                        </a:xfrm>
                        <a:prstGeom prst="rect">
                          <a:avLst/>
                        </a:prstGeom>
                        <a:solidFill>
                          <a:prstClr val="white"/>
                        </a:solidFill>
                        <a:ln>
                          <a:noFill/>
                        </a:ln>
                        <a:effectLst/>
                      </wps:spPr>
                      <wps:txbx>
                        <w:txbxContent>
                          <w:p w:rsidR="00250988" w:rsidRPr="00024B12" w:rsidRDefault="00250988" w:rsidP="000A456F">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5</w:t>
                            </w:r>
                            <w:r>
                              <w:fldChar w:fldCharType="end"/>
                            </w:r>
                            <w:r>
                              <w:t>: Project overview page for all running and finished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5" o:spid="_x0000_s1032" type="#_x0000_t202" style="position:absolute;left:0;text-align:left;margin-left:241.1pt;margin-top:15.35pt;width:234.8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" stroked="f">
                <v:textbox style="mso-fit-shape-to-text:t" inset="0,0,0,0">
                  <w:txbxContent>
                    <w:p w:rsidR="00250988" w:rsidRPr="00024B12" w:rsidRDefault="00250988" w:rsidP="000A456F">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5</w:t>
                      </w:r>
                      <w:r>
                        <w:fldChar w:fldCharType="end"/>
                      </w:r>
                      <w:r>
                        <w:t>: Project overview page for all running and finished tests</w:t>
                      </w:r>
                    </w:p>
                  </w:txbxContent>
                </v:textbox>
                <w10:wrap type="square"/>
              </v:shape>
            </w:pict>
          </mc:Fallback>
        </mc:AlternateContent>
      </w:r>
      <w:r w:rsidR="00ED1105" w:rsidRPr="003F5CF1">
        <w:rPr>
          <w:rFonts w:ascii="Century Gothic" w:hAnsi="Century Gothic" w:cstheme="minorHAnsi"/>
          <w:b/>
          <w:color w:val="1F497D" w:themeColor="text2"/>
          <w:szCs w:val="20"/>
        </w:rPr>
        <w:t xml:space="preserve">Challenge: multiple </w:t>
      </w:r>
      <w:r w:rsidR="00356A2B" w:rsidRPr="003F5CF1">
        <w:rPr>
          <w:rFonts w:ascii="Century Gothic" w:hAnsi="Century Gothic" w:cstheme="minorHAnsi"/>
          <w:b/>
          <w:color w:val="1F497D" w:themeColor="text2"/>
          <w:szCs w:val="20"/>
        </w:rPr>
        <w:t>testing</w:t>
      </w:r>
      <w:r w:rsidR="00F70EC8" w:rsidRPr="003F5CF1">
        <w:rPr>
          <w:rFonts w:ascii="Century Gothic" w:hAnsi="Century Gothic" w:cstheme="minorHAnsi"/>
          <w:b/>
          <w:color w:val="1F497D" w:themeColor="text2"/>
          <w:szCs w:val="20"/>
        </w:rPr>
        <w:t xml:space="preserve"> </w:t>
      </w:r>
      <w:r w:rsidR="00ED1105" w:rsidRPr="003F5CF1">
        <w:rPr>
          <w:rFonts w:ascii="Century Gothic" w:hAnsi="Century Gothic" w:cstheme="minorHAnsi"/>
          <w:b/>
          <w:color w:val="1F497D" w:themeColor="text2"/>
          <w:szCs w:val="20"/>
        </w:rPr>
        <w:t xml:space="preserve">tools. </w:t>
      </w:r>
      <w:r w:rsidR="009E78B3" w:rsidRPr="003F5CF1">
        <w:rPr>
          <w:rFonts w:ascii="Century Gothic" w:hAnsi="Century Gothic" w:cstheme="minorHAnsi"/>
          <w:color w:val="000000" w:themeColor="text1"/>
          <w:szCs w:val="20"/>
        </w:rPr>
        <w:t xml:space="preserve">Auditors tend to use too many different tools.  </w:t>
      </w:r>
      <w:r w:rsidR="009B1AE2" w:rsidRPr="003F5CF1">
        <w:rPr>
          <w:rFonts w:ascii="Century Gothic" w:hAnsi="Century Gothic" w:cstheme="minorHAnsi"/>
          <w:color w:val="000000" w:themeColor="text1"/>
          <w:szCs w:val="20"/>
        </w:rPr>
        <w:t>Each of these tools com</w:t>
      </w:r>
      <w:r w:rsidR="009E78B3" w:rsidRPr="003F5CF1">
        <w:rPr>
          <w:rFonts w:ascii="Century Gothic" w:hAnsi="Century Gothic" w:cstheme="minorHAnsi"/>
          <w:color w:val="000000" w:themeColor="text1"/>
          <w:szCs w:val="20"/>
        </w:rPr>
        <w:t xml:space="preserve">e </w:t>
      </w:r>
      <w:r w:rsidR="00F70EC8" w:rsidRPr="003F5CF1">
        <w:rPr>
          <w:rFonts w:ascii="Century Gothic" w:hAnsi="Century Gothic" w:cstheme="minorHAnsi"/>
          <w:color w:val="000000" w:themeColor="text1"/>
          <w:szCs w:val="20"/>
        </w:rPr>
        <w:t>with custom GUI’s or configurations</w:t>
      </w:r>
      <w:r w:rsidR="009E78B3" w:rsidRPr="003F5CF1">
        <w:rPr>
          <w:rFonts w:ascii="Century Gothic" w:hAnsi="Century Gothic" w:cstheme="minorHAnsi"/>
          <w:color w:val="000000" w:themeColor="text1"/>
          <w:szCs w:val="20"/>
        </w:rPr>
        <w:t xml:space="preserve"> and </w:t>
      </w:r>
      <w:r w:rsidR="009B1AE2" w:rsidRPr="003F5CF1">
        <w:rPr>
          <w:rFonts w:ascii="Century Gothic" w:hAnsi="Century Gothic" w:cstheme="minorHAnsi"/>
          <w:color w:val="000000" w:themeColor="text1"/>
          <w:szCs w:val="20"/>
        </w:rPr>
        <w:t xml:space="preserve">the </w:t>
      </w:r>
      <w:r w:rsidR="009E78B3" w:rsidRPr="003F5CF1">
        <w:rPr>
          <w:rFonts w:ascii="Century Gothic" w:hAnsi="Century Gothic" w:cstheme="minorHAnsi"/>
          <w:color w:val="000000" w:themeColor="text1"/>
          <w:szCs w:val="20"/>
        </w:rPr>
        <w:t>auditor ends up having a large collection of applications all located in d</w:t>
      </w:r>
      <w:r w:rsidR="00F70EC8" w:rsidRPr="003F5CF1">
        <w:rPr>
          <w:rFonts w:ascii="Century Gothic" w:hAnsi="Century Gothic" w:cstheme="minorHAnsi"/>
          <w:color w:val="000000" w:themeColor="text1"/>
          <w:szCs w:val="20"/>
        </w:rPr>
        <w:t>ifferent subfolders</w:t>
      </w:r>
      <w:r w:rsidR="009E78B3" w:rsidRPr="003F5CF1">
        <w:rPr>
          <w:rFonts w:ascii="Century Gothic" w:hAnsi="Century Gothic" w:cstheme="minorHAnsi"/>
          <w:color w:val="000000" w:themeColor="text1"/>
          <w:szCs w:val="20"/>
        </w:rPr>
        <w:t>, all needing to be accessed separately.  Bottom line</w:t>
      </w:r>
      <w:r w:rsidR="000911D4" w:rsidRPr="003F5CF1">
        <w:rPr>
          <w:rFonts w:ascii="Century Gothic" w:hAnsi="Century Gothic" w:cstheme="minorHAnsi"/>
          <w:color w:val="000000" w:themeColor="text1"/>
          <w:szCs w:val="20"/>
        </w:rPr>
        <w:t>…</w:t>
      </w:r>
      <w:r w:rsidR="009E78B3" w:rsidRPr="003F5CF1">
        <w:rPr>
          <w:rFonts w:ascii="Century Gothic" w:hAnsi="Century Gothic" w:cstheme="minorHAnsi"/>
          <w:color w:val="000000" w:themeColor="text1"/>
          <w:szCs w:val="20"/>
        </w:rPr>
        <w:t xml:space="preserve">this takes more time and more </w:t>
      </w:r>
      <w:r w:rsidR="00F70EC8" w:rsidRPr="003F5CF1">
        <w:rPr>
          <w:rFonts w:ascii="Century Gothic" w:hAnsi="Century Gothic" w:cstheme="minorHAnsi"/>
          <w:color w:val="000000" w:themeColor="text1"/>
          <w:szCs w:val="20"/>
        </w:rPr>
        <w:t xml:space="preserve">tools </w:t>
      </w:r>
      <w:proofErr w:type="gramStart"/>
      <w:r w:rsidR="00F70EC8" w:rsidRPr="003F5CF1">
        <w:rPr>
          <w:rFonts w:ascii="Century Gothic" w:hAnsi="Century Gothic" w:cstheme="minorHAnsi"/>
          <w:color w:val="000000" w:themeColor="text1"/>
          <w:szCs w:val="20"/>
        </w:rPr>
        <w:t>does</w:t>
      </w:r>
      <w:proofErr w:type="gramEnd"/>
      <w:r w:rsidR="00F70EC8" w:rsidRPr="003F5CF1">
        <w:rPr>
          <w:rFonts w:ascii="Century Gothic" w:hAnsi="Century Gothic" w:cstheme="minorHAnsi"/>
          <w:color w:val="000000" w:themeColor="text1"/>
          <w:szCs w:val="20"/>
        </w:rPr>
        <w:t xml:space="preserve"> </w:t>
      </w:r>
      <w:r w:rsidR="009B1AE2" w:rsidRPr="003F5CF1">
        <w:rPr>
          <w:rFonts w:ascii="Century Gothic" w:hAnsi="Century Gothic" w:cstheme="minorHAnsi"/>
          <w:color w:val="000000" w:themeColor="text1"/>
          <w:szCs w:val="20"/>
        </w:rPr>
        <w:t xml:space="preserve">not </w:t>
      </w:r>
      <w:r w:rsidR="009E78B3" w:rsidRPr="003F5CF1">
        <w:rPr>
          <w:rFonts w:ascii="Century Gothic" w:hAnsi="Century Gothic" w:cstheme="minorHAnsi"/>
          <w:color w:val="000000" w:themeColor="text1"/>
          <w:szCs w:val="20"/>
        </w:rPr>
        <w:t xml:space="preserve">guarantee better quality.  </w:t>
      </w:r>
      <w:r w:rsidR="009B1AE2" w:rsidRPr="003F5CF1">
        <w:rPr>
          <w:rFonts w:ascii="Century Gothic" w:hAnsi="Century Gothic" w:cstheme="minorHAnsi"/>
          <w:color w:val="000000" w:themeColor="text1"/>
          <w:szCs w:val="20"/>
        </w:rPr>
        <w:t>In most cases, for each specific task there is an opt</w:t>
      </w:r>
      <w:r w:rsidR="00F70EC8" w:rsidRPr="003F5CF1">
        <w:rPr>
          <w:rFonts w:ascii="Century Gothic" w:hAnsi="Century Gothic" w:cstheme="minorHAnsi"/>
          <w:color w:val="000000" w:themeColor="text1"/>
          <w:szCs w:val="20"/>
        </w:rPr>
        <w:t xml:space="preserve">imal tool. </w:t>
      </w:r>
      <w:r w:rsidR="009B1AE2" w:rsidRPr="003F5CF1">
        <w:rPr>
          <w:rFonts w:ascii="Century Gothic" w:hAnsi="Century Gothic" w:cstheme="minorHAnsi"/>
          <w:color w:val="000000" w:themeColor="text1"/>
          <w:szCs w:val="20"/>
        </w:rPr>
        <w:t xml:space="preserve"> </w:t>
      </w:r>
      <w:r w:rsidR="00F70EC8" w:rsidRPr="003F5CF1">
        <w:rPr>
          <w:rFonts w:ascii="Century Gothic" w:hAnsi="Century Gothic" w:cstheme="minorHAnsi"/>
          <w:color w:val="000000" w:themeColor="text1"/>
          <w:szCs w:val="20"/>
        </w:rPr>
        <w:t xml:space="preserve"> </w:t>
      </w:r>
    </w:p>
    <w:p w:rsidR="00606446" w:rsidRPr="00C71B3F" w:rsidRDefault="00F70EC8" w:rsidP="00C71B3F">
      <w:pPr>
        <w:spacing w:line="240" w:lineRule="auto"/>
        <w:ind w:left="284" w:right="850"/>
        <w:rPr>
          <w:rFonts w:ascii="Century Gothic" w:hAnsi="Century Gothic" w:cstheme="minorHAnsi"/>
          <w:color w:val="000000" w:themeColor="text1"/>
          <w:szCs w:val="20"/>
        </w:rPr>
      </w:pPr>
      <w:r w:rsidRPr="005165AC">
        <w:rPr>
          <w:rFonts w:ascii="Century Gothic" w:hAnsi="Century Gothic" w:cstheme="minorHAnsi"/>
          <w:b/>
          <w:color w:val="FF0000"/>
          <w:szCs w:val="20"/>
        </w:rPr>
        <w:lastRenderedPageBreak/>
        <w:t>GTTA</w:t>
      </w:r>
      <w:r w:rsidR="00EA6423" w:rsidRPr="005165AC">
        <w:rPr>
          <w:rFonts w:ascii="Century Gothic" w:hAnsi="Century Gothic" w:cstheme="minorHAnsi"/>
          <w:b/>
          <w:color w:val="FF0000"/>
          <w:szCs w:val="20"/>
        </w:rPr>
        <w:t>’s</w:t>
      </w:r>
      <w:r w:rsidRPr="005165AC">
        <w:rPr>
          <w:rFonts w:ascii="Century Gothic" w:hAnsi="Century Gothic" w:cstheme="minorHAnsi"/>
          <w:color w:val="FF0000"/>
          <w:szCs w:val="20"/>
        </w:rPr>
        <w:t xml:space="preserve"> </w:t>
      </w:r>
      <w:r w:rsidR="009105C6" w:rsidRPr="005165AC">
        <w:rPr>
          <w:rFonts w:ascii="Century Gothic" w:hAnsi="Century Gothic" w:cstheme="minorHAnsi"/>
          <w:color w:val="000000" w:themeColor="text1"/>
          <w:szCs w:val="20"/>
        </w:rPr>
        <w:t>approach</w:t>
      </w:r>
      <w:r w:rsidR="009105C6" w:rsidRPr="005165AC">
        <w:rPr>
          <w:rFonts w:ascii="Century Gothic" w:hAnsi="Century Gothic" w:cstheme="minorHAnsi"/>
          <w:color w:val="FF0000"/>
          <w:szCs w:val="20"/>
        </w:rPr>
        <w:t xml:space="preserve"> </w:t>
      </w:r>
      <w:r w:rsidR="009105C6" w:rsidRPr="003F5CF1">
        <w:rPr>
          <w:rFonts w:ascii="Century Gothic" w:hAnsi="Century Gothic" w:cstheme="minorHAnsi"/>
          <w:color w:val="000000" w:themeColor="text1"/>
          <w:szCs w:val="20"/>
        </w:rPr>
        <w:t>is</w:t>
      </w:r>
      <w:r w:rsidR="00EA6423" w:rsidRPr="003F5CF1">
        <w:rPr>
          <w:rFonts w:ascii="Century Gothic" w:hAnsi="Century Gothic" w:cstheme="minorHAnsi"/>
          <w:color w:val="000000" w:themeColor="text1"/>
          <w:szCs w:val="20"/>
        </w:rPr>
        <w:t xml:space="preserve"> to combine</w:t>
      </w:r>
      <w:r w:rsidR="009B1AE2" w:rsidRPr="003F5CF1">
        <w:rPr>
          <w:rFonts w:ascii="Century Gothic" w:hAnsi="Century Gothic" w:cstheme="minorHAnsi"/>
          <w:color w:val="000000" w:themeColor="text1"/>
          <w:szCs w:val="20"/>
        </w:rPr>
        <w:t xml:space="preserve"> the experience and </w:t>
      </w:r>
      <w:r w:rsidR="003F5CF1" w:rsidRPr="003F5CF1">
        <w:rPr>
          <w:rFonts w:ascii="Century Gothic" w:hAnsi="Century Gothic" w:cstheme="minorHAnsi"/>
          <w:color w:val="000000" w:themeColor="text1"/>
          <w:szCs w:val="20"/>
        </w:rPr>
        <w:t>knowhow</w:t>
      </w:r>
      <w:r w:rsidR="009B1AE2" w:rsidRPr="003F5CF1">
        <w:rPr>
          <w:rFonts w:ascii="Century Gothic" w:hAnsi="Century Gothic" w:cstheme="minorHAnsi"/>
          <w:color w:val="000000" w:themeColor="text1"/>
          <w:szCs w:val="20"/>
        </w:rPr>
        <w:t xml:space="preserve"> with the most proven and up to date t</w:t>
      </w:r>
      <w:r w:rsidRPr="003F5CF1">
        <w:rPr>
          <w:rFonts w:ascii="Century Gothic" w:hAnsi="Century Gothic" w:cstheme="minorHAnsi"/>
          <w:color w:val="000000" w:themeColor="text1"/>
          <w:szCs w:val="20"/>
        </w:rPr>
        <w:t xml:space="preserve">ools </w:t>
      </w:r>
      <w:r w:rsidR="009B1AE2" w:rsidRPr="003F5CF1">
        <w:rPr>
          <w:rFonts w:ascii="Century Gothic" w:hAnsi="Century Gothic" w:cstheme="minorHAnsi"/>
          <w:color w:val="000000" w:themeColor="text1"/>
          <w:szCs w:val="20"/>
        </w:rPr>
        <w:t xml:space="preserve">available.  Additionally, GTTA </w:t>
      </w:r>
      <w:r w:rsidR="00356A2B" w:rsidRPr="003F5CF1">
        <w:rPr>
          <w:rFonts w:ascii="Century Gothic" w:hAnsi="Century Gothic" w:cstheme="minorHAnsi"/>
          <w:color w:val="000000" w:themeColor="text1"/>
          <w:szCs w:val="20"/>
        </w:rPr>
        <w:t>allows</w:t>
      </w:r>
      <w:r w:rsidR="009B1AE2" w:rsidRPr="003F5CF1">
        <w:rPr>
          <w:rFonts w:ascii="Century Gothic" w:hAnsi="Century Gothic" w:cstheme="minorHAnsi"/>
          <w:color w:val="000000" w:themeColor="text1"/>
          <w:szCs w:val="20"/>
        </w:rPr>
        <w:t xml:space="preserve"> </w:t>
      </w:r>
      <w:r w:rsidRPr="003F5CF1">
        <w:rPr>
          <w:rFonts w:ascii="Century Gothic" w:hAnsi="Century Gothic" w:cstheme="minorHAnsi"/>
          <w:color w:val="000000" w:themeColor="text1"/>
          <w:szCs w:val="20"/>
        </w:rPr>
        <w:t>the administrator</w:t>
      </w:r>
      <w:r w:rsidR="00EA6423" w:rsidRPr="003F5CF1">
        <w:rPr>
          <w:rFonts w:ascii="Century Gothic" w:hAnsi="Century Gothic" w:cstheme="minorHAnsi"/>
          <w:color w:val="000000" w:themeColor="text1"/>
          <w:szCs w:val="20"/>
        </w:rPr>
        <w:t xml:space="preserve"> to quickly integrate any </w:t>
      </w:r>
      <w:r w:rsidRPr="003F5CF1">
        <w:rPr>
          <w:rFonts w:ascii="Century Gothic" w:hAnsi="Century Gothic" w:cstheme="minorHAnsi"/>
          <w:color w:val="000000" w:themeColor="text1"/>
          <w:szCs w:val="20"/>
        </w:rPr>
        <w:t>type of script or tool and access it ce</w:t>
      </w:r>
      <w:r w:rsidR="009B1AE2" w:rsidRPr="003F5CF1">
        <w:rPr>
          <w:rFonts w:ascii="Century Gothic" w:hAnsi="Century Gothic" w:cstheme="minorHAnsi"/>
          <w:color w:val="000000" w:themeColor="text1"/>
          <w:szCs w:val="20"/>
        </w:rPr>
        <w:t>nt</w:t>
      </w:r>
      <w:r w:rsidR="00EA6423" w:rsidRPr="003F5CF1">
        <w:rPr>
          <w:rFonts w:ascii="Century Gothic" w:hAnsi="Century Gothic" w:cstheme="minorHAnsi"/>
          <w:color w:val="000000" w:themeColor="text1"/>
          <w:szCs w:val="20"/>
        </w:rPr>
        <w:t xml:space="preserve">rally from within the web GUI.  </w:t>
      </w:r>
      <w:r w:rsidR="000911D4" w:rsidRPr="003F5CF1">
        <w:rPr>
          <w:rFonts w:ascii="Century Gothic" w:hAnsi="Century Gothic" w:cstheme="minorHAnsi"/>
          <w:color w:val="000000" w:themeColor="text1"/>
          <w:szCs w:val="20"/>
        </w:rPr>
        <w:t xml:space="preserve">This means </w:t>
      </w:r>
      <w:r w:rsidR="00EA6423" w:rsidRPr="003F5CF1">
        <w:rPr>
          <w:rFonts w:ascii="Century Gothic" w:hAnsi="Century Gothic" w:cstheme="minorHAnsi"/>
          <w:color w:val="000000" w:themeColor="text1"/>
          <w:szCs w:val="20"/>
        </w:rPr>
        <w:t xml:space="preserve">auditors don’t lose their favorite </w:t>
      </w:r>
      <w:proofErr w:type="gramStart"/>
      <w:r w:rsidR="00EA6423" w:rsidRPr="003F5CF1">
        <w:rPr>
          <w:rFonts w:ascii="Century Gothic" w:hAnsi="Century Gothic" w:cstheme="minorHAnsi"/>
          <w:color w:val="000000" w:themeColor="text1"/>
          <w:szCs w:val="20"/>
        </w:rPr>
        <w:t>to</w:t>
      </w:r>
      <w:r w:rsidR="000911D4" w:rsidRPr="003F5CF1">
        <w:rPr>
          <w:rFonts w:ascii="Century Gothic" w:hAnsi="Century Gothic" w:cstheme="minorHAnsi"/>
          <w:color w:val="000000" w:themeColor="text1"/>
          <w:szCs w:val="20"/>
        </w:rPr>
        <w:t>ols,</w:t>
      </w:r>
      <w:proofErr w:type="gramEnd"/>
      <w:r w:rsidR="000911D4" w:rsidRPr="003F5CF1">
        <w:rPr>
          <w:rFonts w:ascii="Century Gothic" w:hAnsi="Century Gothic" w:cstheme="minorHAnsi"/>
          <w:color w:val="000000" w:themeColor="text1"/>
          <w:szCs w:val="20"/>
        </w:rPr>
        <w:t xml:space="preserve"> the system just makes them all work better together.  As a result, </w:t>
      </w:r>
      <w:r w:rsidR="00EA6423" w:rsidRPr="003F5CF1">
        <w:rPr>
          <w:rFonts w:ascii="Century Gothic" w:hAnsi="Century Gothic" w:cstheme="minorHAnsi"/>
          <w:color w:val="000000" w:themeColor="text1"/>
          <w:szCs w:val="20"/>
        </w:rPr>
        <w:t xml:space="preserve">GTTA will continue to grow and improve as new and better tools become available in </w:t>
      </w:r>
      <w:r w:rsidR="00223291"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849728" behindDoc="0" locked="0" layoutInCell="1" allowOverlap="1" wp14:anchorId="7625D3FF" wp14:editId="2442C6EA">
                <wp:simplePos x="0" y="0"/>
                <wp:positionH relativeFrom="column">
                  <wp:posOffset>1465580</wp:posOffset>
                </wp:positionH>
                <wp:positionV relativeFrom="paragraph">
                  <wp:posOffset>55245</wp:posOffset>
                </wp:positionV>
                <wp:extent cx="4608195" cy="1710690"/>
                <wp:effectExtent l="76200" t="76200" r="97155" b="99060"/>
                <wp:wrapSquare wrapText="bothSides"/>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8195" cy="171069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250988" w:rsidRDefault="00250988" w:rsidP="00223291">
                            <w:r>
                              <w:rPr>
                                <w:noProof/>
                                <w:lang w:val="de-CH" w:eastAsia="de-CH"/>
                              </w:rPr>
                              <w:drawing>
                                <wp:inline distT="0" distB="0" distL="0" distR="0" wp14:anchorId="4F80CFA3" wp14:editId="1BAA7D21">
                                  <wp:extent cx="1599621" cy="15305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03906" cy="1534635"/>
                                          </a:xfrm>
                                          <a:prstGeom prst="rect">
                                            <a:avLst/>
                                          </a:prstGeom>
                                        </pic:spPr>
                                      </pic:pic>
                                    </a:graphicData>
                                  </a:graphic>
                                </wp:inline>
                              </w:drawing>
                            </w:r>
                            <w:r>
                              <w:rPr>
                                <w:noProof/>
                                <w:lang w:val="de-CH" w:eastAsia="de-CH"/>
                              </w:rPr>
                              <w:drawing>
                                <wp:inline distT="0" distB="0" distL="0" distR="0" wp14:anchorId="768F1774" wp14:editId="6A83AD62">
                                  <wp:extent cx="2639290" cy="145853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41789" cy="14599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15.4pt;margin-top:4.35pt;width:362.85pt;height:134.7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" strokecolor="#1f497d [3215]">
                <v:textbox>
                  <w:txbxContent>
                    <w:p w:rsidR="00250988" w:rsidRDefault="00250988" w:rsidP="00223291">
                      <w:r>
                        <w:rPr>
                          <w:noProof/>
                          <w:lang w:val="de-CH" w:eastAsia="de-CH"/>
                        </w:rPr>
                        <w:drawing>
                          <wp:inline distT="0" distB="0" distL="0" distR="0" wp14:anchorId="4F80CFA3" wp14:editId="1BAA7D21">
                            <wp:extent cx="1599621" cy="15305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03906" cy="1534635"/>
                                    </a:xfrm>
                                    <a:prstGeom prst="rect">
                                      <a:avLst/>
                                    </a:prstGeom>
                                  </pic:spPr>
                                </pic:pic>
                              </a:graphicData>
                            </a:graphic>
                          </wp:inline>
                        </w:drawing>
                      </w:r>
                      <w:r>
                        <w:rPr>
                          <w:noProof/>
                          <w:lang w:val="de-CH" w:eastAsia="de-CH"/>
                        </w:rPr>
                        <w:drawing>
                          <wp:inline distT="0" distB="0" distL="0" distR="0" wp14:anchorId="768F1774" wp14:editId="6A83AD62">
                            <wp:extent cx="2639290" cy="145853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41789" cy="1459920"/>
                                    </a:xfrm>
                                    <a:prstGeom prst="rect">
                                      <a:avLst/>
                                    </a:prstGeom>
                                  </pic:spPr>
                                </pic:pic>
                              </a:graphicData>
                            </a:graphic>
                          </wp:inline>
                        </w:drawing>
                      </w:r>
                    </w:p>
                  </w:txbxContent>
                </v:textbox>
                <w10:wrap type="square"/>
              </v:shape>
            </w:pict>
          </mc:Fallback>
        </mc:AlternateContent>
      </w:r>
      <w:r w:rsidR="00EA6423" w:rsidRPr="003F5CF1">
        <w:rPr>
          <w:rFonts w:ascii="Century Gothic" w:hAnsi="Century Gothic" w:cstheme="minorHAnsi"/>
          <w:color w:val="000000" w:themeColor="text1"/>
          <w:szCs w:val="20"/>
        </w:rPr>
        <w:t>the market.</w:t>
      </w:r>
      <w:r w:rsidR="00223291">
        <w:rPr>
          <w:rFonts w:ascii="Century Gothic" w:hAnsi="Century Gothic" w:cstheme="minorHAnsi"/>
          <w:color w:val="000000" w:themeColor="text1"/>
          <w:szCs w:val="20"/>
        </w:rPr>
        <w:t xml:space="preserve"> GTTA comes already packed with hundreds of common Tools and Scripts (Metasploit, Nmap, W3AF etc.) integrated into the framework. Within a few mouseclicks you can add your own tool or script to GTTA and use it via one simple Web GUI.</w:t>
      </w:r>
      <w:r w:rsidR="00223291" w:rsidRPr="00223291">
        <w:rPr>
          <w:rFonts w:ascii="Century Gothic" w:hAnsi="Century Gothic" w:cstheme="minorHAnsi"/>
          <w:b/>
          <w:noProof/>
          <w:color w:val="1F497D" w:themeColor="text2"/>
          <w:szCs w:val="20"/>
          <w:lang w:val="de-CH" w:eastAsia="de-CH"/>
        </w:rPr>
        <w:t xml:space="preserve"> </w:t>
      </w:r>
    </w:p>
    <w:p w:rsidR="009105C6" w:rsidRPr="003F5CF1" w:rsidRDefault="009105C6" w:rsidP="00B41993">
      <w:pPr>
        <w:spacing w:line="240" w:lineRule="auto"/>
        <w:ind w:left="284" w:right="850"/>
        <w:rPr>
          <w:rFonts w:ascii="Century Gothic" w:hAnsi="Century Gothic" w:cstheme="minorHAnsi"/>
          <w:color w:val="000000" w:themeColor="text1"/>
          <w:szCs w:val="20"/>
        </w:rPr>
      </w:pP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667456" behindDoc="0" locked="0" layoutInCell="1" allowOverlap="1" wp14:anchorId="6BBCFB5B" wp14:editId="4C03B15E">
                <wp:simplePos x="0" y="0"/>
                <wp:positionH relativeFrom="column">
                  <wp:posOffset>3333750</wp:posOffset>
                </wp:positionH>
                <wp:positionV relativeFrom="paragraph">
                  <wp:posOffset>10160</wp:posOffset>
                </wp:positionV>
                <wp:extent cx="2755900" cy="2332355"/>
                <wp:effectExtent l="76200" t="76200" r="101600" b="86995"/>
                <wp:wrapSquare wrapText="bothSides"/>
                <wp:docPr id="7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0" cy="2332355"/>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250988" w:rsidRDefault="00250988" w:rsidP="00606446">
                            <w:r>
                              <w:rPr>
                                <w:noProof/>
                                <w:lang w:val="de-CH" w:eastAsia="de-CH"/>
                              </w:rPr>
                              <w:drawing>
                                <wp:inline distT="0" distB="0" distL="0" distR="0" wp14:anchorId="73B1A8CA" wp14:editId="01A55468">
                                  <wp:extent cx="2633676" cy="2173357"/>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33174" cy="217294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62.5pt;margin-top:.8pt;width:217pt;height:183.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" strokecolor="#1f497d [3215]">
                <v:textbox>
                  <w:txbxContent>
                    <w:p w:rsidR="00250988" w:rsidRDefault="00250988" w:rsidP="00606446">
                      <w:r>
                        <w:rPr>
                          <w:noProof/>
                          <w:lang w:val="de-CH" w:eastAsia="de-CH"/>
                        </w:rPr>
                        <w:drawing>
                          <wp:inline distT="0" distB="0" distL="0" distR="0" wp14:anchorId="73B1A8CA" wp14:editId="01A55468">
                            <wp:extent cx="2633676" cy="2173357"/>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33174" cy="2172943"/>
                                    </a:xfrm>
                                    <a:prstGeom prst="rect">
                                      <a:avLst/>
                                    </a:prstGeom>
                                  </pic:spPr>
                                </pic:pic>
                              </a:graphicData>
                            </a:graphic>
                          </wp:inline>
                        </w:drawing>
                      </w:r>
                    </w:p>
                  </w:txbxContent>
                </v:textbox>
                <w10:wrap type="square"/>
              </v:shape>
            </w:pict>
          </mc:Fallback>
        </mc:AlternateContent>
      </w:r>
      <w:r w:rsidR="000A456F" w:rsidRPr="003F5CF1">
        <w:rPr>
          <w:noProof/>
          <w:lang w:val="de-CH" w:eastAsia="de-CH"/>
        </w:rPr>
        <mc:AlternateContent>
          <mc:Choice Requires="wps">
            <w:drawing>
              <wp:anchor distT="0" distB="0" distL="114300" distR="114300" simplePos="0" relativeHeight="251743232" behindDoc="0" locked="0" layoutInCell="1" allowOverlap="1" wp14:anchorId="44B83EC9" wp14:editId="6B4D847A">
                <wp:simplePos x="0" y="0"/>
                <wp:positionH relativeFrom="column">
                  <wp:posOffset>3333750</wp:posOffset>
                </wp:positionH>
                <wp:positionV relativeFrom="paragraph">
                  <wp:posOffset>2367280</wp:posOffset>
                </wp:positionV>
                <wp:extent cx="2755900" cy="635"/>
                <wp:effectExtent l="0" t="0" r="6350" b="8890"/>
                <wp:wrapSquare wrapText="bothSides"/>
                <wp:docPr id="286" name="Textfeld 286"/>
                <wp:cNvGraphicFramePr/>
                <a:graphic xmlns:a="http://schemas.openxmlformats.org/drawingml/2006/main">
                  <a:graphicData uri="http://schemas.microsoft.com/office/word/2010/wordprocessingShape">
                    <wps:wsp>
                      <wps:cNvSpPr txBox="1"/>
                      <wps:spPr>
                        <a:xfrm>
                          <a:off x="0" y="0"/>
                          <a:ext cx="2755900" cy="635"/>
                        </a:xfrm>
                        <a:prstGeom prst="rect">
                          <a:avLst/>
                        </a:prstGeom>
                        <a:solidFill>
                          <a:prstClr val="white"/>
                        </a:solidFill>
                        <a:ln>
                          <a:noFill/>
                        </a:ln>
                        <a:effectLst/>
                      </wps:spPr>
                      <wps:txbx>
                        <w:txbxContent>
                          <w:p w:rsidR="00250988" w:rsidRPr="001D18BC" w:rsidRDefault="00250988" w:rsidP="000A456F">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6</w:t>
                            </w:r>
                            <w:r>
                              <w:fldChar w:fldCharType="end"/>
                            </w:r>
                            <w:r>
                              <w:t>: project report creation menu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6" o:spid="_x0000_s1035" type="#_x0000_t202" style="position:absolute;left:0;text-align:left;margin-left:262.5pt;margin-top:186.4pt;width:217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" stroked="f">
                <v:textbox style="mso-fit-shape-to-text:t" inset="0,0,0,0">
                  <w:txbxContent>
                    <w:p w:rsidR="00250988" w:rsidRPr="001D18BC" w:rsidRDefault="00250988" w:rsidP="000A456F">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6</w:t>
                      </w:r>
                      <w:r>
                        <w:fldChar w:fldCharType="end"/>
                      </w:r>
                      <w:r>
                        <w:t>: project report creation menu page</w:t>
                      </w:r>
                    </w:p>
                  </w:txbxContent>
                </v:textbox>
                <w10:wrap type="square"/>
              </v:shape>
            </w:pict>
          </mc:Fallback>
        </mc:AlternateContent>
      </w:r>
      <w:r w:rsidR="00F70EC8" w:rsidRPr="003F5CF1">
        <w:rPr>
          <w:rFonts w:ascii="Century Gothic" w:hAnsi="Century Gothic" w:cstheme="minorHAnsi"/>
          <w:b/>
          <w:color w:val="1F497D" w:themeColor="text2"/>
          <w:szCs w:val="20"/>
        </w:rPr>
        <w:t xml:space="preserve">Challenge: report creation. </w:t>
      </w:r>
      <w:r w:rsidR="00F70EC8" w:rsidRPr="003F5CF1">
        <w:rPr>
          <w:rFonts w:ascii="Century Gothic" w:hAnsi="Century Gothic" w:cstheme="minorHAnsi"/>
          <w:color w:val="000000" w:themeColor="text1"/>
          <w:szCs w:val="20"/>
        </w:rPr>
        <w:t xml:space="preserve">Most clients </w:t>
      </w:r>
      <w:r w:rsidR="00D937CB" w:rsidRPr="003F5CF1">
        <w:rPr>
          <w:rFonts w:ascii="Century Gothic" w:hAnsi="Century Gothic" w:cstheme="minorHAnsi"/>
          <w:color w:val="000000" w:themeColor="text1"/>
          <w:szCs w:val="20"/>
        </w:rPr>
        <w:t xml:space="preserve">require custom reports, needing </w:t>
      </w:r>
      <w:r w:rsidR="003F5CF1" w:rsidRPr="003F5CF1">
        <w:rPr>
          <w:rFonts w:ascii="Century Gothic" w:hAnsi="Century Gothic" w:cstheme="minorHAnsi"/>
          <w:color w:val="000000" w:themeColor="text1"/>
          <w:szCs w:val="20"/>
        </w:rPr>
        <w:t>statistics</w:t>
      </w:r>
      <w:r w:rsidR="00F70EC8" w:rsidRPr="003F5CF1">
        <w:rPr>
          <w:rFonts w:ascii="Century Gothic" w:hAnsi="Century Gothic" w:cstheme="minorHAnsi"/>
          <w:color w:val="000000" w:themeColor="text1"/>
          <w:szCs w:val="20"/>
        </w:rPr>
        <w:t xml:space="preserve">, summaries, detailed solutions etc. </w:t>
      </w:r>
      <w:r w:rsidR="00D937CB" w:rsidRPr="003F5CF1">
        <w:rPr>
          <w:rFonts w:ascii="Century Gothic" w:hAnsi="Century Gothic" w:cstheme="minorHAnsi"/>
          <w:color w:val="000000" w:themeColor="text1"/>
          <w:szCs w:val="20"/>
        </w:rPr>
        <w:t xml:space="preserve"> The standard </w:t>
      </w:r>
      <w:r w:rsidR="00F70EC8" w:rsidRPr="003F5CF1">
        <w:rPr>
          <w:rFonts w:ascii="Century Gothic" w:hAnsi="Century Gothic" w:cstheme="minorHAnsi"/>
          <w:color w:val="000000" w:themeColor="text1"/>
          <w:szCs w:val="20"/>
        </w:rPr>
        <w:t>vulnerability scanning repo</w:t>
      </w:r>
      <w:r w:rsidR="00D937CB" w:rsidRPr="003F5CF1">
        <w:rPr>
          <w:rFonts w:ascii="Century Gothic" w:hAnsi="Century Gothic" w:cstheme="minorHAnsi"/>
          <w:color w:val="000000" w:themeColor="text1"/>
          <w:szCs w:val="20"/>
        </w:rPr>
        <w:t>rts do not offer the quality or</w:t>
      </w:r>
      <w:r w:rsidR="00F70EC8" w:rsidRPr="003F5CF1">
        <w:rPr>
          <w:rFonts w:ascii="Century Gothic" w:hAnsi="Century Gothic" w:cstheme="minorHAnsi"/>
          <w:color w:val="000000" w:themeColor="text1"/>
          <w:szCs w:val="20"/>
        </w:rPr>
        <w:t xml:space="preserve"> customization level </w:t>
      </w:r>
      <w:r w:rsidR="00D937CB" w:rsidRPr="003F5CF1">
        <w:rPr>
          <w:rFonts w:ascii="Century Gothic" w:hAnsi="Century Gothic" w:cstheme="minorHAnsi"/>
          <w:color w:val="000000" w:themeColor="text1"/>
          <w:szCs w:val="20"/>
        </w:rPr>
        <w:t xml:space="preserve">these clients require. These custom reports use custom </w:t>
      </w:r>
      <w:r w:rsidR="00F70EC8" w:rsidRPr="003F5CF1">
        <w:rPr>
          <w:rFonts w:ascii="Century Gothic" w:hAnsi="Century Gothic" w:cstheme="minorHAnsi"/>
          <w:color w:val="000000" w:themeColor="text1"/>
          <w:szCs w:val="20"/>
        </w:rPr>
        <w:t>template</w:t>
      </w:r>
      <w:r w:rsidR="00D937CB" w:rsidRPr="003F5CF1">
        <w:rPr>
          <w:rFonts w:ascii="Century Gothic" w:hAnsi="Century Gothic" w:cstheme="minorHAnsi"/>
          <w:color w:val="000000" w:themeColor="text1"/>
          <w:szCs w:val="20"/>
        </w:rPr>
        <w:t>s</w:t>
      </w:r>
      <w:r w:rsidR="001E4462" w:rsidRPr="003F5CF1">
        <w:rPr>
          <w:rFonts w:ascii="Century Gothic" w:hAnsi="Century Gothic" w:cstheme="minorHAnsi"/>
          <w:color w:val="000000" w:themeColor="text1"/>
          <w:szCs w:val="20"/>
        </w:rPr>
        <w:t xml:space="preserve"> </w:t>
      </w:r>
      <w:r w:rsidR="003B67B8" w:rsidRPr="003F5CF1">
        <w:rPr>
          <w:rFonts w:ascii="Century Gothic" w:hAnsi="Century Gothic" w:cstheme="minorHAnsi"/>
          <w:color w:val="000000" w:themeColor="text1"/>
          <w:szCs w:val="20"/>
        </w:rPr>
        <w:t>and documenti</w:t>
      </w:r>
      <w:r w:rsidR="001E4462" w:rsidRPr="003F5CF1">
        <w:rPr>
          <w:rFonts w:ascii="Century Gothic" w:hAnsi="Century Gothic" w:cstheme="minorHAnsi"/>
          <w:color w:val="000000" w:themeColor="text1"/>
          <w:szCs w:val="20"/>
        </w:rPr>
        <w:t>ng each test consumes quit</w:t>
      </w:r>
      <w:r w:rsidR="00D937CB" w:rsidRPr="003F5CF1">
        <w:rPr>
          <w:rFonts w:ascii="Century Gothic" w:hAnsi="Century Gothic" w:cstheme="minorHAnsi"/>
          <w:color w:val="000000" w:themeColor="text1"/>
          <w:szCs w:val="20"/>
        </w:rPr>
        <w:t xml:space="preserve">e a bit of time.  </w:t>
      </w:r>
      <w:r w:rsidR="003B67B8" w:rsidRPr="003F5CF1">
        <w:rPr>
          <w:rFonts w:ascii="Century Gothic" w:hAnsi="Century Gothic" w:cstheme="minorHAnsi"/>
          <w:color w:val="000000" w:themeColor="text1"/>
          <w:szCs w:val="20"/>
        </w:rPr>
        <w:t xml:space="preserve"> </w:t>
      </w:r>
    </w:p>
    <w:p w:rsidR="009216BF" w:rsidRPr="003F5CF1" w:rsidRDefault="00C71B3F" w:rsidP="00B41993">
      <w:pPr>
        <w:spacing w:line="240" w:lineRule="auto"/>
        <w:ind w:left="284" w:right="850"/>
        <w:rPr>
          <w:rFonts w:ascii="Century Gothic" w:hAnsi="Century Gothic" w:cstheme="minorHAnsi"/>
          <w:color w:val="000000" w:themeColor="text1"/>
          <w:szCs w:val="20"/>
        </w:rPr>
      </w:pPr>
      <w:r w:rsidRPr="003F5CF1">
        <w:rPr>
          <w:noProof/>
          <w:lang w:val="de-CH" w:eastAsia="de-CH"/>
        </w:rPr>
        <mc:AlternateContent>
          <mc:Choice Requires="wps">
            <w:drawing>
              <wp:anchor distT="0" distB="0" distL="114300" distR="114300" simplePos="0" relativeHeight="251745280" behindDoc="0" locked="0" layoutInCell="1" allowOverlap="1" wp14:anchorId="3BA0F783" wp14:editId="29442C04">
                <wp:simplePos x="0" y="0"/>
                <wp:positionH relativeFrom="column">
                  <wp:posOffset>-26035</wp:posOffset>
                </wp:positionH>
                <wp:positionV relativeFrom="paragraph">
                  <wp:posOffset>4145915</wp:posOffset>
                </wp:positionV>
                <wp:extent cx="6028690" cy="635"/>
                <wp:effectExtent l="0" t="0" r="0" b="8890"/>
                <wp:wrapSquare wrapText="bothSides"/>
                <wp:docPr id="287" name="Textfeld 287"/>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250988" w:rsidRPr="00E1626C" w:rsidRDefault="00250988" w:rsidP="000A456F">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7</w:t>
                            </w:r>
                            <w:r>
                              <w:fldChar w:fldCharType="end"/>
                            </w:r>
                            <w:r>
                              <w:t>: Fully automated sample project report created by GTTA based on a customized report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7" o:spid="_x0000_s1036" type="#_x0000_t202" style="position:absolute;left:0;text-align:left;margin-left:-2.05pt;margin-top:326.45pt;width:474.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" stroked="f">
                <v:textbox style="mso-fit-shape-to-text:t" inset="0,0,0,0">
                  <w:txbxContent>
                    <w:p w:rsidR="00250988" w:rsidRPr="00E1626C" w:rsidRDefault="00250988" w:rsidP="000A456F">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7</w:t>
                      </w:r>
                      <w:r>
                        <w:fldChar w:fldCharType="end"/>
                      </w:r>
                      <w:r>
                        <w:t>: Fully automated sample project report created by GTTA based on a customized report template</w:t>
                      </w:r>
                    </w:p>
                  </w:txbxContent>
                </v:textbox>
                <w10:wrap type="square"/>
              </v:shape>
            </w:pict>
          </mc:Fallback>
        </mc:AlternateContent>
      </w: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674624" behindDoc="0" locked="0" layoutInCell="1" allowOverlap="1" wp14:anchorId="37595D9C" wp14:editId="7A690070">
                <wp:simplePos x="0" y="0"/>
                <wp:positionH relativeFrom="column">
                  <wp:posOffset>93345</wp:posOffset>
                </wp:positionH>
                <wp:positionV relativeFrom="paragraph">
                  <wp:posOffset>1911350</wp:posOffset>
                </wp:positionV>
                <wp:extent cx="5835650" cy="2184400"/>
                <wp:effectExtent l="76200" t="76200" r="88900" b="101600"/>
                <wp:wrapSquare wrapText="bothSides"/>
                <wp:docPr id="8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0" cy="218440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250988" w:rsidRDefault="00250988" w:rsidP="00B41993">
                            <w:r>
                              <w:rPr>
                                <w:noProof/>
                                <w:lang w:val="de-CH" w:eastAsia="de-CH"/>
                              </w:rPr>
                              <w:drawing>
                                <wp:inline distT="0" distB="0" distL="0" distR="0" wp14:anchorId="4DE59B74" wp14:editId="7C89917F">
                                  <wp:extent cx="5883910" cy="2248222"/>
                                  <wp:effectExtent l="0" t="0" r="2540" b="0"/>
                                  <wp:docPr id="68"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83910" cy="224822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7.35pt;margin-top:150.5pt;width:459.5pt;height:17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" strokecolor="#1f497d [3215]">
                <v:textbox>
                  <w:txbxContent>
                    <w:p w:rsidR="00250988" w:rsidRDefault="00250988" w:rsidP="00B41993">
                      <w:r>
                        <w:rPr>
                          <w:noProof/>
                          <w:lang w:val="de-CH" w:eastAsia="de-CH"/>
                        </w:rPr>
                        <w:drawing>
                          <wp:inline distT="0" distB="0" distL="0" distR="0" wp14:anchorId="4DE59B74" wp14:editId="7C89917F">
                            <wp:extent cx="5883910" cy="2248222"/>
                            <wp:effectExtent l="0" t="0" r="2540" b="0"/>
                            <wp:docPr id="68"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83910" cy="2248222"/>
                                    </a:xfrm>
                                    <a:prstGeom prst="rect">
                                      <a:avLst/>
                                    </a:prstGeom>
                                  </pic:spPr>
                                </pic:pic>
                              </a:graphicData>
                            </a:graphic>
                          </wp:inline>
                        </w:drawing>
                      </w:r>
                    </w:p>
                  </w:txbxContent>
                </v:textbox>
                <w10:wrap type="square"/>
              </v:shape>
            </w:pict>
          </mc:Fallback>
        </mc:AlternateContent>
      </w:r>
      <w:r w:rsidR="003B67B8" w:rsidRPr="005165AC">
        <w:rPr>
          <w:rFonts w:ascii="Century Gothic" w:hAnsi="Century Gothic" w:cstheme="minorHAnsi"/>
          <w:b/>
          <w:color w:val="FF0000"/>
          <w:szCs w:val="20"/>
        </w:rPr>
        <w:t>GTTA</w:t>
      </w:r>
      <w:r w:rsidR="001E4462" w:rsidRPr="007977E4">
        <w:rPr>
          <w:rFonts w:ascii="Century Gothic" w:hAnsi="Century Gothic" w:cstheme="minorHAnsi"/>
          <w:b/>
          <w:color w:val="FF6600"/>
          <w:szCs w:val="20"/>
        </w:rPr>
        <w:t xml:space="preserve"> </w:t>
      </w:r>
      <w:r w:rsidR="001E4462" w:rsidRPr="003F5CF1">
        <w:rPr>
          <w:rFonts w:ascii="Century Gothic" w:hAnsi="Century Gothic" w:cstheme="minorHAnsi"/>
          <w:color w:val="000000" w:themeColor="text1"/>
          <w:szCs w:val="20"/>
        </w:rPr>
        <w:t xml:space="preserve">has both a predefined report template and also a feature which allows the auditor to quickly and fully customize a report for each client. </w:t>
      </w:r>
      <w:r w:rsidR="001A1397" w:rsidRPr="003F5CF1">
        <w:rPr>
          <w:rFonts w:ascii="Century Gothic" w:hAnsi="Century Gothic" w:cstheme="minorHAnsi"/>
          <w:color w:val="000000" w:themeColor="text1"/>
          <w:szCs w:val="20"/>
        </w:rPr>
        <w:t xml:space="preserve"> These templates are editable as either word or excel files. </w:t>
      </w:r>
      <w:r w:rsidR="003B67B8" w:rsidRPr="003F5CF1">
        <w:rPr>
          <w:rFonts w:ascii="Century Gothic" w:hAnsi="Century Gothic" w:cstheme="minorHAnsi"/>
          <w:color w:val="000000" w:themeColor="text1"/>
          <w:szCs w:val="20"/>
        </w:rPr>
        <w:t xml:space="preserve">The database also offers the possibility to compare results from </w:t>
      </w:r>
      <w:r w:rsidR="001A1397" w:rsidRPr="003F5CF1">
        <w:rPr>
          <w:rFonts w:ascii="Century Gothic" w:hAnsi="Century Gothic" w:cstheme="minorHAnsi"/>
          <w:color w:val="000000" w:themeColor="text1"/>
          <w:szCs w:val="20"/>
        </w:rPr>
        <w:t>a previous test as it also serves as c</w:t>
      </w:r>
      <w:r w:rsidR="002966CD" w:rsidRPr="003F5CF1">
        <w:rPr>
          <w:rFonts w:ascii="Century Gothic" w:hAnsi="Century Gothic" w:cstheme="minorHAnsi"/>
          <w:color w:val="000000" w:themeColor="text1"/>
          <w:szCs w:val="20"/>
        </w:rPr>
        <w:t>entral depository for all reports.</w:t>
      </w:r>
      <w:r w:rsidR="001A1397" w:rsidRPr="003F5CF1">
        <w:rPr>
          <w:rFonts w:ascii="Century Gothic" w:hAnsi="Century Gothic" w:cstheme="minorHAnsi"/>
          <w:color w:val="000000" w:themeColor="text1"/>
          <w:szCs w:val="20"/>
        </w:rPr>
        <w:t xml:space="preserve"> GTTA streamlines the reporting process saving time and improving</w:t>
      </w:r>
      <w:r w:rsidR="00356A2B" w:rsidRPr="003F5CF1">
        <w:rPr>
          <w:rFonts w:ascii="Century Gothic" w:hAnsi="Century Gothic" w:cstheme="minorHAnsi"/>
          <w:color w:val="000000" w:themeColor="text1"/>
          <w:szCs w:val="20"/>
        </w:rPr>
        <w:t xml:space="preserve"> the</w:t>
      </w:r>
      <w:r w:rsidR="001A1397" w:rsidRPr="003F5CF1">
        <w:rPr>
          <w:rFonts w:ascii="Century Gothic" w:hAnsi="Century Gothic" w:cstheme="minorHAnsi"/>
          <w:color w:val="000000" w:themeColor="text1"/>
          <w:szCs w:val="20"/>
        </w:rPr>
        <w:t xml:space="preserve"> consistency of the results.</w:t>
      </w:r>
    </w:p>
    <w:p w:rsidR="009216BF" w:rsidRPr="003F5CF1" w:rsidRDefault="009216BF" w:rsidP="00C71B3F">
      <w:pPr>
        <w:spacing w:line="240" w:lineRule="auto"/>
        <w:ind w:right="850"/>
        <w:rPr>
          <w:rFonts w:ascii="Century Gothic" w:hAnsi="Century Gothic" w:cstheme="minorHAnsi"/>
          <w:color w:val="000000" w:themeColor="text1"/>
          <w:szCs w:val="20"/>
        </w:rPr>
      </w:pPr>
    </w:p>
    <w:p w:rsidR="009105C6" w:rsidRPr="003F5CF1" w:rsidRDefault="00FC080F" w:rsidP="00606446">
      <w:pPr>
        <w:spacing w:line="240" w:lineRule="auto"/>
        <w:ind w:left="284" w:right="850"/>
        <w:rPr>
          <w:rFonts w:ascii="Century Gothic" w:hAnsi="Century Gothic" w:cstheme="minorHAnsi"/>
          <w:color w:val="000000" w:themeColor="text1"/>
          <w:szCs w:val="20"/>
        </w:rPr>
      </w:pPr>
      <w:r w:rsidRPr="003F5CF1">
        <w:rPr>
          <w:rFonts w:ascii="Century Gothic" w:hAnsi="Century Gothic" w:cstheme="minorHAnsi"/>
          <w:b/>
          <w:color w:val="1F497D" w:themeColor="text2"/>
          <w:szCs w:val="20"/>
        </w:rPr>
        <w:t>Challenge: Providing accurate and timely sales proposals</w:t>
      </w:r>
      <w:r w:rsidR="003B67B8" w:rsidRPr="003F5CF1">
        <w:rPr>
          <w:rFonts w:ascii="Century Gothic" w:hAnsi="Century Gothic" w:cstheme="minorHAnsi"/>
          <w:b/>
          <w:color w:val="1F497D" w:themeColor="text2"/>
          <w:szCs w:val="20"/>
        </w:rPr>
        <w:t xml:space="preserve">. </w:t>
      </w:r>
      <w:r w:rsidR="00BA3FD0" w:rsidRPr="003F5CF1">
        <w:rPr>
          <w:rFonts w:ascii="Century Gothic" w:hAnsi="Century Gothic" w:cstheme="minorHAnsi"/>
          <w:color w:val="000000" w:themeColor="text1"/>
          <w:szCs w:val="20"/>
        </w:rPr>
        <w:t xml:space="preserve">There is often a fair amount of guesswork when it comes to calculating the time and cost for a specific project.   This can lead to disappointed clients even when the test itself is performed accurately.  </w:t>
      </w:r>
      <w:r w:rsidR="003B67B8" w:rsidRPr="003F5CF1">
        <w:rPr>
          <w:rFonts w:ascii="Century Gothic" w:hAnsi="Century Gothic" w:cstheme="minorHAnsi"/>
          <w:color w:val="000000" w:themeColor="text1"/>
          <w:szCs w:val="20"/>
        </w:rPr>
        <w:t xml:space="preserve"> </w:t>
      </w:r>
    </w:p>
    <w:p w:rsidR="00606446" w:rsidRDefault="003B67B8" w:rsidP="00606446">
      <w:pPr>
        <w:spacing w:line="240" w:lineRule="auto"/>
        <w:ind w:left="284" w:right="850"/>
        <w:rPr>
          <w:rFonts w:ascii="Century Gothic" w:hAnsi="Century Gothic" w:cstheme="minorHAnsi"/>
          <w:color w:val="000000" w:themeColor="text1"/>
          <w:szCs w:val="20"/>
        </w:rPr>
      </w:pPr>
      <w:r w:rsidRPr="005165AC">
        <w:rPr>
          <w:rFonts w:ascii="Century Gothic" w:hAnsi="Century Gothic" w:cstheme="minorHAnsi"/>
          <w:b/>
          <w:color w:val="FF0000"/>
          <w:szCs w:val="20"/>
        </w:rPr>
        <w:t>GTTA</w:t>
      </w:r>
      <w:r w:rsidR="00BA3FD0" w:rsidRPr="005165AC">
        <w:rPr>
          <w:rFonts w:ascii="Century Gothic" w:hAnsi="Century Gothic" w:cstheme="minorHAnsi"/>
          <w:b/>
          <w:color w:val="FF0000"/>
          <w:szCs w:val="20"/>
        </w:rPr>
        <w:t xml:space="preserve"> </w:t>
      </w:r>
      <w:r w:rsidR="00FC080F" w:rsidRPr="003F5CF1">
        <w:rPr>
          <w:rFonts w:ascii="Century Gothic" w:hAnsi="Century Gothic" w:cstheme="minorHAnsi"/>
          <w:color w:val="000000" w:themeColor="text1"/>
          <w:szCs w:val="20"/>
        </w:rPr>
        <w:t>a</w:t>
      </w:r>
      <w:r w:rsidR="00BA3FD0" w:rsidRPr="003F5CF1">
        <w:rPr>
          <w:rFonts w:ascii="Century Gothic" w:hAnsi="Century Gothic" w:cstheme="minorHAnsi"/>
          <w:color w:val="000000" w:themeColor="text1"/>
          <w:szCs w:val="20"/>
        </w:rPr>
        <w:t>ssist</w:t>
      </w:r>
      <w:r w:rsidR="00FC080F" w:rsidRPr="003F5CF1">
        <w:rPr>
          <w:rFonts w:ascii="Century Gothic" w:hAnsi="Century Gothic" w:cstheme="minorHAnsi"/>
          <w:color w:val="000000" w:themeColor="text1"/>
          <w:szCs w:val="20"/>
        </w:rPr>
        <w:t>s</w:t>
      </w:r>
      <w:r w:rsidR="00BA3FD0" w:rsidRPr="003F5CF1">
        <w:rPr>
          <w:rFonts w:ascii="Century Gothic" w:hAnsi="Century Gothic" w:cstheme="minorHAnsi"/>
          <w:color w:val="000000" w:themeColor="text1"/>
          <w:szCs w:val="20"/>
        </w:rPr>
        <w:t xml:space="preserve"> the salesperson in </w:t>
      </w:r>
      <w:r w:rsidR="00FC080F" w:rsidRPr="003F5CF1">
        <w:rPr>
          <w:rFonts w:ascii="Century Gothic" w:hAnsi="Century Gothic" w:cstheme="minorHAnsi"/>
          <w:color w:val="000000" w:themeColor="text1"/>
          <w:szCs w:val="20"/>
        </w:rPr>
        <w:t xml:space="preserve">creating an accurate proposal and </w:t>
      </w:r>
      <w:r w:rsidR="00BA3FD0" w:rsidRPr="003F5CF1">
        <w:rPr>
          <w:rFonts w:ascii="Century Gothic" w:hAnsi="Century Gothic" w:cstheme="minorHAnsi"/>
          <w:color w:val="000000" w:themeColor="text1"/>
          <w:szCs w:val="20"/>
        </w:rPr>
        <w:t xml:space="preserve">setting the correct expectations </w:t>
      </w:r>
      <w:r w:rsidR="00FC080F" w:rsidRPr="003F5CF1">
        <w:rPr>
          <w:rFonts w:ascii="Century Gothic" w:hAnsi="Century Gothic" w:cstheme="minorHAnsi"/>
          <w:color w:val="000000" w:themeColor="text1"/>
          <w:szCs w:val="20"/>
        </w:rPr>
        <w:t xml:space="preserve">from the beginning.  Used as a point of sale tool, it can calculate overall expected effort (and therefore cost to the client) by defining the number of targets and check categories up front.   </w:t>
      </w:r>
    </w:p>
    <w:p w:rsidR="00E50448" w:rsidRDefault="00E50448" w:rsidP="00223291">
      <w:pPr>
        <w:spacing w:line="240" w:lineRule="auto"/>
        <w:ind w:left="284" w:right="850"/>
        <w:rPr>
          <w:rFonts w:ascii="Century Gothic" w:hAnsi="Century Gothic" w:cstheme="minorHAnsi"/>
          <w:color w:val="000000" w:themeColor="text1"/>
          <w:szCs w:val="20"/>
        </w:rPr>
      </w:pPr>
    </w:p>
    <w:p w:rsidR="00223291" w:rsidRPr="003F5CF1" w:rsidRDefault="00CD0363" w:rsidP="00223291">
      <w:pPr>
        <w:spacing w:line="240" w:lineRule="auto"/>
        <w:ind w:left="284" w:right="850"/>
        <w:rPr>
          <w:rFonts w:ascii="Century Gothic" w:hAnsi="Century Gothic" w:cstheme="minorHAnsi"/>
          <w:color w:val="000000" w:themeColor="text1"/>
          <w:szCs w:val="20"/>
        </w:rPr>
      </w:pP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855872" behindDoc="0" locked="0" layoutInCell="1" allowOverlap="1" wp14:anchorId="25351DFA" wp14:editId="01CBBA32">
                <wp:simplePos x="0" y="0"/>
                <wp:positionH relativeFrom="column">
                  <wp:posOffset>2563495</wp:posOffset>
                </wp:positionH>
                <wp:positionV relativeFrom="paragraph">
                  <wp:posOffset>3175</wp:posOffset>
                </wp:positionV>
                <wp:extent cx="3061335" cy="1946275"/>
                <wp:effectExtent l="76200" t="76200" r="100965" b="92075"/>
                <wp:wrapSquare wrapText="bothSides"/>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335" cy="1946275"/>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CD0363" w:rsidRDefault="00CD0363" w:rsidP="00CD0363">
                            <w:r>
                              <w:rPr>
                                <w:noProof/>
                                <w:lang w:val="de-CH" w:eastAsia="de-CH"/>
                              </w:rPr>
                              <w:drawing>
                                <wp:inline distT="0" distB="0" distL="0" distR="0" wp14:anchorId="2D33F9B3" wp14:editId="3DFF1DE5">
                                  <wp:extent cx="2821305" cy="1751993"/>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21305" cy="175199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01.85pt;margin-top:.25pt;width:241.05pt;height:153.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" strokecolor="#1f497d [3215]">
                <v:textbox>
                  <w:txbxContent>
                    <w:p w:rsidR="00CD0363" w:rsidRDefault="00CD0363" w:rsidP="00CD0363">
                      <w:r>
                        <w:rPr>
                          <w:noProof/>
                          <w:lang w:val="de-CH" w:eastAsia="de-CH"/>
                        </w:rPr>
                        <w:drawing>
                          <wp:inline distT="0" distB="0" distL="0" distR="0" wp14:anchorId="2D33F9B3" wp14:editId="3DFF1DE5">
                            <wp:extent cx="2821305" cy="1751993"/>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21305" cy="1751993"/>
                                    </a:xfrm>
                                    <a:prstGeom prst="rect">
                                      <a:avLst/>
                                    </a:prstGeom>
                                  </pic:spPr>
                                </pic:pic>
                              </a:graphicData>
                            </a:graphic>
                          </wp:inline>
                        </w:drawing>
                      </w:r>
                    </w:p>
                  </w:txbxContent>
                </v:textbox>
                <w10:wrap type="square"/>
              </v:shape>
            </w:pict>
          </mc:Fallback>
        </mc:AlternateContent>
      </w:r>
      <w:r w:rsidR="00223291" w:rsidRPr="003F5CF1">
        <w:rPr>
          <w:rFonts w:ascii="Century Gothic" w:hAnsi="Century Gothic" w:cstheme="minorHAnsi"/>
          <w:b/>
          <w:color w:val="1F497D" w:themeColor="text2"/>
          <w:szCs w:val="20"/>
        </w:rPr>
        <w:t>Challenge: Vulnerability tracking</w:t>
      </w:r>
      <w:r w:rsidR="00E50448">
        <w:rPr>
          <w:rFonts w:ascii="Century Gothic" w:hAnsi="Century Gothic" w:cstheme="minorHAnsi"/>
          <w:b/>
          <w:color w:val="1F497D" w:themeColor="text2"/>
          <w:szCs w:val="20"/>
        </w:rPr>
        <w:t>:</w:t>
      </w:r>
      <w:r w:rsidR="00223291" w:rsidRPr="003F5CF1">
        <w:rPr>
          <w:rFonts w:ascii="Century Gothic" w:hAnsi="Century Gothic" w:cstheme="minorHAnsi"/>
          <w:color w:val="000000" w:themeColor="text1"/>
          <w:szCs w:val="20"/>
        </w:rPr>
        <w:t xml:space="preserve"> In most cases, once a report with the vulnerabilities is given to the client the auditors duties are finished.  However, the client must then deal with the new project and status of each individual employee responsible for each individual issue.  </w:t>
      </w:r>
    </w:p>
    <w:p w:rsidR="00223291" w:rsidRDefault="00223291" w:rsidP="00223291">
      <w:pPr>
        <w:spacing w:line="240" w:lineRule="auto"/>
        <w:ind w:left="284" w:right="850"/>
        <w:rPr>
          <w:rFonts w:ascii="Century Gothic" w:hAnsi="Century Gothic" w:cstheme="minorHAnsi"/>
          <w:color w:val="000000" w:themeColor="text1"/>
          <w:szCs w:val="20"/>
        </w:rPr>
      </w:pPr>
      <w:r w:rsidRPr="005165AC">
        <w:rPr>
          <w:rFonts w:ascii="Century Gothic" w:hAnsi="Century Gothic" w:cstheme="minorHAnsi"/>
          <w:b/>
          <w:color w:val="FF0000"/>
          <w:szCs w:val="20"/>
        </w:rPr>
        <w:t xml:space="preserve">GTTA </w:t>
      </w:r>
      <w:r w:rsidRPr="003F5CF1">
        <w:rPr>
          <w:rFonts w:ascii="Century Gothic" w:hAnsi="Century Gothic" w:cstheme="minorHAnsi"/>
          <w:color w:val="000000" w:themeColor="text1"/>
          <w:szCs w:val="20"/>
        </w:rPr>
        <w:t xml:space="preserve">offers a tracking feature where </w:t>
      </w:r>
      <w:proofErr w:type="gramStart"/>
      <w:r w:rsidRPr="003F5CF1">
        <w:rPr>
          <w:rFonts w:ascii="Century Gothic" w:hAnsi="Century Gothic" w:cstheme="minorHAnsi"/>
          <w:color w:val="000000" w:themeColor="text1"/>
          <w:szCs w:val="20"/>
        </w:rPr>
        <w:t>each vulnerability</w:t>
      </w:r>
      <w:proofErr w:type="gramEnd"/>
      <w:r w:rsidRPr="003F5CF1">
        <w:rPr>
          <w:rFonts w:ascii="Century Gothic" w:hAnsi="Century Gothic" w:cstheme="minorHAnsi"/>
          <w:color w:val="000000" w:themeColor="text1"/>
          <w:szCs w:val="20"/>
        </w:rPr>
        <w:t xml:space="preserve"> can be assigned to a person with a target date for the fix.  Additionally, a mail alert can be set up in the event that a particular vulnerability has not been marked as fixed within the given timeframe.  </w:t>
      </w:r>
    </w:p>
    <w:p w:rsidR="00E50448" w:rsidRDefault="00E50448" w:rsidP="00223291">
      <w:pPr>
        <w:spacing w:line="240" w:lineRule="auto"/>
        <w:ind w:left="284" w:right="850"/>
        <w:rPr>
          <w:rFonts w:ascii="Century Gothic" w:hAnsi="Century Gothic" w:cstheme="minorHAnsi"/>
          <w:color w:val="000000" w:themeColor="text1"/>
          <w:szCs w:val="20"/>
        </w:rPr>
      </w:pPr>
    </w:p>
    <w:p w:rsidR="00E50448" w:rsidRPr="003F5CF1" w:rsidRDefault="00250988" w:rsidP="00E50448">
      <w:pPr>
        <w:spacing w:line="240" w:lineRule="auto"/>
        <w:ind w:left="284" w:right="850"/>
        <w:rPr>
          <w:rFonts w:ascii="Century Gothic" w:hAnsi="Century Gothic" w:cstheme="minorHAnsi"/>
          <w:color w:val="000000" w:themeColor="text1"/>
          <w:szCs w:val="20"/>
        </w:rPr>
      </w:pP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853824" behindDoc="0" locked="0" layoutInCell="1" allowOverlap="1" wp14:anchorId="000C1141" wp14:editId="69FEAC06">
                <wp:simplePos x="0" y="0"/>
                <wp:positionH relativeFrom="column">
                  <wp:posOffset>2611120</wp:posOffset>
                </wp:positionH>
                <wp:positionV relativeFrom="paragraph">
                  <wp:posOffset>47625</wp:posOffset>
                </wp:positionV>
                <wp:extent cx="3013075" cy="2279015"/>
                <wp:effectExtent l="76200" t="76200" r="92075" b="102235"/>
                <wp:wrapSquare wrapText="bothSides"/>
                <wp:docPr id="3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075" cy="2279015"/>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250988" w:rsidRDefault="00195800" w:rsidP="00250988">
                            <w:r>
                              <w:rPr>
                                <w:noProof/>
                                <w:lang w:val="de-CH" w:eastAsia="de-CH"/>
                              </w:rPr>
                              <w:drawing>
                                <wp:inline distT="0" distB="0" distL="0" distR="0" wp14:anchorId="63309D54" wp14:editId="5AA45B89">
                                  <wp:extent cx="2821305" cy="201534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21305" cy="201534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05.6pt;margin-top:3.75pt;width:237.25pt;height:179.4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" strokecolor="#1f497d [3215]">
                <v:textbox>
                  <w:txbxContent>
                    <w:p w:rsidR="00250988" w:rsidRDefault="00195800" w:rsidP="00250988">
                      <w:r>
                        <w:rPr>
                          <w:noProof/>
                          <w:lang w:val="de-CH" w:eastAsia="de-CH"/>
                        </w:rPr>
                        <w:drawing>
                          <wp:inline distT="0" distB="0" distL="0" distR="0" wp14:anchorId="63309D54" wp14:editId="5AA45B89">
                            <wp:extent cx="2821305" cy="201534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21305" cy="2015346"/>
                                    </a:xfrm>
                                    <a:prstGeom prst="rect">
                                      <a:avLst/>
                                    </a:prstGeom>
                                  </pic:spPr>
                                </pic:pic>
                              </a:graphicData>
                            </a:graphic>
                          </wp:inline>
                        </w:drawing>
                      </w:r>
                    </w:p>
                  </w:txbxContent>
                </v:textbox>
                <w10:wrap type="square"/>
              </v:shape>
            </w:pict>
          </mc:Fallback>
        </mc:AlternateContent>
      </w:r>
      <w:r w:rsidR="00E50448" w:rsidRPr="003F5CF1">
        <w:rPr>
          <w:rFonts w:ascii="Century Gothic" w:hAnsi="Century Gothic" w:cstheme="minorHAnsi"/>
          <w:b/>
          <w:color w:val="1F497D" w:themeColor="text2"/>
          <w:szCs w:val="20"/>
        </w:rPr>
        <w:t xml:space="preserve">Challenge: </w:t>
      </w:r>
      <w:r w:rsidR="00E50448">
        <w:rPr>
          <w:rFonts w:ascii="Century Gothic" w:hAnsi="Century Gothic" w:cstheme="minorHAnsi"/>
          <w:b/>
          <w:color w:val="1F497D" w:themeColor="text2"/>
          <w:szCs w:val="20"/>
        </w:rPr>
        <w:t>Coordinating and Monitoring Security Audits</w:t>
      </w:r>
      <w:r w:rsidR="00E50448" w:rsidRPr="003F5CF1">
        <w:rPr>
          <w:rFonts w:ascii="Century Gothic" w:hAnsi="Century Gothic" w:cstheme="minorHAnsi"/>
          <w:b/>
          <w:color w:val="1F497D" w:themeColor="text2"/>
          <w:szCs w:val="20"/>
        </w:rPr>
        <w:t>;</w:t>
      </w:r>
      <w:r w:rsidR="00E50448" w:rsidRPr="003F5CF1">
        <w:rPr>
          <w:rFonts w:ascii="Century Gothic" w:hAnsi="Century Gothic" w:cstheme="minorHAnsi"/>
          <w:color w:val="000000" w:themeColor="text1"/>
          <w:szCs w:val="20"/>
        </w:rPr>
        <w:t xml:space="preserve"> </w:t>
      </w:r>
      <w:r w:rsidR="00E50448">
        <w:rPr>
          <w:rFonts w:ascii="Century Gothic" w:hAnsi="Century Gothic" w:cstheme="minorHAnsi"/>
          <w:color w:val="000000" w:themeColor="text1"/>
          <w:szCs w:val="20"/>
        </w:rPr>
        <w:t>bigger security providers need to coordinate multiple tests and auditors at the same time. Knowing the current progress on each project is essential for the planning of resources.</w:t>
      </w:r>
      <w:r w:rsidR="00E50448" w:rsidRPr="003F5CF1">
        <w:rPr>
          <w:rFonts w:ascii="Century Gothic" w:hAnsi="Century Gothic" w:cstheme="minorHAnsi"/>
          <w:color w:val="000000" w:themeColor="text1"/>
          <w:szCs w:val="20"/>
        </w:rPr>
        <w:t xml:space="preserve">  </w:t>
      </w:r>
    </w:p>
    <w:p w:rsidR="00E50448" w:rsidRPr="003F5CF1" w:rsidRDefault="00E50448" w:rsidP="00E50448">
      <w:pPr>
        <w:spacing w:line="240" w:lineRule="auto"/>
        <w:ind w:left="284" w:right="850"/>
        <w:rPr>
          <w:rFonts w:ascii="Century Gothic" w:hAnsi="Century Gothic" w:cstheme="minorHAnsi"/>
          <w:color w:val="000000" w:themeColor="text1"/>
          <w:szCs w:val="20"/>
        </w:rPr>
      </w:pPr>
      <w:r w:rsidRPr="005165AC">
        <w:rPr>
          <w:rFonts w:ascii="Century Gothic" w:hAnsi="Century Gothic" w:cstheme="minorHAnsi"/>
          <w:b/>
          <w:color w:val="FF0000"/>
          <w:szCs w:val="20"/>
        </w:rPr>
        <w:t xml:space="preserve">GTTA </w:t>
      </w:r>
      <w:r w:rsidRPr="003F5CF1">
        <w:rPr>
          <w:rFonts w:ascii="Century Gothic" w:hAnsi="Century Gothic" w:cstheme="minorHAnsi"/>
          <w:color w:val="000000" w:themeColor="text1"/>
          <w:szCs w:val="20"/>
        </w:rPr>
        <w:t xml:space="preserve">offers a </w:t>
      </w:r>
      <w:r>
        <w:rPr>
          <w:rFonts w:ascii="Century Gothic" w:hAnsi="Century Gothic" w:cstheme="minorHAnsi"/>
          <w:color w:val="000000" w:themeColor="text1"/>
          <w:szCs w:val="20"/>
        </w:rPr>
        <w:t>feature where the project progress can be monitored by th</w:t>
      </w:r>
      <w:r w:rsidR="00250988">
        <w:rPr>
          <w:rFonts w:ascii="Century Gothic" w:hAnsi="Century Gothic" w:cstheme="minorHAnsi"/>
          <w:color w:val="000000" w:themeColor="text1"/>
          <w:szCs w:val="20"/>
        </w:rPr>
        <w:t>e client or the project manager: the moment a single check is finished the project status page gets updated.</w:t>
      </w:r>
      <w:r>
        <w:rPr>
          <w:rFonts w:ascii="Century Gothic" w:hAnsi="Century Gothic" w:cstheme="minorHAnsi"/>
          <w:color w:val="000000" w:themeColor="text1"/>
          <w:szCs w:val="20"/>
        </w:rPr>
        <w:t xml:space="preserve"> Additionally the resources can be allocated for each test module with a separate project management module.</w:t>
      </w:r>
      <w:r w:rsidRPr="003F5CF1">
        <w:rPr>
          <w:rFonts w:ascii="Century Gothic" w:hAnsi="Century Gothic" w:cstheme="minorHAnsi"/>
          <w:color w:val="000000" w:themeColor="text1"/>
          <w:szCs w:val="20"/>
        </w:rPr>
        <w:t xml:space="preserve">  </w:t>
      </w:r>
    </w:p>
    <w:p w:rsidR="00E50448" w:rsidRPr="003F5CF1" w:rsidRDefault="00E50448" w:rsidP="00223291">
      <w:pPr>
        <w:spacing w:line="240" w:lineRule="auto"/>
        <w:ind w:left="284" w:right="850"/>
        <w:rPr>
          <w:rFonts w:ascii="Century Gothic" w:hAnsi="Century Gothic" w:cstheme="minorHAnsi"/>
          <w:color w:val="000000" w:themeColor="text1"/>
          <w:szCs w:val="20"/>
        </w:rPr>
      </w:pPr>
    </w:p>
    <w:p w:rsidR="00223291" w:rsidRPr="003F5CF1" w:rsidRDefault="00223291" w:rsidP="008B1D1E">
      <w:pPr>
        <w:spacing w:line="240" w:lineRule="auto"/>
        <w:ind w:left="284" w:right="850"/>
        <w:rPr>
          <w:rFonts w:ascii="Century Gothic" w:hAnsi="Century Gothic" w:cstheme="minorHAnsi"/>
          <w:color w:val="000000" w:themeColor="text1"/>
          <w:szCs w:val="20"/>
        </w:rPr>
      </w:pPr>
      <w:bookmarkStart w:id="0" w:name="_GoBack"/>
      <w:bookmarkEnd w:id="0"/>
    </w:p>
    <w:sectPr w:rsidR="00223291" w:rsidRPr="003F5CF1" w:rsidSect="00542B03">
      <w:headerReference w:type="default" r:id="rId32"/>
      <w:footerReference w:type="default" r:id="rId33"/>
      <w:pgSz w:w="11906" w:h="16838"/>
      <w:pgMar w:top="1417" w:right="849" w:bottom="1134" w:left="1417" w:header="0"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FBB" w:rsidRDefault="00000FBB" w:rsidP="00023B6F">
      <w:pPr>
        <w:spacing w:after="0" w:line="240" w:lineRule="auto"/>
      </w:pPr>
      <w:r>
        <w:separator/>
      </w:r>
    </w:p>
  </w:endnote>
  <w:endnote w:type="continuationSeparator" w:id="0">
    <w:p w:rsidR="00000FBB" w:rsidRDefault="00000FBB" w:rsidP="00023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e Mono">
    <w:altName w:val="MS Gothic"/>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885"/>
      <w:gridCol w:w="1971"/>
    </w:tblGrid>
    <w:sdt>
      <w:sdtPr>
        <w:rPr>
          <w:rFonts w:asciiTheme="majorHAnsi" w:eastAsiaTheme="majorEastAsia" w:hAnsiTheme="majorHAnsi" w:cstheme="majorBidi"/>
          <w:sz w:val="20"/>
          <w:szCs w:val="20"/>
        </w:rPr>
        <w:id w:val="-1256972342"/>
        <w:docPartObj>
          <w:docPartGallery w:val="Page Numbers (Bottom of Page)"/>
          <w:docPartUnique/>
        </w:docPartObj>
      </w:sdtPr>
      <w:sdtEndPr>
        <w:rPr>
          <w:rFonts w:asciiTheme="minorHAnsi" w:eastAsiaTheme="minorHAnsi" w:hAnsiTheme="minorHAnsi" w:cstheme="minorBidi"/>
          <w:sz w:val="22"/>
          <w:szCs w:val="22"/>
        </w:rPr>
      </w:sdtEndPr>
      <w:sdtContent>
        <w:tr w:rsidR="00250988">
          <w:trPr>
            <w:trHeight w:val="727"/>
          </w:trPr>
          <w:tc>
            <w:tcPr>
              <w:tcW w:w="4000" w:type="pct"/>
              <w:tcBorders>
                <w:right w:val="triple" w:sz="4" w:space="0" w:color="4F81BD" w:themeColor="accent1"/>
              </w:tcBorders>
            </w:tcPr>
            <w:p w:rsidR="00250988" w:rsidRDefault="00250988">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250988" w:rsidRDefault="00250988">
              <w:pPr>
                <w:tabs>
                  <w:tab w:val="left" w:pos="1490"/>
                </w:tabs>
                <w:rPr>
                  <w:rFonts w:asciiTheme="majorHAnsi" w:eastAsiaTheme="majorEastAsia" w:hAnsiTheme="majorHAnsi" w:cstheme="majorBidi"/>
                  <w:sz w:val="28"/>
                  <w:szCs w:val="28"/>
                </w:rPr>
              </w:pPr>
              <w:r w:rsidRPr="00962F43">
                <w:rPr>
                  <w:rFonts w:ascii="Century Gothic" w:hAnsi="Century Gothic"/>
                </w:rPr>
                <w:fldChar w:fldCharType="begin"/>
              </w:r>
              <w:r w:rsidRPr="00962F43">
                <w:rPr>
                  <w:rFonts w:ascii="Century Gothic" w:hAnsi="Century Gothic"/>
                </w:rPr>
                <w:instrText>PAGE    \* MERGEFORMAT</w:instrText>
              </w:r>
              <w:r w:rsidRPr="00962F43">
                <w:rPr>
                  <w:rFonts w:ascii="Century Gothic" w:hAnsi="Century Gothic"/>
                </w:rPr>
                <w:fldChar w:fldCharType="separate"/>
              </w:r>
              <w:r w:rsidR="00C71B3F" w:rsidRPr="00C71B3F">
                <w:rPr>
                  <w:rFonts w:ascii="Century Gothic" w:hAnsi="Century Gothic"/>
                  <w:noProof/>
                  <w:lang w:val="de-DE"/>
                </w:rPr>
                <w:t>1</w:t>
              </w:r>
              <w:r w:rsidRPr="00962F43">
                <w:rPr>
                  <w:rFonts w:ascii="Century Gothic" w:hAnsi="Century Gothic"/>
                </w:rPr>
                <w:fldChar w:fldCharType="end"/>
              </w:r>
            </w:p>
          </w:tc>
        </w:tr>
      </w:sdtContent>
    </w:sdt>
  </w:tbl>
  <w:p w:rsidR="00250988" w:rsidRDefault="002509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FBB" w:rsidRDefault="00000FBB" w:rsidP="00023B6F">
      <w:pPr>
        <w:spacing w:after="0" w:line="240" w:lineRule="auto"/>
      </w:pPr>
      <w:r>
        <w:separator/>
      </w:r>
    </w:p>
  </w:footnote>
  <w:footnote w:type="continuationSeparator" w:id="0">
    <w:p w:rsidR="00000FBB" w:rsidRDefault="00000FBB" w:rsidP="00023B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0988" w:rsidRDefault="00DD767D" w:rsidP="00D61997">
    <w:pPr>
      <w:pStyle w:val="Header"/>
      <w:shd w:val="clear" w:color="auto" w:fill="B8CCE4" w:themeFill="accent1" w:themeFillTint="66"/>
      <w:ind w:left="-1417"/>
    </w:pPr>
    <w:r>
      <w:rPr>
        <w:noProof/>
        <w:lang w:val="de-CH" w:eastAsia="de-CH"/>
      </w:rPr>
      <w:drawing>
        <wp:anchor distT="0" distB="0" distL="114300" distR="114300" simplePos="0" relativeHeight="251658240" behindDoc="0" locked="0" layoutInCell="1" allowOverlap="1" wp14:anchorId="7BD2A3A6" wp14:editId="5ADD0107">
          <wp:simplePos x="0" y="0"/>
          <wp:positionH relativeFrom="column">
            <wp:posOffset>-899796</wp:posOffset>
          </wp:positionH>
          <wp:positionV relativeFrom="paragraph">
            <wp:posOffset>0</wp:posOffset>
          </wp:positionV>
          <wp:extent cx="1189401" cy="721659"/>
          <wp:effectExtent l="0" t="0" r="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195249" cy="725207"/>
                  </a:xfrm>
                  <a:prstGeom prst="rect">
                    <a:avLst/>
                  </a:prstGeom>
                </pic:spPr>
              </pic:pic>
            </a:graphicData>
          </a:graphic>
          <wp14:sizeRelH relativeFrom="page">
            <wp14:pctWidth>0</wp14:pctWidth>
          </wp14:sizeRelH>
          <wp14:sizeRelV relativeFrom="page">
            <wp14:pctHeight>0</wp14:pctHeight>
          </wp14:sizeRelV>
        </wp:anchor>
      </w:drawing>
    </w:r>
  </w:p>
  <w:p w:rsidR="00250988" w:rsidRDefault="00250988" w:rsidP="00B36789">
    <w:pPr>
      <w:pStyle w:val="Header"/>
      <w:shd w:val="clear" w:color="auto" w:fill="B8CCE4" w:themeFill="accent1" w:themeFillTint="66"/>
      <w:ind w:left="-1417"/>
      <w:jc w:val="center"/>
      <w:rPr>
        <w:rFonts w:ascii="Century Gothic" w:hAnsi="Century Gothic"/>
        <w:color w:val="FFFFFF" w:themeColor="background1"/>
        <w:sz w:val="52"/>
      </w:rPr>
    </w:pPr>
    <w:r>
      <w:rPr>
        <w:rFonts w:ascii="Century Gothic" w:hAnsi="Century Gothic"/>
        <w:color w:val="FFFFFF" w:themeColor="background1"/>
        <w:sz w:val="52"/>
      </w:rPr>
      <w:t>SUPPORTING YOUR AUDITS</w:t>
    </w:r>
  </w:p>
  <w:p w:rsidR="00250988" w:rsidRPr="00B36789" w:rsidRDefault="00250988" w:rsidP="00B36789">
    <w:pPr>
      <w:pStyle w:val="Header"/>
      <w:shd w:val="clear" w:color="auto" w:fill="B8CCE4" w:themeFill="accent1" w:themeFillTint="66"/>
      <w:ind w:left="-1417"/>
      <w:jc w:val="center"/>
      <w:rPr>
        <w:rFonts w:ascii="Century Gothic" w:hAnsi="Century Gothic"/>
        <w:color w:val="FFFFFF" w:themeColor="background1"/>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01603"/>
    <w:multiLevelType w:val="multilevel"/>
    <w:tmpl w:val="269A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ED6564"/>
    <w:multiLevelType w:val="multilevel"/>
    <w:tmpl w:val="05723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1281A"/>
    <w:multiLevelType w:val="hybridMultilevel"/>
    <w:tmpl w:val="2C787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43D4AB6"/>
    <w:multiLevelType w:val="hybridMultilevel"/>
    <w:tmpl w:val="C2887E8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4">
    <w:nsid w:val="058902C7"/>
    <w:multiLevelType w:val="hybridMultilevel"/>
    <w:tmpl w:val="84C26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B509A6"/>
    <w:multiLevelType w:val="multilevel"/>
    <w:tmpl w:val="C388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3E6388"/>
    <w:multiLevelType w:val="hybridMultilevel"/>
    <w:tmpl w:val="41A81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650967"/>
    <w:multiLevelType w:val="multilevel"/>
    <w:tmpl w:val="E416E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4C1694"/>
    <w:multiLevelType w:val="hybridMultilevel"/>
    <w:tmpl w:val="E61EA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6956DD"/>
    <w:multiLevelType w:val="hybridMultilevel"/>
    <w:tmpl w:val="277C11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3AC54AB"/>
    <w:multiLevelType w:val="hybridMultilevel"/>
    <w:tmpl w:val="7118437C"/>
    <w:lvl w:ilvl="0" w:tplc="7DDE48D6">
      <w:start w:val="1"/>
      <w:numFmt w:val="decimal"/>
      <w:lvlText w:val="%1."/>
      <w:lvlJc w:val="left"/>
      <w:pPr>
        <w:ind w:left="720" w:hanging="360"/>
      </w:pPr>
      <w:rPr>
        <w:rFonts w:ascii="Century Gothic" w:eastAsiaTheme="minorHAnsi" w:hAnsi="Century Gothic" w:cstheme="minorBid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7196159"/>
    <w:multiLevelType w:val="hybridMultilevel"/>
    <w:tmpl w:val="F59273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4476F4"/>
    <w:multiLevelType w:val="hybridMultilevel"/>
    <w:tmpl w:val="52CCD0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1B4135C3"/>
    <w:multiLevelType w:val="multilevel"/>
    <w:tmpl w:val="771E2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BDF718B"/>
    <w:multiLevelType w:val="hybridMultilevel"/>
    <w:tmpl w:val="52CCD0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1F9C640E"/>
    <w:multiLevelType w:val="hybridMultilevel"/>
    <w:tmpl w:val="7D1894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CC7CFB"/>
    <w:multiLevelType w:val="multilevel"/>
    <w:tmpl w:val="1EBA1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799427F"/>
    <w:multiLevelType w:val="hybridMultilevel"/>
    <w:tmpl w:val="A4B644A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8">
    <w:nsid w:val="28AA3DA4"/>
    <w:multiLevelType w:val="hybridMultilevel"/>
    <w:tmpl w:val="EBA6F3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2B9532C4"/>
    <w:multiLevelType w:val="hybridMultilevel"/>
    <w:tmpl w:val="97647FF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0">
    <w:nsid w:val="2BD65D24"/>
    <w:multiLevelType w:val="multilevel"/>
    <w:tmpl w:val="E10AC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2E77F5"/>
    <w:multiLevelType w:val="hybridMultilevel"/>
    <w:tmpl w:val="78F82C6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2">
    <w:nsid w:val="2D513ED4"/>
    <w:multiLevelType w:val="multilevel"/>
    <w:tmpl w:val="08203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E885FA9"/>
    <w:multiLevelType w:val="hybridMultilevel"/>
    <w:tmpl w:val="27229838"/>
    <w:lvl w:ilvl="0" w:tplc="12267F36">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9">
      <w:start w:val="1"/>
      <w:numFmt w:val="lowerLetter"/>
      <w:lvlText w:val="%3."/>
      <w:lvlJc w:val="left"/>
      <w:pPr>
        <w:ind w:left="2340" w:hanging="360"/>
      </w:pPr>
    </w:lvl>
    <w:lvl w:ilvl="3" w:tplc="04090001">
      <w:start w:val="1"/>
      <w:numFmt w:val="bullet"/>
      <w:lvlText w:val=""/>
      <w:lvlJc w:val="left"/>
      <w:pPr>
        <w:ind w:left="2880" w:hanging="360"/>
      </w:pPr>
      <w:rPr>
        <w:rFonts w:ascii="Symbol" w:hAnsi="Symbol" w:hint="default"/>
      </w:rPr>
    </w:lvl>
    <w:lvl w:ilvl="4" w:tplc="17EE8E6C">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00317DB"/>
    <w:multiLevelType w:val="hybridMultilevel"/>
    <w:tmpl w:val="A51003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1B7A53"/>
    <w:multiLevelType w:val="hybridMultilevel"/>
    <w:tmpl w:val="1554A75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6">
    <w:nsid w:val="32896472"/>
    <w:multiLevelType w:val="hybridMultilevel"/>
    <w:tmpl w:val="66289E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27">
    <w:nsid w:val="33601DD9"/>
    <w:multiLevelType w:val="hybridMultilevel"/>
    <w:tmpl w:val="8C34128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34985F65"/>
    <w:multiLevelType w:val="hybridMultilevel"/>
    <w:tmpl w:val="DFDA303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9">
    <w:nsid w:val="34F563B8"/>
    <w:multiLevelType w:val="hybridMultilevel"/>
    <w:tmpl w:val="B2C82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67F5E1A"/>
    <w:multiLevelType w:val="multilevel"/>
    <w:tmpl w:val="A19C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74E63C5"/>
    <w:multiLevelType w:val="multilevel"/>
    <w:tmpl w:val="81760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7BE21EB"/>
    <w:multiLevelType w:val="hybridMultilevel"/>
    <w:tmpl w:val="D6DA1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9D854A6"/>
    <w:multiLevelType w:val="hybridMultilevel"/>
    <w:tmpl w:val="77DA6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9E0BFC"/>
    <w:multiLevelType w:val="multilevel"/>
    <w:tmpl w:val="EDCA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F2F2033"/>
    <w:multiLevelType w:val="hybridMultilevel"/>
    <w:tmpl w:val="D59C769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6">
    <w:nsid w:val="40C92969"/>
    <w:multiLevelType w:val="hybridMultilevel"/>
    <w:tmpl w:val="6E16C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1D60077"/>
    <w:multiLevelType w:val="multilevel"/>
    <w:tmpl w:val="254E7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7844540"/>
    <w:multiLevelType w:val="hybridMultilevel"/>
    <w:tmpl w:val="0D3C29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47C46D65"/>
    <w:multiLevelType w:val="multilevel"/>
    <w:tmpl w:val="F4340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A2069A9"/>
    <w:multiLevelType w:val="hybridMultilevel"/>
    <w:tmpl w:val="754A0A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41">
    <w:nsid w:val="4F6E6A53"/>
    <w:multiLevelType w:val="multilevel"/>
    <w:tmpl w:val="9A3C8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FE1334D"/>
    <w:multiLevelType w:val="hybridMultilevel"/>
    <w:tmpl w:val="92F2C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78A17A6"/>
    <w:multiLevelType w:val="hybridMultilevel"/>
    <w:tmpl w:val="E0DE5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81F5A1E"/>
    <w:multiLevelType w:val="multilevel"/>
    <w:tmpl w:val="01104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C156CF5"/>
    <w:multiLevelType w:val="hybridMultilevel"/>
    <w:tmpl w:val="891683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3F0304F"/>
    <w:multiLevelType w:val="hybridMultilevel"/>
    <w:tmpl w:val="F06C21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7">
    <w:nsid w:val="64567839"/>
    <w:multiLevelType w:val="hybridMultilevel"/>
    <w:tmpl w:val="C77698AC"/>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48">
    <w:nsid w:val="6AB85BD8"/>
    <w:multiLevelType w:val="hybridMultilevel"/>
    <w:tmpl w:val="A5F2AD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nsid w:val="6D9424C0"/>
    <w:multiLevelType w:val="multilevel"/>
    <w:tmpl w:val="0B8673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FDC126F"/>
    <w:multiLevelType w:val="multilevel"/>
    <w:tmpl w:val="CF62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71B0985"/>
    <w:multiLevelType w:val="multilevel"/>
    <w:tmpl w:val="D6B2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77A45F0"/>
    <w:multiLevelType w:val="hybridMultilevel"/>
    <w:tmpl w:val="8C82C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95A4494"/>
    <w:multiLevelType w:val="hybridMultilevel"/>
    <w:tmpl w:val="4462D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A3A5C03"/>
    <w:multiLevelType w:val="hybridMultilevel"/>
    <w:tmpl w:val="34E20AA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55">
    <w:nsid w:val="7BD55BED"/>
    <w:multiLevelType w:val="multilevel"/>
    <w:tmpl w:val="BEE62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CC553D0"/>
    <w:multiLevelType w:val="hybridMultilevel"/>
    <w:tmpl w:val="23E8F8E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8"/>
  </w:num>
  <w:num w:numId="2">
    <w:abstractNumId w:val="10"/>
  </w:num>
  <w:num w:numId="3">
    <w:abstractNumId w:val="23"/>
  </w:num>
  <w:num w:numId="4">
    <w:abstractNumId w:val="43"/>
  </w:num>
  <w:num w:numId="5">
    <w:abstractNumId w:val="27"/>
  </w:num>
  <w:num w:numId="6">
    <w:abstractNumId w:val="9"/>
  </w:num>
  <w:num w:numId="7">
    <w:abstractNumId w:val="53"/>
  </w:num>
  <w:num w:numId="8">
    <w:abstractNumId w:val="29"/>
  </w:num>
  <w:num w:numId="9">
    <w:abstractNumId w:val="11"/>
  </w:num>
  <w:num w:numId="10">
    <w:abstractNumId w:val="56"/>
  </w:num>
  <w:num w:numId="11">
    <w:abstractNumId w:val="52"/>
  </w:num>
  <w:num w:numId="12">
    <w:abstractNumId w:val="4"/>
  </w:num>
  <w:num w:numId="13">
    <w:abstractNumId w:val="45"/>
  </w:num>
  <w:num w:numId="14">
    <w:abstractNumId w:val="24"/>
  </w:num>
  <w:num w:numId="15">
    <w:abstractNumId w:val="42"/>
  </w:num>
  <w:num w:numId="16">
    <w:abstractNumId w:val="8"/>
  </w:num>
  <w:num w:numId="17">
    <w:abstractNumId w:val="33"/>
  </w:num>
  <w:num w:numId="18">
    <w:abstractNumId w:val="36"/>
  </w:num>
  <w:num w:numId="19">
    <w:abstractNumId w:val="6"/>
  </w:num>
  <w:num w:numId="20">
    <w:abstractNumId w:val="28"/>
  </w:num>
  <w:num w:numId="21">
    <w:abstractNumId w:val="15"/>
  </w:num>
  <w:num w:numId="22">
    <w:abstractNumId w:val="32"/>
  </w:num>
  <w:num w:numId="23">
    <w:abstractNumId w:val="17"/>
  </w:num>
  <w:num w:numId="24">
    <w:abstractNumId w:val="54"/>
  </w:num>
  <w:num w:numId="25">
    <w:abstractNumId w:val="35"/>
  </w:num>
  <w:num w:numId="26">
    <w:abstractNumId w:val="19"/>
  </w:num>
  <w:num w:numId="27">
    <w:abstractNumId w:val="21"/>
  </w:num>
  <w:num w:numId="28">
    <w:abstractNumId w:val="25"/>
  </w:num>
  <w:num w:numId="29">
    <w:abstractNumId w:val="3"/>
  </w:num>
  <w:num w:numId="30">
    <w:abstractNumId w:val="18"/>
  </w:num>
  <w:num w:numId="31">
    <w:abstractNumId w:val="47"/>
  </w:num>
  <w:num w:numId="3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num>
  <w:num w:numId="36">
    <w:abstractNumId w:val="40"/>
  </w:num>
  <w:num w:numId="37">
    <w:abstractNumId w:val="46"/>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9"/>
  </w:num>
  <w:num w:numId="40">
    <w:abstractNumId w:val="51"/>
  </w:num>
  <w:num w:numId="41">
    <w:abstractNumId w:val="44"/>
  </w:num>
  <w:num w:numId="42">
    <w:abstractNumId w:val="30"/>
  </w:num>
  <w:num w:numId="43">
    <w:abstractNumId w:val="13"/>
  </w:num>
  <w:num w:numId="44">
    <w:abstractNumId w:val="39"/>
  </w:num>
  <w:num w:numId="45">
    <w:abstractNumId w:val="16"/>
  </w:num>
  <w:num w:numId="46">
    <w:abstractNumId w:val="20"/>
  </w:num>
  <w:num w:numId="47">
    <w:abstractNumId w:val="5"/>
  </w:num>
  <w:num w:numId="48">
    <w:abstractNumId w:val="55"/>
  </w:num>
  <w:num w:numId="49">
    <w:abstractNumId w:val="50"/>
  </w:num>
  <w:num w:numId="50">
    <w:abstractNumId w:val="7"/>
  </w:num>
  <w:num w:numId="51">
    <w:abstractNumId w:val="41"/>
  </w:num>
  <w:num w:numId="52">
    <w:abstractNumId w:val="0"/>
  </w:num>
  <w:num w:numId="53">
    <w:abstractNumId w:val="1"/>
  </w:num>
  <w:num w:numId="54">
    <w:abstractNumId w:val="37"/>
  </w:num>
  <w:num w:numId="55">
    <w:abstractNumId w:val="22"/>
  </w:num>
  <w:num w:numId="56">
    <w:abstractNumId w:val="34"/>
  </w:num>
  <w:num w:numId="57">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9A2"/>
    <w:rsid w:val="00000FBB"/>
    <w:rsid w:val="00023B6F"/>
    <w:rsid w:val="00024A6E"/>
    <w:rsid w:val="00077900"/>
    <w:rsid w:val="000911D4"/>
    <w:rsid w:val="00097EB6"/>
    <w:rsid w:val="000A456F"/>
    <w:rsid w:val="000C2719"/>
    <w:rsid w:val="00113925"/>
    <w:rsid w:val="0012429A"/>
    <w:rsid w:val="00146667"/>
    <w:rsid w:val="00195800"/>
    <w:rsid w:val="001A1397"/>
    <w:rsid w:val="001A49BD"/>
    <w:rsid w:val="001B18DD"/>
    <w:rsid w:val="001C66A5"/>
    <w:rsid w:val="001E4462"/>
    <w:rsid w:val="001F0E1F"/>
    <w:rsid w:val="001F4987"/>
    <w:rsid w:val="00205805"/>
    <w:rsid w:val="002129DC"/>
    <w:rsid w:val="00223291"/>
    <w:rsid w:val="002264F7"/>
    <w:rsid w:val="002324A2"/>
    <w:rsid w:val="00250988"/>
    <w:rsid w:val="002551B9"/>
    <w:rsid w:val="00264064"/>
    <w:rsid w:val="0028041A"/>
    <w:rsid w:val="002966CD"/>
    <w:rsid w:val="002A4326"/>
    <w:rsid w:val="002A6C40"/>
    <w:rsid w:val="002B37EB"/>
    <w:rsid w:val="002C0D1F"/>
    <w:rsid w:val="002D31D1"/>
    <w:rsid w:val="00342899"/>
    <w:rsid w:val="00356A2B"/>
    <w:rsid w:val="00385FBB"/>
    <w:rsid w:val="00396482"/>
    <w:rsid w:val="003B67B8"/>
    <w:rsid w:val="003C2DA5"/>
    <w:rsid w:val="003F5CF1"/>
    <w:rsid w:val="00400D16"/>
    <w:rsid w:val="00451F53"/>
    <w:rsid w:val="00456AB6"/>
    <w:rsid w:val="004E4387"/>
    <w:rsid w:val="00504549"/>
    <w:rsid w:val="005165AC"/>
    <w:rsid w:val="005171A1"/>
    <w:rsid w:val="0053760E"/>
    <w:rsid w:val="00542B03"/>
    <w:rsid w:val="00606446"/>
    <w:rsid w:val="00614987"/>
    <w:rsid w:val="00617F68"/>
    <w:rsid w:val="00620A6C"/>
    <w:rsid w:val="00636BB9"/>
    <w:rsid w:val="006461DA"/>
    <w:rsid w:val="00654FFC"/>
    <w:rsid w:val="006A41CD"/>
    <w:rsid w:val="006C0F2A"/>
    <w:rsid w:val="006D276B"/>
    <w:rsid w:val="007208C4"/>
    <w:rsid w:val="007301D3"/>
    <w:rsid w:val="007977E4"/>
    <w:rsid w:val="00804636"/>
    <w:rsid w:val="008416CF"/>
    <w:rsid w:val="008B18FE"/>
    <w:rsid w:val="008B1D1E"/>
    <w:rsid w:val="008B5CEE"/>
    <w:rsid w:val="008C0B3F"/>
    <w:rsid w:val="00900544"/>
    <w:rsid w:val="00902AFE"/>
    <w:rsid w:val="009105C6"/>
    <w:rsid w:val="00921253"/>
    <w:rsid w:val="009216BF"/>
    <w:rsid w:val="00942375"/>
    <w:rsid w:val="00947CC8"/>
    <w:rsid w:val="00962F43"/>
    <w:rsid w:val="0098137E"/>
    <w:rsid w:val="00984973"/>
    <w:rsid w:val="009B1AE2"/>
    <w:rsid w:val="009E78B3"/>
    <w:rsid w:val="00A50E48"/>
    <w:rsid w:val="00A63DA2"/>
    <w:rsid w:val="00AB7454"/>
    <w:rsid w:val="00AC55B8"/>
    <w:rsid w:val="00AD59BA"/>
    <w:rsid w:val="00B13B95"/>
    <w:rsid w:val="00B25765"/>
    <w:rsid w:val="00B36789"/>
    <w:rsid w:val="00B41993"/>
    <w:rsid w:val="00B619A2"/>
    <w:rsid w:val="00BA3FD0"/>
    <w:rsid w:val="00BB3650"/>
    <w:rsid w:val="00BC5926"/>
    <w:rsid w:val="00BC6C42"/>
    <w:rsid w:val="00BD6C9F"/>
    <w:rsid w:val="00C00CD3"/>
    <w:rsid w:val="00C47331"/>
    <w:rsid w:val="00C50FB2"/>
    <w:rsid w:val="00C70DC4"/>
    <w:rsid w:val="00C71B3F"/>
    <w:rsid w:val="00CC4E0D"/>
    <w:rsid w:val="00CD0363"/>
    <w:rsid w:val="00CE754A"/>
    <w:rsid w:val="00D056C8"/>
    <w:rsid w:val="00D17FFD"/>
    <w:rsid w:val="00D52F72"/>
    <w:rsid w:val="00D61997"/>
    <w:rsid w:val="00D7792D"/>
    <w:rsid w:val="00D80E80"/>
    <w:rsid w:val="00D937CB"/>
    <w:rsid w:val="00D9635E"/>
    <w:rsid w:val="00DC6D78"/>
    <w:rsid w:val="00DD69BA"/>
    <w:rsid w:val="00DD767D"/>
    <w:rsid w:val="00DE303A"/>
    <w:rsid w:val="00DE42FA"/>
    <w:rsid w:val="00E10490"/>
    <w:rsid w:val="00E27521"/>
    <w:rsid w:val="00E50448"/>
    <w:rsid w:val="00EA1199"/>
    <w:rsid w:val="00EA6423"/>
    <w:rsid w:val="00ED1105"/>
    <w:rsid w:val="00ED1A0A"/>
    <w:rsid w:val="00F021CA"/>
    <w:rsid w:val="00F23CAA"/>
    <w:rsid w:val="00F255A4"/>
    <w:rsid w:val="00F51914"/>
    <w:rsid w:val="00F70EC8"/>
    <w:rsid w:val="00F82355"/>
    <w:rsid w:val="00FB2E9A"/>
    <w:rsid w:val="00FB745A"/>
    <w:rsid w:val="00FC080F"/>
    <w:rsid w:val="00FF21B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654F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497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4FF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B745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19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9A2"/>
    <w:rPr>
      <w:rFonts w:ascii="Tahoma" w:hAnsi="Tahoma" w:cs="Tahoma"/>
      <w:sz w:val="16"/>
      <w:szCs w:val="16"/>
    </w:rPr>
  </w:style>
  <w:style w:type="paragraph" w:styleId="ListParagraph">
    <w:name w:val="List Paragraph"/>
    <w:basedOn w:val="Normal"/>
    <w:link w:val="ListParagraphChar"/>
    <w:uiPriority w:val="34"/>
    <w:qFormat/>
    <w:rsid w:val="00B619A2"/>
    <w:pPr>
      <w:ind w:left="720"/>
      <w:contextualSpacing/>
    </w:pPr>
  </w:style>
  <w:style w:type="character" w:customStyle="1" w:styleId="ListParagraphChar">
    <w:name w:val="List Paragraph Char"/>
    <w:basedOn w:val="DefaultParagraphFont"/>
    <w:link w:val="ListParagraph"/>
    <w:uiPriority w:val="34"/>
    <w:locked/>
    <w:rsid w:val="00BC6C42"/>
  </w:style>
  <w:style w:type="table" w:styleId="TableGrid">
    <w:name w:val="Table Grid"/>
    <w:basedOn w:val="TableNormal"/>
    <w:uiPriority w:val="59"/>
    <w:rsid w:val="00F02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23B6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23B6F"/>
  </w:style>
  <w:style w:type="paragraph" w:styleId="Footer">
    <w:name w:val="footer"/>
    <w:basedOn w:val="Normal"/>
    <w:link w:val="FooterChar"/>
    <w:uiPriority w:val="99"/>
    <w:unhideWhenUsed/>
    <w:rsid w:val="00023B6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23B6F"/>
  </w:style>
  <w:style w:type="character" w:customStyle="1" w:styleId="Heading2Char">
    <w:name w:val="Heading 2 Char"/>
    <w:basedOn w:val="DefaultParagraphFont"/>
    <w:link w:val="Heading2"/>
    <w:uiPriority w:val="9"/>
    <w:rsid w:val="0098497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54FF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654FFC"/>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50454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04549"/>
    <w:rPr>
      <w:rFonts w:asciiTheme="majorHAnsi" w:eastAsiaTheme="majorEastAsia" w:hAnsiTheme="majorHAnsi" w:cstheme="majorBidi"/>
      <w:color w:val="17365D" w:themeColor="text2" w:themeShade="BF"/>
      <w:spacing w:val="5"/>
      <w:kern w:val="28"/>
      <w:sz w:val="52"/>
      <w:szCs w:val="52"/>
      <w:lang w:val="en-US"/>
    </w:rPr>
  </w:style>
  <w:style w:type="paragraph" w:styleId="Subtitle">
    <w:name w:val="Subtitle"/>
    <w:basedOn w:val="Normal"/>
    <w:next w:val="Normal"/>
    <w:link w:val="SubtitleChar"/>
    <w:uiPriority w:val="11"/>
    <w:qFormat/>
    <w:rsid w:val="00504549"/>
    <w:pPr>
      <w:numPr>
        <w:ilvl w:val="1"/>
      </w:numPr>
      <w:spacing w:after="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04549"/>
    <w:rPr>
      <w:rFonts w:asciiTheme="majorHAnsi" w:eastAsiaTheme="majorEastAsia" w:hAnsiTheme="majorHAnsi" w:cstheme="majorBidi"/>
      <w:i/>
      <w:iCs/>
      <w:color w:val="4F81BD" w:themeColor="accent1"/>
      <w:spacing w:val="15"/>
      <w:sz w:val="24"/>
      <w:szCs w:val="24"/>
      <w:lang w:val="en-US"/>
    </w:rPr>
  </w:style>
  <w:style w:type="paragraph" w:styleId="TOC1">
    <w:name w:val="toc 1"/>
    <w:basedOn w:val="Normal"/>
    <w:next w:val="Normal"/>
    <w:autoRedefine/>
    <w:uiPriority w:val="39"/>
    <w:unhideWhenUsed/>
    <w:rsid w:val="00504549"/>
    <w:pPr>
      <w:spacing w:before="120" w:after="0" w:line="240" w:lineRule="auto"/>
    </w:pPr>
    <w:rPr>
      <w:rFonts w:asciiTheme="majorHAnsi" w:eastAsiaTheme="minorEastAsia" w:hAnsiTheme="majorHAnsi"/>
      <w:b/>
      <w:color w:val="548DD4"/>
      <w:sz w:val="24"/>
      <w:szCs w:val="24"/>
    </w:rPr>
  </w:style>
  <w:style w:type="character" w:styleId="Hyperlink">
    <w:name w:val="Hyperlink"/>
    <w:basedOn w:val="DefaultParagraphFont"/>
    <w:uiPriority w:val="99"/>
    <w:unhideWhenUsed/>
    <w:rsid w:val="00504549"/>
    <w:rPr>
      <w:color w:val="0000FF" w:themeColor="hyperlink"/>
      <w:u w:val="single"/>
    </w:rPr>
  </w:style>
  <w:style w:type="paragraph" w:styleId="TOC2">
    <w:name w:val="toc 2"/>
    <w:basedOn w:val="Normal"/>
    <w:next w:val="Normal"/>
    <w:autoRedefine/>
    <w:uiPriority w:val="39"/>
    <w:unhideWhenUsed/>
    <w:rsid w:val="00504549"/>
    <w:pPr>
      <w:spacing w:after="100"/>
      <w:ind w:left="220"/>
    </w:pPr>
  </w:style>
  <w:style w:type="character" w:customStyle="1" w:styleId="CodeorPath">
    <w:name w:val="Code or Path"/>
    <w:uiPriority w:val="1"/>
    <w:qFormat/>
    <w:rsid w:val="00504549"/>
    <w:rPr>
      <w:rFonts w:ascii="Andale Mono" w:hAnsi="Andale Mono"/>
      <w:sz w:val="20"/>
      <w:szCs w:val="20"/>
    </w:rPr>
  </w:style>
  <w:style w:type="paragraph" w:styleId="Caption">
    <w:name w:val="caption"/>
    <w:basedOn w:val="Normal"/>
    <w:next w:val="Normal"/>
    <w:uiPriority w:val="35"/>
    <w:unhideWhenUsed/>
    <w:qFormat/>
    <w:rsid w:val="000A456F"/>
    <w:pPr>
      <w:spacing w:line="240" w:lineRule="auto"/>
    </w:pPr>
    <w:rPr>
      <w:b/>
      <w:bCs/>
      <w:color w:val="4F81BD" w:themeColor="accent1"/>
      <w:sz w:val="18"/>
      <w:szCs w:val="18"/>
    </w:rPr>
  </w:style>
  <w:style w:type="paragraph" w:customStyle="1" w:styleId="Image">
    <w:name w:val="Image"/>
    <w:basedOn w:val="Caption"/>
    <w:qFormat/>
    <w:rsid w:val="000A456F"/>
    <w:pPr>
      <w:spacing w:after="0"/>
      <w:jc w:val="center"/>
    </w:pPr>
    <w:rPr>
      <w:rFonts w:ascii="Century Gothic" w:hAnsi="Century Gothic"/>
      <w:b w:val="0"/>
      <w:sz w:val="16"/>
      <w:szCs w:val="16"/>
    </w:rPr>
  </w:style>
  <w:style w:type="paragraph" w:styleId="NormalWeb">
    <w:name w:val="Normal (Web)"/>
    <w:basedOn w:val="Normal"/>
    <w:uiPriority w:val="99"/>
    <w:semiHidden/>
    <w:unhideWhenUsed/>
    <w:rsid w:val="00AB7454"/>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styleId="Emphasis">
    <w:name w:val="Emphasis"/>
    <w:basedOn w:val="DefaultParagraphFont"/>
    <w:uiPriority w:val="20"/>
    <w:qFormat/>
    <w:rsid w:val="00AB7454"/>
    <w:rPr>
      <w:i/>
      <w:iCs/>
    </w:rPr>
  </w:style>
  <w:style w:type="paragraph" w:styleId="HTMLPreformatted">
    <w:name w:val="HTML Preformatted"/>
    <w:basedOn w:val="Normal"/>
    <w:link w:val="HTMLPreformattedChar"/>
    <w:uiPriority w:val="99"/>
    <w:semiHidden/>
    <w:unhideWhenUsed/>
    <w:rsid w:val="00AB7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semiHidden/>
    <w:rsid w:val="00AB7454"/>
    <w:rPr>
      <w:rFonts w:ascii="Courier New" w:eastAsia="Times New Roman" w:hAnsi="Courier New" w:cs="Courier New"/>
      <w:sz w:val="20"/>
      <w:szCs w:val="20"/>
      <w:lang w:eastAsia="de-CH"/>
    </w:rPr>
  </w:style>
  <w:style w:type="character" w:customStyle="1" w:styleId="Heading4Char">
    <w:name w:val="Heading 4 Char"/>
    <w:basedOn w:val="DefaultParagraphFont"/>
    <w:link w:val="Heading4"/>
    <w:uiPriority w:val="9"/>
    <w:rsid w:val="00AB7454"/>
    <w:rPr>
      <w:rFonts w:asciiTheme="majorHAnsi" w:eastAsiaTheme="majorEastAsia" w:hAnsiTheme="majorHAnsi" w:cstheme="majorBidi"/>
      <w:b/>
      <w:bCs/>
      <w:i/>
      <w:iCs/>
      <w:color w:val="4F81BD" w:themeColor="accent1"/>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654F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497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4FF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B745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19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9A2"/>
    <w:rPr>
      <w:rFonts w:ascii="Tahoma" w:hAnsi="Tahoma" w:cs="Tahoma"/>
      <w:sz w:val="16"/>
      <w:szCs w:val="16"/>
    </w:rPr>
  </w:style>
  <w:style w:type="paragraph" w:styleId="ListParagraph">
    <w:name w:val="List Paragraph"/>
    <w:basedOn w:val="Normal"/>
    <w:link w:val="ListParagraphChar"/>
    <w:uiPriority w:val="34"/>
    <w:qFormat/>
    <w:rsid w:val="00B619A2"/>
    <w:pPr>
      <w:ind w:left="720"/>
      <w:contextualSpacing/>
    </w:pPr>
  </w:style>
  <w:style w:type="character" w:customStyle="1" w:styleId="ListParagraphChar">
    <w:name w:val="List Paragraph Char"/>
    <w:basedOn w:val="DefaultParagraphFont"/>
    <w:link w:val="ListParagraph"/>
    <w:uiPriority w:val="34"/>
    <w:locked/>
    <w:rsid w:val="00BC6C42"/>
  </w:style>
  <w:style w:type="table" w:styleId="TableGrid">
    <w:name w:val="Table Grid"/>
    <w:basedOn w:val="TableNormal"/>
    <w:uiPriority w:val="59"/>
    <w:rsid w:val="00F02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23B6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23B6F"/>
  </w:style>
  <w:style w:type="paragraph" w:styleId="Footer">
    <w:name w:val="footer"/>
    <w:basedOn w:val="Normal"/>
    <w:link w:val="FooterChar"/>
    <w:uiPriority w:val="99"/>
    <w:unhideWhenUsed/>
    <w:rsid w:val="00023B6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23B6F"/>
  </w:style>
  <w:style w:type="character" w:customStyle="1" w:styleId="Heading2Char">
    <w:name w:val="Heading 2 Char"/>
    <w:basedOn w:val="DefaultParagraphFont"/>
    <w:link w:val="Heading2"/>
    <w:uiPriority w:val="9"/>
    <w:rsid w:val="0098497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54FF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654FFC"/>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50454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04549"/>
    <w:rPr>
      <w:rFonts w:asciiTheme="majorHAnsi" w:eastAsiaTheme="majorEastAsia" w:hAnsiTheme="majorHAnsi" w:cstheme="majorBidi"/>
      <w:color w:val="17365D" w:themeColor="text2" w:themeShade="BF"/>
      <w:spacing w:val="5"/>
      <w:kern w:val="28"/>
      <w:sz w:val="52"/>
      <w:szCs w:val="52"/>
      <w:lang w:val="en-US"/>
    </w:rPr>
  </w:style>
  <w:style w:type="paragraph" w:styleId="Subtitle">
    <w:name w:val="Subtitle"/>
    <w:basedOn w:val="Normal"/>
    <w:next w:val="Normal"/>
    <w:link w:val="SubtitleChar"/>
    <w:uiPriority w:val="11"/>
    <w:qFormat/>
    <w:rsid w:val="00504549"/>
    <w:pPr>
      <w:numPr>
        <w:ilvl w:val="1"/>
      </w:numPr>
      <w:spacing w:after="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04549"/>
    <w:rPr>
      <w:rFonts w:asciiTheme="majorHAnsi" w:eastAsiaTheme="majorEastAsia" w:hAnsiTheme="majorHAnsi" w:cstheme="majorBidi"/>
      <w:i/>
      <w:iCs/>
      <w:color w:val="4F81BD" w:themeColor="accent1"/>
      <w:spacing w:val="15"/>
      <w:sz w:val="24"/>
      <w:szCs w:val="24"/>
      <w:lang w:val="en-US"/>
    </w:rPr>
  </w:style>
  <w:style w:type="paragraph" w:styleId="TOC1">
    <w:name w:val="toc 1"/>
    <w:basedOn w:val="Normal"/>
    <w:next w:val="Normal"/>
    <w:autoRedefine/>
    <w:uiPriority w:val="39"/>
    <w:unhideWhenUsed/>
    <w:rsid w:val="00504549"/>
    <w:pPr>
      <w:spacing w:before="120" w:after="0" w:line="240" w:lineRule="auto"/>
    </w:pPr>
    <w:rPr>
      <w:rFonts w:asciiTheme="majorHAnsi" w:eastAsiaTheme="minorEastAsia" w:hAnsiTheme="majorHAnsi"/>
      <w:b/>
      <w:color w:val="548DD4"/>
      <w:sz w:val="24"/>
      <w:szCs w:val="24"/>
    </w:rPr>
  </w:style>
  <w:style w:type="character" w:styleId="Hyperlink">
    <w:name w:val="Hyperlink"/>
    <w:basedOn w:val="DefaultParagraphFont"/>
    <w:uiPriority w:val="99"/>
    <w:unhideWhenUsed/>
    <w:rsid w:val="00504549"/>
    <w:rPr>
      <w:color w:val="0000FF" w:themeColor="hyperlink"/>
      <w:u w:val="single"/>
    </w:rPr>
  </w:style>
  <w:style w:type="paragraph" w:styleId="TOC2">
    <w:name w:val="toc 2"/>
    <w:basedOn w:val="Normal"/>
    <w:next w:val="Normal"/>
    <w:autoRedefine/>
    <w:uiPriority w:val="39"/>
    <w:unhideWhenUsed/>
    <w:rsid w:val="00504549"/>
    <w:pPr>
      <w:spacing w:after="100"/>
      <w:ind w:left="220"/>
    </w:pPr>
  </w:style>
  <w:style w:type="character" w:customStyle="1" w:styleId="CodeorPath">
    <w:name w:val="Code or Path"/>
    <w:uiPriority w:val="1"/>
    <w:qFormat/>
    <w:rsid w:val="00504549"/>
    <w:rPr>
      <w:rFonts w:ascii="Andale Mono" w:hAnsi="Andale Mono"/>
      <w:sz w:val="20"/>
      <w:szCs w:val="20"/>
    </w:rPr>
  </w:style>
  <w:style w:type="paragraph" w:styleId="Caption">
    <w:name w:val="caption"/>
    <w:basedOn w:val="Normal"/>
    <w:next w:val="Normal"/>
    <w:uiPriority w:val="35"/>
    <w:unhideWhenUsed/>
    <w:qFormat/>
    <w:rsid w:val="000A456F"/>
    <w:pPr>
      <w:spacing w:line="240" w:lineRule="auto"/>
    </w:pPr>
    <w:rPr>
      <w:b/>
      <w:bCs/>
      <w:color w:val="4F81BD" w:themeColor="accent1"/>
      <w:sz w:val="18"/>
      <w:szCs w:val="18"/>
    </w:rPr>
  </w:style>
  <w:style w:type="paragraph" w:customStyle="1" w:styleId="Image">
    <w:name w:val="Image"/>
    <w:basedOn w:val="Caption"/>
    <w:qFormat/>
    <w:rsid w:val="000A456F"/>
    <w:pPr>
      <w:spacing w:after="0"/>
      <w:jc w:val="center"/>
    </w:pPr>
    <w:rPr>
      <w:rFonts w:ascii="Century Gothic" w:hAnsi="Century Gothic"/>
      <w:b w:val="0"/>
      <w:sz w:val="16"/>
      <w:szCs w:val="16"/>
    </w:rPr>
  </w:style>
  <w:style w:type="paragraph" w:styleId="NormalWeb">
    <w:name w:val="Normal (Web)"/>
    <w:basedOn w:val="Normal"/>
    <w:uiPriority w:val="99"/>
    <w:semiHidden/>
    <w:unhideWhenUsed/>
    <w:rsid w:val="00AB7454"/>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styleId="Emphasis">
    <w:name w:val="Emphasis"/>
    <w:basedOn w:val="DefaultParagraphFont"/>
    <w:uiPriority w:val="20"/>
    <w:qFormat/>
    <w:rsid w:val="00AB7454"/>
    <w:rPr>
      <w:i/>
      <w:iCs/>
    </w:rPr>
  </w:style>
  <w:style w:type="paragraph" w:styleId="HTMLPreformatted">
    <w:name w:val="HTML Preformatted"/>
    <w:basedOn w:val="Normal"/>
    <w:link w:val="HTMLPreformattedChar"/>
    <w:uiPriority w:val="99"/>
    <w:semiHidden/>
    <w:unhideWhenUsed/>
    <w:rsid w:val="00AB7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semiHidden/>
    <w:rsid w:val="00AB7454"/>
    <w:rPr>
      <w:rFonts w:ascii="Courier New" w:eastAsia="Times New Roman" w:hAnsi="Courier New" w:cs="Courier New"/>
      <w:sz w:val="20"/>
      <w:szCs w:val="20"/>
      <w:lang w:eastAsia="de-CH"/>
    </w:rPr>
  </w:style>
  <w:style w:type="character" w:customStyle="1" w:styleId="Heading4Char">
    <w:name w:val="Heading 4 Char"/>
    <w:basedOn w:val="DefaultParagraphFont"/>
    <w:link w:val="Heading4"/>
    <w:uiPriority w:val="9"/>
    <w:rsid w:val="00AB7454"/>
    <w:rPr>
      <w:rFonts w:asciiTheme="majorHAnsi" w:eastAsiaTheme="majorEastAsia" w:hAnsiTheme="majorHAnsi" w:cstheme="majorBidi"/>
      <w:b/>
      <w:bCs/>
      <w:i/>
      <w:iCs/>
      <w:color w:val="4F81BD" w:themeColor="accen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975102">
      <w:bodyDiv w:val="1"/>
      <w:marLeft w:val="0"/>
      <w:marRight w:val="0"/>
      <w:marTop w:val="0"/>
      <w:marBottom w:val="0"/>
      <w:divBdr>
        <w:top w:val="none" w:sz="0" w:space="0" w:color="auto"/>
        <w:left w:val="none" w:sz="0" w:space="0" w:color="auto"/>
        <w:bottom w:val="none" w:sz="0" w:space="0" w:color="auto"/>
        <w:right w:val="none" w:sz="0" w:space="0" w:color="auto"/>
      </w:divBdr>
    </w:div>
    <w:div w:id="952714732">
      <w:bodyDiv w:val="1"/>
      <w:marLeft w:val="0"/>
      <w:marRight w:val="0"/>
      <w:marTop w:val="0"/>
      <w:marBottom w:val="0"/>
      <w:divBdr>
        <w:top w:val="none" w:sz="0" w:space="0" w:color="auto"/>
        <w:left w:val="none" w:sz="0" w:space="0" w:color="auto"/>
        <w:bottom w:val="none" w:sz="0" w:space="0" w:color="auto"/>
        <w:right w:val="none" w:sz="0" w:space="0" w:color="auto"/>
      </w:divBdr>
      <w:divsChild>
        <w:div w:id="1453136060">
          <w:marLeft w:val="0"/>
          <w:marRight w:val="0"/>
          <w:marTop w:val="0"/>
          <w:marBottom w:val="0"/>
          <w:divBdr>
            <w:top w:val="none" w:sz="0" w:space="0" w:color="auto"/>
            <w:left w:val="none" w:sz="0" w:space="0" w:color="auto"/>
            <w:bottom w:val="none" w:sz="0" w:space="0" w:color="auto"/>
            <w:right w:val="none" w:sz="0" w:space="0" w:color="auto"/>
          </w:divBdr>
        </w:div>
        <w:div w:id="901448007">
          <w:marLeft w:val="0"/>
          <w:marRight w:val="0"/>
          <w:marTop w:val="0"/>
          <w:marBottom w:val="0"/>
          <w:divBdr>
            <w:top w:val="none" w:sz="0" w:space="0" w:color="auto"/>
            <w:left w:val="none" w:sz="0" w:space="0" w:color="auto"/>
            <w:bottom w:val="none" w:sz="0" w:space="0" w:color="auto"/>
            <w:right w:val="none" w:sz="0" w:space="0" w:color="auto"/>
          </w:divBdr>
        </w:div>
        <w:div w:id="312875912">
          <w:marLeft w:val="0"/>
          <w:marRight w:val="0"/>
          <w:marTop w:val="0"/>
          <w:marBottom w:val="0"/>
          <w:divBdr>
            <w:top w:val="none" w:sz="0" w:space="0" w:color="auto"/>
            <w:left w:val="none" w:sz="0" w:space="0" w:color="auto"/>
            <w:bottom w:val="none" w:sz="0" w:space="0" w:color="auto"/>
            <w:right w:val="none" w:sz="0" w:space="0" w:color="auto"/>
          </w:divBdr>
        </w:div>
        <w:div w:id="954554738">
          <w:marLeft w:val="0"/>
          <w:marRight w:val="0"/>
          <w:marTop w:val="0"/>
          <w:marBottom w:val="0"/>
          <w:divBdr>
            <w:top w:val="none" w:sz="0" w:space="0" w:color="auto"/>
            <w:left w:val="none" w:sz="0" w:space="0" w:color="auto"/>
            <w:bottom w:val="none" w:sz="0" w:space="0" w:color="auto"/>
            <w:right w:val="none" w:sz="0" w:space="0" w:color="auto"/>
          </w:divBdr>
        </w:div>
        <w:div w:id="148207707">
          <w:marLeft w:val="0"/>
          <w:marRight w:val="0"/>
          <w:marTop w:val="0"/>
          <w:marBottom w:val="0"/>
          <w:divBdr>
            <w:top w:val="none" w:sz="0" w:space="0" w:color="auto"/>
            <w:left w:val="none" w:sz="0" w:space="0" w:color="auto"/>
            <w:bottom w:val="none" w:sz="0" w:space="0" w:color="auto"/>
            <w:right w:val="none" w:sz="0" w:space="0" w:color="auto"/>
          </w:divBdr>
        </w:div>
        <w:div w:id="1755663844">
          <w:marLeft w:val="0"/>
          <w:marRight w:val="0"/>
          <w:marTop w:val="0"/>
          <w:marBottom w:val="0"/>
          <w:divBdr>
            <w:top w:val="none" w:sz="0" w:space="0" w:color="auto"/>
            <w:left w:val="none" w:sz="0" w:space="0" w:color="auto"/>
            <w:bottom w:val="none" w:sz="0" w:space="0" w:color="auto"/>
            <w:right w:val="none" w:sz="0" w:space="0" w:color="auto"/>
          </w:divBdr>
        </w:div>
        <w:div w:id="108355492">
          <w:marLeft w:val="0"/>
          <w:marRight w:val="0"/>
          <w:marTop w:val="0"/>
          <w:marBottom w:val="0"/>
          <w:divBdr>
            <w:top w:val="none" w:sz="0" w:space="0" w:color="auto"/>
            <w:left w:val="none" w:sz="0" w:space="0" w:color="auto"/>
            <w:bottom w:val="none" w:sz="0" w:space="0" w:color="auto"/>
            <w:right w:val="none" w:sz="0" w:space="0" w:color="auto"/>
          </w:divBdr>
        </w:div>
      </w:divsChild>
    </w:div>
    <w:div w:id="1148980108">
      <w:bodyDiv w:val="1"/>
      <w:marLeft w:val="0"/>
      <w:marRight w:val="0"/>
      <w:marTop w:val="0"/>
      <w:marBottom w:val="0"/>
      <w:divBdr>
        <w:top w:val="none" w:sz="0" w:space="0" w:color="auto"/>
        <w:left w:val="none" w:sz="0" w:space="0" w:color="auto"/>
        <w:bottom w:val="none" w:sz="0" w:space="0" w:color="auto"/>
        <w:right w:val="none" w:sz="0" w:space="0" w:color="auto"/>
      </w:divBdr>
    </w:div>
    <w:div w:id="1747264313">
      <w:bodyDiv w:val="1"/>
      <w:marLeft w:val="0"/>
      <w:marRight w:val="0"/>
      <w:marTop w:val="0"/>
      <w:marBottom w:val="0"/>
      <w:divBdr>
        <w:top w:val="none" w:sz="0" w:space="0" w:color="auto"/>
        <w:left w:val="none" w:sz="0" w:space="0" w:color="auto"/>
        <w:bottom w:val="none" w:sz="0" w:space="0" w:color="auto"/>
        <w:right w:val="none" w:sz="0" w:space="0" w:color="auto"/>
      </w:divBdr>
      <w:divsChild>
        <w:div w:id="1179465097">
          <w:marLeft w:val="0"/>
          <w:marRight w:val="0"/>
          <w:marTop w:val="0"/>
          <w:marBottom w:val="0"/>
          <w:divBdr>
            <w:top w:val="none" w:sz="0" w:space="0" w:color="auto"/>
            <w:left w:val="none" w:sz="0" w:space="0" w:color="auto"/>
            <w:bottom w:val="none" w:sz="0" w:space="0" w:color="auto"/>
            <w:right w:val="none" w:sz="0" w:space="0" w:color="auto"/>
          </w:divBdr>
          <w:divsChild>
            <w:div w:id="1673410249">
              <w:marLeft w:val="0"/>
              <w:marRight w:val="0"/>
              <w:marTop w:val="0"/>
              <w:marBottom w:val="0"/>
              <w:divBdr>
                <w:top w:val="none" w:sz="0" w:space="0" w:color="auto"/>
                <w:left w:val="none" w:sz="0" w:space="0" w:color="auto"/>
                <w:bottom w:val="none" w:sz="0" w:space="0" w:color="auto"/>
                <w:right w:val="none" w:sz="0" w:space="0" w:color="auto"/>
              </w:divBdr>
              <w:divsChild>
                <w:div w:id="1007439113">
                  <w:marLeft w:val="0"/>
                  <w:marRight w:val="0"/>
                  <w:marTop w:val="0"/>
                  <w:marBottom w:val="0"/>
                  <w:divBdr>
                    <w:top w:val="none" w:sz="0" w:space="0" w:color="auto"/>
                    <w:left w:val="none" w:sz="0" w:space="0" w:color="auto"/>
                    <w:bottom w:val="none" w:sz="0" w:space="0" w:color="auto"/>
                    <w:right w:val="none" w:sz="0" w:space="0" w:color="auto"/>
                  </w:divBdr>
                  <w:divsChild>
                    <w:div w:id="956063279">
                      <w:marLeft w:val="0"/>
                      <w:marRight w:val="0"/>
                      <w:marTop w:val="0"/>
                      <w:marBottom w:val="0"/>
                      <w:divBdr>
                        <w:top w:val="none" w:sz="0" w:space="0" w:color="auto"/>
                        <w:left w:val="none" w:sz="0" w:space="0" w:color="auto"/>
                        <w:bottom w:val="none" w:sz="0" w:space="0" w:color="auto"/>
                        <w:right w:val="none" w:sz="0" w:space="0" w:color="auto"/>
                      </w:divBdr>
                    </w:div>
                    <w:div w:id="1554732899">
                      <w:marLeft w:val="0"/>
                      <w:marRight w:val="0"/>
                      <w:marTop w:val="0"/>
                      <w:marBottom w:val="0"/>
                      <w:divBdr>
                        <w:top w:val="none" w:sz="0" w:space="0" w:color="auto"/>
                        <w:left w:val="none" w:sz="0" w:space="0" w:color="auto"/>
                        <w:bottom w:val="none" w:sz="0" w:space="0" w:color="auto"/>
                        <w:right w:val="none" w:sz="0" w:space="0" w:color="auto"/>
                      </w:divBdr>
                    </w:div>
                    <w:div w:id="589896904">
                      <w:marLeft w:val="0"/>
                      <w:marRight w:val="0"/>
                      <w:marTop w:val="0"/>
                      <w:marBottom w:val="0"/>
                      <w:divBdr>
                        <w:top w:val="none" w:sz="0" w:space="0" w:color="auto"/>
                        <w:left w:val="none" w:sz="0" w:space="0" w:color="auto"/>
                        <w:bottom w:val="none" w:sz="0" w:space="0" w:color="auto"/>
                        <w:right w:val="none" w:sz="0" w:space="0" w:color="auto"/>
                      </w:divBdr>
                    </w:div>
                    <w:div w:id="996957527">
                      <w:marLeft w:val="0"/>
                      <w:marRight w:val="0"/>
                      <w:marTop w:val="0"/>
                      <w:marBottom w:val="0"/>
                      <w:divBdr>
                        <w:top w:val="none" w:sz="0" w:space="0" w:color="auto"/>
                        <w:left w:val="none" w:sz="0" w:space="0" w:color="auto"/>
                        <w:bottom w:val="none" w:sz="0" w:space="0" w:color="auto"/>
                        <w:right w:val="none" w:sz="0" w:space="0" w:color="auto"/>
                      </w:divBdr>
                    </w:div>
                    <w:div w:id="115413187">
                      <w:marLeft w:val="0"/>
                      <w:marRight w:val="0"/>
                      <w:marTop w:val="0"/>
                      <w:marBottom w:val="0"/>
                      <w:divBdr>
                        <w:top w:val="none" w:sz="0" w:space="0" w:color="auto"/>
                        <w:left w:val="none" w:sz="0" w:space="0" w:color="auto"/>
                        <w:bottom w:val="none" w:sz="0" w:space="0" w:color="auto"/>
                        <w:right w:val="none" w:sz="0" w:space="0" w:color="auto"/>
                      </w:divBdr>
                    </w:div>
                    <w:div w:id="50345667">
                      <w:marLeft w:val="0"/>
                      <w:marRight w:val="0"/>
                      <w:marTop w:val="0"/>
                      <w:marBottom w:val="0"/>
                      <w:divBdr>
                        <w:top w:val="none" w:sz="0" w:space="0" w:color="auto"/>
                        <w:left w:val="none" w:sz="0" w:space="0" w:color="auto"/>
                        <w:bottom w:val="none" w:sz="0" w:space="0" w:color="auto"/>
                        <w:right w:val="none" w:sz="0" w:space="0" w:color="auto"/>
                      </w:divBdr>
                    </w:div>
                    <w:div w:id="1930964949">
                      <w:marLeft w:val="0"/>
                      <w:marRight w:val="0"/>
                      <w:marTop w:val="0"/>
                      <w:marBottom w:val="0"/>
                      <w:divBdr>
                        <w:top w:val="none" w:sz="0" w:space="0" w:color="auto"/>
                        <w:left w:val="none" w:sz="0" w:space="0" w:color="auto"/>
                        <w:bottom w:val="none" w:sz="0" w:space="0" w:color="auto"/>
                        <w:right w:val="none" w:sz="0" w:space="0" w:color="auto"/>
                      </w:divBdr>
                    </w:div>
                    <w:div w:id="56099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30" Type="http://schemas.openxmlformats.org/officeDocument/2006/relationships/image" Target="media/image120.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FEDF1-5117-4C12-9CBB-2575411D9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786</Words>
  <Characters>4957</Characters>
  <Application>Microsoft Office Word</Application>
  <DocSecurity>0</DocSecurity>
  <Lines>41</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Company>
  <LinksUpToDate>false</LinksUpToDate>
  <CharactersWithSpaces>5732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swiss_fondue</dc:creator>
  <cp:lastModifiedBy>swiss_fondue</cp:lastModifiedBy>
  <cp:revision>3</cp:revision>
  <cp:lastPrinted>2013-11-23T14:44:00Z</cp:lastPrinted>
  <dcterms:created xsi:type="dcterms:W3CDTF">2014-03-15T12:41:00Z</dcterms:created>
  <dcterms:modified xsi:type="dcterms:W3CDTF">2014-03-15T13:06:00Z</dcterms:modified>
</cp:coreProperties>
</file>