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3B3976" w:rsidRDefault="003B3976" w:rsidP="004A1A75">
      <w:pPr>
        <w:pStyle w:val="Nadpis1"/>
      </w:pPr>
    </w:p>
    <w:p w:rsidR="004A1A75" w:rsidRDefault="004A1A75" w:rsidP="004A1A75"/>
    <w:p w:rsidR="004A1A75" w:rsidRDefault="004A1A75" w:rsidP="004A1A75"/>
    <w:p w:rsidR="004A1A75" w:rsidRDefault="004A1A75" w:rsidP="004A1A75"/>
    <w:p w:rsidR="004A1A75" w:rsidRDefault="004A1A75" w:rsidP="004A1A75"/>
    <w:p w:rsidR="004A1A75" w:rsidRDefault="004A1A75" w:rsidP="004A1A75"/>
    <w:p w:rsidR="004A1A75" w:rsidRPr="004A1A75" w:rsidRDefault="004A1A75" w:rsidP="004A1A75"/>
    <w:p w:rsidR="003B3976" w:rsidRDefault="003B3976" w:rsidP="004A1A75">
      <w:pPr>
        <w:pStyle w:val="Nadpis1"/>
      </w:pPr>
    </w:p>
    <w:p w:rsidR="003B3976" w:rsidRDefault="000B415A" w:rsidP="004A1A7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TortoiseGit</w:t>
      </w:r>
      <w:proofErr w:type="spellEnd"/>
      <w:r>
        <w:rPr>
          <w:b/>
          <w:sz w:val="40"/>
          <w:szCs w:val="40"/>
        </w:rPr>
        <w:t xml:space="preserve"> – letem světem</w:t>
      </w:r>
    </w:p>
    <w:p w:rsidR="004A1A75" w:rsidRPr="004A1A75" w:rsidRDefault="004A1A75" w:rsidP="004A1A75">
      <w:pPr>
        <w:jc w:val="center"/>
        <w:rPr>
          <w:b/>
          <w:sz w:val="40"/>
          <w:szCs w:val="40"/>
        </w:rPr>
      </w:pPr>
      <w:r w:rsidRPr="00CB506A">
        <w:rPr>
          <w:rFonts w:ascii="Calibri" w:hAnsi="Calibri"/>
        </w:rPr>
        <w:t>© 20</w:t>
      </w:r>
      <w:r>
        <w:rPr>
          <w:rFonts w:ascii="Calibri" w:hAnsi="Calibri"/>
        </w:rPr>
        <w:t>1</w:t>
      </w:r>
      <w:r w:rsidR="000B415A">
        <w:rPr>
          <w:rFonts w:ascii="Calibri" w:hAnsi="Calibri"/>
        </w:rPr>
        <w:t>7</w:t>
      </w:r>
      <w:r w:rsidRPr="00CB506A">
        <w:rPr>
          <w:rFonts w:ascii="Calibri" w:hAnsi="Calibri"/>
        </w:rPr>
        <w:t xml:space="preserve"> BüroKomplet</w:t>
      </w:r>
      <w:r>
        <w:rPr>
          <w:rFonts w:ascii="Calibri" w:hAnsi="Calibri"/>
        </w:rPr>
        <w:t>,</w:t>
      </w:r>
      <w:r w:rsidRPr="00CB506A">
        <w:rPr>
          <w:rFonts w:ascii="Calibri" w:hAnsi="Calibri"/>
        </w:rPr>
        <w:t xml:space="preserve"> s.r.o.</w:t>
      </w:r>
      <w:r w:rsidRPr="00CB506A">
        <w:rPr>
          <w:rFonts w:ascii="Calibri" w:hAnsi="Calibri"/>
        </w:rPr>
        <w:br/>
      </w:r>
    </w:p>
    <w:p w:rsidR="004A1A75" w:rsidRDefault="004A1A75" w:rsidP="004A1A75"/>
    <w:p w:rsidR="004A1A75" w:rsidRDefault="004A1A75" w:rsidP="004A1A75"/>
    <w:p w:rsidR="004A1A75" w:rsidRDefault="004A1A75" w:rsidP="004A1A75"/>
    <w:sdt>
      <w:sdtPr>
        <w:rPr>
          <w:rFonts w:asciiTheme="minorHAnsi" w:eastAsiaTheme="minorEastAsia" w:hAnsiTheme="minorHAnsi" w:cstheme="minorBidi"/>
          <w:b w:val="0"/>
          <w:bCs w:val="0"/>
          <w:color w:val="F79646" w:themeColor="accent6"/>
          <w:sz w:val="22"/>
          <w:szCs w:val="22"/>
          <w:lang w:eastAsia="zh-TW"/>
        </w:rPr>
        <w:id w:val="-169137406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4A1A75" w:rsidRPr="004A1A75" w:rsidRDefault="004A1A75" w:rsidP="004A1A75">
          <w:pPr>
            <w:pStyle w:val="Nadpisobsahu"/>
            <w:rPr>
              <w:color w:val="F79646" w:themeColor="accent6"/>
            </w:rPr>
          </w:pPr>
          <w:r w:rsidRPr="004A1A75">
            <w:rPr>
              <w:color w:val="F79646" w:themeColor="accent6"/>
            </w:rPr>
            <w:t>Obsah</w:t>
          </w:r>
        </w:p>
        <w:p w:rsidR="00CD747E" w:rsidRDefault="00876F5B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87813571" w:history="1">
            <w:r w:rsidR="00CD747E" w:rsidRPr="00E376DD">
              <w:rPr>
                <w:rStyle w:val="Hypertextovodkaz"/>
                <w:noProof/>
              </w:rPr>
              <w:t>Systém správy verzí</w:t>
            </w:r>
            <w:r w:rsidR="00CD747E">
              <w:rPr>
                <w:noProof/>
                <w:webHidden/>
              </w:rPr>
              <w:tab/>
            </w:r>
            <w:r w:rsidR="00CD747E">
              <w:rPr>
                <w:noProof/>
                <w:webHidden/>
              </w:rPr>
              <w:fldChar w:fldCharType="begin"/>
            </w:r>
            <w:r w:rsidR="00CD747E">
              <w:rPr>
                <w:noProof/>
                <w:webHidden/>
              </w:rPr>
              <w:instrText xml:space="preserve"> PAGEREF _Toc487813571 \h </w:instrText>
            </w:r>
            <w:r w:rsidR="00CD747E">
              <w:rPr>
                <w:noProof/>
                <w:webHidden/>
              </w:rPr>
            </w:r>
            <w:r w:rsidR="00CD747E">
              <w:rPr>
                <w:noProof/>
                <w:webHidden/>
              </w:rPr>
              <w:fldChar w:fldCharType="separate"/>
            </w:r>
            <w:r w:rsidR="00CD747E">
              <w:rPr>
                <w:noProof/>
                <w:webHidden/>
              </w:rPr>
              <w:t>3</w:t>
            </w:r>
            <w:r w:rsidR="00CD747E"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hyperlink w:anchor="_Toc487813572" w:history="1">
            <w:r w:rsidRPr="00E376DD">
              <w:rPr>
                <w:rStyle w:val="Hypertextovodkaz"/>
                <w:noProof/>
              </w:rPr>
              <w:t>Historie Gitu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hyperlink w:anchor="_Toc487813573" w:history="1">
            <w:r w:rsidRPr="00E376DD">
              <w:rPr>
                <w:rStyle w:val="Hypertextovodkaz"/>
                <w:noProof/>
              </w:rPr>
              <w:t>Nasazení Gitu v BKO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hyperlink w:anchor="_Toc487813574" w:history="1">
            <w:r w:rsidRPr="00E376DD">
              <w:rPr>
                <w:rStyle w:val="Hypertextovodkaz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hyperlink w:anchor="_Toc487813575" w:history="1">
            <w:r w:rsidRPr="00E376DD">
              <w:rPr>
                <w:rStyle w:val="Hypertextovodkaz"/>
                <w:noProof/>
              </w:rPr>
              <w:t>TortoiseGit [ˈtɔrtəsgit] - klidně 'želví Git' :-)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2"/>
            <w:tabs>
              <w:tab w:val="right" w:leader="dot" w:pos="8777"/>
            </w:tabs>
            <w:rPr>
              <w:noProof/>
              <w:lang w:eastAsia="cs-CZ"/>
            </w:rPr>
          </w:pPr>
          <w:hyperlink w:anchor="_Toc487813576" w:history="1">
            <w:r w:rsidRPr="00E376DD">
              <w:rPr>
                <w:rStyle w:val="Hypertextovodkaz"/>
                <w:noProof/>
              </w:rPr>
              <w:t>Ad 1. vytvoříte klon potřebného repozitáře (projektu) Gitu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2"/>
            <w:tabs>
              <w:tab w:val="right" w:leader="dot" w:pos="8777"/>
            </w:tabs>
            <w:rPr>
              <w:noProof/>
              <w:lang w:eastAsia="cs-CZ"/>
            </w:rPr>
          </w:pPr>
          <w:hyperlink w:anchor="_Toc487813577" w:history="1">
            <w:r w:rsidRPr="00E376DD">
              <w:rPr>
                <w:rStyle w:val="Hypertextovodkaz"/>
                <w:noProof/>
              </w:rPr>
              <w:t>ad 2. pracujete ve svém pracovním adresáři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2"/>
            <w:tabs>
              <w:tab w:val="right" w:leader="dot" w:pos="8777"/>
            </w:tabs>
            <w:rPr>
              <w:noProof/>
              <w:lang w:eastAsia="cs-CZ"/>
            </w:rPr>
          </w:pPr>
          <w:hyperlink w:anchor="_Toc487813578" w:history="1">
            <w:r w:rsidRPr="00E376DD">
              <w:rPr>
                <w:rStyle w:val="Hypertextovodkaz"/>
                <w:noProof/>
              </w:rPr>
              <w:t>ad 3. nahrajete svoji aktualizovanou verzi zpátky do Gitu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7E" w:rsidRDefault="00CD747E">
          <w:pPr>
            <w:pStyle w:val="Obsah1"/>
            <w:tabs>
              <w:tab w:val="right" w:leader="dot" w:pos="8777"/>
            </w:tabs>
            <w:rPr>
              <w:b w:val="0"/>
              <w:noProof/>
              <w:lang w:eastAsia="cs-CZ"/>
            </w:rPr>
          </w:pPr>
          <w:hyperlink w:anchor="_Toc487813579" w:history="1">
            <w:r w:rsidRPr="00E376DD">
              <w:rPr>
                <w:rStyle w:val="Hypertextovodkaz"/>
                <w:noProof/>
              </w:rPr>
              <w:t>Příloha: adresářová struktura pro projekty zakázkových úprav systému HELIOS Orange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75" w:rsidRDefault="00876F5B" w:rsidP="004A1A75">
          <w:r>
            <w:rPr>
              <w:b/>
            </w:rPr>
            <w:fldChar w:fldCharType="end"/>
          </w:r>
        </w:p>
      </w:sdtContent>
    </w:sdt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  <w:bookmarkStart w:id="0" w:name="_GoBack"/>
      <w:bookmarkEnd w:id="0"/>
    </w:p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</w:p>
    <w:p w:rsidR="004A1A75" w:rsidRDefault="004A1A75" w:rsidP="004A1A75">
      <w:pPr>
        <w:pStyle w:val="Nadpis1"/>
      </w:pPr>
    </w:p>
    <w:p w:rsidR="004A1A75" w:rsidRDefault="004A1A75" w:rsidP="004A1A75"/>
    <w:p w:rsidR="004A1A75" w:rsidRDefault="004A1A75" w:rsidP="004A1A75"/>
    <w:p w:rsidR="004A1A75" w:rsidRPr="004A1A75" w:rsidRDefault="004A1A75" w:rsidP="004A1A75"/>
    <w:p w:rsidR="006D6FAE" w:rsidRDefault="000B415A" w:rsidP="004A1A75">
      <w:pPr>
        <w:pStyle w:val="Nadpis1"/>
      </w:pPr>
      <w:bookmarkStart w:id="1" w:name="_Toc487813571"/>
      <w:r>
        <w:lastRenderedPageBreak/>
        <w:t>Systém správy verzí</w:t>
      </w:r>
      <w:bookmarkEnd w:id="1"/>
    </w:p>
    <w:p w:rsidR="000B415A" w:rsidRDefault="000B415A" w:rsidP="000B415A">
      <w:pPr>
        <w:rPr>
          <w:rFonts w:hint="eastAsia"/>
        </w:rPr>
      </w:pPr>
      <w:r>
        <w:t xml:space="preserve">(VCS =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System) je systém, zaznamenávající změny souboru / sady souborů v průběhu času a uživatel tak může kdykoliv obnovit jeho/jejich konkrétní verzi (tzv. </w:t>
      </w:r>
      <w:proofErr w:type="spellStart"/>
      <w:r>
        <w:t>verzování</w:t>
      </w:r>
      <w:proofErr w:type="spellEnd"/>
      <w:r>
        <w:t>):</w:t>
      </w:r>
    </w:p>
    <w:p w:rsidR="000B415A" w:rsidRDefault="000B415A" w:rsidP="000B415A">
      <w:pPr>
        <w:pStyle w:val="Odstavecseseznamem"/>
        <w:numPr>
          <w:ilvl w:val="0"/>
          <w:numId w:val="14"/>
        </w:numPr>
        <w:rPr>
          <w:rFonts w:hint="eastAsia"/>
        </w:rPr>
      </w:pPr>
      <w:r w:rsidRPr="000B415A">
        <w:rPr>
          <w:b/>
          <w:bCs/>
        </w:rPr>
        <w:t>lokální systémy správy verzí</w:t>
      </w:r>
      <w:r>
        <w:t xml:space="preserve"> – uživatel si sám odkládá různé verze souboru</w:t>
      </w:r>
    </w:p>
    <w:p w:rsidR="000B415A" w:rsidRDefault="000B415A" w:rsidP="000B415A">
      <w:pPr>
        <w:pStyle w:val="Odstavecseseznamem"/>
        <w:numPr>
          <w:ilvl w:val="0"/>
          <w:numId w:val="14"/>
        </w:numPr>
        <w:rPr>
          <w:rFonts w:hint="eastAsia"/>
        </w:rPr>
      </w:pPr>
      <w:r w:rsidRPr="000B415A">
        <w:rPr>
          <w:b/>
          <w:bCs/>
        </w:rPr>
        <w:t>centralizované systémy správy verzí</w:t>
      </w:r>
      <w:r>
        <w:t xml:space="preserve"> (CVCS = </w:t>
      </w:r>
      <w:proofErr w:type="spellStart"/>
      <w:r>
        <w:t>Centralized</w:t>
      </w:r>
      <w:proofErr w:type="spellEnd"/>
      <w:r>
        <w:t xml:space="preserve"> VCS) – řeší spolupráci s dalšími pracovníky; např. CVS, </w:t>
      </w:r>
      <w:proofErr w:type="spellStart"/>
      <w:r>
        <w:t>Subversion</w:t>
      </w:r>
      <w:proofErr w:type="spellEnd"/>
      <w:r>
        <w:t>. Všechny soubory uloženy na serverové části.</w:t>
      </w:r>
    </w:p>
    <w:p w:rsidR="000B415A" w:rsidRDefault="000B415A" w:rsidP="000B415A">
      <w:pPr>
        <w:pStyle w:val="Odstavecseseznamem"/>
        <w:numPr>
          <w:ilvl w:val="0"/>
          <w:numId w:val="14"/>
        </w:numPr>
        <w:rPr>
          <w:rFonts w:hint="eastAsia"/>
        </w:rPr>
      </w:pPr>
      <w:r w:rsidRPr="000B415A">
        <w:rPr>
          <w:b/>
          <w:bCs/>
        </w:rPr>
        <w:t>distribuované systémy správy verzí</w:t>
      </w:r>
      <w:r>
        <w:t xml:space="preserve"> (DVCS = </w:t>
      </w:r>
      <w:proofErr w:type="spellStart"/>
      <w:r>
        <w:t>Distributed</w:t>
      </w:r>
      <w:proofErr w:type="spellEnd"/>
      <w:r>
        <w:t xml:space="preserve"> VCS) – centrála i uživatelé uchovávají kompletní kopii </w:t>
      </w:r>
      <w:proofErr w:type="spellStart"/>
      <w:r>
        <w:t>repozitáře</w:t>
      </w:r>
      <w:proofErr w:type="spellEnd"/>
      <w:r>
        <w:t xml:space="preserve">. Patří sem </w:t>
      </w:r>
      <w:r w:rsidRPr="000B415A">
        <w:rPr>
          <w:b/>
          <w:bCs/>
        </w:rPr>
        <w:t>Git</w:t>
      </w:r>
      <w:r>
        <w:t xml:space="preserve">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Bazaar</w:t>
      </w:r>
      <w:proofErr w:type="spellEnd"/>
      <w:r>
        <w:t xml:space="preserve"> nebo </w:t>
      </w:r>
      <w:proofErr w:type="spellStart"/>
      <w:r>
        <w:t>Darcs</w:t>
      </w:r>
      <w:proofErr w:type="spellEnd"/>
      <w:r>
        <w:t>.</w:t>
      </w:r>
    </w:p>
    <w:p w:rsidR="000B415A" w:rsidRDefault="000B415A" w:rsidP="000B415A">
      <w:pPr>
        <w:pStyle w:val="Nadpis1"/>
      </w:pPr>
      <w:bookmarkStart w:id="2" w:name="_Toc487813572"/>
      <w:r>
        <w:t>Historie Gitu</w:t>
      </w:r>
      <w:bookmarkEnd w:id="2"/>
    </w:p>
    <w:p w:rsidR="000B415A" w:rsidRDefault="000B415A" w:rsidP="000B415A">
      <w:pPr>
        <w:rPr>
          <w:rFonts w:hint="eastAsia"/>
        </w:rPr>
      </w:pPr>
      <w:r>
        <w:t>Vyvíjen linuxovou komunitou od r. 2005 pro splnění následujících požadavků:</w:t>
      </w:r>
    </w:p>
    <w:p w:rsidR="000B415A" w:rsidRDefault="000B415A" w:rsidP="000B415A">
      <w:pPr>
        <w:pStyle w:val="Odstavecseseznamem"/>
        <w:numPr>
          <w:ilvl w:val="0"/>
          <w:numId w:val="16"/>
        </w:numPr>
        <w:rPr>
          <w:rFonts w:hint="eastAsia"/>
        </w:rPr>
      </w:pPr>
      <w:r>
        <w:t>rychlost</w:t>
      </w:r>
    </w:p>
    <w:p w:rsidR="000B415A" w:rsidRDefault="000B415A" w:rsidP="000B415A">
      <w:pPr>
        <w:pStyle w:val="Odstavecseseznamem"/>
        <w:numPr>
          <w:ilvl w:val="0"/>
          <w:numId w:val="16"/>
        </w:numPr>
        <w:rPr>
          <w:rFonts w:hint="eastAsia"/>
        </w:rPr>
      </w:pPr>
      <w:r>
        <w:t>jednoduchý design</w:t>
      </w:r>
    </w:p>
    <w:p w:rsidR="000B415A" w:rsidRDefault="000B415A" w:rsidP="000B415A">
      <w:pPr>
        <w:pStyle w:val="Odstavecseseznamem"/>
        <w:numPr>
          <w:ilvl w:val="0"/>
          <w:numId w:val="16"/>
        </w:numPr>
        <w:rPr>
          <w:rFonts w:hint="eastAsia"/>
        </w:rPr>
      </w:pPr>
      <w:r>
        <w:t>silná podpora nelineárního vývoje (tisíce paralelních větví)</w:t>
      </w:r>
    </w:p>
    <w:p w:rsidR="000B415A" w:rsidRDefault="000B415A" w:rsidP="000B415A">
      <w:pPr>
        <w:pStyle w:val="Odstavecseseznamem"/>
        <w:numPr>
          <w:ilvl w:val="0"/>
          <w:numId w:val="16"/>
        </w:numPr>
        <w:rPr>
          <w:rFonts w:hint="eastAsia"/>
        </w:rPr>
      </w:pPr>
      <w:r>
        <w:t xml:space="preserve">plná </w:t>
      </w:r>
      <w:proofErr w:type="spellStart"/>
      <w:r>
        <w:t>distribuovatelnost</w:t>
      </w:r>
      <w:proofErr w:type="spellEnd"/>
    </w:p>
    <w:p w:rsidR="000B415A" w:rsidRDefault="000B415A" w:rsidP="000B415A">
      <w:pPr>
        <w:pStyle w:val="Odstavecseseznamem"/>
        <w:numPr>
          <w:ilvl w:val="0"/>
          <w:numId w:val="16"/>
        </w:numPr>
      </w:pPr>
      <w:r>
        <w:t>schopnost efektivně spravovat velké projekty</w:t>
      </w:r>
    </w:p>
    <w:p w:rsidR="000B415A" w:rsidRDefault="000B415A" w:rsidP="000B415A">
      <w:pPr>
        <w:pStyle w:val="Nadpis1"/>
      </w:pPr>
      <w:bookmarkStart w:id="3" w:name="_Toc487813573"/>
      <w:r>
        <w:t>Nasazení Gitu v BKO</w:t>
      </w:r>
      <w:bookmarkEnd w:id="3"/>
    </w:p>
    <w:p w:rsidR="000B415A" w:rsidRDefault="000B415A" w:rsidP="00E64713">
      <w:pPr>
        <w:rPr>
          <w:rFonts w:hint="eastAsia"/>
        </w:rPr>
      </w:pPr>
      <w:r>
        <w:t xml:space="preserve">Sestává </w:t>
      </w:r>
      <w:proofErr w:type="gramStart"/>
      <w:r>
        <w:t>ze</w:t>
      </w:r>
      <w:proofErr w:type="gramEnd"/>
      <w:r>
        <w:t xml:space="preserve"> 2 částí - serverové a klientské:</w:t>
      </w:r>
    </w:p>
    <w:p w:rsidR="000B415A" w:rsidRDefault="000B415A" w:rsidP="00E64713">
      <w:pPr>
        <w:pStyle w:val="Odstavecseseznamem"/>
        <w:numPr>
          <w:ilvl w:val="0"/>
          <w:numId w:val="18"/>
        </w:numPr>
        <w:rPr>
          <w:rFonts w:hint="eastAsia"/>
        </w:rPr>
      </w:pPr>
      <w:r>
        <w:t xml:space="preserve">Serverovou část zastupuje </w:t>
      </w:r>
      <w:proofErr w:type="spellStart"/>
      <w:r w:rsidRPr="00E64713">
        <w:rPr>
          <w:b/>
          <w:bCs/>
        </w:rPr>
        <w:t>GitLab</w:t>
      </w:r>
      <w:proofErr w:type="spellEnd"/>
      <w:r>
        <w:t xml:space="preserve"> = webový Git </w:t>
      </w:r>
      <w:proofErr w:type="spellStart"/>
      <w:r>
        <w:t>repozitář</w:t>
      </w:r>
      <w:proofErr w:type="spellEnd"/>
      <w:r>
        <w:t xml:space="preserve"> + wiki + sledování chyb. </w:t>
      </w:r>
    </w:p>
    <w:p w:rsidR="000B415A" w:rsidRDefault="000B415A" w:rsidP="00E64713">
      <w:pPr>
        <w:pStyle w:val="Odstavecseseznamem"/>
        <w:numPr>
          <w:ilvl w:val="0"/>
          <w:numId w:val="18"/>
        </w:numPr>
      </w:pPr>
      <w:r>
        <w:t xml:space="preserve">Klientskou část zastupuje </w:t>
      </w:r>
      <w:proofErr w:type="spellStart"/>
      <w:r w:rsidRPr="00E64713">
        <w:rPr>
          <w:b/>
          <w:bCs/>
        </w:rPr>
        <w:t>TortoiseGit</w:t>
      </w:r>
      <w:proofErr w:type="spellEnd"/>
      <w:r>
        <w:t xml:space="preserve">, pomocí kterého pracujete s </w:t>
      </w:r>
      <w:proofErr w:type="spellStart"/>
      <w:r>
        <w:t>Gitem</w:t>
      </w:r>
      <w:proofErr w:type="spellEnd"/>
      <w:r>
        <w:t xml:space="preserve"> z vašich počítačů.</w:t>
      </w:r>
    </w:p>
    <w:p w:rsidR="00E64713" w:rsidRDefault="00E64713" w:rsidP="00E64713">
      <w:pPr>
        <w:pStyle w:val="Nadpis1"/>
      </w:pPr>
      <w:bookmarkStart w:id="4" w:name="_Toc487813574"/>
      <w:proofErr w:type="spellStart"/>
      <w:r>
        <w:t>GitLab</w:t>
      </w:r>
      <w:bookmarkEnd w:id="4"/>
      <w:proofErr w:type="spellEnd"/>
    </w:p>
    <w:p w:rsidR="00E64713" w:rsidRDefault="00E64713" w:rsidP="00E64713">
      <w:r>
        <w:t>Je nainstalován na serveru BKO (a předpokládám, že řádně zálohován). Přihlášení k němu je k dispozici na adrese</w:t>
      </w:r>
    </w:p>
    <w:p w:rsidR="00E64713" w:rsidRDefault="00E64713" w:rsidP="00E64713">
      <w:pPr>
        <w:rPr>
          <w:rStyle w:val="Internetovodkaz"/>
        </w:rPr>
      </w:pPr>
      <w:r>
        <w:tab/>
      </w:r>
      <w:r>
        <w:tab/>
      </w:r>
      <w:r>
        <w:tab/>
      </w:r>
      <w:r>
        <w:tab/>
      </w:r>
      <w:hyperlink r:id="rId9">
        <w:r>
          <w:rPr>
            <w:rStyle w:val="Internetovodkaz"/>
            <w:b/>
            <w:bCs/>
          </w:rPr>
          <w:t>http://172.24.1.11/users/sign_in</w:t>
        </w:r>
      </w:hyperlink>
    </w:p>
    <w:p w:rsidR="00E64713" w:rsidRDefault="00E64713" w:rsidP="00E64713">
      <w:r>
        <w:t>kam se přihlašujete pomocí svého e</w:t>
      </w:r>
      <w:r>
        <w:t>-</w:t>
      </w:r>
      <w:r>
        <w:t>mailu a hesla.</w:t>
      </w:r>
    </w:p>
    <w:p w:rsidR="00E64713" w:rsidRDefault="00E64713" w:rsidP="00E64713">
      <w:pPr>
        <w:rPr>
          <w:rFonts w:hint="eastAsia"/>
        </w:rPr>
      </w:pPr>
      <w:proofErr w:type="spellStart"/>
      <w:r>
        <w:t>GitLab</w:t>
      </w:r>
      <w:proofErr w:type="spellEnd"/>
      <w:r>
        <w:t xml:space="preserve"> slouží především pro administraci celé serverové části správy verzí, kam patří zakládání / správa projektů (tj. </w:t>
      </w:r>
      <w:proofErr w:type="spellStart"/>
      <w:r>
        <w:t>repozitářů</w:t>
      </w:r>
      <w:proofErr w:type="spellEnd"/>
      <w:r>
        <w:t>), uživatelů a jejich oprávnění, vývojových týmů atd. Mimo administrace nabízí webové rozhraní pro práci s projekty, jejich soubory, problémy (</w:t>
      </w:r>
      <w:proofErr w:type="spellStart"/>
      <w:r>
        <w:t>issue</w:t>
      </w:r>
      <w:proofErr w:type="spellEnd"/>
      <w:r>
        <w:t>), wiki-stránkami apod. Podrobně se mu můžeme věnovat někdy příště.</w:t>
      </w:r>
    </w:p>
    <w:p w:rsidR="00E64713" w:rsidRDefault="00E64713" w:rsidP="00E64713">
      <w:pPr>
        <w:rPr>
          <w:rFonts w:hint="eastAsia"/>
        </w:rPr>
      </w:pPr>
      <w:r>
        <w:t xml:space="preserve">Pro začátek vás v </w:t>
      </w:r>
      <w:proofErr w:type="spellStart"/>
      <w:r>
        <w:t>GitLabu</w:t>
      </w:r>
      <w:proofErr w:type="spellEnd"/>
      <w:r>
        <w:t xml:space="preserve"> mohou zajímat 3 věci:</w:t>
      </w:r>
    </w:p>
    <w:p w:rsidR="00E64713" w:rsidRDefault="00E64713" w:rsidP="00E64713">
      <w:pPr>
        <w:pStyle w:val="Odstavecseseznamem"/>
        <w:numPr>
          <w:ilvl w:val="0"/>
          <w:numId w:val="20"/>
        </w:numPr>
        <w:rPr>
          <w:rFonts w:hint="eastAsia"/>
        </w:rPr>
      </w:pPr>
      <w:r w:rsidRPr="00E64713">
        <w:rPr>
          <w:b/>
          <w:bCs/>
        </w:rPr>
        <w:t>Změna uživatelského hesla</w:t>
      </w:r>
      <w:r>
        <w:t xml:space="preserve"> (pokud se vám znelíbí, chcete jiné apod.) - tmavý pumprlík vpravo nahoře (My Profile), záložka </w:t>
      </w:r>
      <w:proofErr w:type="spellStart"/>
      <w:r>
        <w:t>Account</w:t>
      </w:r>
      <w:proofErr w:type="spellEnd"/>
      <w:r>
        <w:t xml:space="preserve"> a uprostřed stránky jsou 2 pole - pro zadání hesla a jeho potvrzení + tlačítko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E64713" w:rsidRDefault="00E64713" w:rsidP="00E64713">
      <w:pPr>
        <w:pStyle w:val="Odstavecseseznamem"/>
        <w:numPr>
          <w:ilvl w:val="0"/>
          <w:numId w:val="20"/>
        </w:numPr>
      </w:pPr>
      <w:r w:rsidRPr="00E64713">
        <w:rPr>
          <w:b/>
          <w:bCs/>
        </w:rPr>
        <w:lastRenderedPageBreak/>
        <w:t xml:space="preserve">Zjištění adresy pro přístup k síťovému </w:t>
      </w:r>
      <w:proofErr w:type="spellStart"/>
      <w:r w:rsidRPr="00E64713">
        <w:rPr>
          <w:b/>
          <w:bCs/>
        </w:rPr>
        <w:t>repozitáři</w:t>
      </w:r>
      <w:proofErr w:type="spellEnd"/>
      <w:r>
        <w:t xml:space="preserve"> (abyste s </w:t>
      </w:r>
      <w:proofErr w:type="spellStart"/>
      <w:r>
        <w:t>repozitářem</w:t>
      </w:r>
      <w:proofErr w:type="spellEnd"/>
      <w:r>
        <w:t xml:space="preserve"> mohli navázat známost a pracovat s ním prostřednictvím klienta ze své stanice) - záložka </w:t>
      </w:r>
      <w:proofErr w:type="spellStart"/>
      <w:r>
        <w:t>Projects</w:t>
      </w:r>
      <w:proofErr w:type="spellEnd"/>
      <w:r>
        <w:t xml:space="preserve">, tam si najdete / vyberete projekt, který vás zajímá (třeba </w:t>
      </w:r>
      <w:proofErr w:type="spellStart"/>
      <w:r>
        <w:t>SandBox</w:t>
      </w:r>
      <w:proofErr w:type="spellEnd"/>
      <w:r>
        <w:t xml:space="preserve">) a </w:t>
      </w:r>
      <w:proofErr w:type="spellStart"/>
      <w:r>
        <w:t>proklikem</w:t>
      </w:r>
      <w:proofErr w:type="spellEnd"/>
      <w:r>
        <w:t xml:space="preserve"> se dostanete na domovskou stránku projektu - tam vás bude zajímat obsah horního řádku vedle tlačítek SSH a HTTP, ve kterém bude uvedené něco jako (potřebujeme HTTP variantu)</w:t>
      </w:r>
    </w:p>
    <w:p w:rsidR="00E64713" w:rsidRDefault="00E64713" w:rsidP="00E64713">
      <w:pPr>
        <w:ind w:left="2160"/>
      </w:pPr>
      <w:hyperlink r:id="rId10" w:history="1">
        <w:r w:rsidRPr="007253A1">
          <w:rPr>
            <w:rStyle w:val="Hypertextovodkaz"/>
          </w:rPr>
          <w:t>http://github.holding.local/pkouril/sandbox.git</w:t>
        </w:r>
      </w:hyperlink>
    </w:p>
    <w:p w:rsidR="00E64713" w:rsidRDefault="00E64713" w:rsidP="00E64713">
      <w:pPr>
        <w:ind w:left="708"/>
        <w:rPr>
          <w:rFonts w:hint="eastAsia"/>
        </w:rPr>
      </w:pPr>
      <w:r>
        <w:t xml:space="preserve">Hodnotu (říkejme jí adresa síťového </w:t>
      </w:r>
      <w:proofErr w:type="spellStart"/>
      <w:r>
        <w:t>repozitáře</w:t>
      </w:r>
      <w:proofErr w:type="spellEnd"/>
      <w:r>
        <w:t xml:space="preserve">) doporučuju zkopírovat, budete ji </w:t>
      </w:r>
      <w:proofErr w:type="gramStart"/>
      <w:r>
        <w:t>potřebovat  při</w:t>
      </w:r>
      <w:proofErr w:type="gramEnd"/>
      <w:r>
        <w:t xml:space="preserve"> následné práci pomocí </w:t>
      </w:r>
      <w:proofErr w:type="spellStart"/>
      <w:r>
        <w:t>TortoiseGit</w:t>
      </w:r>
      <w:proofErr w:type="spellEnd"/>
      <w:r>
        <w:t>.</w:t>
      </w:r>
    </w:p>
    <w:p w:rsidR="00E64713" w:rsidRDefault="00E64713" w:rsidP="00E64713">
      <w:pPr>
        <w:pStyle w:val="Odstavecseseznamem"/>
        <w:numPr>
          <w:ilvl w:val="0"/>
          <w:numId w:val="20"/>
        </w:numPr>
        <w:rPr>
          <w:rFonts w:hint="eastAsia"/>
        </w:rPr>
      </w:pPr>
      <w:r w:rsidRPr="00E64713">
        <w:rPr>
          <w:b/>
          <w:bCs/>
        </w:rPr>
        <w:t xml:space="preserve">Odhlášení od </w:t>
      </w:r>
      <w:proofErr w:type="spellStart"/>
      <w:r w:rsidRPr="00E64713">
        <w:rPr>
          <w:b/>
          <w:bCs/>
        </w:rPr>
        <w:t>GitLabu</w:t>
      </w:r>
      <w:proofErr w:type="spellEnd"/>
      <w:r>
        <w:t xml:space="preserve"> (klasické sbohem a šáteček) - tmavá šipka vpravo nahoře (</w:t>
      </w:r>
      <w:proofErr w:type="spellStart"/>
      <w:r>
        <w:t>Logout</w:t>
      </w:r>
      <w:proofErr w:type="spellEnd"/>
      <w:r>
        <w:t xml:space="preserve">) a jste venku z </w:t>
      </w:r>
      <w:proofErr w:type="spellStart"/>
      <w:r>
        <w:t>GitLabu</w:t>
      </w:r>
      <w:proofErr w:type="spellEnd"/>
      <w:r>
        <w:t>.</w:t>
      </w:r>
    </w:p>
    <w:p w:rsidR="00E64713" w:rsidRDefault="00E64713" w:rsidP="00E64713">
      <w:pPr>
        <w:pStyle w:val="Nadpis1"/>
      </w:pPr>
      <w:bookmarkStart w:id="5" w:name="_Toc487813575"/>
      <w:proofErr w:type="spellStart"/>
      <w:r>
        <w:t>TortoiseGit</w:t>
      </w:r>
      <w:proofErr w:type="spellEnd"/>
      <w:r>
        <w:t xml:space="preserve"> [ˈ</w:t>
      </w:r>
      <w:proofErr w:type="spellStart"/>
      <w:r>
        <w:t>tɔrtəsgit</w:t>
      </w:r>
      <w:proofErr w:type="spellEnd"/>
      <w:r>
        <w:t>] - klidně 'želví Git' :-)</w:t>
      </w:r>
      <w:bookmarkEnd w:id="5"/>
    </w:p>
    <w:p w:rsidR="00AE2A34" w:rsidRDefault="00AE2A34" w:rsidP="00AE2A34">
      <w:pPr>
        <w:widowControl w:val="0"/>
        <w:rPr>
          <w:rFonts w:hint="eastAsia"/>
        </w:rPr>
      </w:pPr>
      <w:r>
        <w:t>Tento nástroj se na pracovní stanici integruje do Průzkumníka. Jeho akce jsou k dispozici v lokální (kontextové) nabídce - na pravé tlačítko; vypadá zhruba takto (v závislosti na kontextu se může obsah nabídky měnit):</w:t>
      </w:r>
    </w:p>
    <w:p w:rsidR="00AE2A34" w:rsidRDefault="00AE2A34" w:rsidP="00AE2A34">
      <w:pPr>
        <w:widowControl w:val="0"/>
        <w:rPr>
          <w:rFonts w:hint="eastAsia"/>
        </w:rPr>
      </w:pPr>
      <w:r>
        <w:rPr>
          <w:noProof/>
          <w:lang w:eastAsia="cs-CZ"/>
        </w:rPr>
        <w:drawing>
          <wp:anchor distT="0" distB="0" distL="0" distR="0" simplePos="0" relativeHeight="251659264" behindDoc="0" locked="0" layoutInCell="1" allowOverlap="1" wp14:anchorId="5EA38A11" wp14:editId="42F49CFF">
            <wp:simplePos x="0" y="0"/>
            <wp:positionH relativeFrom="column">
              <wp:align>center</wp:align>
            </wp:positionH>
            <wp:positionV relativeFrom="paragraph">
              <wp:posOffset>111125</wp:posOffset>
            </wp:positionV>
            <wp:extent cx="1807845" cy="934720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  <w:r>
        <w:tab/>
      </w:r>
    </w:p>
    <w:p w:rsidR="00AE2A34" w:rsidRDefault="00AE2A34" w:rsidP="00AE2A34">
      <w:pPr>
        <w:widowControl w:val="0"/>
        <w:rPr>
          <w:rFonts w:hint="eastAsia"/>
        </w:rPr>
      </w:pPr>
      <w:r>
        <w:rPr>
          <w:u w:val="single"/>
        </w:rPr>
        <w:t xml:space="preserve">Nejjednodušší model práce s nástrojem </w:t>
      </w:r>
      <w:proofErr w:type="spellStart"/>
      <w:r>
        <w:rPr>
          <w:u w:val="single"/>
        </w:rPr>
        <w:t>TortoiseGit</w:t>
      </w:r>
      <w:proofErr w:type="spellEnd"/>
      <w:r>
        <w:rPr>
          <w:u w:val="single"/>
        </w:rPr>
        <w:t xml:space="preserve"> vypadá zhruba následovně:</w:t>
      </w:r>
    </w:p>
    <w:p w:rsidR="00AE2A34" w:rsidRDefault="00AE2A34" w:rsidP="00AE2A34">
      <w:pPr>
        <w:widowControl w:val="0"/>
        <w:numPr>
          <w:ilvl w:val="0"/>
          <w:numId w:val="21"/>
        </w:numPr>
        <w:spacing w:after="0" w:line="240" w:lineRule="auto"/>
        <w:jc w:val="left"/>
        <w:rPr>
          <w:rFonts w:hint="eastAsia"/>
        </w:rPr>
      </w:pPr>
      <w:r>
        <w:rPr>
          <w:b/>
          <w:bCs/>
        </w:rPr>
        <w:t xml:space="preserve">vytvoříte klon potřebného </w:t>
      </w:r>
      <w:proofErr w:type="spellStart"/>
      <w:r>
        <w:rPr>
          <w:b/>
          <w:bCs/>
        </w:rPr>
        <w:t>repozitáře</w:t>
      </w:r>
      <w:proofErr w:type="spellEnd"/>
      <w:r>
        <w:rPr>
          <w:b/>
          <w:bCs/>
        </w:rPr>
        <w:t xml:space="preserve"> (projektu) Gitu</w:t>
      </w:r>
      <w:r>
        <w:t xml:space="preserve"> (v našem případě </w:t>
      </w:r>
      <w:proofErr w:type="spellStart"/>
      <w:r>
        <w:t>GitLabu</w:t>
      </w:r>
      <w:proofErr w:type="spellEnd"/>
      <w:r>
        <w:t>) na své pracovní stanici - během této operace vznikne na vašem počítači v určeném adresáři:</w:t>
      </w:r>
    </w:p>
    <w:p w:rsidR="00AE2A34" w:rsidRDefault="00AE2A34" w:rsidP="00AE2A34">
      <w:pPr>
        <w:widowControl w:val="0"/>
        <w:numPr>
          <w:ilvl w:val="1"/>
          <w:numId w:val="22"/>
        </w:numPr>
        <w:spacing w:after="0" w:line="240" w:lineRule="auto"/>
        <w:jc w:val="left"/>
        <w:rPr>
          <w:rFonts w:hint="eastAsia"/>
        </w:rPr>
      </w:pPr>
      <w:r>
        <w:t xml:space="preserve">vaše místní kopie </w:t>
      </w:r>
      <w:proofErr w:type="spellStart"/>
      <w:r>
        <w:t>repozitáře</w:t>
      </w:r>
      <w:proofErr w:type="spellEnd"/>
      <w:r>
        <w:t xml:space="preserve"> ze serveru (</w:t>
      </w:r>
      <w:proofErr w:type="gramStart"/>
      <w:r>
        <w:t>podadresář .</w:t>
      </w:r>
      <w:proofErr w:type="spellStart"/>
      <w:r>
        <w:t>git</w:t>
      </w:r>
      <w:proofErr w:type="spellEnd"/>
      <w:proofErr w:type="gramEnd"/>
      <w:r>
        <w:t>)</w:t>
      </w:r>
    </w:p>
    <w:p w:rsidR="00AE2A34" w:rsidRDefault="00AE2A34" w:rsidP="00AE2A34">
      <w:pPr>
        <w:widowControl w:val="0"/>
        <w:numPr>
          <w:ilvl w:val="1"/>
          <w:numId w:val="22"/>
        </w:numPr>
        <w:spacing w:after="0" w:line="240" w:lineRule="auto"/>
        <w:jc w:val="left"/>
        <w:rPr>
          <w:rFonts w:hint="eastAsia"/>
        </w:rPr>
      </w:pPr>
      <w:r>
        <w:t>pracovní adresář, obsahující aktuální verzi (revizi) všech souborů, které patří k danému projektu</w:t>
      </w:r>
    </w:p>
    <w:p w:rsidR="00AE2A34" w:rsidRDefault="00AE2A34" w:rsidP="00AE2A34">
      <w:pPr>
        <w:widowControl w:val="0"/>
        <w:numPr>
          <w:ilvl w:val="0"/>
          <w:numId w:val="21"/>
        </w:numPr>
        <w:spacing w:after="0" w:line="240" w:lineRule="auto"/>
        <w:jc w:val="left"/>
        <w:rPr>
          <w:rFonts w:hint="eastAsia"/>
        </w:rPr>
      </w:pPr>
      <w:r>
        <w:rPr>
          <w:b/>
          <w:bCs/>
        </w:rPr>
        <w:t>pracujete ve svém pracovním adresáři</w:t>
      </w:r>
      <w:r>
        <w:t xml:space="preserve"> - editujete potřebné soubory, přidáváte nové soubory, mažete soubory, které už nejsou potřebné (vztahují se k opuštěným krokům řešení) - prostě zapracováváte do projektu svůj kousek řešení</w:t>
      </w:r>
    </w:p>
    <w:p w:rsidR="00AE2A34" w:rsidRDefault="00AE2A34" w:rsidP="00AE2A34">
      <w:pPr>
        <w:widowControl w:val="0"/>
        <w:numPr>
          <w:ilvl w:val="0"/>
          <w:numId w:val="21"/>
        </w:numPr>
        <w:spacing w:after="0" w:line="240" w:lineRule="auto"/>
        <w:jc w:val="left"/>
        <w:rPr>
          <w:rFonts w:hint="eastAsia"/>
        </w:rPr>
      </w:pPr>
      <w:r>
        <w:rPr>
          <w:b/>
          <w:bCs/>
        </w:rPr>
        <w:t xml:space="preserve">nahrajete svoji aktualizovanou verzi zpátky do </w:t>
      </w:r>
      <w:proofErr w:type="gramStart"/>
      <w:r>
        <w:rPr>
          <w:b/>
          <w:bCs/>
        </w:rPr>
        <w:t>Gitu</w:t>
      </w:r>
      <w:proofErr w:type="gramEnd"/>
      <w:r>
        <w:t xml:space="preserve"> (v našem případě </w:t>
      </w:r>
      <w:proofErr w:type="spellStart"/>
      <w:r>
        <w:t>GitLabu</w:t>
      </w:r>
      <w:proofErr w:type="spellEnd"/>
      <w:r>
        <w:t>) - vznikne tím nová revize a kruh se uzavírá - můžete se vrátit k bodu 1.</w:t>
      </w:r>
    </w:p>
    <w:p w:rsidR="00AE2A34" w:rsidRDefault="00AE2A34" w:rsidP="00AE2A34"/>
    <w:p w:rsidR="00E64713" w:rsidRDefault="00AE2A34" w:rsidP="00AE2A34">
      <w:r>
        <w:t xml:space="preserve">Předesílám, že tento model práce s </w:t>
      </w:r>
      <w:proofErr w:type="spellStart"/>
      <w:r>
        <w:t>TortoiseGitem</w:t>
      </w:r>
      <w:proofErr w:type="spellEnd"/>
      <w:r>
        <w:t xml:space="preserve"> / </w:t>
      </w:r>
      <w:proofErr w:type="spellStart"/>
      <w:r>
        <w:t>Gitem</w:t>
      </w:r>
      <w:proofErr w:type="spellEnd"/>
      <w:r>
        <w:t xml:space="preserve"> zdaleka není jediný možný - postupů a varianta použití je podstatně víc, ale o tom možná někdy jindy.</w:t>
      </w:r>
    </w:p>
    <w:p w:rsidR="00AE2A34" w:rsidRDefault="00AE2A34" w:rsidP="00AE2A34"/>
    <w:p w:rsidR="00AE2A34" w:rsidRDefault="00AE2A34" w:rsidP="00AE2A34">
      <w:pPr>
        <w:pStyle w:val="Nadpis2"/>
      </w:pPr>
      <w:bookmarkStart w:id="6" w:name="_Toc487813576"/>
      <w:r>
        <w:lastRenderedPageBreak/>
        <w:t xml:space="preserve">Ad 1. vytvoříte klon potřebného </w:t>
      </w:r>
      <w:proofErr w:type="spellStart"/>
      <w:r>
        <w:t>repozitáře</w:t>
      </w:r>
      <w:proofErr w:type="spellEnd"/>
      <w:r>
        <w:t xml:space="preserve"> (projektu) Gitu</w:t>
      </w:r>
      <w:bookmarkEnd w:id="6"/>
    </w:p>
    <w:p w:rsidR="00AE2A34" w:rsidRDefault="00AE2A34" w:rsidP="00AE2A34">
      <w:pPr>
        <w:widowControl w:val="0"/>
        <w:rPr>
          <w:rFonts w:hint="eastAsia"/>
        </w:rPr>
      </w:pPr>
      <w:r>
        <w:t xml:space="preserve">Ve vybraném adresáři vaší pracovní stanice stisknete tedy pravé tlačítko, z lokální nabídky vyberete </w:t>
      </w:r>
      <w:r>
        <w:rPr>
          <w:b/>
          <w:bCs/>
        </w:rPr>
        <w:t xml:space="preserve">Git </w:t>
      </w:r>
      <w:proofErr w:type="spellStart"/>
      <w:proofErr w:type="gramStart"/>
      <w:r>
        <w:rPr>
          <w:b/>
          <w:bCs/>
        </w:rPr>
        <w:t>Clone</w:t>
      </w:r>
      <w:proofErr w:type="spellEnd"/>
      <w:r>
        <w:rPr>
          <w:b/>
          <w:bCs/>
        </w:rPr>
        <w:t>...</w:t>
      </w:r>
      <w:r>
        <w:t xml:space="preserve"> a dostanete</w:t>
      </w:r>
      <w:proofErr w:type="gramEnd"/>
      <w:r>
        <w:t xml:space="preserve"> se zhruba k následujícímu dialogu:</w:t>
      </w: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  <w:r>
        <w:rPr>
          <w:noProof/>
          <w:lang w:eastAsia="cs-CZ"/>
        </w:rPr>
        <w:drawing>
          <wp:anchor distT="0" distB="0" distL="0" distR="0" simplePos="0" relativeHeight="251661312" behindDoc="0" locked="0" layoutInCell="1" allowOverlap="1" wp14:anchorId="7A38426C" wp14:editId="5B5926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4000" cy="283083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</w:p>
    <w:p w:rsidR="00AE2A34" w:rsidRDefault="00AE2A34" w:rsidP="00AE2A34">
      <w:pPr>
        <w:widowControl w:val="0"/>
        <w:rPr>
          <w:rFonts w:hint="eastAsia"/>
        </w:rPr>
      </w:pPr>
      <w:r>
        <w:t xml:space="preserve">kde do </w:t>
      </w:r>
      <w:r>
        <w:rPr>
          <w:b/>
          <w:bCs/>
        </w:rPr>
        <w:t>URL:</w:t>
      </w:r>
      <w:r>
        <w:t xml:space="preserve"> vložíte adresu síťového </w:t>
      </w:r>
      <w:proofErr w:type="spellStart"/>
      <w:r>
        <w:t>repozitáře</w:t>
      </w:r>
      <w:proofErr w:type="spellEnd"/>
      <w:r>
        <w:t xml:space="preserve"> (byla o ní řeč v bodu 2. kapitoly o </w:t>
      </w:r>
      <w:proofErr w:type="spellStart"/>
      <w:r>
        <w:t>GitLabu</w:t>
      </w:r>
      <w:proofErr w:type="spellEnd"/>
      <w:r>
        <w:t xml:space="preserve">) a do </w:t>
      </w:r>
      <w:proofErr w:type="spellStart"/>
      <w:r>
        <w:rPr>
          <w:b/>
          <w:bCs/>
        </w:rPr>
        <w:t>Directory</w:t>
      </w:r>
      <w:proofErr w:type="spellEnd"/>
      <w:r>
        <w:rPr>
          <w:b/>
          <w:bCs/>
        </w:rPr>
        <w:t>:</w:t>
      </w:r>
      <w:r>
        <w:t xml:space="preserve"> zadáte cestu k adresáři, ve kterém chcete založit svůj pracovní adresář k danému projektu (vaše místní kopie </w:t>
      </w:r>
      <w:proofErr w:type="spellStart"/>
      <w:r>
        <w:t>repozitáře</w:t>
      </w:r>
      <w:proofErr w:type="spellEnd"/>
      <w:r>
        <w:t xml:space="preserve"> ze serveru v něm bude založena jako </w:t>
      </w:r>
      <w:proofErr w:type="gramStart"/>
      <w:r>
        <w:t>podadresář .</w:t>
      </w:r>
      <w:proofErr w:type="spellStart"/>
      <w:r>
        <w:t>git</w:t>
      </w:r>
      <w:proofErr w:type="spellEnd"/>
      <w:proofErr w:type="gramEnd"/>
      <w:r>
        <w:t xml:space="preserve">) - pokud bude systém v dobrém rozmaru, obě hodnoty vám </w:t>
      </w:r>
      <w:proofErr w:type="spellStart"/>
      <w:r>
        <w:t>předplní</w:t>
      </w:r>
      <w:proofErr w:type="spellEnd"/>
      <w:r>
        <w:t xml:space="preserve">. Všechny ostatní předvolby protentokrát nechte v původním stavu a stiskněte tlačítko </w:t>
      </w:r>
      <w:r>
        <w:rPr>
          <w:b/>
          <w:bCs/>
        </w:rPr>
        <w:t>OK</w:t>
      </w:r>
      <w:r>
        <w:t>.</w:t>
      </w:r>
    </w:p>
    <w:p w:rsidR="00AE2A34" w:rsidRPr="00AE2A34" w:rsidRDefault="00AE2A34" w:rsidP="00AE2A34">
      <w:pPr>
        <w:rPr>
          <w:rFonts w:hint="eastAsia"/>
        </w:rPr>
      </w:pPr>
      <w:r>
        <w:t xml:space="preserve">Nastane komunikace se serverem, během které můžete být vyzváni k zadání svého jména (přihlašovacího mailu) a hesla - výzva se objeví v závislosti na tom, jestli už vás systém 'zná' nebo ne. Pokud vše proběhne v pořádku, budou výsledkem založené podadresáře / stažené soubory ve vámi určeném adresáři - máte svoji pracovní kopii, </w:t>
      </w:r>
      <w:proofErr w:type="gramStart"/>
      <w:r>
        <w:t>gratuluji !</w:t>
      </w:r>
      <w:proofErr w:type="gramEnd"/>
    </w:p>
    <w:p w:rsidR="000B415A" w:rsidRPr="000B415A" w:rsidRDefault="00AE2A34" w:rsidP="00AE2A34">
      <w:pPr>
        <w:pStyle w:val="Nadpis2"/>
        <w:rPr>
          <w:rFonts w:hint="eastAsia"/>
        </w:rPr>
      </w:pPr>
      <w:bookmarkStart w:id="7" w:name="_Toc487813577"/>
      <w:r>
        <w:t>ad 2. pracujete ve svém pracovním adresáři</w:t>
      </w:r>
      <w:bookmarkEnd w:id="7"/>
    </w:p>
    <w:p w:rsidR="00AE2A34" w:rsidRDefault="00AE2A34" w:rsidP="002E7779">
      <w:pPr>
        <w:rPr>
          <w:rFonts w:hint="eastAsia"/>
        </w:rPr>
      </w:pPr>
      <w:r>
        <w:t>Jak už bylo řečeno, máte svoji pracovní kopii, ve které můžete pracovat dle libosti (předpokládám, že za účelem zapracování vašeho úkolu do projektu) za dodržení těchto podmínek:</w:t>
      </w:r>
    </w:p>
    <w:p w:rsidR="00AE2A34" w:rsidRDefault="00AE2A34" w:rsidP="002E7779">
      <w:pPr>
        <w:pStyle w:val="Odstavecseseznamem"/>
        <w:numPr>
          <w:ilvl w:val="0"/>
          <w:numId w:val="24"/>
        </w:numPr>
        <w:rPr>
          <w:rFonts w:hint="eastAsia"/>
        </w:rPr>
      </w:pPr>
      <w:r>
        <w:t xml:space="preserve">na </w:t>
      </w:r>
      <w:proofErr w:type="gramStart"/>
      <w:r>
        <w:t xml:space="preserve">podadresář </w:t>
      </w:r>
      <w:r w:rsidRPr="002E7779">
        <w:rPr>
          <w:b/>
          <w:bCs/>
        </w:rPr>
        <w:t>.</w:t>
      </w:r>
      <w:proofErr w:type="spellStart"/>
      <w:r w:rsidRPr="002E7779">
        <w:rPr>
          <w:b/>
          <w:bCs/>
        </w:rPr>
        <w:t>git</w:t>
      </w:r>
      <w:proofErr w:type="spellEnd"/>
      <w:proofErr w:type="gramEnd"/>
      <w:r>
        <w:t xml:space="preserve"> se raději ani škaredě nepodívejte - je v něm vaše místní kopie </w:t>
      </w:r>
      <w:proofErr w:type="spellStart"/>
      <w:r>
        <w:t>repozitáře</w:t>
      </w:r>
      <w:proofErr w:type="spellEnd"/>
      <w:r>
        <w:t xml:space="preserve"> a pokud se vám ho podaří narušit, počítejte s tím, že přijdou problémy</w:t>
      </w:r>
    </w:p>
    <w:p w:rsidR="00AE2A34" w:rsidRDefault="00AE2A34" w:rsidP="002E7779">
      <w:pPr>
        <w:pStyle w:val="Odstavecseseznamem"/>
        <w:numPr>
          <w:ilvl w:val="0"/>
          <w:numId w:val="24"/>
        </w:numPr>
        <w:rPr>
          <w:rFonts w:hint="eastAsia"/>
        </w:rPr>
      </w:pPr>
      <w:r>
        <w:t xml:space="preserve">s výše uvedeným příkladem projektu </w:t>
      </w:r>
      <w:proofErr w:type="spellStart"/>
      <w:r>
        <w:t>SandBox</w:t>
      </w:r>
      <w:proofErr w:type="spellEnd"/>
      <w:r>
        <w:t xml:space="preserve"> se vám stáhla i doporučená </w:t>
      </w:r>
      <w:r w:rsidRPr="002E7779">
        <w:rPr>
          <w:b/>
          <w:bCs/>
        </w:rPr>
        <w:t>adresářová struktura pro projekty zakázkových úprav systému Helios Orange</w:t>
      </w:r>
      <w:r>
        <w:t xml:space="preserve"> (viz příloha), kde se soubory nahrávají do patřičných adresářů podle jejich typu - zkuste ji prosím dodržovat</w:t>
      </w:r>
    </w:p>
    <w:p w:rsidR="00AE2A34" w:rsidRDefault="00AE2A34" w:rsidP="002E7779">
      <w:pPr>
        <w:pStyle w:val="Odstavecseseznamem"/>
        <w:numPr>
          <w:ilvl w:val="0"/>
          <w:numId w:val="24"/>
        </w:numPr>
        <w:rPr>
          <w:rFonts w:hint="eastAsia"/>
        </w:rPr>
      </w:pPr>
      <w:r>
        <w:lastRenderedPageBreak/>
        <w:t xml:space="preserve">ve všech podadresářích, které chcete aby Git evidoval, musí existovat nějaký soubor (prázdné adresáře jsou pro Git nezajímavé) - řeší se to třeba tak, že v adresáři založíte soubor nulové délky se </w:t>
      </w:r>
      <w:proofErr w:type="gramStart"/>
      <w:r>
        <w:t xml:space="preserve">jménem </w:t>
      </w:r>
      <w:r w:rsidRPr="002E7779">
        <w:rPr>
          <w:b/>
          <w:bCs/>
        </w:rPr>
        <w:t>.</w:t>
      </w:r>
      <w:proofErr w:type="spellStart"/>
      <w:r w:rsidRPr="002E7779">
        <w:rPr>
          <w:b/>
          <w:bCs/>
        </w:rPr>
        <w:t>gitkeep</w:t>
      </w:r>
      <w:proofErr w:type="spellEnd"/>
      <w:proofErr w:type="gramEnd"/>
    </w:p>
    <w:p w:rsidR="00AE2A34" w:rsidRDefault="00AE2A34" w:rsidP="002E7779">
      <w:pPr>
        <w:pStyle w:val="Odstavecseseznamem"/>
        <w:numPr>
          <w:ilvl w:val="0"/>
          <w:numId w:val="24"/>
        </w:numPr>
        <w:rPr>
          <w:rFonts w:hint="eastAsia"/>
        </w:rPr>
      </w:pPr>
      <w:r>
        <w:t xml:space="preserve">mezi soubory se můžou vyskytovat soubory se </w:t>
      </w:r>
      <w:proofErr w:type="gramStart"/>
      <w:r>
        <w:t xml:space="preserve">jménem </w:t>
      </w:r>
      <w:r w:rsidRPr="002E7779">
        <w:rPr>
          <w:b/>
          <w:bCs/>
        </w:rPr>
        <w:t>.</w:t>
      </w:r>
      <w:proofErr w:type="spellStart"/>
      <w:r w:rsidRPr="002E7779">
        <w:rPr>
          <w:b/>
          <w:bCs/>
        </w:rPr>
        <w:t>gitignore</w:t>
      </w:r>
      <w:proofErr w:type="spellEnd"/>
      <w:proofErr w:type="gramEnd"/>
      <w:r>
        <w:t xml:space="preserve"> (většinou je v projektu jeden) - obsahuje určení souborů / adresářů, kterých si Git nemá všímat (nemá je evidovat). Pro začátek doporučuju, abyste si </w:t>
      </w:r>
      <w:proofErr w:type="gramStart"/>
      <w:r>
        <w:t>souboru .</w:t>
      </w:r>
      <w:proofErr w:type="spellStart"/>
      <w:r>
        <w:t>gitignore</w:t>
      </w:r>
      <w:proofErr w:type="spellEnd"/>
      <w:proofErr w:type="gramEnd"/>
      <w:r>
        <w:t xml:space="preserve"> taky nevšímali - až se s </w:t>
      </w:r>
      <w:proofErr w:type="spellStart"/>
      <w:r>
        <w:t>Gitem</w:t>
      </w:r>
      <w:proofErr w:type="spellEnd"/>
      <w:r>
        <w:t xml:space="preserve"> seznámíte blíž, zjistíte jak / čím tento soubor editovat (je to čistý textový soubor).</w:t>
      </w:r>
    </w:p>
    <w:p w:rsidR="00AE2A34" w:rsidRDefault="00AE2A34" w:rsidP="002E7779">
      <w:pPr>
        <w:pStyle w:val="Odstavecseseznamem"/>
        <w:numPr>
          <w:ilvl w:val="0"/>
          <w:numId w:val="24"/>
        </w:numPr>
        <w:rPr>
          <w:rFonts w:hint="eastAsia"/>
        </w:rPr>
      </w:pPr>
      <w:r>
        <w:t xml:space="preserve">všeobecně platí, že systémy pro správu verzí jsou </w:t>
      </w:r>
      <w:r w:rsidRPr="002E7779">
        <w:rPr>
          <w:b/>
          <w:bCs/>
        </w:rPr>
        <w:t>dobré při práci s textovými soubory</w:t>
      </w:r>
      <w:r>
        <w:t xml:space="preserve"> (zdrojovými texty apod.) - dají se u nich relativně snadno určit změny (</w:t>
      </w:r>
      <w:proofErr w:type="spellStart"/>
      <w:r>
        <w:t>diff</w:t>
      </w:r>
      <w:proofErr w:type="spellEnd"/>
      <w:r>
        <w:t>) a jdou i dobře slučovat (</w:t>
      </w:r>
      <w:proofErr w:type="spellStart"/>
      <w:r>
        <w:t>merge</w:t>
      </w:r>
      <w:proofErr w:type="spellEnd"/>
      <w:r>
        <w:t xml:space="preserve">) - třeba skript, definující uloženou proceduru. </w:t>
      </w:r>
      <w:r w:rsidRPr="002E7779">
        <w:rPr>
          <w:b/>
          <w:bCs/>
        </w:rPr>
        <w:t>Binární soubory</w:t>
      </w:r>
      <w:r>
        <w:t xml:space="preserve"> (a těch je bohužel u </w:t>
      </w:r>
      <w:proofErr w:type="spellStart"/>
      <w:r>
        <w:t>HeO</w:t>
      </w:r>
      <w:proofErr w:type="spellEnd"/>
      <w:r>
        <w:t xml:space="preserve"> většina) </w:t>
      </w:r>
      <w:r w:rsidRPr="002E7779">
        <w:rPr>
          <w:b/>
          <w:bCs/>
        </w:rPr>
        <w:t>jsou na tom o poznání hůř</w:t>
      </w:r>
      <w:r>
        <w:t xml:space="preserve"> - určit v nich rozdíly je většinou k ničemu (např. z binárních rozdílů mezi dvěma soubory definice externí </w:t>
      </w:r>
      <w:proofErr w:type="gramStart"/>
      <w:r>
        <w:t>akce .HEKX</w:t>
      </w:r>
      <w:proofErr w:type="gramEnd"/>
      <w:r>
        <w:t xml:space="preserve"> těžko poznáte, že u druhé byla do definice procedury doplněna transakce), o nějakém slučování u nich nemůže být ani řeč - nezbývá zde nic jiného, než nahradit jednu verzi souboru verzí druhou (za předpokladu, že jste si jisti tím, která z nich je v daném okamžiku správná)</w:t>
      </w:r>
    </w:p>
    <w:p w:rsidR="000B415A" w:rsidRDefault="00AE2A34" w:rsidP="002E7779">
      <w:pPr>
        <w:pStyle w:val="Odstavecseseznamem"/>
        <w:numPr>
          <w:ilvl w:val="0"/>
          <w:numId w:val="24"/>
        </w:numPr>
      </w:pPr>
      <w:r>
        <w:t xml:space="preserve">prozatím poslední pravidlo - </w:t>
      </w:r>
      <w:r w:rsidRPr="002E7779">
        <w:rPr>
          <w:b/>
          <w:bCs/>
        </w:rPr>
        <w:t>generované soubory</w:t>
      </w:r>
      <w:r>
        <w:t xml:space="preserve"> (tedy soubory, dosažitelné nějakou relativně jednoduchou operací ze souborů jiných - např. přeložené </w:t>
      </w:r>
      <w:proofErr w:type="gramStart"/>
      <w:r>
        <w:t>moduly .</w:t>
      </w:r>
      <w:proofErr w:type="spellStart"/>
      <w:r>
        <w:t>obj</w:t>
      </w:r>
      <w:proofErr w:type="spellEnd"/>
      <w:proofErr w:type="gramEnd"/>
      <w:r>
        <w:t>, .</w:t>
      </w:r>
      <w:proofErr w:type="spellStart"/>
      <w:r>
        <w:t>dcu</w:t>
      </w:r>
      <w:proofErr w:type="spellEnd"/>
      <w:r>
        <w:t xml:space="preserve"> apod.) </w:t>
      </w:r>
      <w:r w:rsidRPr="002E7779">
        <w:rPr>
          <w:b/>
          <w:bCs/>
        </w:rPr>
        <w:t>nemají v systému správy verzí co dělat</w:t>
      </w:r>
      <w:r>
        <w:t xml:space="preserve">, protože ho jenom zbytečně zahlcují. Vypořádat se s nimi je víceméně otázkou dobře udržovaného </w:t>
      </w:r>
      <w:proofErr w:type="gramStart"/>
      <w:r>
        <w:t>souboru .</w:t>
      </w:r>
      <w:proofErr w:type="spellStart"/>
      <w:r>
        <w:t>gitignore</w:t>
      </w:r>
      <w:proofErr w:type="spellEnd"/>
      <w:proofErr w:type="gramEnd"/>
      <w:r>
        <w:t>.</w:t>
      </w:r>
    </w:p>
    <w:p w:rsidR="002E7779" w:rsidRDefault="002E7779" w:rsidP="002E7779">
      <w:pPr>
        <w:pStyle w:val="Nadpis2"/>
      </w:pPr>
      <w:bookmarkStart w:id="8" w:name="_Toc487813578"/>
      <w:r>
        <w:t xml:space="preserve">ad 3. nahrajete svoji aktualizovanou verzi zpátky do </w:t>
      </w:r>
      <w:proofErr w:type="gramStart"/>
      <w:r>
        <w:t>Gitu</w:t>
      </w:r>
      <w:bookmarkEnd w:id="8"/>
      <w:proofErr w:type="gramEnd"/>
    </w:p>
    <w:p w:rsidR="0064033C" w:rsidRDefault="0064033C" w:rsidP="0064033C">
      <w:pPr>
        <w:rPr>
          <w:rFonts w:hint="eastAsia"/>
        </w:rPr>
      </w:pPr>
      <w:r>
        <w:t>Úkol tedy máte zapracován ve vaší pracovní kopii a nastal čas ho 'předat světu' - budete tedy vytvářet novou revizi (</w:t>
      </w:r>
      <w:proofErr w:type="spellStart"/>
      <w:r>
        <w:t>commit</w:t>
      </w:r>
      <w:proofErr w:type="spellEnd"/>
      <w:r>
        <w:t>). Při vytváření revizí je vhodné dodržovat následující pravidla:</w:t>
      </w:r>
    </w:p>
    <w:p w:rsidR="0064033C" w:rsidRDefault="0064033C" w:rsidP="0064033C">
      <w:pPr>
        <w:pStyle w:val="Odstavecseseznamem"/>
        <w:numPr>
          <w:ilvl w:val="0"/>
          <w:numId w:val="27"/>
        </w:numPr>
        <w:rPr>
          <w:rFonts w:hint="eastAsia"/>
        </w:rPr>
      </w:pPr>
      <w:r w:rsidRPr="0064033C">
        <w:rPr>
          <w:b/>
          <w:bCs/>
        </w:rPr>
        <w:t>vytvářejte revize často</w:t>
      </w:r>
      <w:r>
        <w:t xml:space="preserve"> (klidně po 1/2 hodině nebo po 5 minutách) - nemá smysl si změny </w:t>
      </w:r>
      <w:proofErr w:type="spellStart"/>
      <w:r>
        <w:t>šušnit</w:t>
      </w:r>
      <w:proofErr w:type="spellEnd"/>
      <w:r>
        <w:t xml:space="preserve"> někde u sebe na počítači a jednou za měsíc je nahrát do </w:t>
      </w:r>
      <w:proofErr w:type="gramStart"/>
      <w:r>
        <w:t>Gitu</w:t>
      </w:r>
      <w:proofErr w:type="gramEnd"/>
      <w:r>
        <w:t>, p</w:t>
      </w:r>
      <w:r>
        <w:t>r</w:t>
      </w:r>
      <w:r>
        <w:t>otože:</w:t>
      </w:r>
    </w:p>
    <w:p w:rsidR="0064033C" w:rsidRDefault="0064033C" w:rsidP="0064033C">
      <w:pPr>
        <w:pStyle w:val="Odstavecseseznamem"/>
        <w:numPr>
          <w:ilvl w:val="1"/>
          <w:numId w:val="28"/>
        </w:numPr>
        <w:rPr>
          <w:rFonts w:hint="eastAsia"/>
        </w:rPr>
      </w:pPr>
      <w:proofErr w:type="gramStart"/>
      <w:r>
        <w:t>se</w:t>
      </w:r>
      <w:proofErr w:type="gramEnd"/>
      <w:r>
        <w:t xml:space="preserve"> tím zbavujete jedné z hlavních výhod systému správy verzí, kterou je jakýsi způsob zálohování vaší práce, který vám umožňuje se v případě potřeby vrátit k některé z předchozích verzí</w:t>
      </w:r>
    </w:p>
    <w:p w:rsidR="0064033C" w:rsidRDefault="0064033C" w:rsidP="0064033C">
      <w:pPr>
        <w:pStyle w:val="Odstavecseseznamem"/>
        <w:numPr>
          <w:ilvl w:val="1"/>
          <w:numId w:val="28"/>
        </w:numPr>
        <w:rPr>
          <w:rFonts w:hint="eastAsia"/>
        </w:rPr>
      </w:pPr>
      <w:r>
        <w:t>s narůstajícím objemem změnového balíku se zvyšuje riziko vzniku problémů při jeho spojení s řešením ostatních kolegů (sehrávání)</w:t>
      </w:r>
    </w:p>
    <w:p w:rsidR="0064033C" w:rsidRDefault="0064033C" w:rsidP="0064033C">
      <w:pPr>
        <w:pStyle w:val="Odstavecseseznamem"/>
        <w:numPr>
          <w:ilvl w:val="0"/>
          <w:numId w:val="27"/>
        </w:numPr>
        <w:rPr>
          <w:rFonts w:hint="eastAsia"/>
        </w:rPr>
      </w:pPr>
      <w:r w:rsidRPr="0064033C">
        <w:rPr>
          <w:b/>
          <w:bCs/>
        </w:rPr>
        <w:t>vytvářejte revize po logických celcích</w:t>
      </w:r>
      <w:r>
        <w:t xml:space="preserve"> - nemá smysl provést 20 různých, spolu nesouvisejících změn, a potom je nahrát do </w:t>
      </w:r>
      <w:proofErr w:type="gramStart"/>
      <w:r>
        <w:t>Gitu</w:t>
      </w:r>
      <w:proofErr w:type="gramEnd"/>
      <w:r>
        <w:t xml:space="preserve"> všechny najednou v jedné revizi - potom už se nikdo nevyzná v tom, co patří k čemu a které soubory spolu souvisí</w:t>
      </w:r>
    </w:p>
    <w:p w:rsidR="0064033C" w:rsidRDefault="0064033C" w:rsidP="0064033C">
      <w:pPr>
        <w:pStyle w:val="Odstavecseseznamem"/>
        <w:numPr>
          <w:ilvl w:val="0"/>
          <w:numId w:val="27"/>
        </w:numPr>
        <w:rPr>
          <w:rFonts w:hint="eastAsia"/>
        </w:rPr>
      </w:pPr>
      <w:r w:rsidRPr="0064033C">
        <w:rPr>
          <w:b/>
          <w:bCs/>
        </w:rPr>
        <w:t>doplňte revizi výstižnou popisnou zprávou</w:t>
      </w:r>
      <w:r>
        <w:t xml:space="preserve"> - je to první orientační bod, podle kterého se poznává, o čem daná revize vůbec je</w:t>
      </w: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  <w:r>
        <w:t xml:space="preserve">Ve </w:t>
      </w:r>
      <w:r>
        <w:t>svém</w:t>
      </w:r>
      <w:r>
        <w:t xml:space="preserve"> pracovním adresáři stisknete tedy pravé tlačítko, z lokální nabídky vyberete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-&gt; "</w:t>
      </w:r>
      <w:proofErr w:type="gramStart"/>
      <w:r>
        <w:rPr>
          <w:b/>
          <w:bCs/>
        </w:rPr>
        <w:t>master"...</w:t>
      </w:r>
      <w:r>
        <w:t xml:space="preserve"> a dostanete</w:t>
      </w:r>
      <w:proofErr w:type="gramEnd"/>
      <w:r>
        <w:t xml:space="preserve"> se zhruba k následujícímu dialogu (je zde nový soubor bb.txt):</w:t>
      </w:r>
    </w:p>
    <w:p w:rsidR="0064033C" w:rsidRDefault="0064033C" w:rsidP="0064033C">
      <w:pPr>
        <w:rPr>
          <w:rFonts w:hint="eastAsia"/>
        </w:rPr>
      </w:pPr>
      <w:r>
        <w:rPr>
          <w:noProof/>
          <w:lang w:eastAsia="cs-CZ"/>
        </w:rPr>
        <w:lastRenderedPageBreak/>
        <w:drawing>
          <wp:anchor distT="0" distB="0" distL="0" distR="0" simplePos="0" relativeHeight="251665408" behindDoc="0" locked="0" layoutInCell="1" allowOverlap="1" wp14:anchorId="0FBECD83" wp14:editId="25DEC800">
            <wp:simplePos x="0" y="0"/>
            <wp:positionH relativeFrom="column">
              <wp:posOffset>8890</wp:posOffset>
            </wp:positionH>
            <wp:positionV relativeFrom="paragraph">
              <wp:posOffset>93980</wp:posOffset>
            </wp:positionV>
            <wp:extent cx="6094730" cy="4048125"/>
            <wp:effectExtent l="0" t="0" r="1270" b="9525"/>
            <wp:wrapSquare wrapText="largest"/>
            <wp:docPr id="3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33C" w:rsidRDefault="0064033C" w:rsidP="0064033C">
      <w:pPr>
        <w:rPr>
          <w:rFonts w:hint="eastAsia"/>
        </w:rPr>
      </w:pPr>
      <w:r>
        <w:t>kde zadáte popisnou zprávu (</w:t>
      </w:r>
      <w:proofErr w:type="spellStart"/>
      <w:r>
        <w:t>Message</w:t>
      </w:r>
      <w:proofErr w:type="spellEnd"/>
      <w:r>
        <w:t xml:space="preserve">), stisknutím </w:t>
      </w:r>
      <w:proofErr w:type="spellStart"/>
      <w:r>
        <w:t>All</w:t>
      </w:r>
      <w:proofErr w:type="spellEnd"/>
      <w:r>
        <w:t xml:space="preserve"> (vlevo uprostřed) vyžádáte zahrnutí všech souborů do vytvářené revize a stisknete tlačítko </w:t>
      </w:r>
      <w:proofErr w:type="spellStart"/>
      <w:r>
        <w:rPr>
          <w:b/>
          <w:bCs/>
        </w:rPr>
        <w:t>Commit</w:t>
      </w:r>
      <w:proofErr w:type="spellEnd"/>
      <w:r>
        <w:t>; následuje sumář operace:</w:t>
      </w:r>
    </w:p>
    <w:p w:rsidR="0064033C" w:rsidRDefault="0064033C" w:rsidP="0064033C">
      <w:pPr>
        <w:rPr>
          <w:rFonts w:hint="eastAsia"/>
        </w:rPr>
      </w:pPr>
      <w:r>
        <w:rPr>
          <w:noProof/>
          <w:lang w:eastAsia="cs-CZ"/>
        </w:rPr>
        <w:drawing>
          <wp:anchor distT="0" distB="0" distL="0" distR="0" simplePos="0" relativeHeight="251663360" behindDoc="0" locked="0" layoutInCell="1" allowOverlap="1" wp14:anchorId="6EAB5E52" wp14:editId="3F4E6414">
            <wp:simplePos x="0" y="0"/>
            <wp:positionH relativeFrom="column">
              <wp:align>center</wp:align>
            </wp:positionH>
            <wp:positionV relativeFrom="paragraph">
              <wp:posOffset>47625</wp:posOffset>
            </wp:positionV>
            <wp:extent cx="4807585" cy="3219450"/>
            <wp:effectExtent l="0" t="0" r="0" b="0"/>
            <wp:wrapSquare wrapText="largest"/>
            <wp:docPr id="4" name="Obráz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91" cy="32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  <w:r>
        <w:tab/>
      </w:r>
      <w:r>
        <w:lastRenderedPageBreak/>
        <w:t xml:space="preserve">Jak bylo naznačeno v úvodu, patří Git mezi distribuované systémy správy verzí - výše uvedeným </w:t>
      </w:r>
      <w:proofErr w:type="spellStart"/>
      <w:r>
        <w:t>Commitem</w:t>
      </w:r>
      <w:proofErr w:type="spellEnd"/>
      <w:r>
        <w:t xml:space="preserve"> došlo k zapsání revize do vaší místní kopie </w:t>
      </w:r>
      <w:proofErr w:type="spellStart"/>
      <w:r>
        <w:t>repozitáře</w:t>
      </w:r>
      <w:proofErr w:type="spellEnd"/>
      <w:r>
        <w:t>. Práci až do tohoto bodu včetně (samozřejmě kromě úvodního vytvoření klonu) můžete klidně provádět bez jakéhokoliv připojení k internetu / k firemní síti (třeba na služebních cestách). Revizí si takto můžete nachystat neomezený počet - jde ale pouze o nouzovou náhražku běžného stylu práce.</w:t>
      </w:r>
    </w:p>
    <w:p w:rsidR="0064033C" w:rsidRDefault="0064033C" w:rsidP="0064033C">
      <w:pPr>
        <w:rPr>
          <w:rFonts w:hint="eastAsia"/>
        </w:rPr>
      </w:pPr>
      <w:r>
        <w:t>Od tohoto bodu dál už ale připojení k internetu / k firemní síti budete potřebovat, protože budete tlačit (</w:t>
      </w:r>
      <w:proofErr w:type="spellStart"/>
      <w:r>
        <w:t>push</w:t>
      </w:r>
      <w:proofErr w:type="spellEnd"/>
      <w:r>
        <w:t xml:space="preserve">) změny (revize) do síťového </w:t>
      </w:r>
      <w:proofErr w:type="spellStart"/>
      <w:r>
        <w:t>repozitáře</w:t>
      </w:r>
      <w:proofErr w:type="spellEnd"/>
      <w:r>
        <w:t xml:space="preserve">. Buď </w:t>
      </w:r>
      <w:proofErr w:type="spellStart"/>
      <w:r>
        <w:t>stisknem</w:t>
      </w:r>
      <w:proofErr w:type="spellEnd"/>
      <w:r>
        <w:t xml:space="preserve"> tlačítka </w:t>
      </w:r>
      <w:proofErr w:type="spellStart"/>
      <w:proofErr w:type="gramStart"/>
      <w:r>
        <w:rPr>
          <w:b/>
          <w:bCs/>
        </w:rPr>
        <w:t>Push</w:t>
      </w:r>
      <w:proofErr w:type="spellEnd"/>
      <w:r>
        <w:rPr>
          <w:b/>
          <w:bCs/>
        </w:rPr>
        <w:t>...</w:t>
      </w:r>
      <w:r>
        <w:t xml:space="preserve"> ve</w:t>
      </w:r>
      <w:proofErr w:type="gramEnd"/>
      <w:r>
        <w:t xml:space="preserve"> výše uvedeném dialogu nebo volbou </w:t>
      </w:r>
      <w:proofErr w:type="spellStart"/>
      <w:r>
        <w:rPr>
          <w:b/>
          <w:bCs/>
        </w:rPr>
        <w:t>TortoiseGit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>...</w:t>
      </w:r>
      <w:r>
        <w:t xml:space="preserve"> z lokální nabídky ve vašem pracovním adresáři se dostanete k následujícímu dialogu:</w:t>
      </w:r>
    </w:p>
    <w:p w:rsidR="0064033C" w:rsidRDefault="0064033C" w:rsidP="0064033C">
      <w:pPr>
        <w:rPr>
          <w:rFonts w:hint="eastAsia"/>
        </w:rPr>
      </w:pPr>
      <w:r>
        <w:rPr>
          <w:noProof/>
          <w:lang w:eastAsia="cs-CZ"/>
        </w:rPr>
        <w:drawing>
          <wp:anchor distT="0" distB="0" distL="0" distR="0" simplePos="0" relativeHeight="251664384" behindDoc="0" locked="0" layoutInCell="1" allowOverlap="1" wp14:anchorId="3D622982" wp14:editId="79DF3CAF">
            <wp:simplePos x="0" y="0"/>
            <wp:positionH relativeFrom="column">
              <wp:align>center</wp:align>
            </wp:positionH>
            <wp:positionV relativeFrom="paragraph">
              <wp:posOffset>59690</wp:posOffset>
            </wp:positionV>
            <wp:extent cx="4248150" cy="4231005"/>
            <wp:effectExtent l="0" t="0" r="0" b="0"/>
            <wp:wrapSquare wrapText="largest"/>
            <wp:docPr id="5" name="Obráz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08" cy="42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  <w:r>
        <w:t xml:space="preserve">který pro tentokrát necháte beze změn a pouze stisknete tlačítko </w:t>
      </w:r>
      <w:r>
        <w:rPr>
          <w:b/>
          <w:bCs/>
        </w:rPr>
        <w:t>OK</w:t>
      </w:r>
      <w:r>
        <w:t>.</w:t>
      </w:r>
    </w:p>
    <w:p w:rsidR="0064033C" w:rsidRDefault="0064033C" w:rsidP="0064033C">
      <w:pPr>
        <w:rPr>
          <w:rFonts w:hint="eastAsia"/>
        </w:rPr>
      </w:pPr>
      <w:r>
        <w:t xml:space="preserve">Následuje síťová komunikace a dialog se sumářem vámi provedené akce. Gratuluji vám k vaší nové </w:t>
      </w:r>
      <w:proofErr w:type="gramStart"/>
      <w:r>
        <w:t>revizi !</w:t>
      </w:r>
      <w:proofErr w:type="gramEnd"/>
    </w:p>
    <w:p w:rsidR="0064033C" w:rsidRDefault="0064033C" w:rsidP="0064033C"/>
    <w:p w:rsidR="0064033C" w:rsidRDefault="0064033C" w:rsidP="0064033C"/>
    <w:p w:rsidR="0064033C" w:rsidRDefault="0064033C" w:rsidP="0064033C"/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  <w:r>
        <w:rPr>
          <w:noProof/>
          <w:lang w:eastAsia="cs-CZ"/>
        </w:rPr>
        <w:lastRenderedPageBreak/>
        <w:drawing>
          <wp:anchor distT="0" distB="0" distL="0" distR="0" simplePos="0" relativeHeight="251666432" behindDoc="0" locked="0" layoutInCell="1" allowOverlap="1" wp14:anchorId="2C221FC0" wp14:editId="3428C36B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3275330" cy="2436495"/>
            <wp:effectExtent l="0" t="0" r="1270" b="1905"/>
            <wp:wrapSquare wrapText="largest"/>
            <wp:docPr id="6" name="Obráze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rPr>
          <w:rFonts w:hint="eastAsia"/>
        </w:rPr>
      </w:pPr>
    </w:p>
    <w:p w:rsidR="0064033C" w:rsidRDefault="0064033C" w:rsidP="0064033C">
      <w:pPr>
        <w:widowControl w:val="0"/>
        <w:rPr>
          <w:rFonts w:hint="eastAsia"/>
        </w:rPr>
      </w:pPr>
    </w:p>
    <w:p w:rsidR="0064033C" w:rsidRDefault="0064033C" w:rsidP="0064033C">
      <w:pPr>
        <w:widowControl w:val="0"/>
        <w:rPr>
          <w:rFonts w:hint="eastAsia"/>
        </w:rPr>
      </w:pPr>
    </w:p>
    <w:p w:rsidR="0064033C" w:rsidRDefault="0064033C" w:rsidP="0064033C">
      <w:pPr>
        <w:pStyle w:val="Nadpis1"/>
        <w:rPr>
          <w:rFonts w:hint="eastAsia"/>
        </w:rPr>
      </w:pPr>
      <w:bookmarkStart w:id="9" w:name="_Toc487813579"/>
      <w:r>
        <w:t>Příloha: adresářová struktura pro projekty zakázkových úprav systému HELIOS Orange</w:t>
      </w:r>
      <w:bookmarkEnd w:id="9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</w:t>
      </w:r>
      <w:proofErr w:type="spellStart"/>
      <w:r>
        <w:t>docs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</w:t>
      </w:r>
      <w:proofErr w:type="spellStart"/>
      <w:r>
        <w:t>ostatni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</w:t>
      </w:r>
      <w:proofErr w:type="spellStart"/>
      <w:r>
        <w:t>pluginy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</w:t>
      </w:r>
      <w:proofErr w:type="spellStart"/>
      <w:r>
        <w:t>prevody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_skripty</w:t>
      </w:r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_</w:t>
      </w:r>
      <w:proofErr w:type="spellStart"/>
      <w:r>
        <w:t>triggery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r>
        <w:t>automat</w:t>
      </w:r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definice_grafu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definice_tiskovych_formularu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definovane_filtry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definovane_opisy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definovane_prehledy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definovane_vazby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externi_akce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externi_datovy_zdroj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kontingencni_tabulky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master_x_detail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prejmenovani_atributu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texty_v_jinych_jazycich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uzivatelske_editory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uzivatelske_sloupce</w:t>
      </w:r>
      <w:proofErr w:type="spellEnd"/>
    </w:p>
    <w:p w:rsidR="0064033C" w:rsidRDefault="0064033C" w:rsidP="0064033C">
      <w:pPr>
        <w:pStyle w:val="Odstavecseseznamem"/>
        <w:numPr>
          <w:ilvl w:val="0"/>
          <w:numId w:val="29"/>
        </w:numPr>
        <w:rPr>
          <w:rFonts w:hint="eastAsia"/>
        </w:rPr>
      </w:pPr>
      <w:proofErr w:type="spellStart"/>
      <w:r>
        <w:t>uzivatelske_soudecky</w:t>
      </w:r>
      <w:proofErr w:type="spellEnd"/>
    </w:p>
    <w:p w:rsidR="002E7779" w:rsidRPr="002E7779" w:rsidRDefault="0064033C" w:rsidP="002E7779">
      <w:pPr>
        <w:pStyle w:val="Odstavecseseznamem"/>
        <w:widowControl w:val="0"/>
        <w:numPr>
          <w:ilvl w:val="0"/>
          <w:numId w:val="29"/>
        </w:numPr>
      </w:pPr>
      <w:proofErr w:type="spellStart"/>
      <w:r>
        <w:t>vicenasobne_vztahy</w:t>
      </w:r>
      <w:proofErr w:type="spellEnd"/>
    </w:p>
    <w:p w:rsidR="000B415A" w:rsidRPr="000B415A" w:rsidRDefault="000B415A" w:rsidP="000B415A"/>
    <w:sectPr w:rsidR="000B415A" w:rsidRPr="000B415A" w:rsidSect="003B397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985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5A" w:rsidRDefault="000B415A" w:rsidP="003B3976">
      <w:pPr>
        <w:spacing w:after="0" w:line="240" w:lineRule="auto"/>
      </w:pPr>
      <w:r>
        <w:separator/>
      </w:r>
    </w:p>
  </w:endnote>
  <w:endnote w:type="continuationSeparator" w:id="0">
    <w:p w:rsidR="000B415A" w:rsidRDefault="000B415A" w:rsidP="003B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17339"/>
      <w:docPartObj>
        <w:docPartGallery w:val="Page Numbers (Bottom of Page)"/>
        <w:docPartUnique/>
      </w:docPartObj>
    </w:sdtPr>
    <w:sdtEndPr/>
    <w:sdtContent>
      <w:p w:rsidR="004A1A75" w:rsidRDefault="004A1A7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47E">
          <w:rPr>
            <w:noProof/>
          </w:rPr>
          <w:t>2</w:t>
        </w:r>
        <w:r>
          <w:fldChar w:fldCharType="end"/>
        </w:r>
      </w:p>
    </w:sdtContent>
  </w:sdt>
  <w:p w:rsidR="004A1A75" w:rsidRDefault="004A1A7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5" w:rsidRDefault="004A1A75">
    <w:pPr>
      <w:pStyle w:val="Zpat"/>
      <w:jc w:val="center"/>
    </w:pPr>
  </w:p>
  <w:p w:rsidR="004A1A75" w:rsidRDefault="004A1A7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5A" w:rsidRDefault="000B415A" w:rsidP="003B3976">
      <w:pPr>
        <w:spacing w:after="0" w:line="240" w:lineRule="auto"/>
      </w:pPr>
      <w:r>
        <w:separator/>
      </w:r>
    </w:p>
  </w:footnote>
  <w:footnote w:type="continuationSeparator" w:id="0">
    <w:p w:rsidR="000B415A" w:rsidRDefault="000B415A" w:rsidP="003B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76" w:rsidRPr="000B415A" w:rsidRDefault="00B66AAF" w:rsidP="00B66AAF">
    <w:pPr>
      <w:pStyle w:val="Zhlav"/>
      <w:jc w:val="right"/>
      <w:rPr>
        <w:rFonts w:cstheme="minorHAnsi"/>
      </w:rPr>
    </w:pPr>
    <w:r w:rsidRPr="000B415A">
      <w:rPr>
        <w:rFonts w:cstheme="minorHAnsi"/>
        <w:color w:val="7F7F7F" w:themeColor="text1" w:themeTint="80"/>
      </w:rPr>
      <w:t>© 201</w:t>
    </w:r>
    <w:r w:rsidR="000B415A" w:rsidRPr="000B415A">
      <w:rPr>
        <w:rFonts w:cstheme="minorHAnsi"/>
        <w:color w:val="7F7F7F" w:themeColor="text1" w:themeTint="80"/>
      </w:rPr>
      <w:t>7</w:t>
    </w:r>
    <w:r w:rsidRPr="000B415A">
      <w:rPr>
        <w:rFonts w:cstheme="minorHAnsi"/>
        <w:color w:val="7F7F7F" w:themeColor="text1" w:themeTint="80"/>
      </w:rPr>
      <w:t xml:space="preserve"> BüroKomplet, s.r.o.</w:t>
    </w:r>
    <w:r w:rsidR="003B3976" w:rsidRPr="000B415A">
      <w:rPr>
        <w:rFonts w:cstheme="minorHAnsi"/>
        <w:noProof/>
        <w:lang w:eastAsia="cs-CZ"/>
      </w:rPr>
      <w:drawing>
        <wp:anchor distT="0" distB="0" distL="114300" distR="114300" simplePos="0" relativeHeight="251659264" behindDoc="1" locked="0" layoutInCell="1" allowOverlap="1" wp14:anchorId="2712B5F9" wp14:editId="13DBE275">
          <wp:simplePos x="0" y="0"/>
          <wp:positionH relativeFrom="column">
            <wp:posOffset>-1094740</wp:posOffset>
          </wp:positionH>
          <wp:positionV relativeFrom="paragraph">
            <wp:posOffset>826135</wp:posOffset>
          </wp:positionV>
          <wp:extent cx="855980" cy="9436100"/>
          <wp:effectExtent l="0" t="0" r="1270" b="0"/>
          <wp:wrapNone/>
          <wp:docPr id="62" name="Obrázek 62" descr="ik-nabid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k-nabid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43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415A" w:rsidRPr="000B415A">
      <w:rPr>
        <w:rFonts w:cstheme="minorHAnsi"/>
        <w:color w:val="7F7F7F" w:themeColor="text1" w:themeTint="80"/>
      </w:rPr>
      <w:t xml:space="preserve">, </w:t>
    </w:r>
    <w:r w:rsidR="000B415A" w:rsidRPr="000B415A">
      <w:rPr>
        <w:rFonts w:cstheme="minorHAnsi"/>
        <w:color w:val="BFBFBF" w:themeColor="background1" w:themeShade="BF"/>
      </w:rPr>
      <w:t>v</w:t>
    </w:r>
    <w:r w:rsidR="000B415A" w:rsidRPr="000B415A">
      <w:rPr>
        <w:rFonts w:cstheme="minorHAnsi"/>
        <w:color w:val="BFBFBF" w:themeColor="background1" w:themeShade="BF"/>
      </w:rPr>
      <w:t xml:space="preserve">erze </w:t>
    </w:r>
    <w:r w:rsidR="000B415A" w:rsidRPr="000B415A">
      <w:rPr>
        <w:rFonts w:cstheme="minorHAnsi"/>
        <w:color w:val="BFBFBF" w:themeColor="background1" w:themeShade="BF"/>
      </w:rPr>
      <w:fldChar w:fldCharType="begin" w:fldLock="1"/>
    </w:r>
    <w:r w:rsidR="000B415A" w:rsidRPr="000B415A">
      <w:rPr>
        <w:rFonts w:cstheme="minorHAnsi"/>
        <w:color w:val="BFBFBF" w:themeColor="background1" w:themeShade="BF"/>
      </w:rPr>
      <w:instrText>SAVEDATE \@"d.\ M.\ yyyy"</w:instrText>
    </w:r>
    <w:r w:rsidR="000B415A" w:rsidRPr="000B415A">
      <w:rPr>
        <w:rFonts w:cstheme="minorHAnsi"/>
        <w:color w:val="BFBFBF" w:themeColor="background1" w:themeShade="BF"/>
      </w:rPr>
      <w:fldChar w:fldCharType="separate"/>
    </w:r>
    <w:r w:rsidR="000B415A" w:rsidRPr="000B415A">
      <w:rPr>
        <w:rFonts w:cstheme="minorHAnsi"/>
        <w:color w:val="BFBFBF" w:themeColor="background1" w:themeShade="BF"/>
      </w:rPr>
      <w:t>13. 7. 2017</w:t>
    </w:r>
    <w:r w:rsidR="000B415A" w:rsidRPr="000B415A">
      <w:rPr>
        <w:rFonts w:cstheme="minorHAnsi"/>
        <w:color w:val="BFBFBF" w:themeColor="background1" w:themeShade="BF"/>
      </w:rPr>
      <w:fldChar w:fldCharType="end"/>
    </w:r>
    <w:r w:rsidR="000B415A" w:rsidRPr="000B415A">
      <w:rPr>
        <w:rFonts w:cstheme="minorHAnsi"/>
        <w:color w:val="BFBFBF" w:themeColor="background1" w:themeShade="BF"/>
      </w:rPr>
      <w:t>,</w:t>
    </w:r>
    <w:r w:rsidR="000B415A" w:rsidRPr="000B415A">
      <w:rPr>
        <w:rFonts w:cstheme="minorHAnsi"/>
        <w:color w:val="BFBFBF" w:themeColor="background1" w:themeShade="BF"/>
      </w:rPr>
      <w:fldChar w:fldCharType="begin" w:fldLock="1"/>
    </w:r>
    <w:r w:rsidR="000B415A" w:rsidRPr="000B415A">
      <w:rPr>
        <w:rFonts w:cstheme="minorHAnsi"/>
        <w:color w:val="BFBFBF" w:themeColor="background1" w:themeShade="BF"/>
      </w:rPr>
      <w:instrText>SAVEDATE \@"HH:mm:ss"</w:instrText>
    </w:r>
    <w:r w:rsidR="000B415A" w:rsidRPr="000B415A">
      <w:rPr>
        <w:rFonts w:cstheme="minorHAnsi"/>
        <w:color w:val="BFBFBF" w:themeColor="background1" w:themeShade="BF"/>
      </w:rPr>
      <w:fldChar w:fldCharType="separate"/>
    </w:r>
    <w:r w:rsidR="000B415A" w:rsidRPr="000B415A">
      <w:rPr>
        <w:rFonts w:cstheme="minorHAnsi"/>
        <w:color w:val="BFBFBF" w:themeColor="background1" w:themeShade="BF"/>
      </w:rPr>
      <w:t>14:56:11</w:t>
    </w:r>
    <w:r w:rsidR="000B415A" w:rsidRPr="000B415A">
      <w:rPr>
        <w:rFonts w:cstheme="minorHAnsi"/>
        <w:color w:val="BFBFBF" w:themeColor="background1" w:themeShade="BF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76" w:rsidRDefault="00731732">
    <w:pPr>
      <w:pStyle w:val="Zhlav"/>
    </w:pPr>
    <w:r>
      <w:rPr>
        <w:noProof/>
        <w:lang w:eastAsia="cs-CZ"/>
      </w:rPr>
      <w:drawing>
        <wp:anchor distT="0" distB="0" distL="114300" distR="114300" simplePos="0" relativeHeight="251661312" behindDoc="1" locked="0" layoutInCell="1" allowOverlap="1" wp14:anchorId="240D9412" wp14:editId="37F645E4">
          <wp:simplePos x="0" y="0"/>
          <wp:positionH relativeFrom="column">
            <wp:posOffset>-1087755</wp:posOffset>
          </wp:positionH>
          <wp:positionV relativeFrom="paragraph">
            <wp:posOffset>-456565</wp:posOffset>
          </wp:positionV>
          <wp:extent cx="7696200" cy="1257300"/>
          <wp:effectExtent l="0" t="0" r="0" b="0"/>
          <wp:wrapNone/>
          <wp:docPr id="64" name="Obrázek 64" descr="bann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3976">
      <w:rPr>
        <w:noProof/>
        <w:lang w:eastAsia="cs-CZ"/>
      </w:rPr>
      <w:drawing>
        <wp:anchor distT="0" distB="0" distL="114300" distR="114300" simplePos="0" relativeHeight="251663360" behindDoc="1" locked="0" layoutInCell="1" allowOverlap="1" wp14:anchorId="127FC890" wp14:editId="4B3DFC87">
          <wp:simplePos x="0" y="0"/>
          <wp:positionH relativeFrom="column">
            <wp:posOffset>1145540</wp:posOffset>
          </wp:positionH>
          <wp:positionV relativeFrom="paragraph">
            <wp:posOffset>3307715</wp:posOffset>
          </wp:positionV>
          <wp:extent cx="3577590" cy="3568065"/>
          <wp:effectExtent l="0" t="0" r="3810" b="0"/>
          <wp:wrapNone/>
          <wp:docPr id="63" name="Obrázek 63" descr="kost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stk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7590" cy="356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7.5pt;height:37.5pt" o:bullet="t">
        <v:imagedata r:id="rId1" o:title="tick_orange"/>
      </v:shape>
    </w:pict>
  </w:numPicBullet>
  <w:numPicBullet w:numPicBulletId="1">
    <w:pict>
      <v:shape id="_x0000_i1029" type="#_x0000_t75" style="width:37.5pt;height:37.5pt" o:bullet="t">
        <v:imagedata r:id="rId2" o:title="tick_orange"/>
      </v:shape>
    </w:pict>
  </w:numPicBullet>
  <w:abstractNum w:abstractNumId="0">
    <w:nsid w:val="01D747D7"/>
    <w:multiLevelType w:val="multilevel"/>
    <w:tmpl w:val="84BA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AB173A"/>
    <w:multiLevelType w:val="hybridMultilevel"/>
    <w:tmpl w:val="DFF413F2"/>
    <w:lvl w:ilvl="0" w:tplc="90442D74">
      <w:start w:val="1"/>
      <w:numFmt w:val="bullet"/>
      <w:pStyle w:val="Odstavecseseznamem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A2077"/>
    <w:multiLevelType w:val="multilevel"/>
    <w:tmpl w:val="48A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13D7508"/>
    <w:multiLevelType w:val="hybridMultilevel"/>
    <w:tmpl w:val="E5B885F4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06B2"/>
    <w:multiLevelType w:val="hybridMultilevel"/>
    <w:tmpl w:val="F8F692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71755"/>
    <w:multiLevelType w:val="hybridMultilevel"/>
    <w:tmpl w:val="B3AC79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D72FC"/>
    <w:multiLevelType w:val="multilevel"/>
    <w:tmpl w:val="F558D8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93A6D54"/>
    <w:multiLevelType w:val="hybridMultilevel"/>
    <w:tmpl w:val="E5A47C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21E9F"/>
    <w:multiLevelType w:val="hybridMultilevel"/>
    <w:tmpl w:val="C706BBF2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66C9A"/>
    <w:multiLevelType w:val="multilevel"/>
    <w:tmpl w:val="3A0E85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6CC25B7"/>
    <w:multiLevelType w:val="multilevel"/>
    <w:tmpl w:val="3A0E85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72A3AEE"/>
    <w:multiLevelType w:val="multilevel"/>
    <w:tmpl w:val="EB7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28CB2425"/>
    <w:multiLevelType w:val="hybridMultilevel"/>
    <w:tmpl w:val="8F50791A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3517E"/>
    <w:multiLevelType w:val="multilevel"/>
    <w:tmpl w:val="3A0E85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C23B1F"/>
    <w:multiLevelType w:val="hybridMultilevel"/>
    <w:tmpl w:val="57BE71DA"/>
    <w:lvl w:ilvl="0" w:tplc="1D0CCF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82B87"/>
    <w:multiLevelType w:val="hybridMultilevel"/>
    <w:tmpl w:val="F6D2994A"/>
    <w:lvl w:ilvl="0" w:tplc="5F4C3E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C0FB5"/>
    <w:multiLevelType w:val="multilevel"/>
    <w:tmpl w:val="7F58F5B8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17">
    <w:nsid w:val="4B14050A"/>
    <w:multiLevelType w:val="hybridMultilevel"/>
    <w:tmpl w:val="006A3EE2"/>
    <w:lvl w:ilvl="0" w:tplc="1D0CCF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A1CCA"/>
    <w:multiLevelType w:val="hybridMultilevel"/>
    <w:tmpl w:val="937A537A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76D78"/>
    <w:multiLevelType w:val="hybridMultilevel"/>
    <w:tmpl w:val="DE82C9D2"/>
    <w:lvl w:ilvl="0" w:tplc="1D0CCF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84C90"/>
    <w:multiLevelType w:val="multilevel"/>
    <w:tmpl w:val="D238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ACF093B"/>
    <w:multiLevelType w:val="hybridMultilevel"/>
    <w:tmpl w:val="9F6A4FC0"/>
    <w:lvl w:ilvl="0" w:tplc="5F4C3E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040F6"/>
    <w:multiLevelType w:val="hybridMultilevel"/>
    <w:tmpl w:val="A8AC51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9249D"/>
    <w:multiLevelType w:val="hybridMultilevel"/>
    <w:tmpl w:val="B9EAC8CE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44A95"/>
    <w:multiLevelType w:val="multilevel"/>
    <w:tmpl w:val="EE50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62D71EA2"/>
    <w:multiLevelType w:val="hybridMultilevel"/>
    <w:tmpl w:val="B9C2ED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831C8"/>
    <w:multiLevelType w:val="multilevel"/>
    <w:tmpl w:val="0EC891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>
    <w:nsid w:val="77302DA5"/>
    <w:multiLevelType w:val="hybridMultilevel"/>
    <w:tmpl w:val="A2C018E0"/>
    <w:lvl w:ilvl="0" w:tplc="5F4C3E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77A5B"/>
    <w:multiLevelType w:val="multilevel"/>
    <w:tmpl w:val="804E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9"/>
  </w:num>
  <w:num w:numId="5">
    <w:abstractNumId w:val="17"/>
  </w:num>
  <w:num w:numId="6">
    <w:abstractNumId w:val="25"/>
  </w:num>
  <w:num w:numId="7">
    <w:abstractNumId w:val="1"/>
  </w:num>
  <w:num w:numId="8">
    <w:abstractNumId w:val="18"/>
  </w:num>
  <w:num w:numId="9">
    <w:abstractNumId w:val="8"/>
  </w:num>
  <w:num w:numId="10">
    <w:abstractNumId w:val="5"/>
  </w:num>
  <w:num w:numId="11">
    <w:abstractNumId w:val="23"/>
  </w:num>
  <w:num w:numId="12">
    <w:abstractNumId w:val="27"/>
  </w:num>
  <w:num w:numId="13">
    <w:abstractNumId w:val="0"/>
  </w:num>
  <w:num w:numId="14">
    <w:abstractNumId w:val="7"/>
  </w:num>
  <w:num w:numId="15">
    <w:abstractNumId w:val="11"/>
  </w:num>
  <w:num w:numId="16">
    <w:abstractNumId w:val="3"/>
  </w:num>
  <w:num w:numId="17">
    <w:abstractNumId w:val="28"/>
  </w:num>
  <w:num w:numId="18">
    <w:abstractNumId w:val="22"/>
  </w:num>
  <w:num w:numId="19">
    <w:abstractNumId w:val="20"/>
  </w:num>
  <w:num w:numId="20">
    <w:abstractNumId w:val="4"/>
  </w:num>
  <w:num w:numId="21">
    <w:abstractNumId w:val="24"/>
  </w:num>
  <w:num w:numId="22">
    <w:abstractNumId w:val="16"/>
  </w:num>
  <w:num w:numId="23">
    <w:abstractNumId w:val="10"/>
  </w:num>
  <w:num w:numId="24">
    <w:abstractNumId w:val="9"/>
  </w:num>
  <w:num w:numId="25">
    <w:abstractNumId w:val="6"/>
  </w:num>
  <w:num w:numId="26">
    <w:abstractNumId w:val="2"/>
  </w:num>
  <w:num w:numId="27">
    <w:abstractNumId w:val="13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5A"/>
    <w:rsid w:val="00090AA6"/>
    <w:rsid w:val="000B415A"/>
    <w:rsid w:val="002D24B8"/>
    <w:rsid w:val="002E7779"/>
    <w:rsid w:val="003B3976"/>
    <w:rsid w:val="00430CB0"/>
    <w:rsid w:val="004A1A75"/>
    <w:rsid w:val="005679BD"/>
    <w:rsid w:val="0064033C"/>
    <w:rsid w:val="006D6FAE"/>
    <w:rsid w:val="007277CA"/>
    <w:rsid w:val="00731732"/>
    <w:rsid w:val="00817958"/>
    <w:rsid w:val="00821C06"/>
    <w:rsid w:val="00876F5B"/>
    <w:rsid w:val="008F51F4"/>
    <w:rsid w:val="009C1C52"/>
    <w:rsid w:val="009F16E4"/>
    <w:rsid w:val="00AE2A34"/>
    <w:rsid w:val="00B424F0"/>
    <w:rsid w:val="00B66AAF"/>
    <w:rsid w:val="00C24A38"/>
    <w:rsid w:val="00CD747E"/>
    <w:rsid w:val="00D938BC"/>
    <w:rsid w:val="00E32263"/>
    <w:rsid w:val="00E33E3E"/>
    <w:rsid w:val="00E64713"/>
    <w:rsid w:val="00EC0085"/>
    <w:rsid w:val="00E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E3E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727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F79646" w:themeColor="accent6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3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B3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F79646" w:themeColor="accent6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B3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9646" w:themeColor="accent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76F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color w:val="F79646" w:themeColor="accent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77CA"/>
    <w:rPr>
      <w:rFonts w:asciiTheme="majorHAnsi" w:eastAsiaTheme="majorEastAsia" w:hAnsiTheme="majorHAnsi" w:cstheme="majorBidi"/>
      <w:b/>
      <w:bCs/>
      <w:i/>
      <w:color w:val="F79646" w:themeColor="accent6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B3976"/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B3976"/>
    <w:rPr>
      <w:rFonts w:asciiTheme="majorHAnsi" w:eastAsiaTheme="majorEastAsia" w:hAnsiTheme="majorHAnsi" w:cstheme="majorBidi"/>
      <w:b/>
      <w:bCs/>
      <w:i/>
      <w:color w:val="F79646" w:themeColor="accent6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B3976"/>
    <w:rPr>
      <w:rFonts w:asciiTheme="majorHAnsi" w:eastAsiaTheme="majorEastAsia" w:hAnsiTheme="majorHAnsi" w:cstheme="majorBidi"/>
      <w:b/>
      <w:bCs/>
      <w:i/>
      <w:iCs/>
      <w:color w:val="F79646" w:themeColor="accent6"/>
    </w:rPr>
  </w:style>
  <w:style w:type="paragraph" w:styleId="Zhlav">
    <w:name w:val="header"/>
    <w:basedOn w:val="Normln"/>
    <w:link w:val="ZhlavChar"/>
    <w:uiPriority w:val="99"/>
    <w:unhideWhenUsed/>
    <w:rsid w:val="003B3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B3976"/>
  </w:style>
  <w:style w:type="paragraph" w:styleId="Zpat">
    <w:name w:val="footer"/>
    <w:basedOn w:val="Normln"/>
    <w:link w:val="ZpatChar"/>
    <w:uiPriority w:val="99"/>
    <w:unhideWhenUsed/>
    <w:rsid w:val="003B3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B3976"/>
  </w:style>
  <w:style w:type="paragraph" w:styleId="Odstavecseseznamem">
    <w:name w:val="List Paragraph"/>
    <w:basedOn w:val="Normln"/>
    <w:uiPriority w:val="34"/>
    <w:qFormat/>
    <w:rsid w:val="009F16E4"/>
    <w:pPr>
      <w:numPr>
        <w:numId w:val="7"/>
      </w:numPr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A1A75"/>
    <w:pPr>
      <w:outlineLvl w:val="9"/>
    </w:pPr>
    <w:rPr>
      <w:i w:val="0"/>
      <w:color w:val="365F91" w:themeColor="accent1" w:themeShade="BF"/>
      <w:sz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76F5B"/>
    <w:pPr>
      <w:spacing w:after="10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4A1A7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A1A7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A1A75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A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1A75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4A1A75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76F5B"/>
    <w:rPr>
      <w:rFonts w:asciiTheme="majorHAnsi" w:eastAsiaTheme="majorEastAsia" w:hAnsiTheme="majorHAnsi" w:cstheme="majorBidi"/>
      <w:b/>
      <w:i/>
      <w:color w:val="F79646" w:themeColor="accent6"/>
    </w:rPr>
  </w:style>
  <w:style w:type="paragraph" w:styleId="Obsah4">
    <w:name w:val="toc 4"/>
    <w:basedOn w:val="Normln"/>
    <w:next w:val="Normln"/>
    <w:autoRedefine/>
    <w:uiPriority w:val="39"/>
    <w:unhideWhenUsed/>
    <w:rsid w:val="00876F5B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unhideWhenUsed/>
    <w:rsid w:val="00876F5B"/>
    <w:pPr>
      <w:spacing w:after="100"/>
      <w:ind w:left="880"/>
    </w:pPr>
  </w:style>
  <w:style w:type="character" w:customStyle="1" w:styleId="Internetovodkaz">
    <w:name w:val="Internetový odkaz"/>
    <w:rsid w:val="00E64713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E3E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727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F79646" w:themeColor="accent6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3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B3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F79646" w:themeColor="accent6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B3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9646" w:themeColor="accent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76F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color w:val="F79646" w:themeColor="accent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77CA"/>
    <w:rPr>
      <w:rFonts w:asciiTheme="majorHAnsi" w:eastAsiaTheme="majorEastAsia" w:hAnsiTheme="majorHAnsi" w:cstheme="majorBidi"/>
      <w:b/>
      <w:bCs/>
      <w:i/>
      <w:color w:val="F79646" w:themeColor="accent6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B3976"/>
    <w:rPr>
      <w:rFonts w:asciiTheme="majorHAnsi" w:eastAsiaTheme="majorEastAsia" w:hAnsiTheme="majorHAnsi" w:cstheme="majorBidi"/>
      <w:b/>
      <w:bCs/>
      <w:i/>
      <w:color w:val="F79646" w:themeColor="accent6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B3976"/>
    <w:rPr>
      <w:rFonts w:asciiTheme="majorHAnsi" w:eastAsiaTheme="majorEastAsia" w:hAnsiTheme="majorHAnsi" w:cstheme="majorBidi"/>
      <w:b/>
      <w:bCs/>
      <w:i/>
      <w:color w:val="F79646" w:themeColor="accent6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B3976"/>
    <w:rPr>
      <w:rFonts w:asciiTheme="majorHAnsi" w:eastAsiaTheme="majorEastAsia" w:hAnsiTheme="majorHAnsi" w:cstheme="majorBidi"/>
      <w:b/>
      <w:bCs/>
      <w:i/>
      <w:iCs/>
      <w:color w:val="F79646" w:themeColor="accent6"/>
    </w:rPr>
  </w:style>
  <w:style w:type="paragraph" w:styleId="Zhlav">
    <w:name w:val="header"/>
    <w:basedOn w:val="Normln"/>
    <w:link w:val="ZhlavChar"/>
    <w:uiPriority w:val="99"/>
    <w:unhideWhenUsed/>
    <w:rsid w:val="003B3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B3976"/>
  </w:style>
  <w:style w:type="paragraph" w:styleId="Zpat">
    <w:name w:val="footer"/>
    <w:basedOn w:val="Normln"/>
    <w:link w:val="ZpatChar"/>
    <w:uiPriority w:val="99"/>
    <w:unhideWhenUsed/>
    <w:rsid w:val="003B3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B3976"/>
  </w:style>
  <w:style w:type="paragraph" w:styleId="Odstavecseseznamem">
    <w:name w:val="List Paragraph"/>
    <w:basedOn w:val="Normln"/>
    <w:uiPriority w:val="34"/>
    <w:qFormat/>
    <w:rsid w:val="009F16E4"/>
    <w:pPr>
      <w:numPr>
        <w:numId w:val="7"/>
      </w:numPr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A1A75"/>
    <w:pPr>
      <w:outlineLvl w:val="9"/>
    </w:pPr>
    <w:rPr>
      <w:i w:val="0"/>
      <w:color w:val="365F91" w:themeColor="accent1" w:themeShade="BF"/>
      <w:sz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76F5B"/>
    <w:pPr>
      <w:spacing w:after="10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4A1A7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A1A7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A1A75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A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1A75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4A1A75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76F5B"/>
    <w:rPr>
      <w:rFonts w:asciiTheme="majorHAnsi" w:eastAsiaTheme="majorEastAsia" w:hAnsiTheme="majorHAnsi" w:cstheme="majorBidi"/>
      <w:b/>
      <w:i/>
      <w:color w:val="F79646" w:themeColor="accent6"/>
    </w:rPr>
  </w:style>
  <w:style w:type="paragraph" w:styleId="Obsah4">
    <w:name w:val="toc 4"/>
    <w:basedOn w:val="Normln"/>
    <w:next w:val="Normln"/>
    <w:autoRedefine/>
    <w:uiPriority w:val="39"/>
    <w:unhideWhenUsed/>
    <w:rsid w:val="00876F5B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unhideWhenUsed/>
    <w:rsid w:val="00876F5B"/>
    <w:pPr>
      <w:spacing w:after="100"/>
      <w:ind w:left="880"/>
    </w:pPr>
  </w:style>
  <w:style w:type="character" w:customStyle="1" w:styleId="Internetovodkaz">
    <w:name w:val="Internetový odkaz"/>
    <w:rsid w:val="00E6471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://github.holding.local/pkouril/sandbox.git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172.24.1.11/users/sign_in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14%20-%20VZORY%20DOKUMENT&#366;\firemn&#237;%20final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34A29-5B80-4F01-8EC1-175489A7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firemní final</Template>
  <TotalTime>14</TotalTime>
  <Pages>9</Pages>
  <Words>1620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Burokomplet, s.r.o.</Company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Rušarová Lucie</dc:creator>
  <cp:lastModifiedBy>Rušarová Lucie</cp:lastModifiedBy>
  <cp:revision>5</cp:revision>
  <dcterms:created xsi:type="dcterms:W3CDTF">2017-07-14T14:20:00Z</dcterms:created>
  <dcterms:modified xsi:type="dcterms:W3CDTF">2017-07-14T14:37:00Z</dcterms:modified>
</cp:coreProperties>
</file>