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0E3ED22E" w:rsidR="00AF6158" w:rsidRDefault="00D33FF8">
      <w:pPr>
        <w:tabs>
          <w:tab w:val="right" w:pos="10080"/>
        </w:tabs>
        <w:jc w:val="center"/>
        <w:rPr>
          <w:b/>
          <w:bCs/>
          <w:sz w:val="32"/>
          <w:szCs w:val="32"/>
        </w:rPr>
      </w:pPr>
      <w:r>
        <w:rPr>
          <w:b/>
          <w:bC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3A1F407E" w:rsidR="00AF6158" w:rsidRDefault="00D33FF8">
      <w:pPr>
        <w:tabs>
          <w:tab w:val="right" w:pos="10080"/>
        </w:tabs>
        <w:jc w:val="center"/>
      </w:pPr>
      <w:r>
        <w:t>(425) 245-4899 | Charlotte, NC</w:t>
      </w:r>
      <w:r w:rsidR="002900E2">
        <w:t xml:space="preserve"> | </w:t>
      </w:r>
      <w:r w:rsidR="00FC7F92">
        <w:t>donaldgardner4321@gmail.com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0DB4DAD9" w:rsidR="009E3F0E" w:rsidRDefault="009E3F0E">
      <w:pPr>
        <w:tabs>
          <w:tab w:val="left" w:pos="8280"/>
          <w:tab w:val="right" w:pos="10080"/>
        </w:tabs>
        <w:ind w:left="461" w:hanging="274"/>
      </w:pPr>
      <w:r>
        <w:rPr>
          <w:b/>
          <w:bCs/>
        </w:rPr>
        <w:t>Governance Risk and Compliance Analyst | Caldera CyberSecurity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1E849138" w:rsidR="00AF6158" w:rsidRDefault="00AA659F">
      <w:pPr>
        <w:tabs>
          <w:tab w:val="left" w:pos="8280"/>
          <w:tab w:val="right" w:pos="10080"/>
        </w:tabs>
        <w:ind w:left="461" w:hanging="274"/>
      </w:pPr>
      <w:r>
        <w:rPr>
          <w:b/>
          <w:bCs/>
        </w:rPr>
        <w:t xml:space="preserve">Governance Risk and Compliance </w:t>
      </w:r>
      <w:r w:rsidR="00DA1A29">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Taught a cybersecurity course for Mangate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lastRenderedPageBreak/>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Abbtech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Akylade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7E5D0B"/>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C5131"/>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34462"/>
    <w:rsid w:val="00F81D12"/>
    <w:rsid w:val="00F8209F"/>
    <w:rsid w:val="00FA02CA"/>
    <w:rsid w:val="00FA7F90"/>
    <w:rsid w:val="00FC337B"/>
    <w:rsid w:val="00FC7F92"/>
    <w:rsid w:val="00FE4148"/>
    <w:rsid w:val="00FF25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1036</Words>
  <Characters>5910</Characters>
  <Application>Microsoft Office Word</Application>
  <DocSecurity>0</DocSecurity>
  <Lines>49</Lines>
  <Paragraphs>13</Paragraphs>
  <ScaleCrop>false</ScaleCrop>
  <Company/>
  <LinksUpToDate>false</LinksUpToDate>
  <CharactersWithSpaces>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26</cp:revision>
  <cp:lastPrinted>2023-10-10T22:54:00Z</cp:lastPrinted>
  <dcterms:created xsi:type="dcterms:W3CDTF">2026-08-04T16:21:00Z</dcterms:created>
  <dcterms:modified xsi:type="dcterms:W3CDTF">2026-09-13T00:16:00Z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