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6747" w14:textId="4D1E6F49" w:rsidR="00B01F13" w:rsidRDefault="00FC38EE">
      <w:pPr>
        <w:rPr>
          <w:sz w:val="36"/>
          <w:szCs w:val="36"/>
          <w:u w:val="single"/>
        </w:rPr>
      </w:pPr>
      <w:r w:rsidRPr="00FC38EE">
        <w:rPr>
          <w:sz w:val="36"/>
          <w:szCs w:val="36"/>
          <w:u w:val="single"/>
        </w:rPr>
        <w:t xml:space="preserve">COMP 2831 Week </w:t>
      </w:r>
      <w:r w:rsidR="00860AF1">
        <w:rPr>
          <w:sz w:val="36"/>
          <w:szCs w:val="36"/>
          <w:u w:val="single"/>
        </w:rPr>
        <w:t>Two</w:t>
      </w:r>
      <w:r w:rsidRPr="00B01F13">
        <w:rPr>
          <w:sz w:val="36"/>
          <w:szCs w:val="36"/>
          <w:u w:val="single"/>
        </w:rPr>
        <w:t xml:space="preserve"> Exercise</w:t>
      </w:r>
      <w:r w:rsidR="00B01F13" w:rsidRPr="00B01F13">
        <w:rPr>
          <w:sz w:val="36"/>
          <w:szCs w:val="36"/>
        </w:rPr>
        <w:tab/>
      </w:r>
      <w:r w:rsidR="00B01F13" w:rsidRPr="00B01F13">
        <w:rPr>
          <w:sz w:val="36"/>
          <w:szCs w:val="36"/>
          <w:u w:val="single"/>
        </w:rPr>
        <w:t>A01029917 Andrew Hewitson</w:t>
      </w:r>
    </w:p>
    <w:p w14:paraId="23A0278D" w14:textId="77777777" w:rsidR="0091451B" w:rsidRPr="00B01F13" w:rsidRDefault="0091451B">
      <w:pPr>
        <w:rPr>
          <w:sz w:val="36"/>
          <w:szCs w:val="36"/>
          <w:u w:val="single"/>
        </w:rPr>
      </w:pPr>
    </w:p>
    <w:p w14:paraId="5C965CBC" w14:textId="521A1281" w:rsidR="00562FD9" w:rsidRDefault="00562FD9" w:rsidP="00562FD9">
      <w:pPr>
        <w:autoSpaceDE w:val="0"/>
        <w:autoSpaceDN w:val="0"/>
        <w:adjustRightInd w:val="0"/>
        <w:spacing w:after="0" w:line="240" w:lineRule="auto"/>
        <w:rPr>
          <w:rFonts w:cstheme="minorHAnsi"/>
          <w:b/>
          <w:sz w:val="24"/>
          <w:szCs w:val="24"/>
        </w:rPr>
      </w:pPr>
      <w:r w:rsidRPr="00900E88">
        <w:rPr>
          <w:rFonts w:cstheme="minorHAnsi"/>
          <w:b/>
          <w:sz w:val="24"/>
          <w:szCs w:val="24"/>
        </w:rPr>
        <w:t>2. What is a SWOT analysis? Prepare a SWOT analysis of your school or your employer.</w:t>
      </w:r>
    </w:p>
    <w:p w14:paraId="4D44C73D" w14:textId="77777777" w:rsidR="0091451B" w:rsidRPr="00900E88" w:rsidRDefault="0091451B" w:rsidP="00562FD9">
      <w:pPr>
        <w:autoSpaceDE w:val="0"/>
        <w:autoSpaceDN w:val="0"/>
        <w:adjustRightInd w:val="0"/>
        <w:spacing w:after="0" w:line="240" w:lineRule="auto"/>
        <w:rPr>
          <w:rFonts w:cstheme="minorHAnsi"/>
          <w:b/>
          <w:sz w:val="24"/>
          <w:szCs w:val="24"/>
        </w:rPr>
      </w:pPr>
    </w:p>
    <w:tbl>
      <w:tblPr>
        <w:tblStyle w:val="TableGrid"/>
        <w:tblW w:w="9913" w:type="dxa"/>
        <w:tblLook w:val="04A0" w:firstRow="1" w:lastRow="0" w:firstColumn="1" w:lastColumn="0" w:noHBand="0" w:noVBand="1"/>
      </w:tblPr>
      <w:tblGrid>
        <w:gridCol w:w="4956"/>
        <w:gridCol w:w="4957"/>
      </w:tblGrid>
      <w:tr w:rsidR="0091451B" w14:paraId="77173B4E" w14:textId="77777777" w:rsidTr="0091451B">
        <w:trPr>
          <w:trHeight w:val="1607"/>
        </w:trPr>
        <w:tc>
          <w:tcPr>
            <w:tcW w:w="4956" w:type="dxa"/>
          </w:tcPr>
          <w:p w14:paraId="4A66A1DB" w14:textId="7D86F9F5" w:rsidR="0091451B" w:rsidRPr="006E23F0" w:rsidRDefault="0091451B" w:rsidP="0091451B">
            <w:pPr>
              <w:autoSpaceDE w:val="0"/>
              <w:autoSpaceDN w:val="0"/>
              <w:adjustRightInd w:val="0"/>
              <w:rPr>
                <w:rFonts w:cstheme="minorHAnsi"/>
                <w:b/>
                <w:sz w:val="24"/>
                <w:szCs w:val="24"/>
                <w:u w:val="single"/>
              </w:rPr>
            </w:pPr>
            <w:r w:rsidRPr="006E23F0">
              <w:rPr>
                <w:rFonts w:cstheme="minorHAnsi"/>
                <w:b/>
                <w:sz w:val="24"/>
                <w:szCs w:val="24"/>
                <w:u w:val="single"/>
              </w:rPr>
              <w:t>Strength</w:t>
            </w:r>
            <w:r>
              <w:rPr>
                <w:rFonts w:cstheme="minorHAnsi"/>
                <w:b/>
                <w:sz w:val="24"/>
                <w:szCs w:val="24"/>
                <w:u w:val="single"/>
              </w:rPr>
              <w:t>s</w:t>
            </w:r>
          </w:p>
          <w:p w14:paraId="782B160F" w14:textId="567A86DF" w:rsidR="0091451B" w:rsidRPr="006E23F0" w:rsidRDefault="0091451B" w:rsidP="0091451B">
            <w:pPr>
              <w:pStyle w:val="ListParagraph"/>
              <w:numPr>
                <w:ilvl w:val="0"/>
                <w:numId w:val="16"/>
              </w:numPr>
              <w:autoSpaceDE w:val="0"/>
              <w:autoSpaceDN w:val="0"/>
              <w:adjustRightInd w:val="0"/>
              <w:rPr>
                <w:rFonts w:cstheme="minorHAnsi"/>
                <w:sz w:val="24"/>
                <w:szCs w:val="24"/>
              </w:rPr>
            </w:pPr>
            <w:r>
              <w:rPr>
                <w:rFonts w:cstheme="minorHAnsi"/>
                <w:sz w:val="24"/>
                <w:szCs w:val="24"/>
              </w:rPr>
              <w:t>Control a large portion of local market</w:t>
            </w:r>
          </w:p>
          <w:p w14:paraId="1089829A" w14:textId="5C4952F2" w:rsidR="0091451B" w:rsidRPr="006E23F0" w:rsidRDefault="0091451B" w:rsidP="0091451B">
            <w:pPr>
              <w:pStyle w:val="ListParagraph"/>
              <w:numPr>
                <w:ilvl w:val="0"/>
                <w:numId w:val="16"/>
              </w:numPr>
              <w:autoSpaceDE w:val="0"/>
              <w:autoSpaceDN w:val="0"/>
              <w:adjustRightInd w:val="0"/>
              <w:rPr>
                <w:rFonts w:cstheme="minorHAnsi"/>
                <w:sz w:val="24"/>
                <w:szCs w:val="24"/>
              </w:rPr>
            </w:pPr>
            <w:r w:rsidRPr="006E23F0">
              <w:rPr>
                <w:rFonts w:cstheme="minorHAnsi"/>
                <w:sz w:val="24"/>
                <w:szCs w:val="24"/>
              </w:rPr>
              <w:t xml:space="preserve">Experienced </w:t>
            </w:r>
            <w:r>
              <w:rPr>
                <w:rFonts w:cstheme="minorHAnsi"/>
                <w:sz w:val="24"/>
                <w:szCs w:val="24"/>
              </w:rPr>
              <w:t>e</w:t>
            </w:r>
            <w:r w:rsidRPr="006E23F0">
              <w:rPr>
                <w:rFonts w:cstheme="minorHAnsi"/>
                <w:sz w:val="24"/>
                <w:szCs w:val="24"/>
              </w:rPr>
              <w:t>mployees</w:t>
            </w:r>
          </w:p>
          <w:p w14:paraId="36D1FDA9" w14:textId="0EA971CD" w:rsidR="0091451B" w:rsidRPr="006E23F0" w:rsidRDefault="0091451B" w:rsidP="0091451B">
            <w:pPr>
              <w:pStyle w:val="ListParagraph"/>
              <w:numPr>
                <w:ilvl w:val="0"/>
                <w:numId w:val="16"/>
              </w:numPr>
              <w:autoSpaceDE w:val="0"/>
              <w:autoSpaceDN w:val="0"/>
              <w:adjustRightInd w:val="0"/>
              <w:rPr>
                <w:rFonts w:cstheme="minorHAnsi"/>
                <w:sz w:val="24"/>
                <w:szCs w:val="24"/>
              </w:rPr>
            </w:pPr>
            <w:r w:rsidRPr="006E23F0">
              <w:rPr>
                <w:rFonts w:cstheme="minorHAnsi"/>
                <w:sz w:val="24"/>
                <w:szCs w:val="24"/>
              </w:rPr>
              <w:t xml:space="preserve">Good reputation in </w:t>
            </w:r>
            <w:r>
              <w:rPr>
                <w:rFonts w:cstheme="minorHAnsi"/>
                <w:sz w:val="24"/>
                <w:szCs w:val="24"/>
              </w:rPr>
              <w:t>i</w:t>
            </w:r>
            <w:r w:rsidRPr="006E23F0">
              <w:rPr>
                <w:rFonts w:cstheme="minorHAnsi"/>
                <w:sz w:val="24"/>
                <w:szCs w:val="24"/>
              </w:rPr>
              <w:t>ndustry</w:t>
            </w:r>
          </w:p>
        </w:tc>
        <w:tc>
          <w:tcPr>
            <w:tcW w:w="4957" w:type="dxa"/>
          </w:tcPr>
          <w:p w14:paraId="062613A4" w14:textId="77777777" w:rsidR="0091451B" w:rsidRPr="006E23F0" w:rsidRDefault="0091451B" w:rsidP="0091451B">
            <w:pPr>
              <w:autoSpaceDE w:val="0"/>
              <w:autoSpaceDN w:val="0"/>
              <w:adjustRightInd w:val="0"/>
              <w:rPr>
                <w:rFonts w:cstheme="minorHAnsi"/>
                <w:b/>
                <w:sz w:val="24"/>
                <w:szCs w:val="24"/>
                <w:u w:val="single"/>
              </w:rPr>
            </w:pPr>
            <w:r w:rsidRPr="006E23F0">
              <w:rPr>
                <w:rFonts w:cstheme="minorHAnsi"/>
                <w:b/>
                <w:sz w:val="24"/>
                <w:szCs w:val="24"/>
                <w:u w:val="single"/>
              </w:rPr>
              <w:t>Weakness</w:t>
            </w:r>
            <w:r>
              <w:rPr>
                <w:rFonts w:cstheme="minorHAnsi"/>
                <w:b/>
                <w:sz w:val="24"/>
                <w:szCs w:val="24"/>
                <w:u w:val="single"/>
              </w:rPr>
              <w:t>es</w:t>
            </w:r>
          </w:p>
          <w:p w14:paraId="7DCC35C5" w14:textId="77777777" w:rsidR="0091451B" w:rsidRPr="006E23F0" w:rsidRDefault="0091451B" w:rsidP="0091451B">
            <w:pPr>
              <w:pStyle w:val="ListParagraph"/>
              <w:numPr>
                <w:ilvl w:val="0"/>
                <w:numId w:val="17"/>
              </w:numPr>
              <w:autoSpaceDE w:val="0"/>
              <w:autoSpaceDN w:val="0"/>
              <w:adjustRightInd w:val="0"/>
              <w:rPr>
                <w:rFonts w:cstheme="minorHAnsi"/>
                <w:sz w:val="24"/>
                <w:szCs w:val="24"/>
              </w:rPr>
            </w:pPr>
            <w:r w:rsidRPr="006E23F0">
              <w:rPr>
                <w:rFonts w:cstheme="minorHAnsi"/>
                <w:sz w:val="24"/>
                <w:szCs w:val="24"/>
              </w:rPr>
              <w:t>Poor online presence</w:t>
            </w:r>
          </w:p>
          <w:p w14:paraId="1E37B371" w14:textId="77777777" w:rsidR="0091451B" w:rsidRPr="006E23F0" w:rsidRDefault="0091451B" w:rsidP="0091451B">
            <w:pPr>
              <w:pStyle w:val="ListParagraph"/>
              <w:numPr>
                <w:ilvl w:val="0"/>
                <w:numId w:val="17"/>
              </w:numPr>
              <w:autoSpaceDE w:val="0"/>
              <w:autoSpaceDN w:val="0"/>
              <w:adjustRightInd w:val="0"/>
              <w:rPr>
                <w:rFonts w:cstheme="minorHAnsi"/>
                <w:sz w:val="24"/>
                <w:szCs w:val="24"/>
              </w:rPr>
            </w:pPr>
            <w:r w:rsidRPr="006E23F0">
              <w:rPr>
                <w:rFonts w:cstheme="minorHAnsi"/>
                <w:sz w:val="24"/>
                <w:szCs w:val="24"/>
              </w:rPr>
              <w:t xml:space="preserve">Outdated </w:t>
            </w:r>
            <w:r>
              <w:rPr>
                <w:rFonts w:cstheme="minorHAnsi"/>
                <w:sz w:val="24"/>
                <w:szCs w:val="24"/>
              </w:rPr>
              <w:t>m</w:t>
            </w:r>
            <w:r w:rsidRPr="006E23F0">
              <w:rPr>
                <w:rFonts w:cstheme="minorHAnsi"/>
                <w:sz w:val="24"/>
                <w:szCs w:val="24"/>
              </w:rPr>
              <w:t xml:space="preserve">arketing </w:t>
            </w:r>
            <w:r>
              <w:rPr>
                <w:rFonts w:cstheme="minorHAnsi"/>
                <w:sz w:val="24"/>
                <w:szCs w:val="24"/>
              </w:rPr>
              <w:t>m</w:t>
            </w:r>
            <w:r w:rsidRPr="006E23F0">
              <w:rPr>
                <w:rFonts w:cstheme="minorHAnsi"/>
                <w:sz w:val="24"/>
                <w:szCs w:val="24"/>
              </w:rPr>
              <w:t>aterial</w:t>
            </w:r>
          </w:p>
          <w:p w14:paraId="30FD0E38" w14:textId="59EBA6AE" w:rsidR="0091451B" w:rsidRPr="006E23F0" w:rsidRDefault="0091451B" w:rsidP="0091451B">
            <w:pPr>
              <w:pStyle w:val="ListParagraph"/>
              <w:numPr>
                <w:ilvl w:val="0"/>
                <w:numId w:val="15"/>
              </w:numPr>
              <w:autoSpaceDE w:val="0"/>
              <w:autoSpaceDN w:val="0"/>
              <w:adjustRightInd w:val="0"/>
              <w:rPr>
                <w:rFonts w:cstheme="minorHAnsi"/>
                <w:sz w:val="24"/>
                <w:szCs w:val="24"/>
              </w:rPr>
            </w:pPr>
            <w:r w:rsidRPr="006E23F0">
              <w:rPr>
                <w:rFonts w:cstheme="minorHAnsi"/>
                <w:sz w:val="24"/>
                <w:szCs w:val="24"/>
              </w:rPr>
              <w:t>Several key employees are getting ready to retire or are looking to leave company</w:t>
            </w:r>
          </w:p>
        </w:tc>
      </w:tr>
      <w:tr w:rsidR="0091451B" w14:paraId="333154F1" w14:textId="5450F685" w:rsidTr="0091451B">
        <w:tc>
          <w:tcPr>
            <w:tcW w:w="4956" w:type="dxa"/>
          </w:tcPr>
          <w:p w14:paraId="6BEBF883" w14:textId="77777777" w:rsidR="0091451B" w:rsidRPr="006E23F0" w:rsidRDefault="0091451B" w:rsidP="0091451B">
            <w:pPr>
              <w:autoSpaceDE w:val="0"/>
              <w:autoSpaceDN w:val="0"/>
              <w:adjustRightInd w:val="0"/>
              <w:rPr>
                <w:rFonts w:cstheme="minorHAnsi"/>
                <w:b/>
                <w:sz w:val="24"/>
                <w:szCs w:val="24"/>
                <w:u w:val="single"/>
              </w:rPr>
            </w:pPr>
            <w:r w:rsidRPr="006E23F0">
              <w:rPr>
                <w:rFonts w:cstheme="minorHAnsi"/>
                <w:b/>
                <w:sz w:val="24"/>
                <w:szCs w:val="24"/>
                <w:u w:val="single"/>
              </w:rPr>
              <w:t>Opportunit</w:t>
            </w:r>
            <w:r>
              <w:rPr>
                <w:rFonts w:cstheme="minorHAnsi"/>
                <w:b/>
                <w:sz w:val="24"/>
                <w:szCs w:val="24"/>
                <w:u w:val="single"/>
              </w:rPr>
              <w:t>ies</w:t>
            </w:r>
          </w:p>
          <w:p w14:paraId="56A9AD81" w14:textId="77777777" w:rsidR="0091451B" w:rsidRPr="006E23F0" w:rsidRDefault="0091451B" w:rsidP="0091451B">
            <w:pPr>
              <w:pStyle w:val="ListParagraph"/>
              <w:numPr>
                <w:ilvl w:val="0"/>
                <w:numId w:val="15"/>
              </w:numPr>
              <w:autoSpaceDE w:val="0"/>
              <w:autoSpaceDN w:val="0"/>
              <w:adjustRightInd w:val="0"/>
              <w:rPr>
                <w:rFonts w:cstheme="minorHAnsi"/>
                <w:sz w:val="24"/>
                <w:szCs w:val="24"/>
              </w:rPr>
            </w:pPr>
            <w:r>
              <w:rPr>
                <w:rFonts w:cstheme="minorHAnsi"/>
                <w:sz w:val="24"/>
                <w:szCs w:val="24"/>
              </w:rPr>
              <w:t>Current lack of E-Commerce (add to website)</w:t>
            </w:r>
          </w:p>
          <w:p w14:paraId="46721EA1" w14:textId="77777777" w:rsidR="0091451B" w:rsidRPr="006E23F0" w:rsidRDefault="0091451B" w:rsidP="0091451B">
            <w:pPr>
              <w:pStyle w:val="ListParagraph"/>
              <w:numPr>
                <w:ilvl w:val="0"/>
                <w:numId w:val="15"/>
              </w:numPr>
              <w:autoSpaceDE w:val="0"/>
              <w:autoSpaceDN w:val="0"/>
              <w:adjustRightInd w:val="0"/>
              <w:rPr>
                <w:rFonts w:cstheme="minorHAnsi"/>
                <w:sz w:val="24"/>
                <w:szCs w:val="24"/>
              </w:rPr>
            </w:pPr>
            <w:r w:rsidRPr="006E23F0">
              <w:rPr>
                <w:rFonts w:cstheme="minorHAnsi"/>
                <w:sz w:val="24"/>
                <w:szCs w:val="24"/>
              </w:rPr>
              <w:t>Several smaller competitors ripe for acquisition</w:t>
            </w:r>
          </w:p>
          <w:p w14:paraId="514B0BAE" w14:textId="230DEE7E" w:rsidR="0091451B" w:rsidRPr="006E23F0" w:rsidRDefault="0091451B" w:rsidP="0091451B">
            <w:pPr>
              <w:pStyle w:val="ListParagraph"/>
              <w:numPr>
                <w:ilvl w:val="0"/>
                <w:numId w:val="17"/>
              </w:numPr>
              <w:autoSpaceDE w:val="0"/>
              <w:autoSpaceDN w:val="0"/>
              <w:adjustRightInd w:val="0"/>
              <w:rPr>
                <w:rFonts w:cstheme="minorHAnsi"/>
                <w:sz w:val="24"/>
                <w:szCs w:val="24"/>
              </w:rPr>
            </w:pPr>
            <w:r>
              <w:rPr>
                <w:rFonts w:cstheme="minorHAnsi"/>
                <w:sz w:val="24"/>
                <w:szCs w:val="24"/>
              </w:rPr>
              <w:t>Recently purchased new equipment that will allow us to break into new markets when it’s up and running</w:t>
            </w:r>
          </w:p>
        </w:tc>
        <w:tc>
          <w:tcPr>
            <w:tcW w:w="4957" w:type="dxa"/>
          </w:tcPr>
          <w:p w14:paraId="5F7AFFC5" w14:textId="77777777" w:rsidR="0091451B" w:rsidRPr="006E23F0" w:rsidRDefault="0091451B" w:rsidP="0091451B">
            <w:pPr>
              <w:autoSpaceDE w:val="0"/>
              <w:autoSpaceDN w:val="0"/>
              <w:adjustRightInd w:val="0"/>
              <w:rPr>
                <w:rFonts w:cstheme="minorHAnsi"/>
                <w:b/>
                <w:sz w:val="24"/>
                <w:szCs w:val="24"/>
                <w:u w:val="single"/>
              </w:rPr>
            </w:pPr>
            <w:r w:rsidRPr="006E23F0">
              <w:rPr>
                <w:rFonts w:cstheme="minorHAnsi"/>
                <w:b/>
                <w:sz w:val="24"/>
                <w:szCs w:val="24"/>
                <w:u w:val="single"/>
              </w:rPr>
              <w:t>Threats</w:t>
            </w:r>
          </w:p>
          <w:p w14:paraId="3B801480" w14:textId="77777777" w:rsidR="0091451B" w:rsidRPr="006E23F0" w:rsidRDefault="0091451B" w:rsidP="0091451B">
            <w:pPr>
              <w:pStyle w:val="ListParagraph"/>
              <w:numPr>
                <w:ilvl w:val="0"/>
                <w:numId w:val="14"/>
              </w:numPr>
              <w:autoSpaceDE w:val="0"/>
              <w:autoSpaceDN w:val="0"/>
              <w:adjustRightInd w:val="0"/>
              <w:rPr>
                <w:rFonts w:cstheme="minorHAnsi"/>
                <w:sz w:val="24"/>
                <w:szCs w:val="24"/>
              </w:rPr>
            </w:pPr>
            <w:r w:rsidRPr="006E23F0">
              <w:rPr>
                <w:rFonts w:cstheme="minorHAnsi"/>
                <w:sz w:val="24"/>
                <w:szCs w:val="24"/>
              </w:rPr>
              <w:t>Bigger companies not from Vancouver marketing heavily into region</w:t>
            </w:r>
          </w:p>
          <w:p w14:paraId="55447FFA" w14:textId="26436730" w:rsidR="0091451B" w:rsidRDefault="0091451B" w:rsidP="0091451B">
            <w:pPr>
              <w:pStyle w:val="ListParagraph"/>
              <w:numPr>
                <w:ilvl w:val="0"/>
                <w:numId w:val="14"/>
              </w:numPr>
              <w:autoSpaceDE w:val="0"/>
              <w:autoSpaceDN w:val="0"/>
              <w:adjustRightInd w:val="0"/>
              <w:rPr>
                <w:rFonts w:cstheme="minorHAnsi"/>
                <w:sz w:val="24"/>
                <w:szCs w:val="24"/>
              </w:rPr>
            </w:pPr>
            <w:r>
              <w:rPr>
                <w:rFonts w:cstheme="minorHAnsi"/>
                <w:sz w:val="24"/>
                <w:szCs w:val="24"/>
              </w:rPr>
              <w:t>Industry is in decline</w:t>
            </w:r>
          </w:p>
          <w:p w14:paraId="470C053A" w14:textId="3F92C43D" w:rsidR="0091451B" w:rsidRPr="006E23F0" w:rsidRDefault="0091451B" w:rsidP="0091451B">
            <w:pPr>
              <w:pStyle w:val="ListParagraph"/>
              <w:numPr>
                <w:ilvl w:val="0"/>
                <w:numId w:val="14"/>
              </w:numPr>
              <w:autoSpaceDE w:val="0"/>
              <w:autoSpaceDN w:val="0"/>
              <w:adjustRightInd w:val="0"/>
              <w:rPr>
                <w:rFonts w:cstheme="minorHAnsi"/>
                <w:sz w:val="24"/>
                <w:szCs w:val="24"/>
              </w:rPr>
            </w:pPr>
            <w:r>
              <w:rPr>
                <w:rFonts w:cstheme="minorHAnsi"/>
                <w:sz w:val="24"/>
                <w:szCs w:val="24"/>
              </w:rPr>
              <w:t>Several big clients are facing bankruptcy</w:t>
            </w:r>
          </w:p>
        </w:tc>
      </w:tr>
    </w:tbl>
    <w:p w14:paraId="41800195" w14:textId="77777777" w:rsidR="00900E88" w:rsidRPr="00900E88" w:rsidRDefault="00900E88" w:rsidP="00562FD9">
      <w:pPr>
        <w:autoSpaceDE w:val="0"/>
        <w:autoSpaceDN w:val="0"/>
        <w:adjustRightInd w:val="0"/>
        <w:spacing w:after="0" w:line="240" w:lineRule="auto"/>
        <w:rPr>
          <w:rFonts w:cstheme="minorHAnsi"/>
          <w:b/>
          <w:sz w:val="24"/>
          <w:szCs w:val="24"/>
        </w:rPr>
      </w:pPr>
    </w:p>
    <w:p w14:paraId="2DFD42CE" w14:textId="629C49F9" w:rsidR="0091451B" w:rsidRDefault="00562FD9" w:rsidP="00562FD9">
      <w:pPr>
        <w:autoSpaceDE w:val="0"/>
        <w:autoSpaceDN w:val="0"/>
        <w:adjustRightInd w:val="0"/>
        <w:spacing w:after="0" w:line="240" w:lineRule="auto"/>
        <w:rPr>
          <w:rFonts w:cstheme="minorHAnsi"/>
          <w:b/>
          <w:sz w:val="24"/>
          <w:szCs w:val="24"/>
        </w:rPr>
      </w:pPr>
      <w:r w:rsidRPr="00900E88">
        <w:rPr>
          <w:rFonts w:cstheme="minorHAnsi"/>
          <w:b/>
          <w:sz w:val="24"/>
          <w:szCs w:val="24"/>
        </w:rPr>
        <w:t>3. What is an effective way to assess user requests for additional features and functions?</w:t>
      </w:r>
    </w:p>
    <w:p w14:paraId="20CEB4FE" w14:textId="77777777" w:rsidR="0091451B" w:rsidRPr="00900E88" w:rsidRDefault="0091451B" w:rsidP="00562FD9">
      <w:pPr>
        <w:autoSpaceDE w:val="0"/>
        <w:autoSpaceDN w:val="0"/>
        <w:adjustRightInd w:val="0"/>
        <w:spacing w:after="0" w:line="240" w:lineRule="auto"/>
        <w:rPr>
          <w:rFonts w:cstheme="minorHAnsi"/>
          <w:b/>
          <w:sz w:val="24"/>
          <w:szCs w:val="24"/>
        </w:rPr>
      </w:pPr>
    </w:p>
    <w:p w14:paraId="524ABBDD" w14:textId="67F89959" w:rsidR="00B97322" w:rsidRDefault="00B97322" w:rsidP="00B97322">
      <w:pPr>
        <w:autoSpaceDE w:val="0"/>
        <w:autoSpaceDN w:val="0"/>
        <w:adjustRightInd w:val="0"/>
        <w:spacing w:after="0" w:line="240" w:lineRule="auto"/>
        <w:ind w:firstLine="360"/>
        <w:rPr>
          <w:rFonts w:cstheme="minorHAnsi"/>
          <w:sz w:val="24"/>
          <w:szCs w:val="24"/>
        </w:rPr>
      </w:pPr>
      <w:r>
        <w:rPr>
          <w:rFonts w:cstheme="minorHAnsi"/>
          <w:sz w:val="24"/>
          <w:szCs w:val="24"/>
        </w:rPr>
        <w:t xml:space="preserve">Perform a Feasibility Study.  </w:t>
      </w:r>
      <w:r w:rsidR="00292CD3">
        <w:rPr>
          <w:rFonts w:cstheme="minorHAnsi"/>
          <w:sz w:val="24"/>
          <w:szCs w:val="24"/>
        </w:rPr>
        <w:t xml:space="preserve"> Go on an initial </w:t>
      </w:r>
      <w:r w:rsidR="009621F4">
        <w:rPr>
          <w:rFonts w:cstheme="minorHAnsi"/>
          <w:sz w:val="24"/>
          <w:szCs w:val="24"/>
        </w:rPr>
        <w:t>fact-finding</w:t>
      </w:r>
      <w:r w:rsidR="00292CD3">
        <w:rPr>
          <w:rFonts w:cstheme="minorHAnsi"/>
          <w:sz w:val="24"/>
          <w:szCs w:val="24"/>
        </w:rPr>
        <w:t xml:space="preserve"> mission to determine feasibility.  More fact finding will follow during Systems Analysis. </w:t>
      </w:r>
    </w:p>
    <w:p w14:paraId="471FD43B" w14:textId="77777777" w:rsidR="0091451B" w:rsidRDefault="0091451B" w:rsidP="00B97322">
      <w:pPr>
        <w:autoSpaceDE w:val="0"/>
        <w:autoSpaceDN w:val="0"/>
        <w:adjustRightInd w:val="0"/>
        <w:spacing w:after="0" w:line="240" w:lineRule="auto"/>
        <w:ind w:firstLine="360"/>
        <w:rPr>
          <w:rFonts w:cstheme="minorHAnsi"/>
          <w:sz w:val="24"/>
          <w:szCs w:val="24"/>
        </w:rPr>
      </w:pPr>
    </w:p>
    <w:p w14:paraId="6A97BAB3" w14:textId="77777777" w:rsidR="00562FD9" w:rsidRPr="00900E88" w:rsidRDefault="00562FD9" w:rsidP="00562FD9">
      <w:pPr>
        <w:autoSpaceDE w:val="0"/>
        <w:autoSpaceDN w:val="0"/>
        <w:adjustRightInd w:val="0"/>
        <w:spacing w:after="0" w:line="240" w:lineRule="auto"/>
        <w:rPr>
          <w:rFonts w:cstheme="minorHAnsi"/>
          <w:b/>
          <w:sz w:val="24"/>
          <w:szCs w:val="24"/>
        </w:rPr>
      </w:pPr>
      <w:r w:rsidRPr="00900E88">
        <w:rPr>
          <w:rFonts w:cstheme="minorHAnsi"/>
          <w:b/>
          <w:sz w:val="24"/>
          <w:szCs w:val="24"/>
        </w:rPr>
        <w:t>4. What are four types of feasibility? Which type focuses on total cost of ownership? Which type do</w:t>
      </w:r>
    </w:p>
    <w:p w14:paraId="2F74FC72" w14:textId="35023E74" w:rsidR="0091451B" w:rsidRDefault="00562FD9" w:rsidP="00562FD9">
      <w:pPr>
        <w:autoSpaceDE w:val="0"/>
        <w:autoSpaceDN w:val="0"/>
        <w:adjustRightInd w:val="0"/>
        <w:spacing w:after="0" w:line="240" w:lineRule="auto"/>
        <w:rPr>
          <w:rFonts w:cstheme="minorHAnsi"/>
          <w:b/>
          <w:sz w:val="24"/>
          <w:szCs w:val="24"/>
        </w:rPr>
      </w:pPr>
      <w:r w:rsidRPr="00900E88">
        <w:rPr>
          <w:rFonts w:cstheme="minorHAnsi"/>
          <w:b/>
          <w:sz w:val="24"/>
          <w:szCs w:val="24"/>
        </w:rPr>
        <w:t xml:space="preserve">users primarily </w:t>
      </w:r>
      <w:r w:rsidR="00913923" w:rsidRPr="00900E88">
        <w:rPr>
          <w:rFonts w:cstheme="minorHAnsi"/>
          <w:b/>
          <w:sz w:val="24"/>
          <w:szCs w:val="24"/>
        </w:rPr>
        <w:t>influence.</w:t>
      </w:r>
    </w:p>
    <w:p w14:paraId="3222BB3D" w14:textId="35023E74" w:rsidR="0091451B" w:rsidRPr="00900E88" w:rsidRDefault="0091451B" w:rsidP="00562FD9">
      <w:pPr>
        <w:autoSpaceDE w:val="0"/>
        <w:autoSpaceDN w:val="0"/>
        <w:adjustRightInd w:val="0"/>
        <w:spacing w:after="0" w:line="240" w:lineRule="auto"/>
        <w:rPr>
          <w:rFonts w:cstheme="minorHAnsi"/>
          <w:b/>
          <w:sz w:val="24"/>
          <w:szCs w:val="24"/>
        </w:rPr>
      </w:pPr>
    </w:p>
    <w:p w14:paraId="21EE20C2" w14:textId="0A4363B6" w:rsidR="00B97322" w:rsidRPr="00B97322" w:rsidRDefault="00B97322" w:rsidP="00DF6115">
      <w:pPr>
        <w:pStyle w:val="ListParagraph"/>
        <w:numPr>
          <w:ilvl w:val="0"/>
          <w:numId w:val="25"/>
        </w:numPr>
        <w:autoSpaceDE w:val="0"/>
        <w:autoSpaceDN w:val="0"/>
        <w:adjustRightInd w:val="0"/>
        <w:spacing w:after="0" w:line="240" w:lineRule="auto"/>
        <w:rPr>
          <w:rFonts w:cstheme="minorHAnsi"/>
          <w:sz w:val="24"/>
          <w:szCs w:val="24"/>
        </w:rPr>
      </w:pPr>
      <w:r w:rsidRPr="00B97322">
        <w:rPr>
          <w:rFonts w:cstheme="minorHAnsi"/>
          <w:sz w:val="24"/>
          <w:szCs w:val="24"/>
        </w:rPr>
        <w:t>Operational – does it make sense from an operational perspective?</w:t>
      </w:r>
      <w:r w:rsidR="00292CD3">
        <w:rPr>
          <w:rFonts w:cstheme="minorHAnsi"/>
          <w:sz w:val="24"/>
          <w:szCs w:val="24"/>
        </w:rPr>
        <w:t xml:space="preserve">  </w:t>
      </w:r>
      <w:r w:rsidR="002B20F1">
        <w:rPr>
          <w:rFonts w:cstheme="minorHAnsi"/>
          <w:sz w:val="24"/>
          <w:szCs w:val="24"/>
        </w:rPr>
        <w:t>This is primarily influenced by the users as it may affect the workplace.  Managers may have to adjust staff, employees may have to learn new skills, are the managers and employees even onboard and accept the changes as positive?  If they aren’t then moral may be affected.</w:t>
      </w:r>
    </w:p>
    <w:p w14:paraId="232164F1" w14:textId="4F19965B" w:rsidR="00292CD3" w:rsidRPr="00B97322" w:rsidRDefault="00B97322" w:rsidP="00DF6115">
      <w:pPr>
        <w:pStyle w:val="ListParagraph"/>
        <w:numPr>
          <w:ilvl w:val="0"/>
          <w:numId w:val="25"/>
        </w:numPr>
        <w:autoSpaceDE w:val="0"/>
        <w:autoSpaceDN w:val="0"/>
        <w:adjustRightInd w:val="0"/>
        <w:spacing w:after="0" w:line="240" w:lineRule="auto"/>
        <w:rPr>
          <w:rFonts w:cstheme="minorHAnsi"/>
          <w:sz w:val="24"/>
          <w:szCs w:val="24"/>
        </w:rPr>
      </w:pPr>
      <w:r w:rsidRPr="00292CD3">
        <w:rPr>
          <w:rFonts w:cstheme="minorHAnsi"/>
          <w:sz w:val="24"/>
          <w:szCs w:val="24"/>
        </w:rPr>
        <w:t>Economical – is the project economically desirable?</w:t>
      </w:r>
      <w:r w:rsidR="00292CD3" w:rsidRPr="00292CD3">
        <w:rPr>
          <w:rFonts w:cstheme="minorHAnsi"/>
          <w:sz w:val="24"/>
          <w:szCs w:val="24"/>
        </w:rPr>
        <w:t xml:space="preserve"> </w:t>
      </w:r>
      <w:r w:rsidR="00292CD3">
        <w:rPr>
          <w:rFonts w:cstheme="minorHAnsi"/>
          <w:sz w:val="24"/>
          <w:szCs w:val="24"/>
        </w:rPr>
        <w:t>Do the benefits outweigh the total cost of ownership</w:t>
      </w:r>
      <w:r w:rsidR="00292CD3">
        <w:rPr>
          <w:rFonts w:cstheme="minorHAnsi"/>
          <w:sz w:val="24"/>
          <w:szCs w:val="24"/>
        </w:rPr>
        <w:t xml:space="preserve"> (TCO)</w:t>
      </w:r>
    </w:p>
    <w:p w14:paraId="00273CD0" w14:textId="522CFE37" w:rsidR="00B97322" w:rsidRPr="00292CD3" w:rsidRDefault="00B97322" w:rsidP="00DF6115">
      <w:pPr>
        <w:pStyle w:val="ListParagraph"/>
        <w:numPr>
          <w:ilvl w:val="0"/>
          <w:numId w:val="25"/>
        </w:numPr>
        <w:autoSpaceDE w:val="0"/>
        <w:autoSpaceDN w:val="0"/>
        <w:adjustRightInd w:val="0"/>
        <w:spacing w:after="0" w:line="240" w:lineRule="auto"/>
        <w:rPr>
          <w:rFonts w:cstheme="minorHAnsi"/>
          <w:sz w:val="24"/>
          <w:szCs w:val="24"/>
        </w:rPr>
      </w:pPr>
      <w:r w:rsidRPr="00292CD3">
        <w:rPr>
          <w:rFonts w:cstheme="minorHAnsi"/>
          <w:sz w:val="24"/>
          <w:szCs w:val="24"/>
        </w:rPr>
        <w:t xml:space="preserve">Technical – is the proposal technically feasible? </w:t>
      </w:r>
    </w:p>
    <w:p w14:paraId="7C54B66D" w14:textId="77777777" w:rsidR="00B97322" w:rsidRPr="00B97322" w:rsidRDefault="00B97322" w:rsidP="00DF6115">
      <w:pPr>
        <w:pStyle w:val="ListParagraph"/>
        <w:numPr>
          <w:ilvl w:val="0"/>
          <w:numId w:val="25"/>
        </w:numPr>
        <w:autoSpaceDE w:val="0"/>
        <w:autoSpaceDN w:val="0"/>
        <w:adjustRightInd w:val="0"/>
        <w:spacing w:after="0" w:line="240" w:lineRule="auto"/>
        <w:rPr>
          <w:rFonts w:cstheme="minorHAnsi"/>
          <w:sz w:val="24"/>
          <w:szCs w:val="24"/>
        </w:rPr>
      </w:pPr>
      <w:r w:rsidRPr="00B97322">
        <w:rPr>
          <w:rFonts w:cstheme="minorHAnsi"/>
          <w:sz w:val="24"/>
          <w:szCs w:val="24"/>
        </w:rPr>
        <w:t>Schedule – Can the project be completed in an acceptable timeframe</w:t>
      </w:r>
    </w:p>
    <w:p w14:paraId="69707263" w14:textId="77777777" w:rsidR="00900E88" w:rsidRPr="00900E88" w:rsidRDefault="00900E88" w:rsidP="00562FD9">
      <w:pPr>
        <w:autoSpaceDE w:val="0"/>
        <w:autoSpaceDN w:val="0"/>
        <w:adjustRightInd w:val="0"/>
        <w:spacing w:after="0" w:line="240" w:lineRule="auto"/>
        <w:rPr>
          <w:rFonts w:cstheme="minorHAnsi"/>
          <w:b/>
          <w:sz w:val="24"/>
          <w:szCs w:val="24"/>
        </w:rPr>
      </w:pPr>
    </w:p>
    <w:p w14:paraId="6DE3CBC5" w14:textId="19C224A1" w:rsidR="00900E88" w:rsidRPr="0091451B" w:rsidRDefault="0091451B" w:rsidP="0091451B">
      <w:pPr>
        <w:autoSpaceDE w:val="0"/>
        <w:autoSpaceDN w:val="0"/>
        <w:adjustRightInd w:val="0"/>
        <w:spacing w:after="0" w:line="240" w:lineRule="auto"/>
        <w:rPr>
          <w:rFonts w:cstheme="minorHAnsi"/>
          <w:b/>
          <w:sz w:val="24"/>
          <w:szCs w:val="24"/>
        </w:rPr>
      </w:pPr>
      <w:r>
        <w:rPr>
          <w:rFonts w:cstheme="minorHAnsi"/>
          <w:b/>
          <w:sz w:val="24"/>
          <w:szCs w:val="24"/>
        </w:rPr>
        <w:lastRenderedPageBreak/>
        <w:t xml:space="preserve">5. </w:t>
      </w:r>
      <w:r w:rsidR="00562FD9" w:rsidRPr="0091451B">
        <w:rPr>
          <w:rFonts w:cstheme="minorHAnsi"/>
          <w:b/>
          <w:sz w:val="24"/>
          <w:szCs w:val="24"/>
        </w:rPr>
        <w:t>Describe the six steps in a typical preliminary investigation. Why should an analyst be careful when</w:t>
      </w:r>
      <w:r w:rsidR="00913923" w:rsidRPr="0091451B">
        <w:rPr>
          <w:rFonts w:cstheme="minorHAnsi"/>
          <w:b/>
          <w:sz w:val="24"/>
          <w:szCs w:val="24"/>
        </w:rPr>
        <w:t xml:space="preserve"> </w:t>
      </w:r>
      <w:r w:rsidR="00562FD9" w:rsidRPr="0091451B">
        <w:rPr>
          <w:rFonts w:cstheme="minorHAnsi"/>
          <w:b/>
          <w:sz w:val="24"/>
          <w:szCs w:val="24"/>
        </w:rPr>
        <w:t xml:space="preserve">using the word </w:t>
      </w:r>
      <w:r w:rsidR="00562FD9" w:rsidRPr="0091451B">
        <w:rPr>
          <w:rFonts w:cstheme="minorHAnsi"/>
          <w:b/>
          <w:i/>
          <w:iCs/>
          <w:sz w:val="24"/>
          <w:szCs w:val="24"/>
        </w:rPr>
        <w:t>problem</w:t>
      </w:r>
      <w:r w:rsidR="00562FD9" w:rsidRPr="0091451B">
        <w:rPr>
          <w:rFonts w:cstheme="minorHAnsi"/>
          <w:b/>
          <w:sz w:val="24"/>
          <w:szCs w:val="24"/>
        </w:rPr>
        <w:t>?</w:t>
      </w:r>
    </w:p>
    <w:p w14:paraId="7A761659" w14:textId="77777777" w:rsidR="0091451B" w:rsidRPr="0091451B" w:rsidRDefault="0091451B" w:rsidP="0091451B">
      <w:pPr>
        <w:pStyle w:val="ListParagraph"/>
        <w:rPr>
          <w:rFonts w:cstheme="minorHAnsi"/>
          <w:b/>
          <w:sz w:val="24"/>
          <w:szCs w:val="24"/>
        </w:rPr>
      </w:pPr>
    </w:p>
    <w:p w14:paraId="292C64B2" w14:textId="1EF8C528" w:rsidR="0092109C" w:rsidRDefault="0092109C" w:rsidP="009621F4">
      <w:pPr>
        <w:pStyle w:val="ListParagraph"/>
        <w:numPr>
          <w:ilvl w:val="0"/>
          <w:numId w:val="21"/>
        </w:numPr>
        <w:autoSpaceDE w:val="0"/>
        <w:autoSpaceDN w:val="0"/>
        <w:adjustRightInd w:val="0"/>
        <w:spacing w:after="0" w:line="240" w:lineRule="auto"/>
        <w:rPr>
          <w:rFonts w:cstheme="minorHAnsi"/>
          <w:sz w:val="24"/>
          <w:szCs w:val="24"/>
        </w:rPr>
      </w:pPr>
      <w:r>
        <w:rPr>
          <w:rFonts w:cstheme="minorHAnsi"/>
          <w:sz w:val="24"/>
          <w:szCs w:val="24"/>
        </w:rPr>
        <w:t>Understand the problem or opportunity – A surface problem once it has been researched may expose a deeper problem which the surface problem is only a symptom of</w:t>
      </w:r>
    </w:p>
    <w:p w14:paraId="7D04F508" w14:textId="7EBB2405" w:rsidR="0092109C" w:rsidRDefault="0092109C" w:rsidP="009621F4">
      <w:pPr>
        <w:pStyle w:val="ListParagraph"/>
        <w:numPr>
          <w:ilvl w:val="0"/>
          <w:numId w:val="21"/>
        </w:numPr>
        <w:autoSpaceDE w:val="0"/>
        <w:autoSpaceDN w:val="0"/>
        <w:adjustRightInd w:val="0"/>
        <w:spacing w:after="0" w:line="240" w:lineRule="auto"/>
        <w:rPr>
          <w:rFonts w:cstheme="minorHAnsi"/>
          <w:sz w:val="24"/>
          <w:szCs w:val="24"/>
        </w:rPr>
      </w:pPr>
      <w:r>
        <w:rPr>
          <w:rFonts w:cstheme="minorHAnsi"/>
          <w:sz w:val="24"/>
          <w:szCs w:val="24"/>
        </w:rPr>
        <w:t>Define the Projects Scopes and Constraints – the specific boundaries of the project</w:t>
      </w:r>
    </w:p>
    <w:p w14:paraId="342D982A" w14:textId="040D698F" w:rsidR="0092109C" w:rsidRDefault="0092109C" w:rsidP="009621F4">
      <w:pPr>
        <w:pStyle w:val="ListParagraph"/>
        <w:numPr>
          <w:ilvl w:val="0"/>
          <w:numId w:val="21"/>
        </w:numPr>
        <w:autoSpaceDE w:val="0"/>
        <w:autoSpaceDN w:val="0"/>
        <w:adjustRightInd w:val="0"/>
        <w:spacing w:after="0" w:line="240" w:lineRule="auto"/>
        <w:rPr>
          <w:rFonts w:cstheme="minorHAnsi"/>
          <w:sz w:val="24"/>
          <w:szCs w:val="24"/>
        </w:rPr>
      </w:pPr>
      <w:r>
        <w:rPr>
          <w:rFonts w:cstheme="minorHAnsi"/>
          <w:sz w:val="24"/>
          <w:szCs w:val="24"/>
        </w:rPr>
        <w:t>Perform Fact Finding – gather as much data as possible on the projects usability, costs, benefits and schedules</w:t>
      </w:r>
    </w:p>
    <w:p w14:paraId="11973A24" w14:textId="2361E66E" w:rsidR="0092109C" w:rsidRDefault="0092109C" w:rsidP="009621F4">
      <w:pPr>
        <w:pStyle w:val="ListParagraph"/>
        <w:numPr>
          <w:ilvl w:val="0"/>
          <w:numId w:val="21"/>
        </w:numPr>
        <w:autoSpaceDE w:val="0"/>
        <w:autoSpaceDN w:val="0"/>
        <w:adjustRightInd w:val="0"/>
        <w:spacing w:after="0" w:line="240" w:lineRule="auto"/>
        <w:rPr>
          <w:rFonts w:cstheme="minorHAnsi"/>
          <w:sz w:val="24"/>
          <w:szCs w:val="24"/>
        </w:rPr>
      </w:pPr>
      <w:r>
        <w:rPr>
          <w:rFonts w:cstheme="minorHAnsi"/>
          <w:sz w:val="24"/>
          <w:szCs w:val="24"/>
        </w:rPr>
        <w:t xml:space="preserve">Analyze Projects Usability, Cost, Benefits and Schedule – Before feasibility can be evaluated the information gathered during the </w:t>
      </w:r>
      <w:r w:rsidR="009621F4">
        <w:rPr>
          <w:rFonts w:cstheme="minorHAnsi"/>
          <w:sz w:val="24"/>
          <w:szCs w:val="24"/>
        </w:rPr>
        <w:t>fact-finding</w:t>
      </w:r>
      <w:r>
        <w:rPr>
          <w:rFonts w:cstheme="minorHAnsi"/>
          <w:sz w:val="24"/>
          <w:szCs w:val="24"/>
        </w:rPr>
        <w:t xml:space="preserve"> process must be </w:t>
      </w:r>
      <w:r w:rsidR="009621F4">
        <w:rPr>
          <w:rFonts w:cstheme="minorHAnsi"/>
          <w:sz w:val="24"/>
          <w:szCs w:val="24"/>
        </w:rPr>
        <w:t>organized and analysed closely.</w:t>
      </w:r>
    </w:p>
    <w:p w14:paraId="7DD1BD23" w14:textId="4B19B074" w:rsidR="009621F4" w:rsidRDefault="009621F4" w:rsidP="009621F4">
      <w:pPr>
        <w:pStyle w:val="ListParagraph"/>
        <w:numPr>
          <w:ilvl w:val="0"/>
          <w:numId w:val="21"/>
        </w:numPr>
        <w:autoSpaceDE w:val="0"/>
        <w:autoSpaceDN w:val="0"/>
        <w:adjustRightInd w:val="0"/>
        <w:spacing w:after="0" w:line="240" w:lineRule="auto"/>
        <w:rPr>
          <w:rFonts w:cstheme="minorHAnsi"/>
          <w:sz w:val="24"/>
          <w:szCs w:val="24"/>
        </w:rPr>
      </w:pPr>
      <w:r>
        <w:rPr>
          <w:rFonts w:cstheme="minorHAnsi"/>
          <w:sz w:val="24"/>
          <w:szCs w:val="24"/>
        </w:rPr>
        <w:t xml:space="preserve">Evaluate Feasibility – After analyzing the information the Analyst must determine whether the project is Operationally feasible, </w:t>
      </w:r>
      <w:r w:rsidR="00885492">
        <w:rPr>
          <w:rFonts w:cstheme="minorHAnsi"/>
          <w:sz w:val="24"/>
          <w:szCs w:val="24"/>
        </w:rPr>
        <w:t>technically</w:t>
      </w:r>
      <w:r>
        <w:rPr>
          <w:rFonts w:cstheme="minorHAnsi"/>
          <w:sz w:val="24"/>
          <w:szCs w:val="24"/>
        </w:rPr>
        <w:t xml:space="preserve"> feasible, Economically Feasible and has a feasible schedule</w:t>
      </w:r>
    </w:p>
    <w:p w14:paraId="699DD9DC" w14:textId="4214A66C" w:rsidR="009621F4" w:rsidRDefault="009621F4" w:rsidP="009621F4">
      <w:pPr>
        <w:pStyle w:val="ListParagraph"/>
        <w:numPr>
          <w:ilvl w:val="0"/>
          <w:numId w:val="21"/>
        </w:numPr>
        <w:autoSpaceDE w:val="0"/>
        <w:autoSpaceDN w:val="0"/>
        <w:adjustRightInd w:val="0"/>
        <w:spacing w:after="0" w:line="240" w:lineRule="auto"/>
        <w:rPr>
          <w:rFonts w:cstheme="minorHAnsi"/>
          <w:sz w:val="24"/>
          <w:szCs w:val="24"/>
        </w:rPr>
      </w:pPr>
      <w:r>
        <w:rPr>
          <w:rFonts w:cstheme="minorHAnsi"/>
          <w:sz w:val="24"/>
          <w:szCs w:val="24"/>
        </w:rPr>
        <w:t xml:space="preserve">Present Results and Recommendations to Management </w:t>
      </w:r>
      <w:r w:rsidR="00885492">
        <w:rPr>
          <w:rFonts w:cstheme="minorHAnsi"/>
          <w:sz w:val="24"/>
          <w:szCs w:val="24"/>
        </w:rPr>
        <w:t>–</w:t>
      </w:r>
      <w:r>
        <w:rPr>
          <w:rFonts w:cstheme="minorHAnsi"/>
          <w:sz w:val="24"/>
          <w:szCs w:val="24"/>
        </w:rPr>
        <w:t xml:space="preserve"> </w:t>
      </w:r>
      <w:r w:rsidR="00885492">
        <w:rPr>
          <w:rFonts w:cstheme="minorHAnsi"/>
          <w:sz w:val="24"/>
          <w:szCs w:val="24"/>
        </w:rPr>
        <w:t>At this point a report which is usually written and includes an oral presentation is prepared for management.  The report would include the systems request, an estimate of costs and benefits, and a case for action, which is a summary of the projects request and specific recommendation.</w:t>
      </w:r>
    </w:p>
    <w:p w14:paraId="2D41562D" w14:textId="77777777" w:rsidR="00DF6115" w:rsidRPr="00DF6115" w:rsidRDefault="00DF6115" w:rsidP="00DF6115">
      <w:pPr>
        <w:autoSpaceDE w:val="0"/>
        <w:autoSpaceDN w:val="0"/>
        <w:adjustRightInd w:val="0"/>
        <w:spacing w:after="0" w:line="240" w:lineRule="auto"/>
        <w:rPr>
          <w:rFonts w:cstheme="minorHAnsi"/>
          <w:sz w:val="24"/>
          <w:szCs w:val="24"/>
        </w:rPr>
      </w:pPr>
      <w:bookmarkStart w:id="0" w:name="_GoBack"/>
      <w:bookmarkEnd w:id="0"/>
    </w:p>
    <w:p w14:paraId="53E5B562" w14:textId="3E93C720" w:rsidR="00562FD9" w:rsidRDefault="00DF6115" w:rsidP="00DF6115">
      <w:pPr>
        <w:autoSpaceDE w:val="0"/>
        <w:autoSpaceDN w:val="0"/>
        <w:adjustRightInd w:val="0"/>
        <w:spacing w:after="0" w:line="240" w:lineRule="auto"/>
        <w:rPr>
          <w:rFonts w:cstheme="minorHAnsi"/>
          <w:b/>
          <w:sz w:val="24"/>
          <w:szCs w:val="24"/>
        </w:rPr>
      </w:pPr>
      <w:r w:rsidRPr="00DF6115">
        <w:rPr>
          <w:rFonts w:cstheme="minorHAnsi"/>
          <w:b/>
          <w:sz w:val="24"/>
          <w:szCs w:val="24"/>
        </w:rPr>
        <w:t>7.</w:t>
      </w:r>
      <w:r>
        <w:rPr>
          <w:rFonts w:cstheme="minorHAnsi"/>
          <w:b/>
          <w:sz w:val="24"/>
          <w:szCs w:val="24"/>
        </w:rPr>
        <w:t xml:space="preserve"> </w:t>
      </w:r>
      <w:r w:rsidR="00562FD9" w:rsidRPr="00DF6115">
        <w:rPr>
          <w:rFonts w:cstheme="minorHAnsi"/>
          <w:b/>
          <w:sz w:val="24"/>
          <w:szCs w:val="24"/>
        </w:rPr>
        <w:t>Identify and briefly describe five common fact-finding methods.</w:t>
      </w:r>
    </w:p>
    <w:p w14:paraId="464AFB1B" w14:textId="77777777" w:rsidR="00DF6115" w:rsidRPr="00DF6115" w:rsidRDefault="00DF6115" w:rsidP="00DF6115">
      <w:pPr>
        <w:autoSpaceDE w:val="0"/>
        <w:autoSpaceDN w:val="0"/>
        <w:adjustRightInd w:val="0"/>
        <w:spacing w:after="0" w:line="240" w:lineRule="auto"/>
        <w:rPr>
          <w:rFonts w:cstheme="minorHAnsi"/>
          <w:b/>
          <w:sz w:val="24"/>
          <w:szCs w:val="24"/>
        </w:rPr>
      </w:pPr>
    </w:p>
    <w:p w14:paraId="02087C8F" w14:textId="399C5B3A" w:rsidR="00885492" w:rsidRDefault="00885492" w:rsidP="00DF6115">
      <w:pPr>
        <w:pStyle w:val="ListParagraph"/>
        <w:numPr>
          <w:ilvl w:val="0"/>
          <w:numId w:val="23"/>
        </w:numPr>
        <w:autoSpaceDE w:val="0"/>
        <w:autoSpaceDN w:val="0"/>
        <w:adjustRightInd w:val="0"/>
        <w:spacing w:after="0" w:line="240" w:lineRule="auto"/>
        <w:ind w:left="709" w:hanging="283"/>
        <w:rPr>
          <w:rFonts w:cstheme="minorHAnsi"/>
          <w:sz w:val="24"/>
          <w:szCs w:val="24"/>
        </w:rPr>
      </w:pPr>
      <w:r>
        <w:rPr>
          <w:rFonts w:cstheme="minorHAnsi"/>
          <w:sz w:val="24"/>
          <w:szCs w:val="24"/>
        </w:rPr>
        <w:t>Analyze Organizational Charts</w:t>
      </w:r>
      <w:r w:rsidR="00172495">
        <w:rPr>
          <w:rFonts w:cstheme="minorHAnsi"/>
          <w:sz w:val="24"/>
          <w:szCs w:val="24"/>
        </w:rPr>
        <w:t xml:space="preserve"> – helps the analyst understand which people to interview by understanding the reporting hierarchy and functions of the people within the affected departments.</w:t>
      </w:r>
    </w:p>
    <w:p w14:paraId="66B31F0C" w14:textId="6CE3AAD4" w:rsidR="00172495" w:rsidRDefault="00172495" w:rsidP="00DF6115">
      <w:pPr>
        <w:pStyle w:val="ListParagraph"/>
        <w:numPr>
          <w:ilvl w:val="0"/>
          <w:numId w:val="23"/>
        </w:numPr>
        <w:autoSpaceDE w:val="0"/>
        <w:autoSpaceDN w:val="0"/>
        <w:adjustRightInd w:val="0"/>
        <w:spacing w:after="0" w:line="240" w:lineRule="auto"/>
        <w:ind w:left="709" w:hanging="283"/>
        <w:rPr>
          <w:rFonts w:cstheme="minorHAnsi"/>
          <w:sz w:val="24"/>
          <w:szCs w:val="24"/>
        </w:rPr>
      </w:pPr>
      <w:r>
        <w:rPr>
          <w:rFonts w:cstheme="minorHAnsi"/>
          <w:sz w:val="24"/>
          <w:szCs w:val="24"/>
        </w:rPr>
        <w:t>Conduct Interviews – Primary source of information.  Analyst must determine the people to interview, establish objectives for the interview, develop interview questions, prepare for the interview, conduct the interview, document the interview and evaluate the interview</w:t>
      </w:r>
    </w:p>
    <w:p w14:paraId="4708D94C" w14:textId="16DB33F5" w:rsidR="00172495" w:rsidRDefault="00172495" w:rsidP="00DF6115">
      <w:pPr>
        <w:pStyle w:val="ListParagraph"/>
        <w:numPr>
          <w:ilvl w:val="0"/>
          <w:numId w:val="23"/>
        </w:numPr>
        <w:autoSpaceDE w:val="0"/>
        <w:autoSpaceDN w:val="0"/>
        <w:adjustRightInd w:val="0"/>
        <w:spacing w:after="0" w:line="240" w:lineRule="auto"/>
        <w:ind w:left="709" w:hanging="283"/>
        <w:rPr>
          <w:rFonts w:cstheme="minorHAnsi"/>
          <w:sz w:val="24"/>
          <w:szCs w:val="24"/>
        </w:rPr>
      </w:pPr>
      <w:r>
        <w:rPr>
          <w:rFonts w:cstheme="minorHAnsi"/>
          <w:sz w:val="24"/>
          <w:szCs w:val="24"/>
        </w:rPr>
        <w:t>Review Documentation – investigate current systems documentation</w:t>
      </w:r>
    </w:p>
    <w:p w14:paraId="2D70379E" w14:textId="294E2F3E" w:rsidR="00172495" w:rsidRDefault="00172495" w:rsidP="00DF6115">
      <w:pPr>
        <w:pStyle w:val="ListParagraph"/>
        <w:numPr>
          <w:ilvl w:val="0"/>
          <w:numId w:val="23"/>
        </w:numPr>
        <w:autoSpaceDE w:val="0"/>
        <w:autoSpaceDN w:val="0"/>
        <w:adjustRightInd w:val="0"/>
        <w:spacing w:after="0" w:line="240" w:lineRule="auto"/>
        <w:ind w:left="709" w:hanging="283"/>
        <w:rPr>
          <w:rFonts w:cstheme="minorHAnsi"/>
          <w:sz w:val="24"/>
          <w:szCs w:val="24"/>
        </w:rPr>
      </w:pPr>
      <w:r>
        <w:rPr>
          <w:rFonts w:cstheme="minorHAnsi"/>
          <w:sz w:val="24"/>
          <w:szCs w:val="24"/>
        </w:rPr>
        <w:t xml:space="preserve">Observe operations – watch the current system </w:t>
      </w:r>
      <w:r w:rsidR="0091451B">
        <w:rPr>
          <w:rFonts w:cstheme="minorHAnsi"/>
          <w:sz w:val="24"/>
          <w:szCs w:val="24"/>
        </w:rPr>
        <w:t>to see how users handle tasks.  Trace paths taken by user input or by output reports. Sampling input and output can be useful to determine nature or frequency of problem.</w:t>
      </w:r>
    </w:p>
    <w:p w14:paraId="6DC6D7CB" w14:textId="3FF745F9" w:rsidR="00172495" w:rsidRDefault="00172495" w:rsidP="00DF6115">
      <w:pPr>
        <w:pStyle w:val="ListParagraph"/>
        <w:numPr>
          <w:ilvl w:val="0"/>
          <w:numId w:val="23"/>
        </w:numPr>
        <w:autoSpaceDE w:val="0"/>
        <w:autoSpaceDN w:val="0"/>
        <w:adjustRightInd w:val="0"/>
        <w:spacing w:after="0" w:line="240" w:lineRule="auto"/>
        <w:ind w:left="709" w:hanging="283"/>
        <w:rPr>
          <w:rFonts w:cstheme="minorHAnsi"/>
          <w:sz w:val="24"/>
          <w:szCs w:val="24"/>
        </w:rPr>
      </w:pPr>
      <w:r>
        <w:rPr>
          <w:rFonts w:cstheme="minorHAnsi"/>
          <w:sz w:val="24"/>
          <w:szCs w:val="24"/>
        </w:rPr>
        <w:t>Conduct a user group survey –</w:t>
      </w:r>
      <w:r w:rsidR="0091451B">
        <w:rPr>
          <w:rFonts w:cstheme="minorHAnsi"/>
          <w:sz w:val="24"/>
          <w:szCs w:val="24"/>
        </w:rPr>
        <w:t xml:space="preserve"> Not as time consuming and costly as one on one interviews but also not as flexible.  Can be useful to get a specific set of data from a broad cross section of people.</w:t>
      </w:r>
    </w:p>
    <w:p w14:paraId="06DF748A" w14:textId="26B38736" w:rsidR="00172495" w:rsidRDefault="00172495" w:rsidP="00172495">
      <w:pPr>
        <w:pStyle w:val="ListParagraph"/>
        <w:autoSpaceDE w:val="0"/>
        <w:autoSpaceDN w:val="0"/>
        <w:adjustRightInd w:val="0"/>
        <w:spacing w:after="0" w:line="240" w:lineRule="auto"/>
        <w:ind w:left="1440"/>
        <w:rPr>
          <w:rFonts w:cstheme="minorHAnsi"/>
          <w:sz w:val="24"/>
          <w:szCs w:val="24"/>
        </w:rPr>
      </w:pPr>
    </w:p>
    <w:p w14:paraId="2E01B291" w14:textId="77777777" w:rsidR="00172495" w:rsidRDefault="00172495" w:rsidP="00885492">
      <w:pPr>
        <w:pStyle w:val="ListParagraph"/>
        <w:autoSpaceDE w:val="0"/>
        <w:autoSpaceDN w:val="0"/>
        <w:adjustRightInd w:val="0"/>
        <w:spacing w:after="0" w:line="240" w:lineRule="auto"/>
        <w:rPr>
          <w:rFonts w:cstheme="minorHAnsi"/>
          <w:sz w:val="24"/>
          <w:szCs w:val="24"/>
        </w:rPr>
      </w:pPr>
    </w:p>
    <w:p w14:paraId="601A6F1B" w14:textId="77777777" w:rsidR="00885492" w:rsidRPr="00885492" w:rsidRDefault="00885492" w:rsidP="00885492">
      <w:pPr>
        <w:pStyle w:val="ListParagraph"/>
        <w:autoSpaceDE w:val="0"/>
        <w:autoSpaceDN w:val="0"/>
        <w:adjustRightInd w:val="0"/>
        <w:spacing w:after="0" w:line="240" w:lineRule="auto"/>
        <w:rPr>
          <w:rFonts w:cstheme="minorHAnsi"/>
          <w:sz w:val="24"/>
          <w:szCs w:val="24"/>
        </w:rPr>
      </w:pPr>
    </w:p>
    <w:p w14:paraId="3EBC0B61" w14:textId="035E5A42" w:rsidR="002224D8" w:rsidRPr="00900E88" w:rsidRDefault="009A7C34" w:rsidP="00562FD9">
      <w:pPr>
        <w:autoSpaceDE w:val="0"/>
        <w:autoSpaceDN w:val="0"/>
        <w:adjustRightInd w:val="0"/>
        <w:spacing w:after="0" w:line="240" w:lineRule="auto"/>
        <w:rPr>
          <w:rFonts w:cstheme="minorHAnsi"/>
          <w:b/>
          <w:sz w:val="24"/>
          <w:szCs w:val="24"/>
        </w:rPr>
      </w:pPr>
      <w:r w:rsidRPr="00900E88">
        <w:rPr>
          <w:rFonts w:cstheme="minorHAnsi"/>
          <w:b/>
          <w:sz w:val="24"/>
          <w:szCs w:val="24"/>
        </w:rPr>
        <w:t xml:space="preserve"> </w:t>
      </w:r>
    </w:p>
    <w:sectPr w:rsidR="002224D8" w:rsidRPr="00900E88" w:rsidSect="00DF6115">
      <w:pgSz w:w="12240" w:h="15840"/>
      <w:pgMar w:top="851" w:right="1183" w:bottom="368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9ED"/>
    <w:multiLevelType w:val="hybridMultilevel"/>
    <w:tmpl w:val="C61003CC"/>
    <w:lvl w:ilvl="0" w:tplc="33F007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6E2B89"/>
    <w:multiLevelType w:val="hybridMultilevel"/>
    <w:tmpl w:val="B6DE0D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2209BB"/>
    <w:multiLevelType w:val="hybridMultilevel"/>
    <w:tmpl w:val="1A08E52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4E760D"/>
    <w:multiLevelType w:val="hybridMultilevel"/>
    <w:tmpl w:val="2FB46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B1210E"/>
    <w:multiLevelType w:val="hybridMultilevel"/>
    <w:tmpl w:val="B8A4DB4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15:restartNumberingAfterBreak="0">
    <w:nsid w:val="36970CEF"/>
    <w:multiLevelType w:val="hybridMultilevel"/>
    <w:tmpl w:val="BD5CF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357C99"/>
    <w:multiLevelType w:val="hybridMultilevel"/>
    <w:tmpl w:val="7E76FF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8611561"/>
    <w:multiLevelType w:val="hybridMultilevel"/>
    <w:tmpl w:val="5D200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505630"/>
    <w:multiLevelType w:val="hybridMultilevel"/>
    <w:tmpl w:val="68B683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8D83D53"/>
    <w:multiLevelType w:val="hybridMultilevel"/>
    <w:tmpl w:val="CAF82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9E7D1C"/>
    <w:multiLevelType w:val="hybridMultilevel"/>
    <w:tmpl w:val="DF5C84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673209"/>
    <w:multiLevelType w:val="hybridMultilevel"/>
    <w:tmpl w:val="5EE257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DB85A6B"/>
    <w:multiLevelType w:val="hybridMultilevel"/>
    <w:tmpl w:val="2AC41A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F401BE1"/>
    <w:multiLevelType w:val="hybridMultilevel"/>
    <w:tmpl w:val="928A5F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0563125"/>
    <w:multiLevelType w:val="hybridMultilevel"/>
    <w:tmpl w:val="3FD40716"/>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1283D81"/>
    <w:multiLevelType w:val="hybridMultilevel"/>
    <w:tmpl w:val="808C1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1BF4824"/>
    <w:multiLevelType w:val="hybridMultilevel"/>
    <w:tmpl w:val="B77E1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57187C"/>
    <w:multiLevelType w:val="hybridMultilevel"/>
    <w:tmpl w:val="06122F0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191B21"/>
    <w:multiLevelType w:val="hybridMultilevel"/>
    <w:tmpl w:val="5EFA0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82A07B0"/>
    <w:multiLevelType w:val="hybridMultilevel"/>
    <w:tmpl w:val="28D0061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1C500D3"/>
    <w:multiLevelType w:val="hybridMultilevel"/>
    <w:tmpl w:val="BF4C4A2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1" w15:restartNumberingAfterBreak="0">
    <w:nsid w:val="6B2F453B"/>
    <w:multiLevelType w:val="hybridMultilevel"/>
    <w:tmpl w:val="4DF625F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3276B58"/>
    <w:multiLevelType w:val="hybridMultilevel"/>
    <w:tmpl w:val="98348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CB33F0"/>
    <w:multiLevelType w:val="hybridMultilevel"/>
    <w:tmpl w:val="7FF45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695128"/>
    <w:multiLevelType w:val="hybridMultilevel"/>
    <w:tmpl w:val="45926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1"/>
  </w:num>
  <w:num w:numId="5">
    <w:abstractNumId w:val="24"/>
  </w:num>
  <w:num w:numId="6">
    <w:abstractNumId w:val="2"/>
  </w:num>
  <w:num w:numId="7">
    <w:abstractNumId w:val="12"/>
  </w:num>
  <w:num w:numId="8">
    <w:abstractNumId w:val="4"/>
  </w:num>
  <w:num w:numId="9">
    <w:abstractNumId w:val="20"/>
  </w:num>
  <w:num w:numId="10">
    <w:abstractNumId w:val="11"/>
  </w:num>
  <w:num w:numId="11">
    <w:abstractNumId w:val="18"/>
  </w:num>
  <w:num w:numId="12">
    <w:abstractNumId w:val="3"/>
  </w:num>
  <w:num w:numId="13">
    <w:abstractNumId w:val="19"/>
  </w:num>
  <w:num w:numId="14">
    <w:abstractNumId w:val="15"/>
  </w:num>
  <w:num w:numId="15">
    <w:abstractNumId w:val="23"/>
  </w:num>
  <w:num w:numId="16">
    <w:abstractNumId w:val="22"/>
  </w:num>
  <w:num w:numId="17">
    <w:abstractNumId w:val="13"/>
  </w:num>
  <w:num w:numId="18">
    <w:abstractNumId w:val="16"/>
  </w:num>
  <w:num w:numId="19">
    <w:abstractNumId w:val="5"/>
  </w:num>
  <w:num w:numId="20">
    <w:abstractNumId w:val="21"/>
  </w:num>
  <w:num w:numId="21">
    <w:abstractNumId w:val="17"/>
  </w:num>
  <w:num w:numId="22">
    <w:abstractNumId w:val="6"/>
  </w:num>
  <w:num w:numId="23">
    <w:abstractNumId w:val="14"/>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EE"/>
    <w:rsid w:val="00172495"/>
    <w:rsid w:val="002224D8"/>
    <w:rsid w:val="0023244C"/>
    <w:rsid w:val="00292CD3"/>
    <w:rsid w:val="002B20F1"/>
    <w:rsid w:val="00303EE7"/>
    <w:rsid w:val="0035487A"/>
    <w:rsid w:val="00450121"/>
    <w:rsid w:val="00562FD9"/>
    <w:rsid w:val="006E23F0"/>
    <w:rsid w:val="007858A1"/>
    <w:rsid w:val="008545EE"/>
    <w:rsid w:val="00860AF1"/>
    <w:rsid w:val="00885492"/>
    <w:rsid w:val="00900E88"/>
    <w:rsid w:val="00913923"/>
    <w:rsid w:val="0091451B"/>
    <w:rsid w:val="0092109C"/>
    <w:rsid w:val="009621F4"/>
    <w:rsid w:val="0097539C"/>
    <w:rsid w:val="009A7C34"/>
    <w:rsid w:val="00B01F13"/>
    <w:rsid w:val="00B97322"/>
    <w:rsid w:val="00BF489F"/>
    <w:rsid w:val="00CC0651"/>
    <w:rsid w:val="00D4333B"/>
    <w:rsid w:val="00D76064"/>
    <w:rsid w:val="00DF6115"/>
    <w:rsid w:val="00FC3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80D"/>
  <w15:chartTrackingRefBased/>
  <w15:docId w15:val="{03095863-FDFF-4DE4-B6E9-6AE33A32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EE"/>
    <w:pPr>
      <w:ind w:left="720"/>
      <w:contextualSpacing/>
    </w:pPr>
  </w:style>
  <w:style w:type="table" w:styleId="TableGrid">
    <w:name w:val="Table Grid"/>
    <w:basedOn w:val="TableNormal"/>
    <w:uiPriority w:val="39"/>
    <w:rsid w:val="00FC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76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Hewitson</dc:creator>
  <cp:keywords/>
  <dc:description/>
  <cp:lastModifiedBy>andrew Hewitson</cp:lastModifiedBy>
  <cp:revision>2</cp:revision>
  <dcterms:created xsi:type="dcterms:W3CDTF">2018-04-22T17:08:00Z</dcterms:created>
  <dcterms:modified xsi:type="dcterms:W3CDTF">2018-04-22T17:08:00Z</dcterms:modified>
</cp:coreProperties>
</file>