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38E" w14:textId="749F9488" w:rsidR="00E149F2" w:rsidRDefault="00924F4D" w:rsidP="005A306F">
      <w:pPr>
        <w:pStyle w:val="Subtitle"/>
        <w:jc w:val="center"/>
        <w:rPr>
          <w:lang w:val="en-GB"/>
        </w:rPr>
      </w:pPr>
      <w:r>
        <w:rPr>
          <w:lang w:val="en-GB"/>
        </w:rPr>
        <w:t>BIA 650 A Homework</w:t>
      </w:r>
      <w:r w:rsidR="00B65D81">
        <w:rPr>
          <w:lang w:val="en-GB"/>
        </w:rPr>
        <w:t>#</w:t>
      </w:r>
      <w:r w:rsidR="00411FD0">
        <w:rPr>
          <w:lang w:val="en-GB"/>
        </w:rPr>
        <w:t>3</w:t>
      </w:r>
      <w:r w:rsidR="00B65D81">
        <w:rPr>
          <w:lang w:val="en-GB"/>
        </w:rPr>
        <w:t xml:space="preserve"> </w:t>
      </w:r>
      <w:r>
        <w:rPr>
          <w:lang w:val="en-GB"/>
        </w:rPr>
        <w:t xml:space="preserve">W&amp;A Chapter </w:t>
      </w:r>
      <w:r w:rsidR="005A306F">
        <w:rPr>
          <w:lang w:val="en-GB"/>
        </w:rPr>
        <w:t>3</w:t>
      </w:r>
      <w:r>
        <w:rPr>
          <w:lang w:val="en-GB"/>
        </w:rPr>
        <w:t xml:space="preserve">, Problem </w:t>
      </w:r>
      <w:r w:rsidR="003A0614">
        <w:rPr>
          <w:lang w:val="en-GB"/>
        </w:rPr>
        <w:t>34a and b</w:t>
      </w:r>
    </w:p>
    <w:p w14:paraId="2E3425FD" w14:textId="77777777" w:rsidR="00924F4D" w:rsidRDefault="00924F4D">
      <w:pPr>
        <w:rPr>
          <w:lang w:val="en-GB"/>
        </w:rPr>
      </w:pPr>
    </w:p>
    <w:p w14:paraId="21A227DD" w14:textId="6834C2AF" w:rsidR="00924F4D" w:rsidRDefault="00924F4D" w:rsidP="005A306F">
      <w:pPr>
        <w:pStyle w:val="Heading1"/>
        <w:jc w:val="center"/>
        <w:rPr>
          <w:lang w:val="en-GB"/>
        </w:rPr>
      </w:pPr>
      <w:r>
        <w:rPr>
          <w:lang w:val="en-GB"/>
        </w:rPr>
        <w:t>Management Overview</w:t>
      </w:r>
    </w:p>
    <w:p w14:paraId="27610926" w14:textId="50A8B764" w:rsidR="00924F4D" w:rsidRDefault="00924F4D">
      <w:pPr>
        <w:rPr>
          <w:lang w:val="en-GB"/>
        </w:rPr>
      </w:pPr>
    </w:p>
    <w:p w14:paraId="73906731" w14:textId="229D5966" w:rsidR="00924F4D" w:rsidRPr="00B65D81" w:rsidRDefault="00924F4D" w:rsidP="005A306F">
      <w:pPr>
        <w:jc w:val="both"/>
        <w:rPr>
          <w:u w:val="single"/>
          <w:lang w:val="en-GB"/>
        </w:rPr>
      </w:pPr>
      <w:r w:rsidRPr="00B65D81">
        <w:rPr>
          <w:u w:val="single"/>
          <w:lang w:val="en-GB"/>
        </w:rPr>
        <w:t>Problem Statement:</w:t>
      </w:r>
    </w:p>
    <w:p w14:paraId="58515B2F" w14:textId="77777777" w:rsidR="000B7B08" w:rsidRDefault="000B7B08" w:rsidP="005A306F">
      <w:pPr>
        <w:pStyle w:val="ListParagraph"/>
        <w:jc w:val="both"/>
        <w:rPr>
          <w:lang w:val="en-GB"/>
        </w:rPr>
      </w:pPr>
    </w:p>
    <w:p w14:paraId="3C6261A6" w14:textId="3E9C0FAF" w:rsidR="00924F4D" w:rsidRDefault="000B7B08" w:rsidP="005A306F">
      <w:pPr>
        <w:pStyle w:val="ListParagraph"/>
        <w:jc w:val="both"/>
        <w:rPr>
          <w:lang w:val="en-GB"/>
        </w:rPr>
      </w:pPr>
      <w:r>
        <w:rPr>
          <w:lang w:val="en-GB"/>
        </w:rPr>
        <w:t>The Objective is</w:t>
      </w:r>
      <w:r w:rsidR="00987B2C">
        <w:rPr>
          <w:lang w:val="en-GB"/>
        </w:rPr>
        <w:t xml:space="preserve"> </w:t>
      </w:r>
      <w:r w:rsidR="00924F4D">
        <w:rPr>
          <w:lang w:val="en-GB"/>
        </w:rPr>
        <w:t xml:space="preserve">to </w:t>
      </w:r>
      <w:r w:rsidR="003A0614">
        <w:rPr>
          <w:lang w:val="en-GB"/>
        </w:rPr>
        <w:t>minimize the total cost in processing waste while satisfying the state regulations and to analyse the</w:t>
      </w:r>
      <w:r w:rsidR="00987B2C">
        <w:rPr>
          <w:lang w:val="en-GB"/>
        </w:rPr>
        <w:t xml:space="preserve"> sensitivity of total cost to the</w:t>
      </w:r>
      <w:r w:rsidR="003A0614">
        <w:rPr>
          <w:lang w:val="en-GB"/>
        </w:rPr>
        <w:t xml:space="preserve"> change in percentage increase </w:t>
      </w:r>
      <w:r w:rsidR="00987B2C">
        <w:rPr>
          <w:lang w:val="en-GB"/>
        </w:rPr>
        <w:t xml:space="preserve">in requirement amount to waste to be removed. </w:t>
      </w:r>
      <w:r w:rsidR="006D13F2">
        <w:rPr>
          <w:lang w:val="en-GB"/>
        </w:rPr>
        <w:t xml:space="preserve"> </w:t>
      </w:r>
    </w:p>
    <w:p w14:paraId="3E80196B" w14:textId="77777777" w:rsidR="00924F4D" w:rsidRDefault="00924F4D" w:rsidP="005A306F">
      <w:pPr>
        <w:jc w:val="both"/>
        <w:rPr>
          <w:lang w:val="en-GB"/>
        </w:rPr>
      </w:pPr>
    </w:p>
    <w:p w14:paraId="46E018C4" w14:textId="1EAA0059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Data Sources:</w:t>
      </w:r>
    </w:p>
    <w:p w14:paraId="7ADC0EAD" w14:textId="77777777" w:rsidR="000B7B08" w:rsidRDefault="000B7B08" w:rsidP="005A306F">
      <w:pPr>
        <w:jc w:val="both"/>
        <w:rPr>
          <w:lang w:val="en-GB"/>
        </w:rPr>
      </w:pPr>
    </w:p>
    <w:p w14:paraId="7EE0FDF5" w14:textId="3D857791" w:rsidR="00541C41" w:rsidRPr="006D13F2" w:rsidRDefault="000B7B08" w:rsidP="006D13F2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72308E">
        <w:rPr>
          <w:lang w:val="en-GB"/>
        </w:rPr>
        <w:t xml:space="preserve">The </w:t>
      </w:r>
      <w:r w:rsidRPr="005A306F">
        <w:rPr>
          <w:b/>
          <w:bCs/>
          <w:color w:val="2F5496" w:themeColor="accent1" w:themeShade="BF"/>
          <w:lang w:val="en-GB"/>
        </w:rPr>
        <w:t>inputs</w:t>
      </w:r>
      <w:r w:rsidRPr="005A306F">
        <w:rPr>
          <w:color w:val="2F5496" w:themeColor="accent1" w:themeShade="BF"/>
          <w:lang w:val="en-GB"/>
        </w:rPr>
        <w:t xml:space="preserve"> </w:t>
      </w:r>
      <w:r w:rsidRPr="0072308E">
        <w:rPr>
          <w:lang w:val="en-GB"/>
        </w:rPr>
        <w:t xml:space="preserve">are identified </w:t>
      </w:r>
      <w:r w:rsidR="003531BC">
        <w:rPr>
          <w:lang w:val="en-GB"/>
        </w:rPr>
        <w:t xml:space="preserve">as </w:t>
      </w:r>
      <w:r w:rsidR="00987B2C">
        <w:rPr>
          <w:lang w:val="en-GB"/>
        </w:rPr>
        <w:t xml:space="preserve">Cost of processing waste for each </w:t>
      </w:r>
      <w:r w:rsidR="002C7F6F">
        <w:rPr>
          <w:lang w:val="en-GB"/>
        </w:rPr>
        <w:t>factory for each ton, Amount of pollutants removed in each category (P1 and p2)</w:t>
      </w:r>
    </w:p>
    <w:p w14:paraId="44040A43" w14:textId="6768C763" w:rsidR="000B7B08" w:rsidRPr="005A306F" w:rsidRDefault="003531BC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key </w:t>
      </w:r>
      <w:r w:rsidRPr="005A306F">
        <w:rPr>
          <w:b/>
          <w:bCs/>
          <w:color w:val="2F5496" w:themeColor="accent1" w:themeShade="BF"/>
          <w:lang w:val="en-GB"/>
        </w:rPr>
        <w:t>decision variable</w:t>
      </w:r>
      <w:r w:rsidR="00541C41" w:rsidRPr="005A306F">
        <w:rPr>
          <w:b/>
          <w:bCs/>
          <w:color w:val="2F5496" w:themeColor="accent1" w:themeShade="BF"/>
          <w:lang w:val="en-GB"/>
        </w:rPr>
        <w:t>s</w:t>
      </w:r>
      <w:r w:rsidRPr="005A306F">
        <w:rPr>
          <w:color w:val="2F5496" w:themeColor="accent1" w:themeShade="BF"/>
          <w:lang w:val="en-GB"/>
        </w:rPr>
        <w:t xml:space="preserve"> </w:t>
      </w:r>
      <w:r w:rsidR="00541C41">
        <w:rPr>
          <w:lang w:val="en-GB"/>
        </w:rPr>
        <w:t xml:space="preserve">are </w:t>
      </w:r>
      <w:r w:rsidR="00541C41" w:rsidRPr="005A306F">
        <w:rPr>
          <w:lang w:val="en-GB"/>
        </w:rPr>
        <w:t xml:space="preserve">Number of </w:t>
      </w:r>
      <w:r w:rsidR="002C7F6F">
        <w:rPr>
          <w:lang w:val="en-GB"/>
        </w:rPr>
        <w:t>tons of waste to be processed</w:t>
      </w:r>
      <w:r w:rsidR="00337FE6">
        <w:rPr>
          <w:lang w:val="en-GB"/>
        </w:rPr>
        <w:t>.</w:t>
      </w:r>
    </w:p>
    <w:p w14:paraId="24BB7E51" w14:textId="2DFBBF0F" w:rsidR="00541C41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 xml:space="preserve">Constraints </w:t>
      </w:r>
      <w:r>
        <w:rPr>
          <w:lang w:val="en-GB"/>
        </w:rPr>
        <w:t xml:space="preserve">are </w:t>
      </w:r>
      <w:r w:rsidR="002C7F6F">
        <w:rPr>
          <w:lang w:val="en-GB"/>
        </w:rPr>
        <w:t>that the total amount of pollutants reduced should be at least equal to the amount mandated by the state.</w:t>
      </w:r>
    </w:p>
    <w:p w14:paraId="2DDD606B" w14:textId="6ACA27D3" w:rsidR="00CA2D57" w:rsidRPr="00CE6947" w:rsidRDefault="00CA2D57" w:rsidP="005A306F">
      <w:pPr>
        <w:pStyle w:val="ListParagraph"/>
        <w:numPr>
          <w:ilvl w:val="1"/>
          <w:numId w:val="3"/>
        </w:numPr>
        <w:jc w:val="both"/>
        <w:rPr>
          <w:color w:val="000000" w:themeColor="text1"/>
          <w:lang w:val="en-GB"/>
        </w:rPr>
      </w:pPr>
      <w:r w:rsidRPr="00CE6947">
        <w:rPr>
          <w:color w:val="000000" w:themeColor="text1"/>
          <w:lang w:val="en-GB"/>
        </w:rPr>
        <w:t xml:space="preserve">The </w:t>
      </w:r>
      <w:r w:rsidR="00CE6947">
        <w:rPr>
          <w:b/>
          <w:bCs/>
          <w:color w:val="2F5496" w:themeColor="accent1" w:themeShade="BF"/>
          <w:lang w:val="en-GB"/>
        </w:rPr>
        <w:t>u</w:t>
      </w:r>
      <w:r w:rsidRPr="00CE6947">
        <w:rPr>
          <w:b/>
          <w:bCs/>
          <w:color w:val="2F5496" w:themeColor="accent1" w:themeShade="BF"/>
          <w:lang w:val="en-GB"/>
        </w:rPr>
        <w:t>ncertain variable</w:t>
      </w:r>
      <w:r w:rsidRPr="00CE6947">
        <w:rPr>
          <w:color w:val="000000" w:themeColor="text1"/>
          <w:lang w:val="en-GB"/>
        </w:rPr>
        <w:t xml:space="preserve"> here is the percent increase of minimum </w:t>
      </w:r>
      <w:r w:rsidR="00CE6947" w:rsidRPr="00CE6947">
        <w:rPr>
          <w:color w:val="000000" w:themeColor="text1"/>
          <w:lang w:val="en-GB"/>
        </w:rPr>
        <w:t>amount of Pollutants removed.</w:t>
      </w:r>
    </w:p>
    <w:p w14:paraId="7DDA65BD" w14:textId="07DAB365" w:rsidR="00924F4D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>Output</w:t>
      </w:r>
      <w:r w:rsidRPr="00E66872">
        <w:rPr>
          <w:lang w:val="en-GB"/>
        </w:rPr>
        <w:t xml:space="preserve"> is </w:t>
      </w:r>
      <w:r w:rsidR="004D576C">
        <w:rPr>
          <w:lang w:val="en-GB"/>
        </w:rPr>
        <w:t xml:space="preserve">the </w:t>
      </w:r>
      <w:r w:rsidR="006D13F2">
        <w:rPr>
          <w:lang w:val="en-GB"/>
        </w:rPr>
        <w:t>Total Cost incurred</w:t>
      </w:r>
      <w:r w:rsidR="002C7F6F">
        <w:rPr>
          <w:lang w:val="en-GB"/>
        </w:rPr>
        <w:t xml:space="preserve"> in processing waste</w:t>
      </w:r>
    </w:p>
    <w:p w14:paraId="0E9CA6AB" w14:textId="77777777" w:rsidR="005A306F" w:rsidRPr="005A306F" w:rsidRDefault="005A306F" w:rsidP="005A306F">
      <w:pPr>
        <w:pStyle w:val="ListParagraph"/>
        <w:ind w:left="1440"/>
        <w:jc w:val="both"/>
        <w:rPr>
          <w:lang w:val="en-GB"/>
        </w:rPr>
      </w:pPr>
    </w:p>
    <w:p w14:paraId="4A55D0DA" w14:textId="4C268C1F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Model Approach:</w:t>
      </w:r>
    </w:p>
    <w:p w14:paraId="2FE70138" w14:textId="3E7DF3C1" w:rsidR="00924F4D" w:rsidRDefault="00924F4D" w:rsidP="005A306F">
      <w:pPr>
        <w:jc w:val="both"/>
        <w:rPr>
          <w:lang w:val="en-GB"/>
        </w:rPr>
      </w:pPr>
      <w:r>
        <w:rPr>
          <w:lang w:val="en-GB"/>
        </w:rPr>
        <w:tab/>
      </w:r>
    </w:p>
    <w:p w14:paraId="1EFD6092" w14:textId="6866C8BB" w:rsidR="00924F4D" w:rsidRDefault="000B7B08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72308E">
        <w:rPr>
          <w:lang w:val="en-GB"/>
        </w:rPr>
        <w:t xml:space="preserve">Separate the data into inputs, decision variables, </w:t>
      </w:r>
      <w:r w:rsidR="00E66872">
        <w:rPr>
          <w:lang w:val="en-GB"/>
        </w:rPr>
        <w:t>constraints</w:t>
      </w:r>
      <w:r w:rsidRPr="0072308E">
        <w:rPr>
          <w:lang w:val="en-GB"/>
        </w:rPr>
        <w:t xml:space="preserve"> and output.</w:t>
      </w:r>
    </w:p>
    <w:p w14:paraId="4A2F8A2C" w14:textId="423A04B5" w:rsidR="00CE6947" w:rsidRDefault="00CE6947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The objective, Constraint and Decision variables are input into the solver and it is run.</w:t>
      </w:r>
      <w:r w:rsidR="00F60E0C">
        <w:rPr>
          <w:lang w:val="en-GB"/>
        </w:rPr>
        <w:t xml:space="preserve"> (This problem satisfies the LP assumptions.)</w:t>
      </w:r>
    </w:p>
    <w:p w14:paraId="57A72F5D" w14:textId="461D3620" w:rsidR="00CE6947" w:rsidRDefault="00CE6947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The model is revised so as to accommodate for percentage increases in the minimum amount of pollutants to be remove as mandated by the state.</w:t>
      </w:r>
    </w:p>
    <w:p w14:paraId="69B24F4D" w14:textId="2E0BF264" w:rsidR="00F07D87" w:rsidRDefault="00F07D87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An integer constraint is set to the decision variables for feasibility.</w:t>
      </w:r>
      <w:bookmarkStart w:id="0" w:name="_GoBack"/>
      <w:bookmarkEnd w:id="0"/>
    </w:p>
    <w:p w14:paraId="0742BEB5" w14:textId="06C45E74" w:rsidR="004D576C" w:rsidRPr="00CE6947" w:rsidRDefault="004D576C" w:rsidP="00CE6947">
      <w:pPr>
        <w:pStyle w:val="ListParagraph"/>
        <w:ind w:left="1440"/>
        <w:rPr>
          <w:u w:val="single"/>
          <w:lang w:val="en-GB"/>
        </w:rPr>
      </w:pPr>
    </w:p>
    <w:p w14:paraId="1E3AB990" w14:textId="488A9353" w:rsidR="002A064D" w:rsidRPr="004D576C" w:rsidRDefault="002A064D" w:rsidP="004D576C">
      <w:pPr>
        <w:rPr>
          <w:lang w:val="en-GB"/>
        </w:rPr>
      </w:pPr>
      <w:r w:rsidRPr="005A306F">
        <w:rPr>
          <w:u w:val="single"/>
          <w:lang w:val="en-GB"/>
        </w:rPr>
        <w:t xml:space="preserve">Sensitivity Analysis: </w:t>
      </w:r>
    </w:p>
    <w:p w14:paraId="46BD42C4" w14:textId="77777777" w:rsidR="005A306F" w:rsidRPr="002A064D" w:rsidRDefault="005A306F" w:rsidP="005A306F">
      <w:pPr>
        <w:jc w:val="both"/>
        <w:rPr>
          <w:lang w:val="en-GB"/>
        </w:rPr>
      </w:pPr>
    </w:p>
    <w:p w14:paraId="6B80F216" w14:textId="3733CA25" w:rsidR="002A064D" w:rsidRPr="00B65D81" w:rsidRDefault="00337FE6" w:rsidP="005A306F">
      <w:pPr>
        <w:pStyle w:val="ListParagraph"/>
        <w:numPr>
          <w:ilvl w:val="0"/>
          <w:numId w:val="7"/>
        </w:numPr>
        <w:jc w:val="both"/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 xml:space="preserve">Percentage Increase Vs </w:t>
      </w:r>
      <w:r w:rsidR="00F60E0C">
        <w:rPr>
          <w:b/>
          <w:bCs/>
          <w:color w:val="2F5496" w:themeColor="accent1" w:themeShade="BF"/>
          <w:lang w:val="en-GB"/>
        </w:rPr>
        <w:t xml:space="preserve">Amount of waste processed </w:t>
      </w:r>
    </w:p>
    <w:p w14:paraId="0FFBA59A" w14:textId="6B6F7F01" w:rsidR="00B65D81" w:rsidRDefault="00F60E0C" w:rsidP="005A306F">
      <w:pPr>
        <w:pStyle w:val="ListParagraph"/>
        <w:ind w:left="1447"/>
        <w:jc w:val="both"/>
        <w:rPr>
          <w:lang w:val="en-GB"/>
        </w:rPr>
      </w:pPr>
      <w:r>
        <w:rPr>
          <w:lang w:val="en-GB"/>
        </w:rPr>
        <w:t xml:space="preserve">As the percentage increase goes from 10 to 100, the amount of waste processed in the factories also increases. </w:t>
      </w:r>
    </w:p>
    <w:p w14:paraId="2F682C7F" w14:textId="189D9810" w:rsidR="00F60E0C" w:rsidRDefault="00F60E0C" w:rsidP="00F60E0C">
      <w:pPr>
        <w:pStyle w:val="ListParagraph"/>
        <w:numPr>
          <w:ilvl w:val="0"/>
          <w:numId w:val="7"/>
        </w:numPr>
        <w:jc w:val="both"/>
        <w:rPr>
          <w:b/>
          <w:bCs/>
          <w:color w:val="2F5496" w:themeColor="accent1" w:themeShade="BF"/>
          <w:lang w:val="en-GB"/>
        </w:rPr>
      </w:pPr>
      <w:r w:rsidRPr="00F60E0C">
        <w:rPr>
          <w:b/>
          <w:bCs/>
          <w:color w:val="2F5496" w:themeColor="accent1" w:themeShade="BF"/>
          <w:lang w:val="en-GB"/>
        </w:rPr>
        <w:t>Percentage increase Vs Total Cost Incurred</w:t>
      </w:r>
    </w:p>
    <w:p w14:paraId="70DF4C31" w14:textId="32F87D7B" w:rsidR="00F60E0C" w:rsidRPr="00F60E0C" w:rsidRDefault="00F60E0C" w:rsidP="00F60E0C">
      <w:pPr>
        <w:pStyle w:val="ListParagraph"/>
        <w:ind w:left="1447"/>
        <w:jc w:val="both"/>
        <w:rPr>
          <w:lang w:val="en-GB"/>
        </w:rPr>
      </w:pPr>
      <w:r w:rsidRPr="00F60E0C">
        <w:rPr>
          <w:lang w:val="en-GB"/>
        </w:rPr>
        <w:t xml:space="preserve">As the percentage increase goes from 0 to 100, the total cost also steadily increases </w:t>
      </w:r>
    </w:p>
    <w:p w14:paraId="46C964F2" w14:textId="4B949591" w:rsidR="005D32A2" w:rsidRPr="005A306F" w:rsidRDefault="005D32A2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Solution:</w:t>
      </w:r>
    </w:p>
    <w:p w14:paraId="1CF837F2" w14:textId="77777777" w:rsidR="005C3AF0" w:rsidRDefault="005C3AF0" w:rsidP="005A306F">
      <w:pPr>
        <w:jc w:val="both"/>
        <w:rPr>
          <w:lang w:val="en-GB"/>
        </w:rPr>
      </w:pPr>
    </w:p>
    <w:p w14:paraId="0544EE64" w14:textId="4A3AA01C" w:rsidR="005D32A2" w:rsidRDefault="00F60E0C" w:rsidP="005A306F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If the total amounts of P1 and P2 to be reduced are 30 and 40 respectively, 8 tonnes of waste from Factory 1 and 146 tonnes from Factory 2 should be processed</w:t>
      </w:r>
      <w:r w:rsidR="00F07D87">
        <w:rPr>
          <w:lang w:val="en-GB"/>
        </w:rPr>
        <w:t xml:space="preserve"> and it incurs a cost of 158000</w:t>
      </w:r>
    </w:p>
    <w:p w14:paraId="69AF85C1" w14:textId="108774CA" w:rsidR="00F60E0C" w:rsidRPr="004D576C" w:rsidRDefault="00F60E0C" w:rsidP="005A306F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The change in amount of waste processed</w:t>
      </w:r>
      <w:r w:rsidR="00F07D87">
        <w:rPr>
          <w:lang w:val="en-GB"/>
        </w:rPr>
        <w:t xml:space="preserve"> and</w:t>
      </w:r>
      <w:r>
        <w:rPr>
          <w:lang w:val="en-GB"/>
        </w:rPr>
        <w:t xml:space="preserve"> total cost </w:t>
      </w:r>
      <w:r w:rsidR="00F07D87">
        <w:rPr>
          <w:lang w:val="en-GB"/>
        </w:rPr>
        <w:t xml:space="preserve">to that of percentage increase is not linear. </w:t>
      </w:r>
    </w:p>
    <w:sectPr w:rsidR="00F60E0C" w:rsidRPr="004D576C" w:rsidSect="00B65D81">
      <w:footerReference w:type="default" r:id="rId7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601BF" w14:textId="77777777" w:rsidR="005C2FD4" w:rsidRDefault="005C2FD4" w:rsidP="00B65D81">
      <w:r>
        <w:separator/>
      </w:r>
    </w:p>
  </w:endnote>
  <w:endnote w:type="continuationSeparator" w:id="0">
    <w:p w14:paraId="1373C881" w14:textId="77777777" w:rsidR="005C2FD4" w:rsidRDefault="005C2FD4" w:rsidP="00B6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B65D81" w14:paraId="2E55EF0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A425B7FDDE3564FB98FC8B5C3075FE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7CA84E" w14:textId="1C44A265" w:rsidR="00B65D81" w:rsidRDefault="00B65D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Swithin Ruskin Roy |CWID 10444461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D51988C" w14:textId="77777777" w:rsidR="00B65D81" w:rsidRDefault="00B65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004AAEC" w14:textId="77777777" w:rsidR="00B65D81" w:rsidRDefault="00B65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ABBD5" w14:textId="77777777" w:rsidR="005C2FD4" w:rsidRDefault="005C2FD4" w:rsidP="00B65D81">
      <w:r>
        <w:separator/>
      </w:r>
    </w:p>
  </w:footnote>
  <w:footnote w:type="continuationSeparator" w:id="0">
    <w:p w14:paraId="39455047" w14:textId="77777777" w:rsidR="005C2FD4" w:rsidRDefault="005C2FD4" w:rsidP="00B6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106"/>
    <w:multiLevelType w:val="hybridMultilevel"/>
    <w:tmpl w:val="9248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5A61"/>
    <w:multiLevelType w:val="hybridMultilevel"/>
    <w:tmpl w:val="2CD8D1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13F55"/>
    <w:multiLevelType w:val="hybridMultilevel"/>
    <w:tmpl w:val="D22217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733681"/>
    <w:multiLevelType w:val="hybridMultilevel"/>
    <w:tmpl w:val="329C0BE2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43943FA7"/>
    <w:multiLevelType w:val="hybridMultilevel"/>
    <w:tmpl w:val="82206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6560A"/>
    <w:multiLevelType w:val="hybridMultilevel"/>
    <w:tmpl w:val="E85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C356C"/>
    <w:multiLevelType w:val="hybridMultilevel"/>
    <w:tmpl w:val="B0762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8390A"/>
    <w:multiLevelType w:val="hybridMultilevel"/>
    <w:tmpl w:val="C20CBE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D"/>
    <w:rsid w:val="00094921"/>
    <w:rsid w:val="000B7B08"/>
    <w:rsid w:val="00291D9C"/>
    <w:rsid w:val="002A064D"/>
    <w:rsid w:val="002C7F6F"/>
    <w:rsid w:val="00337FE6"/>
    <w:rsid w:val="003531BC"/>
    <w:rsid w:val="003975E6"/>
    <w:rsid w:val="003A0614"/>
    <w:rsid w:val="003D5949"/>
    <w:rsid w:val="00411FD0"/>
    <w:rsid w:val="004D576C"/>
    <w:rsid w:val="00541C41"/>
    <w:rsid w:val="005A306F"/>
    <w:rsid w:val="005C2FD4"/>
    <w:rsid w:val="005C3AF0"/>
    <w:rsid w:val="005D32A2"/>
    <w:rsid w:val="005E18B3"/>
    <w:rsid w:val="006200D5"/>
    <w:rsid w:val="00667E50"/>
    <w:rsid w:val="006D13F2"/>
    <w:rsid w:val="00721BB9"/>
    <w:rsid w:val="0072308E"/>
    <w:rsid w:val="00924F4D"/>
    <w:rsid w:val="00977724"/>
    <w:rsid w:val="00987B2C"/>
    <w:rsid w:val="00A82B54"/>
    <w:rsid w:val="00AF1EE2"/>
    <w:rsid w:val="00B462B1"/>
    <w:rsid w:val="00B65D81"/>
    <w:rsid w:val="00C93489"/>
    <w:rsid w:val="00CA2D57"/>
    <w:rsid w:val="00CE6947"/>
    <w:rsid w:val="00D3074D"/>
    <w:rsid w:val="00DB420B"/>
    <w:rsid w:val="00E149F2"/>
    <w:rsid w:val="00E66872"/>
    <w:rsid w:val="00EE126B"/>
    <w:rsid w:val="00F07D87"/>
    <w:rsid w:val="00F6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EBFB"/>
  <w15:chartTrackingRefBased/>
  <w15:docId w15:val="{903F4B44-48BB-854B-A4D9-282A46F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4D"/>
    <w:pPr>
      <w:ind w:left="720"/>
      <w:contextualSpacing/>
    </w:pPr>
  </w:style>
  <w:style w:type="table" w:styleId="TableGrid">
    <w:name w:val="Table Grid"/>
    <w:basedOn w:val="TableNormal"/>
    <w:uiPriority w:val="39"/>
    <w:rsid w:val="005A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306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D81"/>
  </w:style>
  <w:style w:type="paragraph" w:styleId="Footer">
    <w:name w:val="footer"/>
    <w:basedOn w:val="Normal"/>
    <w:link w:val="Foot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25B7FDDE3564FB98FC8B5C307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41172-C141-1A41-85A8-AC7BD0343144}"/>
      </w:docPartPr>
      <w:docPartBody>
        <w:p w:rsidR="001F5745" w:rsidRDefault="00701D2A" w:rsidP="00701D2A">
          <w:pPr>
            <w:pStyle w:val="1A425B7FDDE3564FB98FC8B5C3075FE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2A"/>
    <w:rsid w:val="001F5745"/>
    <w:rsid w:val="00701D2A"/>
    <w:rsid w:val="009A295B"/>
    <w:rsid w:val="00D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25B7FDDE3564FB98FC8B5C3075FE3">
    <w:name w:val="1A425B7FDDE3564FB98FC8B5C3075FE3"/>
    <w:rsid w:val="0070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 |CWID 10444461</dc:creator>
  <cp:keywords/>
  <dc:description/>
  <cp:lastModifiedBy>Microsoft Office User</cp:lastModifiedBy>
  <cp:revision>4</cp:revision>
  <dcterms:created xsi:type="dcterms:W3CDTF">2019-10-02T18:55:00Z</dcterms:created>
  <dcterms:modified xsi:type="dcterms:W3CDTF">2019-10-02T19:53:00Z</dcterms:modified>
</cp:coreProperties>
</file>