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statistics_001</w:t>
      </w:r>
    </w:p>
    <w:p>
      <w:pPr>
        <w:pStyle w:val="Author"/>
      </w:pPr>
      <w:r>
        <w:t xml:space="preserve">swjo207</w:t>
      </w:r>
    </w:p>
    <w:p>
      <w:pPr>
        <w:pStyle w:val="Date"/>
      </w:pPr>
      <w:r>
        <w:t xml:space="preserve">2015년</w:t>
      </w:r>
      <w:r>
        <w:t xml:space="preserve"> </w:t>
      </w:r>
      <w:r>
        <w:t xml:space="preserve">7월</w:t>
      </w:r>
      <w:r>
        <w:t xml:space="preserve"> </w:t>
      </w:r>
      <w:r>
        <w:t xml:space="preserve">1일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stics00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3b39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statistics_001</dc:title>
  <dc:creator>swjo207</dc:creator>
</cp:coreProperties>
</file>