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120 -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https://www.josephsmithpapers.org/paper-summary/revelation-8-july-1838-d-dc-120/1#historical-intro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37.5"/>
        <w:gridCol w:w="5437.5"/>
        <w:tblGridChange w:id="0">
          <w:tblGrid>
            <w:gridCol w:w="5437.5"/>
            <w:gridCol w:w="5437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JS, Journal, Mar.–Sept. 1838, p. 57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the same day July 8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1838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Making known the disposition of the properties tithed, as named in the preceeding revelation—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120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Far West, Missouri, July 8, 1838, making known the disposition of the properties tithed as named in the preceding revelation,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section 119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Verrily thus saith the Lord, the time has now come that it shall be disposed of, by a council composed of the first Presidency of my Church and of the Bishop and his council and by &lt;​my​&gt; high Council, and &lt;​by​&gt; mine own voice unto them saith the Lord, even so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the time is now come, that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</w:t>
              </w:r>
            </w:hyperlink>
            <w:r w:rsidDel="00000000" w:rsidR="00000000" w:rsidRPr="00000000">
              <w:rPr>
                <w:rtl w:val="0"/>
              </w:rPr>
              <w:t xml:space="preserve"> shall be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disposed</w:t>
              </w:r>
            </w:hyperlink>
            <w:r w:rsidDel="00000000" w:rsidR="00000000" w:rsidRPr="00000000">
              <w:rPr>
                <w:rtl w:val="0"/>
              </w:rPr>
              <w:t xml:space="preserve"> of by a council, composed of the First Presidency of my Church, and of the bishop and his council, and by my high council; and by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 own voice unto them, saith the Lord. Even so. Amen.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hurchofjesuschrist.org/study/scriptures/dc-testament/dc/120?lang=eng#note1b" TargetMode="External"/><Relationship Id="rId9" Type="http://schemas.openxmlformats.org/officeDocument/2006/relationships/hyperlink" Target="https://www.churchofjesuschrist.org/study/scriptures/dc-testament/dc/120?lang=eng#note1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8-july-1838-d-dc-120/1#historical-intro" TargetMode="External"/><Relationship Id="rId7" Type="http://schemas.openxmlformats.org/officeDocument/2006/relationships/hyperlink" Target="https://www.josephsmithpapers.org/paper-summary/journal-march-september-1838/43" TargetMode="External"/><Relationship Id="rId8" Type="http://schemas.openxmlformats.org/officeDocument/2006/relationships/hyperlink" Target="https://www.churchofjesuschrist.org/study/scriptures/dc-testament/dc/119?lang=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