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https://www.josephsmithpapers.org/paper-summary/revelation-june-1829-c-dc-15/1#source-note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7.5"/>
        <w:gridCol w:w="3037.5"/>
        <w:gridCol w:w="3037.5"/>
        <w:gridCol w:w="3037.5"/>
        <w:tblGridChange w:id="0">
          <w:tblGrid>
            <w:gridCol w:w="3037.5"/>
            <w:gridCol w:w="3037.5"/>
            <w:gridCol w:w="3037.5"/>
            <w:gridCol w:w="303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XIII.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trike w:val="1"/>
              </w:rPr>
            </w:pPr>
            <w:r w:rsidDel="00000000" w:rsidR="00000000" w:rsidRPr="00000000">
              <w:rPr>
                <w:strike w:val="1"/>
                <w:rtl w:val="0"/>
              </w:rPr>
              <w:t xml:space="preserve">CHAPTER XIII.</w:t>
            </w:r>
          </w:p>
          <w:p w:rsidR="00000000" w:rsidDel="00000000" w:rsidP="00000000" w:rsidRDefault="00000000" w:rsidRPr="00000000" w14:paraId="0000000C">
            <w:pPr>
              <w:spacing w:line="240" w:lineRule="auto"/>
              <w:rPr/>
            </w:pPr>
            <w:r w:rsidDel="00000000" w:rsidR="00000000" w:rsidRPr="00000000">
              <w:rPr>
                <w:rtl w:val="0"/>
              </w:rPr>
              <w:t xml:space="preserve">&lt;</w:t>
            </w:r>
            <w:r w:rsidDel="00000000" w:rsidR="00000000" w:rsidRPr="00000000">
              <w:rPr>
                <w:rtl w:val="0"/>
              </w:rPr>
              <w:t xml:space="preserve">Section 40 • Revelation, June 1829–C [D&amp;C 15]</w:t>
            </w:r>
          </w:p>
          <w:p w:rsidR="00000000" w:rsidDel="00000000" w:rsidP="00000000" w:rsidRDefault="00000000" w:rsidRPr="00000000" w14:paraId="0000000D">
            <w:pPr>
              <w:spacing w:line="240" w:lineRule="auto"/>
              <w:rPr/>
            </w:pPr>
            <w:r w:rsidDel="00000000" w:rsidR="00000000" w:rsidRPr="00000000">
              <w:rPr>
                <w:rtl w:val="0"/>
              </w:rPr>
              <w:t xml:space="preserve">SECTION XL.</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to John Whitmer, jr. </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June, 1829.&gt;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Section 40 • Revelation, June 1829–C [D&amp;C 15]</w:t>
            </w:r>
          </w:p>
          <w:p w:rsidR="00000000" w:rsidDel="00000000" w:rsidP="00000000" w:rsidRDefault="00000000" w:rsidRPr="00000000" w14:paraId="00000017">
            <w:pPr>
              <w:spacing w:line="240" w:lineRule="auto"/>
              <w:rPr/>
            </w:pPr>
            <w:r w:rsidDel="00000000" w:rsidR="00000000" w:rsidRPr="00000000">
              <w:rPr>
                <w:rtl w:val="0"/>
              </w:rPr>
              <w:t xml:space="preserve">SECTION XL.</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strike w:val="1"/>
              </w:rPr>
            </w:pPr>
            <w:r w:rsidDel="00000000" w:rsidR="00000000" w:rsidRPr="00000000">
              <w:rPr>
                <w:rtl w:val="0"/>
              </w:rPr>
              <w:t xml:space="preserve">to John Whitmer, </w:t>
            </w:r>
            <w:r w:rsidDel="00000000" w:rsidR="00000000" w:rsidRPr="00000000">
              <w:rPr>
                <w:strike w:val="1"/>
                <w:rtl w:val="0"/>
              </w:rPr>
              <w:t xml:space="preserve">jr.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June,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Section 15</w:t>
            </w:r>
          </w:p>
          <w:p w:rsidR="00000000" w:rsidDel="00000000" w:rsidP="00000000" w:rsidRDefault="00000000" w:rsidRPr="00000000" w14:paraId="00000024">
            <w:pPr>
              <w:spacing w:line="240" w:lineRule="auto"/>
              <w:rPr/>
            </w:pPr>
            <w:r w:rsidDel="00000000" w:rsidR="00000000" w:rsidRPr="00000000">
              <w:rPr>
                <w:rtl w:val="0"/>
              </w:rPr>
              <w:t xml:space="preserve">Revelation given </w:t>
            </w:r>
          </w:p>
          <w:p w:rsidR="00000000" w:rsidDel="00000000" w:rsidP="00000000" w:rsidRDefault="00000000" w:rsidRPr="00000000" w14:paraId="00000025">
            <w:pPr>
              <w:spacing w:line="240" w:lineRule="auto"/>
              <w:rPr/>
            </w:pPr>
            <w:r w:rsidDel="00000000" w:rsidR="00000000" w:rsidRPr="00000000">
              <w:rPr>
                <w:rtl w:val="0"/>
              </w:rPr>
              <w:t xml:space="preserve">&lt;through Joseph Smith the Prophet&gt; </w:t>
            </w:r>
          </w:p>
          <w:p w:rsidR="00000000" w:rsidDel="00000000" w:rsidP="00000000" w:rsidRDefault="00000000" w:rsidRPr="00000000" w14:paraId="00000026">
            <w:pPr>
              <w:spacing w:line="240" w:lineRule="auto"/>
              <w:rPr/>
            </w:pPr>
            <w:r w:rsidDel="00000000" w:rsidR="00000000" w:rsidRPr="00000000">
              <w:rPr>
                <w:rtl w:val="0"/>
              </w:rPr>
              <w:t xml:space="preserve">to John Whitmer, </w:t>
            </w:r>
          </w:p>
          <w:p w:rsidR="00000000" w:rsidDel="00000000" w:rsidP="00000000" w:rsidRDefault="00000000" w:rsidRPr="00000000" w14:paraId="00000027">
            <w:pPr>
              <w:spacing w:line="240" w:lineRule="auto"/>
              <w:rPr/>
            </w:pPr>
            <w:r w:rsidDel="00000000" w:rsidR="00000000" w:rsidRPr="00000000">
              <w:rPr>
                <w:rtl w:val="0"/>
              </w:rPr>
              <w:t xml:space="preserve">&lt;at Fayette, New York,&gt; Jun</w:t>
            </w:r>
            <w:r w:rsidDel="00000000" w:rsidR="00000000" w:rsidRPr="00000000">
              <w:rPr>
                <w:rtl w:val="0"/>
              </w:rPr>
              <w:t xml:space="preserve">e</w:t>
            </w:r>
            <w:r w:rsidDel="00000000" w:rsidR="00000000" w:rsidRPr="00000000">
              <w:rPr>
                <w:strike w:val="1"/>
                <w:rtl w:val="0"/>
              </w:rPr>
              <w:t xml:space="preserve">,</w:t>
            </w:r>
            <w:r w:rsidDel="00000000" w:rsidR="00000000" w:rsidRPr="00000000">
              <w:rPr>
                <w:rtl w:val="0"/>
              </w:rPr>
              <w:t xml:space="preserve"> 1829</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28">
            <w:pPr>
              <w:spacing w:line="240" w:lineRule="auto"/>
              <w:rPr/>
            </w:pPr>
            <w:r w:rsidDel="00000000" w:rsidR="00000000" w:rsidRPr="00000000">
              <w:rPr>
                <w:rtl w:val="0"/>
              </w:rPr>
              <w:t xml:space="preserve">&lt;(see the </w:t>
            </w:r>
            <w:hyperlink r:id="rId8">
              <w:r w:rsidDel="00000000" w:rsidR="00000000" w:rsidRPr="00000000">
                <w:rPr>
                  <w:color w:val="1155cc"/>
                  <w:u w:val="single"/>
                  <w:rtl w:val="0"/>
                </w:rPr>
                <w:t xml:space="preserve">heading to section 14</w:t>
              </w:r>
            </w:hyperlink>
            <w:r w:rsidDel="00000000" w:rsidR="00000000" w:rsidRPr="00000000">
              <w:rPr>
                <w:rtl w:val="0"/>
              </w:rPr>
              <w:t xml:space="preserve">). The message is intimately and impressively personal in that the Lord tells of what was known only to John Whitmer and Himself. John Whitmer later became one of the Eight Witnesses to the Book of Mormon.</w:t>
            </w:r>
          </w:p>
          <w:p w:rsidR="00000000" w:rsidDel="00000000" w:rsidP="00000000" w:rsidRDefault="00000000" w:rsidRPr="00000000" w14:paraId="00000029">
            <w:pPr>
              <w:spacing w:line="240" w:lineRule="auto"/>
              <w:rPr/>
            </w:pPr>
            <w:hyperlink r:id="rId9">
              <w:r w:rsidDel="00000000" w:rsidR="00000000" w:rsidRPr="00000000">
                <w:rPr>
                  <w:color w:val="1155cc"/>
                  <w:u w:val="single"/>
                  <w:rtl w:val="0"/>
                </w:rPr>
                <w:t xml:space="preserve">1–2</w:t>
              </w:r>
            </w:hyperlink>
            <w:r w:rsidDel="00000000" w:rsidR="00000000" w:rsidRPr="00000000">
              <w:rPr>
                <w:rtl w:val="0"/>
              </w:rPr>
              <w:t xml:space="preserve">, The Lord’s arm is over all the earth; </w:t>
            </w:r>
            <w:hyperlink r:id="rId10">
              <w:r w:rsidDel="00000000" w:rsidR="00000000" w:rsidRPr="00000000">
                <w:rPr>
                  <w:color w:val="1155cc"/>
                  <w:u w:val="single"/>
                  <w:rtl w:val="0"/>
                </w:rPr>
                <w:t xml:space="preserve">3–6</w:t>
              </w:r>
            </w:hyperlink>
            <w:r w:rsidDel="00000000" w:rsidR="00000000" w:rsidRPr="00000000">
              <w:rPr>
                <w:rtl w:val="0"/>
              </w:rPr>
              <w:t xml:space="preserve">, To preach the gospel and save souls is the thing of most worth.&gt;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 A Revelation given to John [Whitmer], in Fayette, New-York, June, 1829.</w:t>
            </w:r>
          </w:p>
          <w:p w:rsidR="00000000" w:rsidDel="00000000" w:rsidP="00000000" w:rsidRDefault="00000000" w:rsidRPr="00000000" w14:paraId="0000002B">
            <w:pPr>
              <w:spacing w:line="240" w:lineRule="auto"/>
              <w:rPr/>
            </w:pPr>
            <w:r w:rsidDel="00000000" w:rsidR="00000000" w:rsidRPr="00000000">
              <w:rPr>
                <w:rtl w:val="0"/>
              </w:rPr>
              <w:t xml:space="preserve">HEARKEN my </w:t>
            </w:r>
          </w:p>
          <w:p w:rsidR="00000000" w:rsidDel="00000000" w:rsidP="00000000" w:rsidRDefault="00000000" w:rsidRPr="00000000" w14:paraId="0000002C">
            <w:pPr>
              <w:spacing w:line="240" w:lineRule="auto"/>
              <w:rPr/>
            </w:pPr>
            <w:r w:rsidDel="00000000" w:rsidR="00000000" w:rsidRPr="00000000">
              <w:rPr>
                <w:rtl w:val="0"/>
              </w:rPr>
              <w:t xml:space="preserve">servant John, and listen to the words of Jesus Christ, your Lord and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strike w:val="1"/>
              </w:rPr>
            </w:pPr>
            <w:r w:rsidDel="00000000" w:rsidR="00000000" w:rsidRPr="00000000">
              <w:rPr>
                <w:strike w:val="1"/>
                <w:rtl w:val="0"/>
              </w:rPr>
              <w:t xml:space="preserve">1 A Revelation given to John [Whitmer], in Fayette, New-York, June, 1829.</w:t>
            </w:r>
          </w:p>
          <w:p w:rsidR="00000000" w:rsidDel="00000000" w:rsidP="00000000" w:rsidRDefault="00000000" w:rsidRPr="00000000" w14:paraId="0000002E">
            <w:pPr>
              <w:spacing w:line="240" w:lineRule="auto"/>
              <w:rPr>
                <w:strike w:val="1"/>
              </w:rPr>
            </w:pPr>
            <w:r w:rsidDel="00000000" w:rsidR="00000000" w:rsidRPr="00000000">
              <w:rPr>
                <w:rtl w:val="0"/>
              </w:rPr>
              <w:t xml:space="preserve">&lt;1 Hearken&gt;</w:t>
            </w:r>
            <w:r w:rsidDel="00000000" w:rsidR="00000000" w:rsidRPr="00000000">
              <w:rPr>
                <w:strike w:val="1"/>
                <w:rtl w:val="0"/>
              </w:rPr>
              <w:t xml:space="preserve">HEARKEN</w:t>
            </w:r>
            <w:r w:rsidDel="00000000" w:rsidR="00000000" w:rsidRPr="00000000">
              <w:rPr>
                <w:rtl w:val="0"/>
              </w:rPr>
              <w:t xml:space="preserve"> my servant John, and listen to the words of Jesus Christ, your Lord and your Redeemer,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1 Hearken my </w:t>
            </w:r>
          </w:p>
          <w:p w:rsidR="00000000" w:rsidDel="00000000" w:rsidP="00000000" w:rsidRDefault="00000000" w:rsidRPr="00000000" w14:paraId="00000033">
            <w:pPr>
              <w:spacing w:line="240" w:lineRule="auto"/>
              <w:rPr/>
            </w:pPr>
            <w:r w:rsidDel="00000000" w:rsidR="00000000" w:rsidRPr="00000000">
              <w:rPr>
                <w:rtl w:val="0"/>
              </w:rPr>
              <w:t xml:space="preserve">servant John, and listen to the words of Jesus Christ, your Lord and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1 Hearken&lt;,&gt; my </w:t>
            </w:r>
          </w:p>
          <w:p w:rsidR="00000000" w:rsidDel="00000000" w:rsidP="00000000" w:rsidRDefault="00000000" w:rsidRPr="00000000" w14:paraId="00000038">
            <w:pPr>
              <w:spacing w:line="240" w:lineRule="auto"/>
              <w:rPr/>
            </w:pPr>
            <w:r w:rsidDel="00000000" w:rsidR="00000000" w:rsidRPr="00000000">
              <w:rPr>
                <w:rtl w:val="0"/>
              </w:rPr>
              <w:t xml:space="preserve">servant John, and listen to the words of Jesus Christ, your Lord and your Redeemer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for behold I speak </w:t>
            </w:r>
          </w:p>
          <w:p w:rsidR="00000000" w:rsidDel="00000000" w:rsidP="00000000" w:rsidRDefault="00000000" w:rsidRPr="00000000" w14:paraId="0000003A">
            <w:pPr>
              <w:spacing w:line="240" w:lineRule="auto"/>
              <w:rPr/>
            </w:pPr>
            <w:r w:rsidDel="00000000" w:rsidR="00000000" w:rsidRPr="00000000">
              <w:rPr>
                <w:rtl w:val="0"/>
              </w:rPr>
              <w:t xml:space="preserve">unto you with sharpness and with power, for mine arm is over all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for behold I speak </w:t>
            </w:r>
          </w:p>
          <w:p w:rsidR="00000000" w:rsidDel="00000000" w:rsidP="00000000" w:rsidRDefault="00000000" w:rsidRPr="00000000" w14:paraId="0000003C">
            <w:pPr>
              <w:spacing w:line="240" w:lineRule="auto"/>
              <w:rPr>
                <w:strike w:val="1"/>
              </w:rPr>
            </w:pPr>
            <w:r w:rsidDel="00000000" w:rsidR="00000000" w:rsidRPr="00000000">
              <w:rPr>
                <w:rtl w:val="0"/>
              </w:rPr>
              <w:t xml:space="preserve">unto you with sharpness and with power, for mine arm is over all the earth,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for behold I speak </w:t>
            </w:r>
          </w:p>
          <w:p w:rsidR="00000000" w:rsidDel="00000000" w:rsidP="00000000" w:rsidRDefault="00000000" w:rsidRPr="00000000" w14:paraId="0000003E">
            <w:pPr>
              <w:spacing w:line="240" w:lineRule="auto"/>
              <w:rPr/>
            </w:pPr>
            <w:r w:rsidDel="00000000" w:rsidR="00000000" w:rsidRPr="00000000">
              <w:rPr>
                <w:rtl w:val="0"/>
              </w:rPr>
              <w:t xml:space="preserve">unto you with sharpness and with power, for mine arm is over all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behold&lt;,&gt; I speak unto you with </w:t>
            </w:r>
            <w:hyperlink r:id="rId11">
              <w:r w:rsidDel="00000000" w:rsidR="00000000" w:rsidRPr="00000000">
                <w:rPr>
                  <w:color w:val="1155cc"/>
                  <w:u w:val="single"/>
                  <w:rtl w:val="0"/>
                </w:rPr>
                <w:t xml:space="preserve">sharpness</w:t>
              </w:r>
            </w:hyperlink>
            <w:r w:rsidDel="00000000" w:rsidR="00000000" w:rsidRPr="00000000">
              <w:rPr>
                <w:rtl w:val="0"/>
              </w:rPr>
              <w:t xml:space="preserve"> and with power, for mine arm is over all the </w:t>
            </w:r>
            <w:hyperlink r:id="rId12">
              <w:r w:rsidDel="00000000" w:rsidR="00000000" w:rsidRPr="00000000">
                <w:rPr>
                  <w:color w:val="1155cc"/>
                  <w:u w:val="single"/>
                  <w:rtl w:val="0"/>
                </w:rPr>
                <w:t xml:space="preserve">earth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I will tell you that </w:t>
            </w:r>
          </w:p>
          <w:p w:rsidR="00000000" w:rsidDel="00000000" w:rsidP="00000000" w:rsidRDefault="00000000" w:rsidRPr="00000000" w14:paraId="00000041">
            <w:pPr>
              <w:spacing w:line="240" w:lineRule="auto"/>
              <w:rPr/>
            </w:pPr>
            <w:r w:rsidDel="00000000" w:rsidR="00000000" w:rsidRPr="00000000">
              <w:rPr>
                <w:rtl w:val="0"/>
              </w:rPr>
              <w:t xml:space="preserve">which no man knoweth save me and thee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and I will tell you that </w:t>
            </w:r>
          </w:p>
          <w:p w:rsidR="00000000" w:rsidDel="00000000" w:rsidP="00000000" w:rsidRDefault="00000000" w:rsidRPr="00000000" w14:paraId="00000043">
            <w:pPr>
              <w:spacing w:line="240" w:lineRule="auto"/>
              <w:rPr/>
            </w:pPr>
            <w:r w:rsidDel="00000000" w:rsidR="00000000" w:rsidRPr="00000000">
              <w:rPr>
                <w:rtl w:val="0"/>
              </w:rPr>
              <w:t xml:space="preserve">which no man knoweth save me and thee alone: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I will tell you that </w:t>
            </w:r>
          </w:p>
          <w:p w:rsidR="00000000" w:rsidDel="00000000" w:rsidP="00000000" w:rsidRDefault="00000000" w:rsidRPr="00000000" w14:paraId="00000045">
            <w:pPr>
              <w:spacing w:line="240" w:lineRule="auto"/>
              <w:rPr/>
            </w:pPr>
            <w:r w:rsidDel="00000000" w:rsidR="00000000" w:rsidRPr="00000000">
              <w:rPr>
                <w:rtl w:val="0"/>
              </w:rPr>
              <w:t xml:space="preserve">which no man knoweth save me and thee alone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 will </w:t>
            </w:r>
            <w:hyperlink r:id="rId13">
              <w:r w:rsidDel="00000000" w:rsidR="00000000" w:rsidRPr="00000000">
                <w:rPr>
                  <w:color w:val="1155cc"/>
                  <w:u w:val="single"/>
                  <w:rtl w:val="0"/>
                </w:rPr>
                <w:t xml:space="preserve">tell</w:t>
              </w:r>
            </w:hyperlink>
            <w:r w:rsidDel="00000000" w:rsidR="00000000" w:rsidRPr="00000000">
              <w:rPr>
                <w:rtl w:val="0"/>
              </w:rPr>
              <w:t xml:space="preserve"> you that which no man </w:t>
            </w:r>
            <w:hyperlink r:id="rId14">
              <w:r w:rsidDel="00000000" w:rsidR="00000000" w:rsidRPr="00000000">
                <w:rPr>
                  <w:color w:val="1155cc"/>
                  <w:u w:val="single"/>
                  <w:rtl w:val="0"/>
                </w:rPr>
                <w:t xml:space="preserve">knoweth</w:t>
              </w:r>
            </w:hyperlink>
            <w:r w:rsidDel="00000000" w:rsidR="00000000" w:rsidRPr="00000000">
              <w:rPr>
                <w:rtl w:val="0"/>
              </w:rPr>
              <w:t xml:space="preserve"> save me and thee alone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for many times you have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for many times you have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for many times have you desired of me to know that which would be of the most worth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4 For many times you have desired of me to know that which would be of the most worth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2 Behold, blessed are </w:t>
            </w:r>
          </w:p>
          <w:p w:rsidR="00000000" w:rsidDel="00000000" w:rsidP="00000000" w:rsidRDefault="00000000" w:rsidRPr="00000000" w14:paraId="0000004C">
            <w:pPr>
              <w:spacing w:line="240" w:lineRule="auto"/>
              <w:rPr/>
            </w:pPr>
            <w:r w:rsidDel="00000000" w:rsidR="00000000" w:rsidRPr="00000000">
              <w:rPr>
                <w:rtl w:val="0"/>
              </w:rPr>
              <w:t xml:space="preserve">you for this thing, and for speaking my words which I have given you,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2 Behold, blessed are </w:t>
            </w:r>
          </w:p>
          <w:p w:rsidR="00000000" w:rsidDel="00000000" w:rsidP="00000000" w:rsidRDefault="00000000" w:rsidRPr="00000000" w14:paraId="0000004E">
            <w:pPr>
              <w:spacing w:line="240" w:lineRule="auto"/>
              <w:rPr/>
            </w:pPr>
            <w:r w:rsidDel="00000000" w:rsidR="00000000" w:rsidRPr="00000000">
              <w:rPr>
                <w:rtl w:val="0"/>
              </w:rPr>
              <w:t xml:space="preserve">you for this thing, and for speaking my words which I have given you,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2 Behold, blessed are </w:t>
            </w:r>
          </w:p>
          <w:p w:rsidR="00000000" w:rsidDel="00000000" w:rsidP="00000000" w:rsidRDefault="00000000" w:rsidRPr="00000000" w14:paraId="00000050">
            <w:pPr>
              <w:spacing w:line="240" w:lineRule="auto"/>
              <w:rPr/>
            </w:pPr>
            <w:r w:rsidDel="00000000" w:rsidR="00000000" w:rsidRPr="00000000">
              <w:rPr>
                <w:rtl w:val="0"/>
              </w:rPr>
              <w:t xml:space="preserve">you for this thing, and for speaking my words which I have given you, according to my 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5&gt; Behold&lt;,&gt; blessed are you for this thing, and for speaking my words which I have given you</w:t>
            </w:r>
            <w:r w:rsidDel="00000000" w:rsidR="00000000" w:rsidRPr="00000000">
              <w:rPr>
                <w:strike w:val="1"/>
                <w:rtl w:val="0"/>
              </w:rPr>
              <w:t xml:space="preserve">,</w:t>
            </w:r>
            <w:r w:rsidDel="00000000" w:rsidR="00000000" w:rsidRPr="00000000">
              <w:rPr>
                <w:rtl w:val="0"/>
              </w:rPr>
              <w:t xml:space="preserve"> according to my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3 And now behold </w:t>
            </w:r>
          </w:p>
          <w:p w:rsidR="00000000" w:rsidDel="00000000" w:rsidP="00000000" w:rsidRDefault="00000000" w:rsidRPr="00000000" w14:paraId="00000053">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may rest with them in the kingdom of my Father. Amen.</w:t>
            </w:r>
          </w:p>
          <w:p w:rsidR="00000000" w:rsidDel="00000000" w:rsidP="00000000" w:rsidRDefault="00000000" w:rsidRPr="00000000" w14:paraId="000000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3 And now behold </w:t>
            </w:r>
          </w:p>
          <w:p w:rsidR="00000000" w:rsidDel="00000000" w:rsidP="00000000" w:rsidRDefault="00000000" w:rsidRPr="00000000" w14:paraId="00000056">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may rest with them in the kingdom of my Father.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3 And now behold </w:t>
            </w:r>
          </w:p>
          <w:p w:rsidR="00000000" w:rsidDel="00000000" w:rsidP="00000000" w:rsidRDefault="00000000" w:rsidRPr="00000000" w14:paraId="00000058">
            <w:pPr>
              <w:spacing w:line="240" w:lineRule="auto"/>
              <w:rPr/>
            </w:pPr>
            <w:r w:rsidDel="00000000" w:rsidR="00000000" w:rsidRPr="00000000">
              <w:rPr>
                <w:rtl w:val="0"/>
              </w:rPr>
              <w:t xml:space="preserve">I say unto you, that the thing which will be of the most worth unto you, will be to declare repentance unto this people, that you may bring souls unto me, that you may rest with them in the kingdom of my Father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05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6&gt; And now&lt;,&gt; behold&lt;,&gt; I say unto you, that the thing which will be of the most worth unto you</w:t>
            </w:r>
            <w:r w:rsidDel="00000000" w:rsidR="00000000" w:rsidRPr="00000000">
              <w:rPr>
                <w:strike w:val="1"/>
                <w:rtl w:val="0"/>
              </w:rPr>
              <w:t xml:space="preserve">,</w:t>
            </w:r>
            <w:r w:rsidDel="00000000" w:rsidR="00000000" w:rsidRPr="00000000">
              <w:rPr>
                <w:rtl w:val="0"/>
              </w:rPr>
              <w:t xml:space="preserve"> will be to </w:t>
            </w:r>
            <w:hyperlink r:id="rId15">
              <w:r w:rsidDel="00000000" w:rsidR="00000000" w:rsidRPr="00000000">
                <w:rPr>
                  <w:color w:val="1155cc"/>
                  <w:u w:val="single"/>
                  <w:rtl w:val="0"/>
                </w:rPr>
                <w:t xml:space="preserve">declare</w:t>
              </w:r>
            </w:hyperlink>
            <w:r w:rsidDel="00000000" w:rsidR="00000000" w:rsidRPr="00000000">
              <w:rPr>
                <w:rtl w:val="0"/>
              </w:rPr>
              <w:t xml:space="preserve"> </w:t>
            </w:r>
            <w:hyperlink r:id="rId16">
              <w:r w:rsidDel="00000000" w:rsidR="00000000" w:rsidRPr="00000000">
                <w:rPr>
                  <w:color w:val="1155cc"/>
                  <w:u w:val="single"/>
                  <w:rtl w:val="0"/>
                </w:rPr>
                <w:t xml:space="preserve">repentance</w:t>
              </w:r>
            </w:hyperlink>
            <w:r w:rsidDel="00000000" w:rsidR="00000000" w:rsidRPr="00000000">
              <w:rPr>
                <w:rtl w:val="0"/>
              </w:rPr>
              <w:t xml:space="preserve"> unto this people, that you may bring </w:t>
            </w:r>
            <w:hyperlink r:id="rId17">
              <w:r w:rsidDel="00000000" w:rsidR="00000000" w:rsidRPr="00000000">
                <w:rPr>
                  <w:color w:val="1155cc"/>
                  <w:u w:val="single"/>
                  <w:rtl w:val="0"/>
                </w:rPr>
                <w:t xml:space="preserve">souls</w:t>
              </w:r>
            </w:hyperlink>
            <w:r w:rsidDel="00000000" w:rsidR="00000000" w:rsidRPr="00000000">
              <w:rPr>
                <w:rtl w:val="0"/>
              </w:rPr>
              <w:t xml:space="preserve"> unto me, that you may </w:t>
            </w:r>
            <w:hyperlink r:id="rId18">
              <w:r w:rsidDel="00000000" w:rsidR="00000000" w:rsidRPr="00000000">
                <w:rPr>
                  <w:color w:val="1155cc"/>
                  <w:u w:val="single"/>
                  <w:rtl w:val="0"/>
                </w:rPr>
                <w:t xml:space="preserve">rest</w:t>
              </w:r>
            </w:hyperlink>
            <w:r w:rsidDel="00000000" w:rsidR="00000000" w:rsidRPr="00000000">
              <w:rPr>
                <w:rtl w:val="0"/>
              </w:rPr>
              <w:t xml:space="preserve"> with them in the </w:t>
            </w:r>
            <w:hyperlink r:id="rId19">
              <w:r w:rsidDel="00000000" w:rsidR="00000000" w:rsidRPr="00000000">
                <w:rPr>
                  <w:color w:val="1155cc"/>
                  <w:u w:val="single"/>
                  <w:rtl w:val="0"/>
                </w:rPr>
                <w:t xml:space="preserve">kingdom</w:t>
              </w:r>
            </w:hyperlink>
            <w:r w:rsidDel="00000000" w:rsidR="00000000" w:rsidRPr="00000000">
              <w:rPr>
                <w:rtl w:val="0"/>
              </w:rPr>
              <w:t xml:space="preserve"> of my </w:t>
            </w:r>
            <w:hyperlink r:id="rId20">
              <w:r w:rsidDel="00000000" w:rsidR="00000000" w:rsidRPr="00000000">
                <w:rPr>
                  <w:color w:val="1155cc"/>
                  <w:u w:val="single"/>
                  <w:rtl w:val="0"/>
                </w:rPr>
                <w:t xml:space="preserve">Father</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Amen.</w:t>
            </w:r>
          </w:p>
          <w:p w:rsidR="00000000" w:rsidDel="00000000" w:rsidP="00000000" w:rsidRDefault="00000000" w:rsidRPr="00000000" w14:paraId="0000005B">
            <w:pPr>
              <w:spacing w:line="240" w:lineRule="auto"/>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Noteworthy Changes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noteworthy changes.</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1">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https://www.josephsmithpapers.org/paper-summary/revelation-june-1829-c-dc-15/1#source-note</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5?lang=eng#note6f" TargetMode="External"/><Relationship Id="rId11" Type="http://schemas.openxmlformats.org/officeDocument/2006/relationships/hyperlink" Target="https://www.churchofjesuschrist.org/study/scriptures/dc-testament/dc/15?lang=eng#note2a" TargetMode="External"/><Relationship Id="rId10" Type="http://schemas.openxmlformats.org/officeDocument/2006/relationships/hyperlink" Target="https://www.churchofjesuschrist.org/study/scriptures/dc-testament/dc/15?lang=eng&amp;id=p3-p6#p3" TargetMode="External"/><Relationship Id="rId13" Type="http://schemas.openxmlformats.org/officeDocument/2006/relationships/hyperlink" Target="https://www.churchofjesuschrist.org/study/scriptures/dc-testament/dc/15?lang=eng#note3a" TargetMode="External"/><Relationship Id="rId12" Type="http://schemas.openxmlformats.org/officeDocument/2006/relationships/hyperlink" Target="https://www.churchofjesuschrist.org/study/scriptures/dc-testament/dc/15?lang=eng#note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5?lang=eng&amp;id=p1-p2#p1" TargetMode="External"/><Relationship Id="rId15" Type="http://schemas.openxmlformats.org/officeDocument/2006/relationships/hyperlink" Target="https://www.churchofjesuschrist.org/study/scriptures/dc-testament/dc/15?lang=eng#note6a" TargetMode="External"/><Relationship Id="rId14" Type="http://schemas.openxmlformats.org/officeDocument/2006/relationships/hyperlink" Target="https://www.churchofjesuschrist.org/study/scriptures/dc-testament/dc/15?lang=eng#note3b" TargetMode="External"/><Relationship Id="rId17" Type="http://schemas.openxmlformats.org/officeDocument/2006/relationships/hyperlink" Target="https://www.churchofjesuschrist.org/study/scriptures/dc-testament/dc/15?lang=eng#note6c" TargetMode="External"/><Relationship Id="rId16" Type="http://schemas.openxmlformats.org/officeDocument/2006/relationships/hyperlink" Target="https://www.churchofjesuschrist.org/study/scriptures/dc-testament/dc/15?lang=eng#note6b" TargetMode="External"/><Relationship Id="rId5" Type="http://schemas.openxmlformats.org/officeDocument/2006/relationships/numbering" Target="numbering.xml"/><Relationship Id="rId19" Type="http://schemas.openxmlformats.org/officeDocument/2006/relationships/hyperlink" Target="https://www.churchofjesuschrist.org/study/scriptures/dc-testament/dc/15?lang=eng#note6e" TargetMode="External"/><Relationship Id="rId6" Type="http://schemas.openxmlformats.org/officeDocument/2006/relationships/styles" Target="styles.xml"/><Relationship Id="rId18" Type="http://schemas.openxmlformats.org/officeDocument/2006/relationships/hyperlink" Target="https://www.churchofjesuschrist.org/study/scriptures/dc-testament/dc/15?lang=eng#note6d" TargetMode="External"/><Relationship Id="rId7" Type="http://schemas.openxmlformats.org/officeDocument/2006/relationships/hyperlink" Target="https://www.josephsmithpapers.org/paper-summary/revelation-june-1829-c-dc-15/1#source-note" TargetMode="External"/><Relationship Id="rId8" Type="http://schemas.openxmlformats.org/officeDocument/2006/relationships/hyperlink" Target="https://www.churchofjesuschrist.org/study/scriptures/dc-testament/dc/14?lang=e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june-1829-c-dc-15/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