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D&amp;C [section #] - Critical 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Historical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(URL)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71"/>
        <w:gridCol w:w="2571"/>
        <w:gridCol w:w="2571"/>
        <w:gridCol w:w="2571"/>
        <w:gridCol w:w="2571"/>
        <w:tblGridChange w:id="0">
          <w:tblGrid>
            <w:gridCol w:w="2571"/>
            <w:gridCol w:w="2571"/>
            <w:gridCol w:w="2571"/>
            <w:gridCol w:w="2571"/>
            <w:gridCol w:w="2571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Book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of Commandments, 1833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Doctrine and Covenants, 2013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July 1830–C [D&amp;C 25]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  <w:r w:rsidDel="00000000" w:rsidR="00000000" w:rsidRPr="00000000">
              <w:rPr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to Emma [Smith] given at Harmony Susquehan[na] County state of Pennsylvania giving her a command to select Hymns &amp;c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July 1830–C [D&amp;C 25]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27</w:t>
            </w:r>
            <w:r w:rsidDel="00000000" w:rsidR="00000000" w:rsidRPr="00000000">
              <w:rPr>
                <w:strike w:val="1"/>
                <w:vertAlign w:val="superscript"/>
                <w:rtl w:val="0"/>
              </w:rPr>
              <w:t xml:space="preserve">th.</w:t>
            </w:r>
            <w:r w:rsidDel="00000000" w:rsidR="00000000" w:rsidRPr="00000000">
              <w:rPr>
                <w:strike w:val="1"/>
                <w:rtl w:val="0"/>
              </w:rPr>
              <w:t xml:space="preserve"> Commandment AD 1830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to Emma [Smith] given at Harmony Susquehan[na] County state of Pennsylvania giving her a command to select Hymns &amp;c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&gt;Chapter 26 • Revelation, July 1830–C [D&amp;C 25]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CHAPTER XXVI.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A Revelation to Emma, given in Harmony, Pennsylvania, July, 1830.&gt;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26 • Revelation, July 1830–C [D&amp;C 25]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CHAPTER XXVI.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 A Revelation to Emma, given in Harmony, Pennsylvania, July, 1830.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48 • Revelation, July 1830–C [D&amp;C 25]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XLVIII.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July, 1830.&gt;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48 • 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Revelation, July 1830–C [D&amp;C 25]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SECTION XLVIII.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Revelation given July, 1830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48 • 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Revelation, July 1830–C [D&amp;C 25]</w:t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SECTION XLVIII.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Revelation given July, 1830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&lt;Section 25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Revelation given through Joseph Smith the Prophet, at Harmony, Pennsylvania, July 1830 (see the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heading to section 24</w:t>
              </w:r>
            </w:hyperlink>
            <w:r w:rsidDel="00000000" w:rsidR="00000000" w:rsidRPr="00000000">
              <w:rPr>
                <w:rtl w:val="0"/>
              </w:rPr>
              <w:t xml:space="preserve">). This revelation manifests the will of the Lord to Emma Smith, the Prophet’s wife.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1–6</w:t>
              </w:r>
            </w:hyperlink>
            <w:r w:rsidDel="00000000" w:rsidR="00000000" w:rsidRPr="00000000">
              <w:rPr>
                <w:rtl w:val="0"/>
              </w:rPr>
              <w:t xml:space="preserve">, Emma Smith, an elect lady, is called to aid and comfort her husband;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7–11</w:t>
              </w:r>
            </w:hyperlink>
            <w:r w:rsidDel="00000000" w:rsidR="00000000" w:rsidRPr="00000000">
              <w:rPr>
                <w:rtl w:val="0"/>
              </w:rPr>
              <w:t xml:space="preserve">, She is also called to write, to expound scriptures, and to select hymns;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12–14</w:t>
              </w:r>
            </w:hyperlink>
            <w:r w:rsidDel="00000000" w:rsidR="00000000" w:rsidRPr="00000000">
              <w:rPr>
                <w:rtl w:val="0"/>
              </w:rPr>
              <w:t xml:space="preserve">, The song of the righteous is a prayer unto the Lord;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15–16</w:t>
              </w:r>
            </w:hyperlink>
            <w:r w:rsidDel="00000000" w:rsidR="00000000" w:rsidRPr="00000000">
              <w:rPr>
                <w:rtl w:val="0"/>
              </w:rPr>
              <w:t xml:space="preserve">, Principles of obedience in this revelation are applicable to all.&gt;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I give unto you concerning my will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 Revelation I give unto you concerning my will 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&lt;EMMA,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daughter 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in Zion,&gt;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 Hearken unto the voice of the Lord your God, while I speak unto you, &gt;</w:t>
            </w:r>
            <w:r w:rsidDel="00000000" w:rsidR="00000000" w:rsidRPr="00000000">
              <w:rPr>
                <w:strike w:val="1"/>
                <w:rtl w:val="0"/>
              </w:rPr>
              <w:t xml:space="preserve">EMMA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Emma Smith, &gt;my daughter&lt;,&gt;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in Zion,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for verily I say unto you, all those who receive my gospel are sons and daughters in my kingdom.&gt;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Hearken unto the voice of the Lord your God, while I speak unto you, Emma Smith, 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daughter,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verily I say unto 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all those who receive my gospel are sons and daughters in my kingdom.&gt;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Hearken unto the voice of the Lord your God, while I speak unto you, Emma Smith, 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daughter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verily I say unto </w:t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all those who 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receive</w:t>
              </w:r>
            </w:hyperlink>
            <w:r w:rsidDel="00000000" w:rsidR="00000000" w:rsidRPr="00000000">
              <w:rPr>
                <w:rtl w:val="0"/>
              </w:rPr>
              <w:t xml:space="preserve"> my gospel are sons and daughters in my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kingdom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&lt;a revelation I give </w:t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unto you, concerning my will:&gt;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A&gt; revelation I give unto you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concerning my will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 and if thou art faithful and walk in the paths of virtue before me, I will preserve thy life, and thou shalt receive an inheritance in Zion.&gt;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revelation I give 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you concerning 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will, and if thou art faithful and walk in the paths of virtue before me, I will preserve thy life, and thou shalt receive an inheritance in Zion. 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&gt;A revelation I give unto you concerning my will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and if thou art faithful and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walk</w:t>
              </w:r>
            </w:hyperlink>
            <w:r w:rsidDel="00000000" w:rsidR="00000000" w:rsidRPr="00000000">
              <w:rPr>
                <w:rtl w:val="0"/>
              </w:rPr>
              <w:t xml:space="preserve"> in the paths of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virtue</w:t>
              </w:r>
            </w:hyperlink>
            <w:r w:rsidDel="00000000" w:rsidR="00000000" w:rsidRPr="00000000">
              <w:rPr>
                <w:rtl w:val="0"/>
              </w:rPr>
              <w:t xml:space="preserve"> before me, I will preserve thy life, and thou shalt receive an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inheritance</w:t>
              </w:r>
            </w:hyperlink>
            <w:r w:rsidDel="00000000" w:rsidR="00000000" w:rsidRPr="00000000">
              <w:rPr>
                <w:rtl w:val="0"/>
              </w:rPr>
              <w:t xml:space="preserve"> in Zion.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thy sins 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for given thee 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art an 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 Lady 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 I have called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&lt;2 &gt;Behold thy sins </w:t>
            </w:r>
          </w:p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for</w:t>
            </w:r>
            <w:r w:rsidDel="00000000" w:rsidR="00000000" w:rsidRPr="00000000">
              <w:rPr>
                <w:strike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given thee&lt;,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thou art an 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&lt;e&gt;lect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&lt;l&gt;ady&lt;,&gt; whom I have called&lt;.&gt;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Behold thy sins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forgiven thee, 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art an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 lady, 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whom I have called.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Behold thy sins 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 forgiven thee,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art an </w:t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elect lady, 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 I have called.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&gt;Behold&lt;,&gt; thy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sins</w:t>
              </w:r>
            </w:hyperlink>
            <w:r w:rsidDel="00000000" w:rsidR="00000000" w:rsidRPr="00000000">
              <w:rPr>
                <w:rtl w:val="0"/>
              </w:rPr>
              <w:t xml:space="preserve"> are forgiven thee, 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art an 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elect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lady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whom I have 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called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murmer not 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of the things which thou hast not seen for they are withheld from thee 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 which is 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wisdom in me in a time to 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&lt;3 M&gt;</w:t>
            </w:r>
            <w:r w:rsidDel="00000000" w:rsidR="00000000" w:rsidRPr="00000000">
              <w:rPr>
                <w:strike w:val="1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urm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&lt;u&gt;r not because of the things which thou hast not seen&lt;,&gt; for they are withheld from thee&lt;,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&lt;from&gt; the </w:t>
            </w:r>
            <w:r w:rsidDel="00000000" w:rsidR="00000000" w:rsidRPr="00000000">
              <w:rPr>
                <w:strike w:val="1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  <w:t xml:space="preserve">&lt;w&gt;orld&lt;,&gt; which is wisdom in me in a time to come&lt;.&gt;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Murmur not 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of the things which thou hast not seen, for they are withheld from thee, </w:t>
            </w:r>
          </w:p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 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world, which is 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wisdom in me in a time to 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Murmur not 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because of the things which thou hast not seen, for they are withheld from thee, 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 </w:t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world, which is </w:t>
            </w:r>
          </w:p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wisdom in me in a time to come.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M&gt;</w:t>
              </w:r>
            </w:hyperlink>
            <w:hyperlink r:id="rId21">
              <w:r w:rsidDel="00000000" w:rsidR="00000000" w:rsidRPr="00000000">
                <w:rPr>
                  <w:strike w:val="1"/>
                  <w:color w:val="1155cc"/>
                  <w:u w:val="single"/>
                  <w:rtl w:val="0"/>
                </w:rPr>
                <w:t xml:space="preserve">m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urmur</w:t>
              </w:r>
            </w:hyperlink>
            <w:r w:rsidDel="00000000" w:rsidR="00000000" w:rsidRPr="00000000">
              <w:rPr>
                <w:rtl w:val="0"/>
              </w:rPr>
              <w:t xml:space="preserve"> not because of the 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things</w:t>
              </w:r>
            </w:hyperlink>
            <w:r w:rsidDel="00000000" w:rsidR="00000000" w:rsidRPr="00000000">
              <w:rPr>
                <w:rtl w:val="0"/>
              </w:rPr>
              <w:t xml:space="preserve"> which thou hast not seen, for they are 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withheld</w:t>
              </w:r>
            </w:hyperlink>
            <w:r w:rsidDel="00000000" w:rsidR="00000000" w:rsidRPr="00000000">
              <w:rPr>
                <w:rtl w:val="0"/>
              </w:rPr>
              <w:t xml:space="preserve"> from thee 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from the 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world, which is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wisdom in me in a time to 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office of 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calling shall be for a comfort unto my Servent 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thy 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husband in his afflictions with consoleing words in 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spirit of 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meekness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&lt;4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the office of thy calling shall be for a comfort unto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&lt;s&gt;erv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&lt;ant&gt; Joseph&lt;,&gt; thy 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husband, in his afflictions with consoling words&lt;,&gt; in the spirit of meekness&lt;.&gt;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&lt;2&gt; And the office of thy calling shall be for a comfort unto my servant 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&lt;Smith, jr.&gt; thy husband, in his afflictions with consoling words, in 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spirit of 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meekness.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And the office of 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thy calling shall be for a comfort unto my servant 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jr. thy husband, in his afflictions with consoling words, in </w:t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spirit of 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meekness.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5&gt; And the office of thy calling shall be for a 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comfort</w:t>
              </w:r>
            </w:hyperlink>
            <w:r w:rsidDel="00000000" w:rsidR="00000000" w:rsidRPr="00000000">
              <w:rPr>
                <w:rtl w:val="0"/>
              </w:rPr>
              <w:t xml:space="preserve"> unto my servant&lt;,&gt; 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Joseph Smith, Jun., thy 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husband</w:t>
              </w:r>
            </w:hyperlink>
            <w:r w:rsidDel="00000000" w:rsidR="00000000" w:rsidRPr="00000000">
              <w:rPr>
                <w:rtl w:val="0"/>
              </w:rPr>
              <w:t xml:space="preserve">, in his 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afflictions</w:t>
              </w:r>
            </w:hyperlink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,&gt; with consoling words, in 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spirit of 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meekness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shalt go 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him at the time of his going &amp; be 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a 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Scribe 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 may send 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 </w:t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[Cowdery] whithersoever I will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&lt;5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thou shalt go with him at the time of his going&lt;,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be unto him &lt;for&gt; a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&lt;s&gt;cribe&lt;,&gt; 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 may send 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Oliver 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[Cowdery] whithersoever I will.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  <w:t xml:space="preserve">And thou shalt go </w:t>
            </w:r>
          </w:p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him at the time of his going, and be 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for a 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scribe,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&lt;while there is no one to be a scribe for him,&gt; that I may send &lt;my servant &gt; Oliver Cowdery, 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whithersoever I will.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shalt go 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with him at the time of his going, and be 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for a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scribe, 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there is no one to be a scribe for him, 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 may send my servant Oliver </w:t>
            </w:r>
          </w:p>
          <w:p w:rsidR="00000000" w:rsidDel="00000000" w:rsidP="00000000" w:rsidRDefault="00000000" w:rsidRPr="00000000" w14:paraId="000000D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Cowdery, 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whithersoever I will.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&gt;And thou shalt go with him at the time of his going, and be 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him for a 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scribe, 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while there is no one to be a scribe for him, 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I may send my servant, Oliver Cowdery, 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whithersoever I will.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shalt be ordained under his hand to expound Scriptures &amp; 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exhort the </w:t>
            </w:r>
          </w:p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</w:t>
            </w:r>
          </w:p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as it shall be given thee by my 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&lt;6 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thou shalt be ordained under his hand to expound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&lt;s&gt;criptures&lt;,&gt; and to exhort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&lt;c&gt;hurch&lt;,&gt; according as it shall be given thee by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&lt;S&gt;pirit&lt;:&gt;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  <w:t xml:space="preserve">And thou shalt be ordained under his hand to expound scriptures, 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exhort the 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as it shall be given thee by my 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Spirit: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shalt be ordained under his hand to expound scriptures, </w:t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exhort the 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</w:t>
            </w:r>
          </w:p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as it shall be given thee by my </w:t>
            </w:r>
          </w:p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&gt;And thou shalt be 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ordained</w:t>
              </w:r>
            </w:hyperlink>
            <w:r w:rsidDel="00000000" w:rsidR="00000000" w:rsidRPr="00000000">
              <w:rPr>
                <w:rtl w:val="0"/>
              </w:rPr>
              <w:t xml:space="preserve"> under his hand to expound scriptures, 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to exhort the 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church, 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according as it shall be given thee by my </w:t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Spirit</w:t>
              </w:r>
            </w:hyperlink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he shall lay his hands upon the[e] </w:t>
            </w:r>
          </w:p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shalt 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the Holy 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 &amp; thy time 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be Given to writings &amp; to 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&lt;7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he shall lay his hands upon thee&lt;,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thou shalt receive the Holy Ghost&lt;,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thy time shall be </w:t>
            </w:r>
            <w:r w:rsidDel="00000000" w:rsidR="00000000" w:rsidRPr="00000000">
              <w:rPr>
                <w:strike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&lt;g&gt;iven to writing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&lt;,&gt; and to 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&lt;l&gt;earning much&lt;.&gt;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7 A</w:t>
            </w:r>
            <w:r w:rsidDel="00000000" w:rsidR="00000000" w:rsidRPr="00000000">
              <w:rPr>
                <w:rtl w:val="0"/>
              </w:rPr>
              <w:t xml:space="preserve">&lt;f&gt;or he shall lay his hands upon thee, and thou shalt 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the Holy 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thy time shall be given to 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writing, and to </w:t>
            </w:r>
          </w:p>
          <w:p w:rsidR="00000000" w:rsidDel="00000000" w:rsidP="00000000" w:rsidRDefault="00000000" w:rsidRPr="00000000" w14:paraId="00000106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learning much.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he shall lay his hands upon thee, and thou shalt 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the Holy 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thy time shall be given to 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writing, and to 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much.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he shall lay his </w:t>
            </w: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hands</w:t>
              </w:r>
            </w:hyperlink>
            <w:r w:rsidDel="00000000" w:rsidR="00000000" w:rsidRPr="00000000">
              <w:rPr>
                <w:rtl w:val="0"/>
              </w:rPr>
              <w:t xml:space="preserve"> upon thee, and thou shalt 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receive the Holy 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Ghost, and thy time shall be given to </w:t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writing, and to 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learning much.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thou needest </w:t>
            </w:r>
          </w:p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fear for thy 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husband shall support thee from the 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 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unto them 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 thy his calling that 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might be revealed unto them whatsoever I will according to their 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&lt;8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thou needest not fear&lt;,&gt; for thy husband shall support thee from the 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&lt;c&gt;hurch&lt;:&gt;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unto them is </w:t>
            </w:r>
            <w:r w:rsidDel="00000000" w:rsidR="00000000" w:rsidRPr="00000000">
              <w:rPr>
                <w:strike w:val="1"/>
                <w:rtl w:val="0"/>
              </w:rPr>
              <w:t xml:space="preserve">thy</w:t>
            </w:r>
            <w:r w:rsidDel="00000000" w:rsidR="00000000" w:rsidRPr="00000000">
              <w:rPr>
                <w:rtl w:val="0"/>
              </w:rPr>
              <w:t xml:space="preserve">&lt;his&gt; calling&lt;,&gt; that all things might be revealed unto them&lt;,&gt; whatsoever I will according to their faith&lt;.&gt;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And thou need</w:t>
            </w:r>
            <w:r w:rsidDel="00000000" w:rsidR="00000000" w:rsidRPr="00000000">
              <w:rPr>
                <w:strike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st 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fear, for thy husband shall support thee </w:t>
            </w:r>
            <w:r w:rsidDel="00000000" w:rsidR="00000000" w:rsidRPr="00000000">
              <w:rPr>
                <w:strike w:val="1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  <w:t xml:space="preserve">&lt;in&gt; the church: </w:t>
            </w:r>
          </w:p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unto them is his calling, that </w:t>
            </w:r>
          </w:p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might be revealed unto them, whatsoever I will&lt;,&gt; according to their 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faith.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thou need&lt;e&gt;st 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fear, for thy husband shall support thee in the 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church: </w:t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unto them is his calling, that </w:t>
            </w:r>
          </w:p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might be revealed unto them, whatsoever I will, according to their </w:t>
            </w:r>
          </w:p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&lt;9 &gt;And thou needest not fear, for thy 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husband</w:t>
              </w:r>
            </w:hyperlink>
            <w:r w:rsidDel="00000000" w:rsidR="00000000" w:rsidRPr="00000000">
              <w:rPr>
                <w:rtl w:val="0"/>
              </w:rPr>
              <w:t xml:space="preserve"> shall support thee in the 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church; 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unto them is his </w:t>
            </w: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calling</w:t>
              </w:r>
            </w:hyperlink>
            <w:r w:rsidDel="00000000" w:rsidR="00000000" w:rsidRPr="00000000">
              <w:rPr>
                <w:rtl w:val="0"/>
              </w:rPr>
              <w:t xml:space="preserve">, that 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things might be </w:t>
            </w: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revealed</w:t>
              </w:r>
            </w:hyperlink>
            <w:r w:rsidDel="00000000" w:rsidR="00000000" w:rsidRPr="00000000">
              <w:rPr>
                <w:rtl w:val="0"/>
              </w:rPr>
              <w:t xml:space="preserve"> unto them, whatsoever I will, according to their 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verily I say unto 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thee that thou </w:t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shalt lay aside the things of this world 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seek for the </w:t>
            </w:r>
          </w:p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a better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&lt;10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verily I say unto thee&lt;,&gt; that thou shalt lay aside the things of this world&lt;,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seek for the things of a better&lt;.&gt;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&lt;3&gt; And verily I say unto thee, that thou shalt lay aside the things of this world, 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seek for the 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things of a better.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And verily I say 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unto thee, that thou shalt lay aside the things of this world, 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seek for the 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a better.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&lt;10&gt; And verily I say unto thee</w:t>
            </w:r>
            <w:r w:rsidDel="00000000" w:rsidR="00000000" w:rsidRPr="00000000">
              <w:rPr>
                <w:strike w:val="1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 that thou shalt lay aside the </w:t>
            </w: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things</w:t>
              </w:r>
            </w:hyperlink>
            <w:r w:rsidDel="00000000" w:rsidR="00000000" w:rsidRPr="00000000">
              <w:rPr>
                <w:rtl w:val="0"/>
              </w:rPr>
              <w:t xml:space="preserve"> of this </w:t>
            </w: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world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</w:t>
            </w: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seek</w:t>
              </w:r>
            </w:hyperlink>
            <w:r w:rsidDel="00000000" w:rsidR="00000000" w:rsidRPr="00000000">
              <w:rPr>
                <w:rtl w:val="0"/>
              </w:rPr>
              <w:t xml:space="preserve"> for the </w:t>
            </w:r>
          </w:p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things of a </w:t>
            </w: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better</w:t>
              </w:r>
            </w:hyperlink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it shall be 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thee also 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make a selection of Sacred Hymns 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it shall be given 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thee which is pleasing unto me to be had in my Church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&lt;11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it shall be given thee&lt;,&gt; also&lt;,&gt; to make a selection of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&lt;s&gt;acred Hymns&lt;,&gt; as it shall be given thee, which is pleasing unto me&lt;,&gt; to be had in my church&lt;:&gt;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11 </w:t>
            </w:r>
            <w:r w:rsidDel="00000000" w:rsidR="00000000" w:rsidRPr="00000000">
              <w:rPr>
                <w:rtl w:val="0"/>
              </w:rPr>
              <w:t xml:space="preserve">And it shall be 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thee, also, 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make a selection of sacred Hymns, </w:t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as it shall be given thee, which is pleasing unto me, to be had in my church: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shall be </w:t>
            </w:r>
          </w:p>
          <w:p w:rsidR="00000000" w:rsidDel="00000000" w:rsidP="00000000" w:rsidRDefault="00000000" w:rsidRPr="00000000" w14:paraId="000001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thee, also, </w:t>
            </w:r>
          </w:p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make a selection of sacred Hymns, 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it shall be given thee, which is pleasing unto me, to be had in my church: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&lt;11 &gt;And it shall be given thee, also, 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make a selection of </w:t>
            </w: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sacred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  <w:t xml:space="preserve">&lt;</w:t>
            </w: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h&gt;ymns</w:t>
              </w:r>
            </w:hyperlink>
            <w:r w:rsidDel="00000000" w:rsidR="00000000" w:rsidRPr="00000000">
              <w:rPr>
                <w:rtl w:val="0"/>
              </w:rPr>
              <w:t xml:space="preserve">, 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as it shall be given thee, which is pleasing unto me, to be had in my church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&lt;.&gt;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my Soul </w:t>
            </w:r>
          </w:p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delighteth in the song of the heart yea </w:t>
            </w:r>
          </w:p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song of the heart righteous is a prayer unto me 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it shall be 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answered with a blessing upon their heads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&lt;12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my </w:t>
            </w:r>
            <w:r w:rsidDel="00000000" w:rsidR="00000000" w:rsidRPr="00000000">
              <w:rPr>
                <w:strike w:val="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&lt;s&gt;oul delighteth in the song of the heart&lt;: Y&gt;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ea&lt;,&gt; the song of the </w:t>
            </w:r>
            <w:r w:rsidDel="00000000" w:rsidR="00000000" w:rsidRPr="00000000">
              <w:rPr>
                <w:strike w:val="1"/>
                <w:rtl w:val="0"/>
              </w:rPr>
              <w:t xml:space="preserve">heart</w:t>
            </w:r>
            <w:r w:rsidDel="00000000" w:rsidR="00000000" w:rsidRPr="00000000">
              <w:rPr>
                <w:rtl w:val="0"/>
              </w:rPr>
              <w:t xml:space="preserve"> righteous is a prayer unto me&lt;.&gt;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&lt;13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it shall be answered with a blessing upon their heads&lt;.&gt;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12 F</w:t>
            </w:r>
            <w:r w:rsidDel="00000000" w:rsidR="00000000" w:rsidRPr="00000000">
              <w:rPr>
                <w:rtl w:val="0"/>
              </w:rPr>
              <w:t xml:space="preserve">&lt;f&gt;or my soul delighteth in the song of the heart: </w:t>
            </w:r>
            <w:r w:rsidDel="00000000" w:rsidR="00000000" w:rsidRPr="00000000">
              <w:rPr>
                <w:strike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&lt;y&gt;ea, 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song of the righteous is a prayer unto me. 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And it shall be answered with a blessing upon their heads.&lt;—&gt;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 my soul 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delighteth in the song of the heart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;&gt; yea, </w:t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song of the righteous is a prayer unto me. 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it shall be 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answered with a blessing upon their heads.</w:t>
            </w:r>
            <w:r w:rsidDel="00000000" w:rsidR="00000000" w:rsidRPr="00000000">
              <w:rPr>
                <w:strike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&lt;12 F&gt;</w:t>
            </w:r>
            <w:r w:rsidDel="00000000" w:rsidR="00000000" w:rsidRPr="00000000">
              <w:rPr>
                <w:strike w:val="1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or my soul </w:t>
            </w: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delighteth</w:t>
              </w:r>
            </w:hyperlink>
            <w:r w:rsidDel="00000000" w:rsidR="00000000" w:rsidRPr="00000000">
              <w:rPr>
                <w:rtl w:val="0"/>
              </w:rPr>
              <w:t xml:space="preserve"> in the </w:t>
            </w: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song</w:t>
              </w:r>
            </w:hyperlink>
            <w:r w:rsidDel="00000000" w:rsidR="00000000" w:rsidRPr="00000000">
              <w:rPr>
                <w:rtl w:val="0"/>
              </w:rPr>
              <w:t xml:space="preserve"> of the </w:t>
            </w: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heart</w:t>
              </w:r>
            </w:hyperlink>
            <w:r w:rsidDel="00000000" w:rsidR="00000000" w:rsidRPr="00000000">
              <w:rPr>
                <w:rtl w:val="0"/>
              </w:rPr>
              <w:t xml:space="preserve">; yea, 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song</w:t>
              </w:r>
            </w:hyperlink>
            <w:r w:rsidDel="00000000" w:rsidR="00000000" w:rsidRPr="00000000">
              <w:rPr>
                <w:rtl w:val="0"/>
              </w:rPr>
              <w:t xml:space="preserve"> of the righteous is a prayer unto me</w:t>
            </w:r>
            <w:r w:rsidDel="00000000" w:rsidR="00000000" w:rsidRPr="00000000">
              <w:rPr>
                <w:strike w:val="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&lt;,&gt; 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&lt;a&gt;nd it shall be answered with a blessing upon their heads.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lift up thy heart &amp; rejoice &amp; cleave unto the covenants which thou hast made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 Wherefore lift up thy heart and rejoice, and cleave unto the covenants which thou hast made.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Wherefore lift up thy heart and rejoice, and cleave unto the covenants which thou hast made.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Wherefore lift up thy heart and rejoice, and cleave unto the covenants which thou hast made.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 Wherefore, </w:t>
            </w: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lift up</w:t>
              </w:r>
            </w:hyperlink>
            <w:r w:rsidDel="00000000" w:rsidR="00000000" w:rsidRPr="00000000">
              <w:rPr>
                <w:rtl w:val="0"/>
              </w:rPr>
              <w:t xml:space="preserve"> thy heart and </w:t>
            </w: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rejoice</w:t>
              </w:r>
            </w:hyperlink>
            <w:r w:rsidDel="00000000" w:rsidR="00000000" w:rsidRPr="00000000">
              <w:rPr>
                <w:rtl w:val="0"/>
              </w:rPr>
              <w:t xml:space="preserve">, and cleave unto the covenants which thou hast made.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in the 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 of meekness 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beware of 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Pride 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thy soul 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 in thy husband 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the glory which 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shall come upon 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C&gt;</w:t>
            </w:r>
            <w:r w:rsidDel="00000000" w:rsidR="00000000" w:rsidRPr="00000000">
              <w:rPr>
                <w:strike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  <w:t xml:space="preserve">ontinue in the spirit of meekness&lt;,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beware of 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&lt;p&gt;ride&lt;.&gt;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&lt;16 L&gt;</w:t>
            </w:r>
            <w:r w:rsidDel="00000000" w:rsidR="00000000" w:rsidRPr="00000000">
              <w:rPr>
                <w:strike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et thy soul delight in thy husband&lt;,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the glory which shall come un</w:t>
            </w:r>
            <w:r w:rsidDel="00000000" w:rsidR="00000000" w:rsidRPr="00000000">
              <w:rPr>
                <w:strike w:val="1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&lt;t&gt;o him&lt;.&gt;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  <w:t xml:space="preserve">&lt;4&gt; Continue in the spirit of meekness, </w:t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beware of </w:t>
            </w:r>
          </w:p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pride. 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thy soul 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 in thy husband, and the glory which shall come u</w:t>
            </w:r>
            <w:r w:rsidDel="00000000" w:rsidR="00000000" w:rsidRPr="00000000">
              <w:rPr>
                <w:strike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&lt;p&gt;on him.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 Continue in the 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spirit of meekness, </w:t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beware of </w:t>
            </w:r>
          </w:p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pride. </w:t>
            </w:r>
          </w:p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thy soul 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 in thy husband, and the glory which shall come upon 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&lt;1&gt;4 Continue in the spirit of meekness, 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beware of 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pride</w:t>
              </w:r>
            </w:hyperlink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 thy soul 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delight in thy </w:t>
            </w: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husband</w:t>
              </w:r>
            </w:hyperlink>
            <w:r w:rsidDel="00000000" w:rsidR="00000000" w:rsidRPr="00000000">
              <w:rPr>
                <w:rtl w:val="0"/>
              </w:rPr>
              <w:t xml:space="preserve">, and the </w:t>
            </w: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glory</w:t>
              </w:r>
            </w:hyperlink>
            <w:r w:rsidDel="00000000" w:rsidR="00000000" w:rsidRPr="00000000">
              <w:rPr>
                <w:rtl w:val="0"/>
              </w:rPr>
              <w:t xml:space="preserve"> which shall come upon 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my commandments continually &amp; a </w:t>
            </w:r>
          </w:p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crown of righteousness thou shalt receive </w:t>
            </w:r>
          </w:p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except thou 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this where I am thou ye cannot 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&lt;17 K&gt;</w:t>
            </w:r>
            <w:r w:rsidDel="00000000" w:rsidR="00000000" w:rsidRPr="00000000">
              <w:rPr>
                <w:strike w:val="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eep my commandments continually&lt;,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a crown of righteousness thou shalt receive&lt;.&gt;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&lt;18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except thou do this&lt;,&gt; where I am you cannot come&lt;.&gt;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17 </w:t>
            </w:r>
            <w:r w:rsidDel="00000000" w:rsidR="00000000" w:rsidRPr="00000000">
              <w:rPr>
                <w:rtl w:val="0"/>
              </w:rPr>
              <w:t xml:space="preserve">Keep my commandments continually, and a 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crown of righteousness thou shalt receive. 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except thou 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rtl w:val="0"/>
              </w:rPr>
              <w:t xml:space="preserve">do this, where I am you cannot come.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my commandments continually, and a 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crown of righteousness thou shalt receive. </w:t>
            </w:r>
          </w:p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except thou </w:t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this, where I am you cannot come.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&lt;15 &gt;Keep my commandments continually, and a 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crown</w:t>
              </w:r>
            </w:hyperlink>
            <w:r w:rsidDel="00000000" w:rsidR="00000000" w:rsidRPr="00000000">
              <w:rPr>
                <w:rtl w:val="0"/>
              </w:rPr>
              <w:t xml:space="preserve"> of </w:t>
            </w: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righteousness</w:t>
              </w:r>
            </w:hyperlink>
            <w:r w:rsidDel="00000000" w:rsidR="00000000" w:rsidRPr="00000000">
              <w:rPr>
                <w:rtl w:val="0"/>
              </w:rPr>
              <w:t xml:space="preserve"> thou shalt receive. 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except thou 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 this, where I am you </w:t>
            </w: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cannot</w:t>
              </w:r>
            </w:hyperlink>
            <w:r w:rsidDel="00000000" w:rsidR="00000000" w:rsidRPr="00000000">
              <w:rPr>
                <w:rtl w:val="0"/>
              </w:rPr>
              <w:t xml:space="preserve"> come.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&amp; verily 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 say unto 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 that this is my 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unto all even so amen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&lt;19 And&gt;</w:t>
            </w:r>
            <w:r w:rsidDel="00000000" w:rsidR="00000000" w:rsidRPr="00000000">
              <w:rPr>
                <w:strike w:val="1"/>
                <w:rtl w:val="0"/>
              </w:rPr>
              <w:t xml:space="preserve">&amp;</w:t>
            </w:r>
            <w:r w:rsidDel="00000000" w:rsidR="00000000" w:rsidRPr="00000000">
              <w:rPr>
                <w:rtl w:val="0"/>
              </w:rPr>
              <w:t xml:space="preserve"> verily&lt;, verily&gt; I say unto you&lt;,&gt; that this is my voice unto all&lt;.&gt;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even so</w:t>
            </w:r>
            <w:r w:rsidDel="00000000" w:rsidR="00000000" w:rsidRPr="00000000">
              <w:rPr>
                <w:rtl w:val="0"/>
              </w:rPr>
              <w:t xml:space="preserve"> &lt;A&gt;</w:t>
            </w:r>
            <w:r w:rsidDel="00000000" w:rsidR="00000000" w:rsidRPr="00000000">
              <w:rPr>
                <w:strike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men&lt;.&gt;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19 </w:t>
            </w:r>
            <w:r w:rsidDel="00000000" w:rsidR="00000000" w:rsidRPr="00000000">
              <w:rPr>
                <w:rtl w:val="0"/>
              </w:rPr>
              <w:t xml:space="preserve">And verily, </w:t>
            </w:r>
          </w:p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that this is my voice unto all. 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 verily, 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 I say unto </w:t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that this is my voice unto all: </w:t>
            </w:r>
          </w:p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 And verily, 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verily, I say unto 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you, that this is my </w:t>
            </w: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voice</w:t>
              </w:r>
            </w:hyperlink>
            <w:r w:rsidDel="00000000" w:rsidR="00000000" w:rsidRPr="00000000">
              <w:rPr>
                <w:rtl w:val="0"/>
              </w:rPr>
              <w:t xml:space="preserve"> unto all</w:t>
            </w:r>
            <w:r w:rsidDel="00000000" w:rsidR="00000000" w:rsidRPr="00000000">
              <w:rPr>
                <w:strike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  <w:t xml:space="preserve">.&gt; Amen.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Noteworthy Changes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 following is influenced by the new emerging narrative regarding Emma’s and Joseph’s relationship. I had no idea about the changes. There are some verses that are a preview of the second half of D&amp;C 132 in terms of warning Emma. There are some big changes, particularly in the early part of the revelation in the 1835 edition.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1 D&amp;C, 1835 - an almost entirely new verse, “&lt;1 Hearken unto the voice of the Lord your God, while I speak unto you, &gt;</w:t>
      </w:r>
      <w:r w:rsidDel="00000000" w:rsidR="00000000" w:rsidRPr="00000000">
        <w:rPr>
          <w:strike w:val="1"/>
          <w:rtl w:val="0"/>
        </w:rPr>
        <w:t xml:space="preserve">EMMA</w:t>
      </w:r>
      <w:r w:rsidDel="00000000" w:rsidR="00000000" w:rsidRPr="00000000">
        <w:rPr>
          <w:rtl w:val="0"/>
        </w:rPr>
        <w:t xml:space="preserve">&lt;Emma Smith, &gt;my daughter&lt;,&gt; </w:t>
      </w:r>
      <w:r w:rsidDel="00000000" w:rsidR="00000000" w:rsidRPr="00000000">
        <w:rPr>
          <w:strike w:val="1"/>
          <w:rtl w:val="0"/>
        </w:rPr>
        <w:t xml:space="preserve">in Zion,</w:t>
      </w:r>
      <w:r w:rsidDel="00000000" w:rsidR="00000000" w:rsidRPr="00000000">
        <w:rPr>
          <w:rtl w:val="0"/>
        </w:rPr>
        <w:t xml:space="preserve"> &lt;for verily I say unto you, all those who receive my gospel are sons and daughters in my kingdom.&gt;” I note the following significant changes: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introduction is changed from “Emma, my daughter,” which can be viewed as an affectionate greeting to “Hearken unto the voice of the Lord your God, while I speak unto you, Emma Smith, my daughter.” Clearly, the Lord is inspiring Joseph to insert language to get Emma’s attention.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After the greeting/command, the Lord adds, “I say unto you, all those who receive my gospel are sons and daughters in my kingdom.”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2 D&amp;C, 1835 - the original verse is one simple sentence, “A revelation I give unto you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concerning my will.” To this is added a condition, “if thou art faithful and walk in the paths of virtue before me, I will preserve thy life, and thou shalt receive an inheritance in Zion.” It would seem that there is some reason for the remind of the condition of receiving God’s inheritance.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Verse 9 Book of Commandments, 1833 - There is an interesting correction in this edition as follows, “F&gt;</w:t>
      </w:r>
      <w:r w:rsidDel="00000000" w:rsidR="00000000" w:rsidRPr="00000000">
        <w:rPr>
          <w:strike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or unto them is </w:t>
      </w:r>
      <w:r w:rsidDel="00000000" w:rsidR="00000000" w:rsidRPr="00000000">
        <w:rPr>
          <w:strike w:val="1"/>
          <w:rtl w:val="0"/>
        </w:rPr>
        <w:t xml:space="preserve">thy</w:t>
      </w:r>
      <w:r w:rsidDel="00000000" w:rsidR="00000000" w:rsidRPr="00000000">
        <w:rPr>
          <w:rtl w:val="0"/>
        </w:rPr>
        <w:t xml:space="preserve">&lt;his&gt; calling&lt;,&gt; that all things might be revealed unto them&lt;,&gt; whatsoever I will according to their faith&lt;.&gt;” She was not to be the one called to lead, that was Joseph’s job. He would be the conduit for revelation to the people to reveal “all things.”</w:t>
      </w:r>
    </w:p>
    <w:p w:rsidR="00000000" w:rsidDel="00000000" w:rsidP="00000000" w:rsidRDefault="00000000" w:rsidRPr="00000000" w14:paraId="000001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hurchofjesuschrist.org/study/scriptures/dc-testament/dc/25?lang=eng#note11b" TargetMode="External"/><Relationship Id="rId42" Type="http://schemas.openxmlformats.org/officeDocument/2006/relationships/hyperlink" Target="https://www.churchofjesuschrist.org/study/scriptures/dc-testament/dc/25?lang=eng#note12b" TargetMode="External"/><Relationship Id="rId41" Type="http://schemas.openxmlformats.org/officeDocument/2006/relationships/hyperlink" Target="https://www.churchofjesuschrist.org/study/scriptures/dc-testament/dc/25?lang=eng#note12a" TargetMode="External"/><Relationship Id="rId44" Type="http://schemas.openxmlformats.org/officeDocument/2006/relationships/hyperlink" Target="https://www.churchofjesuschrist.org/study/scriptures/dc-testament/dc/25?lang=eng#note12d" TargetMode="External"/><Relationship Id="rId43" Type="http://schemas.openxmlformats.org/officeDocument/2006/relationships/hyperlink" Target="https://www.churchofjesuschrist.org/study/scriptures/dc-testament/dc/25?lang=eng#note12c" TargetMode="External"/><Relationship Id="rId46" Type="http://schemas.openxmlformats.org/officeDocument/2006/relationships/hyperlink" Target="https://www.churchofjesuschrist.org/study/scriptures/dc-testament/dc/25?lang=eng#note13b" TargetMode="External"/><Relationship Id="rId45" Type="http://schemas.openxmlformats.org/officeDocument/2006/relationships/hyperlink" Target="https://www.churchofjesuschrist.org/study/scriptures/dc-testament/dc/25?lang=eng#note13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hurchofjesuschrist.org/study/scriptures/dc-testament/dc/25?lang=eng&amp;id=p12-p14#p12" TargetMode="External"/><Relationship Id="rId48" Type="http://schemas.openxmlformats.org/officeDocument/2006/relationships/hyperlink" Target="https://www.churchofjesuschrist.org/study/scriptures/dc-testament/dc/25?lang=eng#note14b" TargetMode="External"/><Relationship Id="rId47" Type="http://schemas.openxmlformats.org/officeDocument/2006/relationships/hyperlink" Target="https://www.churchofjesuschrist.org/study/scriptures/dc-testament/dc/25?lang=eng#note14a" TargetMode="External"/><Relationship Id="rId49" Type="http://schemas.openxmlformats.org/officeDocument/2006/relationships/hyperlink" Target="https://www.churchofjesuschrist.org/study/scriptures/dc-testament/dc/25?lang=eng#note14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hurchofjesuschrist.org/study/scriptures/dc-testament/dc/24?lang=eng" TargetMode="External"/><Relationship Id="rId7" Type="http://schemas.openxmlformats.org/officeDocument/2006/relationships/hyperlink" Target="https://www.churchofjesuschrist.org/study/scriptures/dc-testament/dc/25?lang=eng&amp;id=p1-p6#p1" TargetMode="External"/><Relationship Id="rId8" Type="http://schemas.openxmlformats.org/officeDocument/2006/relationships/hyperlink" Target="https://www.churchofjesuschrist.org/study/scriptures/dc-testament/dc/25?lang=eng&amp;id=p7-p11#p7" TargetMode="External"/><Relationship Id="rId31" Type="http://schemas.openxmlformats.org/officeDocument/2006/relationships/hyperlink" Target="https://www.churchofjesuschrist.org/study/scriptures/dc-testament/dc/25?lang=eng#note8a" TargetMode="External"/><Relationship Id="rId30" Type="http://schemas.openxmlformats.org/officeDocument/2006/relationships/hyperlink" Target="https://www.churchofjesuschrist.org/study/scriptures/dc-testament/dc/25?lang=eng#note7b" TargetMode="External"/><Relationship Id="rId33" Type="http://schemas.openxmlformats.org/officeDocument/2006/relationships/hyperlink" Target="https://www.churchofjesuschrist.org/study/scriptures/dc-testament/dc/25?lang=eng#note9b" TargetMode="External"/><Relationship Id="rId32" Type="http://schemas.openxmlformats.org/officeDocument/2006/relationships/hyperlink" Target="https://www.churchofjesuschrist.org/study/scriptures/dc-testament/dc/25?lang=eng#note9a" TargetMode="External"/><Relationship Id="rId35" Type="http://schemas.openxmlformats.org/officeDocument/2006/relationships/hyperlink" Target="https://www.churchofjesuschrist.org/study/scriptures/dc-testament/dc/25?lang=eng#note10a" TargetMode="External"/><Relationship Id="rId34" Type="http://schemas.openxmlformats.org/officeDocument/2006/relationships/hyperlink" Target="https://www.churchofjesuschrist.org/study/scriptures/dc-testament/dc/25?lang=eng#note9c" TargetMode="External"/><Relationship Id="rId37" Type="http://schemas.openxmlformats.org/officeDocument/2006/relationships/hyperlink" Target="https://www.churchofjesuschrist.org/study/scriptures/dc-testament/dc/25?lang=eng#note10c" TargetMode="External"/><Relationship Id="rId36" Type="http://schemas.openxmlformats.org/officeDocument/2006/relationships/hyperlink" Target="https://www.churchofjesuschrist.org/study/scriptures/dc-testament/dc/25?lang=eng#note10b" TargetMode="External"/><Relationship Id="rId39" Type="http://schemas.openxmlformats.org/officeDocument/2006/relationships/hyperlink" Target="https://www.churchofjesuschrist.org/study/scriptures/dc-testament/dc/25?lang=eng#note11a" TargetMode="External"/><Relationship Id="rId38" Type="http://schemas.openxmlformats.org/officeDocument/2006/relationships/hyperlink" Target="https://www.churchofjesuschrist.org/study/scriptures/dc-testament/dc/25?lang=eng#note10d" TargetMode="External"/><Relationship Id="rId20" Type="http://schemas.openxmlformats.org/officeDocument/2006/relationships/hyperlink" Target="https://www.churchofjesuschrist.org/study/scriptures/dc-testament/dc/25?lang=eng#note4a" TargetMode="External"/><Relationship Id="rId22" Type="http://schemas.openxmlformats.org/officeDocument/2006/relationships/hyperlink" Target="https://www.churchofjesuschrist.org/study/scriptures/dc-testament/dc/25?lang=eng#note4a" TargetMode="External"/><Relationship Id="rId21" Type="http://schemas.openxmlformats.org/officeDocument/2006/relationships/hyperlink" Target="https://www.churchofjesuschrist.org/study/scriptures/dc-testament/dc/25?lang=eng#note4a" TargetMode="External"/><Relationship Id="rId24" Type="http://schemas.openxmlformats.org/officeDocument/2006/relationships/hyperlink" Target="https://www.churchofjesuschrist.org/study/scriptures/dc-testament/dc/25?lang=eng#note4c" TargetMode="External"/><Relationship Id="rId23" Type="http://schemas.openxmlformats.org/officeDocument/2006/relationships/hyperlink" Target="https://www.churchofjesuschrist.org/study/scriptures/dc-testament/dc/25?lang=eng#note4b" TargetMode="External"/><Relationship Id="rId26" Type="http://schemas.openxmlformats.org/officeDocument/2006/relationships/hyperlink" Target="https://www.churchofjesuschrist.org/study/scriptures/dc-testament/dc/25?lang=eng#note5b" TargetMode="External"/><Relationship Id="rId25" Type="http://schemas.openxmlformats.org/officeDocument/2006/relationships/hyperlink" Target="https://www.churchofjesuschrist.org/study/scriptures/dc-testament/dc/25?lang=eng#note5a" TargetMode="External"/><Relationship Id="rId28" Type="http://schemas.openxmlformats.org/officeDocument/2006/relationships/hyperlink" Target="https://www.churchofjesuschrist.org/study/scriptures/dc-testament/dc/25?lang=eng#note5d" TargetMode="External"/><Relationship Id="rId27" Type="http://schemas.openxmlformats.org/officeDocument/2006/relationships/hyperlink" Target="https://www.churchofjesuschrist.org/study/scriptures/dc-testament/dc/25?lang=eng#note5c" TargetMode="External"/><Relationship Id="rId29" Type="http://schemas.openxmlformats.org/officeDocument/2006/relationships/hyperlink" Target="https://www.churchofjesuschrist.org/study/scriptures/dc-testament/dc/25?lang=eng#note7a" TargetMode="External"/><Relationship Id="rId51" Type="http://schemas.openxmlformats.org/officeDocument/2006/relationships/hyperlink" Target="https://www.churchofjesuschrist.org/study/scriptures/dc-testament/dc/25?lang=eng#note15b" TargetMode="External"/><Relationship Id="rId50" Type="http://schemas.openxmlformats.org/officeDocument/2006/relationships/hyperlink" Target="https://www.churchofjesuschrist.org/study/scriptures/dc-testament/dc/25?lang=eng#note15a" TargetMode="External"/><Relationship Id="rId53" Type="http://schemas.openxmlformats.org/officeDocument/2006/relationships/hyperlink" Target="https://www.churchofjesuschrist.org/study/scriptures/dc-testament/dc/25?lang=eng#note16a" TargetMode="External"/><Relationship Id="rId52" Type="http://schemas.openxmlformats.org/officeDocument/2006/relationships/hyperlink" Target="https://www.churchofjesuschrist.org/study/scriptures/dc-testament/dc/25?lang=eng#note15c" TargetMode="External"/><Relationship Id="rId11" Type="http://schemas.openxmlformats.org/officeDocument/2006/relationships/hyperlink" Target="https://www.churchofjesuschrist.org/study/scriptures/dc-testament/dc/25?lang=eng#note1a" TargetMode="External"/><Relationship Id="rId10" Type="http://schemas.openxmlformats.org/officeDocument/2006/relationships/hyperlink" Target="https://www.churchofjesuschrist.org/study/scriptures/dc-testament/dc/25?lang=eng&amp;id=p15-p16#p15" TargetMode="External"/><Relationship Id="rId13" Type="http://schemas.openxmlformats.org/officeDocument/2006/relationships/hyperlink" Target="https://www.churchofjesuschrist.org/study/scriptures/dc-testament/dc/25?lang=eng#note2a" TargetMode="External"/><Relationship Id="rId12" Type="http://schemas.openxmlformats.org/officeDocument/2006/relationships/hyperlink" Target="https://www.churchofjesuschrist.org/study/scriptures/dc-testament/dc/25?lang=eng#note1b" TargetMode="External"/><Relationship Id="rId15" Type="http://schemas.openxmlformats.org/officeDocument/2006/relationships/hyperlink" Target="https://www.churchofjesuschrist.org/study/scriptures/dc-testament/dc/25?lang=eng#note2c" TargetMode="External"/><Relationship Id="rId14" Type="http://schemas.openxmlformats.org/officeDocument/2006/relationships/hyperlink" Target="https://www.churchofjesuschrist.org/study/scriptures/dc-testament/dc/25?lang=eng#note2b" TargetMode="External"/><Relationship Id="rId17" Type="http://schemas.openxmlformats.org/officeDocument/2006/relationships/hyperlink" Target="https://www.churchofjesuschrist.org/study/scriptures/dc-testament/dc/25?lang=eng#note3b" TargetMode="External"/><Relationship Id="rId16" Type="http://schemas.openxmlformats.org/officeDocument/2006/relationships/hyperlink" Target="https://www.churchofjesuschrist.org/study/scriptures/dc-testament/dc/25?lang=eng#note3a" TargetMode="External"/><Relationship Id="rId19" Type="http://schemas.openxmlformats.org/officeDocument/2006/relationships/hyperlink" Target="https://www.churchofjesuschrist.org/study/scriptures/dc-testament/dc/25?lang=eng#note3d" TargetMode="External"/><Relationship Id="rId18" Type="http://schemas.openxmlformats.org/officeDocument/2006/relationships/hyperlink" Target="https://www.churchofjesuschrist.org/study/scriptures/dc-testament/dc/25?lang=eng#note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