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73 -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https://www.josephsmithpapers.org/paper-summary/revelation-10-january-1832-dc-73/1#historical-intro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2.5"/>
        <w:gridCol w:w="3052.5"/>
        <w:gridCol w:w="3052.5"/>
        <w:gridCol w:w="3052.5"/>
        <w:tblGridChange w:id="0">
          <w:tblGrid>
            <w:gridCol w:w="3052.5"/>
            <w:gridCol w:w="3052.5"/>
            <w:gridCol w:w="3052.5"/>
            <w:gridCol w:w="305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10 January 1832 [D&amp;C 73]</w:t>
            </w:r>
          </w:p>
          <w:p w:rsidR="00000000" w:rsidDel="00000000" w:rsidP="00000000" w:rsidRDefault="00000000" w:rsidRPr="00000000" w14:paraId="0000000B">
            <w:pPr>
              <w:spacing w:line="240" w:lineRule="auto"/>
              <w:rPr/>
            </w:pPr>
            <w:r w:rsidDel="00000000" w:rsidR="00000000" w:rsidRPr="00000000">
              <w:rPr>
                <w:rtl w:val="0"/>
              </w:rPr>
              <w:t xml:space="preserve">A Revelation given Hiram Portage County Ohio January 10. 1832</w:t>
            </w:r>
          </w:p>
          <w:p w:rsidR="00000000" w:rsidDel="00000000" w:rsidP="00000000" w:rsidRDefault="00000000" w:rsidRPr="00000000" w14:paraId="0000000C">
            <w:pPr>
              <w:spacing w:line="240" w:lineRule="auto"/>
              <w:rPr/>
            </w:pPr>
            <w:r w:rsidDel="00000000" w:rsidR="00000000" w:rsidRPr="00000000">
              <w:rPr>
                <w:rtl w:val="0"/>
              </w:rPr>
              <w:t xml:space="preserve">A Revelation to Joseph and Sidney [Rigdon] the word of the Lord unto them concerning the Elders of the Church of the living God established in the last days making known the will of the Lord unto the Elders what they shall do untill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Section 29 • Revelation, 10 January 1832 [D&amp;C 73]</w:t>
            </w:r>
          </w:p>
          <w:p w:rsidR="00000000" w:rsidDel="00000000" w:rsidP="00000000" w:rsidRDefault="00000000" w:rsidRPr="00000000" w14:paraId="0000000E">
            <w:pPr>
              <w:spacing w:line="240" w:lineRule="auto"/>
              <w:rPr/>
            </w:pPr>
            <w:r w:rsidDel="00000000" w:rsidR="00000000" w:rsidRPr="00000000">
              <w:rPr>
                <w:rtl w:val="0"/>
              </w:rPr>
              <w:t xml:space="preserve">SECTION XXIX.</w:t>
            </w:r>
          </w:p>
          <w:p w:rsidR="00000000" w:rsidDel="00000000" w:rsidP="00000000" w:rsidRDefault="00000000" w:rsidRPr="00000000" w14:paraId="0000000F">
            <w:pPr>
              <w:spacing w:line="240" w:lineRule="auto"/>
              <w:rPr/>
            </w:pPr>
            <w:r w:rsidDel="00000000" w:rsidR="00000000" w:rsidRPr="00000000">
              <w:rPr>
                <w:rtl w:val="0"/>
              </w:rPr>
              <w:t xml:space="preserve"> </w:t>
            </w:r>
          </w:p>
          <w:p w:rsidR="00000000" w:rsidDel="00000000" w:rsidP="00000000" w:rsidRDefault="00000000" w:rsidRPr="00000000" w14:paraId="00000010">
            <w:pPr>
              <w:spacing w:line="240" w:lineRule="auto"/>
              <w:rPr/>
            </w:pPr>
            <w:r w:rsidDel="00000000" w:rsidR="00000000" w:rsidRPr="00000000">
              <w:rPr>
                <w:rtl w:val="0"/>
              </w:rPr>
              <w:t xml:space="preserve">A Revelation to Joseph Smith, jr. and Sidney Rigdon, January, 1832. The word of the Lord unto them concerning the elders of the church of the living God, established in the last days, making known the will of the Lord unto the elders, what they shall do until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29 • Revelation, 10 January 1832 [D&amp;C 73]</w:t>
            </w:r>
          </w:p>
          <w:p w:rsidR="00000000" w:rsidDel="00000000" w:rsidP="00000000" w:rsidRDefault="00000000" w:rsidRPr="00000000" w14:paraId="00000012">
            <w:pPr>
              <w:spacing w:line="240" w:lineRule="auto"/>
              <w:rPr/>
            </w:pPr>
            <w:r w:rsidDel="00000000" w:rsidR="00000000" w:rsidRPr="00000000">
              <w:rPr>
                <w:rtl w:val="0"/>
              </w:rPr>
              <w:t xml:space="preserve">SECTION XXIX.</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Revelation to Joseph Smith, jr., and Sidney Rigdon, January, 1832. The word of the Lord unto them concerning the elders of the church of the living God, established in the last days, making known the will of the Lord unto the elders, what they shall do until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73</w:t>
            </w:r>
          </w:p>
          <w:p w:rsidR="00000000" w:rsidDel="00000000" w:rsidP="00000000" w:rsidRDefault="00000000" w:rsidRPr="00000000" w14:paraId="00000016">
            <w:pPr>
              <w:spacing w:line="240" w:lineRule="auto"/>
              <w:rPr/>
            </w:pPr>
            <w:r w:rsidDel="00000000" w:rsidR="00000000" w:rsidRPr="00000000">
              <w:rPr>
                <w:rtl w:val="0"/>
              </w:rPr>
              <w:t xml:space="preserve">Revelation given to Joseph Smith the Prophet and Sidney Rigdon, at Hiram, Ohio, January 10, 1832. Since the early part of the preceding December, the Prophet and Sidney had been engaged in preaching, and by this means much was accomplished in diminishing the unfavorable feelings that had arisen against the Church (see the </w:t>
            </w:r>
            <w:hyperlink r:id="rId7">
              <w:r w:rsidDel="00000000" w:rsidR="00000000" w:rsidRPr="00000000">
                <w:rPr>
                  <w:color w:val="1155cc"/>
                  <w:u w:val="single"/>
                  <w:rtl w:val="0"/>
                </w:rPr>
                <w:t xml:space="preserve">heading to section 71</w:t>
              </w:r>
            </w:hyperlink>
            <w:r w:rsidDel="00000000" w:rsidR="00000000" w:rsidRPr="00000000">
              <w:rPr>
                <w:rtl w:val="0"/>
              </w:rPr>
              <w:t xml:space="preserve">).</w:t>
            </w:r>
          </w:p>
          <w:p w:rsidR="00000000" w:rsidDel="00000000" w:rsidP="00000000" w:rsidRDefault="00000000" w:rsidRPr="00000000" w14:paraId="00000017">
            <w:pPr>
              <w:spacing w:line="240" w:lineRule="auto"/>
              <w:rPr/>
            </w:pPr>
            <w:hyperlink r:id="rId8">
              <w:r w:rsidDel="00000000" w:rsidR="00000000" w:rsidRPr="00000000">
                <w:rPr>
                  <w:color w:val="1155cc"/>
                  <w:u w:val="single"/>
                  <w:rtl w:val="0"/>
                </w:rPr>
                <w:t xml:space="preserve">1–2</w:t>
              </w:r>
            </w:hyperlink>
            <w:r w:rsidDel="00000000" w:rsidR="00000000" w:rsidRPr="00000000">
              <w:rPr>
                <w:rtl w:val="0"/>
              </w:rPr>
              <w:t xml:space="preserve">, Elders are to continue to preach; </w:t>
            </w:r>
            <w:hyperlink r:id="rId9">
              <w:r w:rsidDel="00000000" w:rsidR="00000000" w:rsidRPr="00000000">
                <w:rPr>
                  <w:color w:val="1155cc"/>
                  <w:u w:val="single"/>
                  <w:rtl w:val="0"/>
                </w:rPr>
                <w:t xml:space="preserve">3–6</w:t>
              </w:r>
            </w:hyperlink>
            <w:r w:rsidDel="00000000" w:rsidR="00000000" w:rsidRPr="00000000">
              <w:rPr>
                <w:rtl w:val="0"/>
              </w:rPr>
              <w:t xml:space="preserve">, Joseph Smith and Sidney Rigdon are to continue to translate the Bible until it is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for verily thus saith the </w:t>
            </w:r>
          </w:p>
          <w:p w:rsidR="00000000" w:rsidDel="00000000" w:rsidP="00000000" w:rsidRDefault="00000000" w:rsidRPr="00000000" w14:paraId="00000019">
            <w:pPr>
              <w:spacing w:line="240" w:lineRule="auto"/>
              <w:rPr/>
            </w:pPr>
            <w:r w:rsidDel="00000000" w:rsidR="00000000" w:rsidRPr="00000000">
              <w:rPr>
                <w:rtl w:val="0"/>
              </w:rPr>
              <w:t xml:space="preserve">Lord it is expedient in me that they should continue preaching the gospel and in exhortation to the churches in the regions round about untill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1 For verily thus saith the Lord, it is expedient in me, that they should continue preaching the gospel, and in exhortation to the churches, in the regions round about, until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1 For verily thus saith the Lord, it is expedient in me, that they should continue preaching the gospel, and in exhortation to the churches, in the regions round about, until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1 For verily, thus saith the Lord, it is expedient in me that </w:t>
            </w:r>
            <w:hyperlink r:id="rId10">
              <w:r w:rsidDel="00000000" w:rsidR="00000000" w:rsidRPr="00000000">
                <w:rPr>
                  <w:color w:val="1155cc"/>
                  <w:u w:val="single"/>
                  <w:rtl w:val="0"/>
                </w:rPr>
                <w:t xml:space="preserve">they</w:t>
              </w:r>
            </w:hyperlink>
            <w:r w:rsidDel="00000000" w:rsidR="00000000" w:rsidRPr="00000000">
              <w:rPr>
                <w:rtl w:val="0"/>
              </w:rPr>
              <w:t xml:space="preserve"> should continue preaching the gospel, and in exhortation to the churches in the regions round about, until conference;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and behold then it </w:t>
            </w:r>
          </w:p>
          <w:p w:rsidR="00000000" w:rsidDel="00000000" w:rsidP="00000000" w:rsidRDefault="00000000" w:rsidRPr="00000000" w14:paraId="0000001E">
            <w:pPr>
              <w:spacing w:line="240" w:lineRule="auto"/>
              <w:rPr/>
            </w:pPr>
            <w:r w:rsidDel="00000000" w:rsidR="00000000" w:rsidRPr="00000000">
              <w:rPr>
                <w:rtl w:val="0"/>
              </w:rPr>
              <w:t xml:space="preserve">shall be made known unto them by the voice of </w:t>
            </w:r>
          </w:p>
          <w:p w:rsidR="00000000" w:rsidDel="00000000" w:rsidP="00000000" w:rsidRDefault="00000000" w:rsidRPr="00000000" w14:paraId="0000001F">
            <w:pPr>
              <w:spacing w:line="240" w:lineRule="auto"/>
              <w:rPr/>
            </w:pPr>
            <w:r w:rsidDel="00000000" w:rsidR="00000000" w:rsidRPr="00000000">
              <w:rPr>
                <w:rtl w:val="0"/>
              </w:rPr>
              <w:t xml:space="preserve">the conference their several 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and </w:t>
            </w:r>
            <w:r w:rsidDel="00000000" w:rsidR="00000000" w:rsidRPr="00000000">
              <w:rPr>
                <w:highlight w:val="yellow"/>
                <w:rtl w:val="0"/>
              </w:rPr>
              <w:t xml:space="preserve">&lt;then &gt;</w:t>
            </w:r>
            <w:r w:rsidDel="00000000" w:rsidR="00000000" w:rsidRPr="00000000">
              <w:rPr>
                <w:rtl w:val="0"/>
              </w:rPr>
              <w:t xml:space="preserve">behold </w:t>
            </w:r>
            <w:r w:rsidDel="00000000" w:rsidR="00000000" w:rsidRPr="00000000">
              <w:rPr>
                <w:strike w:val="1"/>
                <w:highlight w:val="yellow"/>
                <w:rtl w:val="0"/>
              </w:rPr>
              <w:t xml:space="preserve">then </w:t>
            </w:r>
            <w:r w:rsidDel="00000000" w:rsidR="00000000" w:rsidRPr="00000000">
              <w:rPr>
                <w:rtl w:val="0"/>
              </w:rPr>
              <w:t xml:space="preserve">it shall be made known unto them, by the voice of </w:t>
            </w:r>
          </w:p>
          <w:p w:rsidR="00000000" w:rsidDel="00000000" w:rsidP="00000000" w:rsidRDefault="00000000" w:rsidRPr="00000000" w14:paraId="00000021">
            <w:pPr>
              <w:spacing w:line="240" w:lineRule="auto"/>
              <w:rPr/>
            </w:pPr>
            <w:r w:rsidDel="00000000" w:rsidR="00000000" w:rsidRPr="00000000">
              <w:rPr>
                <w:rtl w:val="0"/>
              </w:rPr>
              <w:t xml:space="preserve">the conference, their several 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and then behold it </w:t>
            </w:r>
          </w:p>
          <w:p w:rsidR="00000000" w:rsidDel="00000000" w:rsidP="00000000" w:rsidRDefault="00000000" w:rsidRPr="00000000" w14:paraId="00000023">
            <w:pPr>
              <w:spacing w:line="240" w:lineRule="auto"/>
              <w:rPr/>
            </w:pPr>
            <w:r w:rsidDel="00000000" w:rsidR="00000000" w:rsidRPr="00000000">
              <w:rPr>
                <w:rtl w:val="0"/>
              </w:rPr>
              <w:t xml:space="preserve">shall be made known unto </w:t>
            </w:r>
            <w:r w:rsidDel="00000000" w:rsidR="00000000" w:rsidRPr="00000000">
              <w:rPr>
                <w:highlight w:val="yellow"/>
                <w:rtl w:val="0"/>
              </w:rPr>
              <w:t xml:space="preserve">&lt;to&gt;</w:t>
            </w:r>
            <w:r w:rsidDel="00000000" w:rsidR="00000000" w:rsidRPr="00000000">
              <w:rPr>
                <w:rtl w:val="0"/>
              </w:rPr>
              <w:t xml:space="preserve"> them, by the voice of the conference, their several 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2 And then, behold, it </w:t>
            </w:r>
          </w:p>
          <w:p w:rsidR="00000000" w:rsidDel="00000000" w:rsidP="00000000" w:rsidRDefault="00000000" w:rsidRPr="00000000" w14:paraId="00000025">
            <w:pPr>
              <w:spacing w:line="240" w:lineRule="auto"/>
              <w:rPr/>
            </w:pPr>
            <w:r w:rsidDel="00000000" w:rsidR="00000000" w:rsidRPr="00000000">
              <w:rPr>
                <w:rtl w:val="0"/>
              </w:rPr>
              <w:t xml:space="preserve">shall be made known unto </w:t>
            </w:r>
          </w:p>
          <w:p w:rsidR="00000000" w:rsidDel="00000000" w:rsidP="00000000" w:rsidRDefault="00000000" w:rsidRPr="00000000" w14:paraId="00000026">
            <w:pPr>
              <w:spacing w:line="240" w:lineRule="auto"/>
              <w:rPr/>
            </w:pPr>
            <w:r w:rsidDel="00000000" w:rsidR="00000000" w:rsidRPr="00000000">
              <w:rPr>
                <w:strike w:val="1"/>
                <w:highlight w:val="yellow"/>
                <w:rtl w:val="0"/>
              </w:rPr>
              <w:t xml:space="preserve">to </w:t>
            </w:r>
            <w:r w:rsidDel="00000000" w:rsidR="00000000" w:rsidRPr="00000000">
              <w:rPr>
                <w:rtl w:val="0"/>
              </w:rPr>
              <w:t xml:space="preserve">them, by the </w:t>
            </w:r>
            <w:hyperlink r:id="rId11">
              <w:r w:rsidDel="00000000" w:rsidR="00000000" w:rsidRPr="00000000">
                <w:rPr>
                  <w:color w:val="1155cc"/>
                  <w:u w:val="single"/>
                  <w:rtl w:val="0"/>
                </w:rPr>
                <w:t xml:space="preserve">voice</w:t>
              </w:r>
            </w:hyperlink>
            <w:r w:rsidDel="00000000" w:rsidR="00000000" w:rsidRPr="00000000">
              <w:rPr>
                <w:rtl w:val="0"/>
              </w:rPr>
              <w:t xml:space="preserve"> of </w:t>
            </w:r>
          </w:p>
          <w:p w:rsidR="00000000" w:rsidDel="00000000" w:rsidP="00000000" w:rsidRDefault="00000000" w:rsidRPr="00000000" w14:paraId="00000027">
            <w:pPr>
              <w:spacing w:line="240" w:lineRule="auto"/>
              <w:rPr/>
            </w:pPr>
            <w:r w:rsidDel="00000000" w:rsidR="00000000" w:rsidRPr="00000000">
              <w:rPr>
                <w:rtl w:val="0"/>
              </w:rPr>
              <w:t xml:space="preserve">the conference, their several 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Now verily I say unto </w:t>
            </w:r>
          </w:p>
          <w:p w:rsidR="00000000" w:rsidDel="00000000" w:rsidP="00000000" w:rsidRDefault="00000000" w:rsidRPr="00000000" w14:paraId="00000029">
            <w:pPr>
              <w:spacing w:line="240" w:lineRule="auto"/>
              <w:rPr/>
            </w:pPr>
            <w:r w:rsidDel="00000000" w:rsidR="00000000" w:rsidRPr="00000000">
              <w:rPr>
                <w:rtl w:val="0"/>
              </w:rPr>
              <w:t xml:space="preserve">my servants Joseph and Sidney </w:t>
            </w:r>
          </w:p>
          <w:p w:rsidR="00000000" w:rsidDel="00000000" w:rsidP="00000000" w:rsidRDefault="00000000" w:rsidRPr="00000000" w14:paraId="0000002A">
            <w:pPr>
              <w:spacing w:line="240" w:lineRule="auto"/>
              <w:rPr/>
            </w:pPr>
            <w:r w:rsidDel="00000000" w:rsidR="00000000" w:rsidRPr="00000000">
              <w:rPr>
                <w:rtl w:val="0"/>
              </w:rPr>
              <w:t xml:space="preserve">Saith the Lord it is </w:t>
            </w:r>
          </w:p>
          <w:p w:rsidR="00000000" w:rsidDel="00000000" w:rsidP="00000000" w:rsidRDefault="00000000" w:rsidRPr="00000000" w14:paraId="0000002B">
            <w:pPr>
              <w:spacing w:line="240" w:lineRule="auto"/>
              <w:rPr/>
            </w:pPr>
            <w:r w:rsidDel="00000000" w:rsidR="00000000" w:rsidRPr="00000000">
              <w:rPr>
                <w:rtl w:val="0"/>
              </w:rPr>
              <w:t xml:space="preserve">expedient to translate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2 Now verily I say unto </w:t>
            </w:r>
            <w:r w:rsidDel="00000000" w:rsidR="00000000" w:rsidRPr="00000000">
              <w:rPr>
                <w:highlight w:val="yellow"/>
                <w:rtl w:val="0"/>
              </w:rPr>
              <w:t xml:space="preserve">&lt;you,&gt;</w:t>
            </w:r>
            <w:r w:rsidDel="00000000" w:rsidR="00000000" w:rsidRPr="00000000">
              <w:rPr>
                <w:rtl w:val="0"/>
              </w:rPr>
              <w:t xml:space="preserve"> my servants Joseph Smith, jr. and Sidney Rigdon, saith the Lord, it is </w:t>
            </w:r>
          </w:p>
          <w:p w:rsidR="00000000" w:rsidDel="00000000" w:rsidP="00000000" w:rsidRDefault="00000000" w:rsidRPr="00000000" w14:paraId="0000002D">
            <w:pPr>
              <w:spacing w:line="240" w:lineRule="auto"/>
              <w:rPr/>
            </w:pPr>
            <w:r w:rsidDel="00000000" w:rsidR="00000000" w:rsidRPr="00000000">
              <w:rPr>
                <w:rtl w:val="0"/>
              </w:rPr>
              <w:t xml:space="preserve">expedient to translate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2 Now verily I say unto </w:t>
            </w:r>
          </w:p>
          <w:p w:rsidR="00000000" w:rsidDel="00000000" w:rsidP="00000000" w:rsidRDefault="00000000" w:rsidRPr="00000000" w14:paraId="0000002F">
            <w:pPr>
              <w:spacing w:line="240" w:lineRule="auto"/>
              <w:rPr/>
            </w:pPr>
            <w:r w:rsidDel="00000000" w:rsidR="00000000" w:rsidRPr="00000000">
              <w:rPr>
                <w:rtl w:val="0"/>
              </w:rPr>
              <w:t xml:space="preserve">you, my servants Joseph Smith jr. and Sidney Rigdon, saith the Lord, it is </w:t>
            </w:r>
          </w:p>
          <w:p w:rsidR="00000000" w:rsidDel="00000000" w:rsidP="00000000" w:rsidRDefault="00000000" w:rsidRPr="00000000" w14:paraId="00000030">
            <w:pPr>
              <w:spacing w:line="240" w:lineRule="auto"/>
              <w:rPr/>
            </w:pPr>
            <w:r w:rsidDel="00000000" w:rsidR="00000000" w:rsidRPr="00000000">
              <w:rPr>
                <w:rtl w:val="0"/>
              </w:rPr>
              <w:t xml:space="preserve">expedient to translate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3 Now, verily I say unto </w:t>
            </w:r>
          </w:p>
          <w:p w:rsidR="00000000" w:rsidDel="00000000" w:rsidP="00000000" w:rsidRDefault="00000000" w:rsidRPr="00000000" w14:paraId="00000032">
            <w:pPr>
              <w:spacing w:line="240" w:lineRule="auto"/>
              <w:rPr/>
            </w:pPr>
            <w:r w:rsidDel="00000000" w:rsidR="00000000" w:rsidRPr="00000000">
              <w:rPr>
                <w:rtl w:val="0"/>
              </w:rPr>
              <w:t xml:space="preserve">you my servants, Joseph Smith, Jun., and Sidney Rigdon, saith the Lord, it is </w:t>
            </w:r>
            <w:hyperlink r:id="rId12">
              <w:r w:rsidDel="00000000" w:rsidR="00000000" w:rsidRPr="00000000">
                <w:rPr>
                  <w:color w:val="1155cc"/>
                  <w:u w:val="single"/>
                  <w:rtl w:val="0"/>
                </w:rPr>
                <w:t xml:space="preserve">expedient</w:t>
              </w:r>
            </w:hyperlink>
            <w:r w:rsidDel="00000000" w:rsidR="00000000" w:rsidRPr="00000000">
              <w:rPr>
                <w:rtl w:val="0"/>
              </w:rPr>
              <w:t xml:space="preserve"> to </w:t>
            </w:r>
            <w:hyperlink r:id="rId13">
              <w:r w:rsidDel="00000000" w:rsidR="00000000" w:rsidRPr="00000000">
                <w:rPr>
                  <w:color w:val="1155cc"/>
                  <w:u w:val="single"/>
                  <w:rtl w:val="0"/>
                </w:rPr>
                <w:t xml:space="preserve">translate</w:t>
              </w:r>
            </w:hyperlink>
            <w:r w:rsidDel="00000000" w:rsidR="00000000" w:rsidRPr="00000000">
              <w:rPr>
                <w:rtl w:val="0"/>
              </w:rPr>
              <w:t xml:space="preserve">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and inasmuch as it is practicable to preach in the regions round about untill conference and after that it </w:t>
            </w:r>
          </w:p>
          <w:p w:rsidR="00000000" w:rsidDel="00000000" w:rsidP="00000000" w:rsidRDefault="00000000" w:rsidRPr="00000000" w14:paraId="00000034">
            <w:pPr>
              <w:spacing w:line="240" w:lineRule="auto"/>
              <w:rPr/>
            </w:pPr>
            <w:r w:rsidDel="00000000" w:rsidR="00000000" w:rsidRPr="00000000">
              <w:rPr>
                <w:rtl w:val="0"/>
              </w:rPr>
              <w:t xml:space="preserve">is expedient to continue the work of translation untill it be 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and inasmuch as it is practicable, to preach in the regions round about until conference, and after that it is expedient to continue the work of translation, until it be 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and inasmuch as it is practicable, to preach in the regions round about until conference, and after that it is expedient to continue the work of translation, until it be 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4 And, inasmuch as it is practicable, to preach in the regions round about until conference; and after that it is expedient to continue the work of </w:t>
            </w:r>
            <w:hyperlink r:id="rId14">
              <w:r w:rsidDel="00000000" w:rsidR="00000000" w:rsidRPr="00000000">
                <w:rPr>
                  <w:color w:val="1155cc"/>
                  <w:u w:val="single"/>
                  <w:rtl w:val="0"/>
                </w:rPr>
                <w:t xml:space="preserve">translation</w:t>
              </w:r>
            </w:hyperlink>
            <w:r w:rsidDel="00000000" w:rsidR="00000000" w:rsidRPr="00000000">
              <w:rPr>
                <w:rtl w:val="0"/>
              </w:rPr>
              <w:t xml:space="preserve"> until it be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and let this be a pattern </w:t>
            </w:r>
          </w:p>
          <w:p w:rsidR="00000000" w:rsidDel="00000000" w:rsidP="00000000" w:rsidRDefault="00000000" w:rsidRPr="00000000" w14:paraId="00000039">
            <w:pPr>
              <w:spacing w:line="240" w:lineRule="auto"/>
              <w:rPr/>
            </w:pPr>
            <w:r w:rsidDel="00000000" w:rsidR="00000000" w:rsidRPr="00000000">
              <w:rPr>
                <w:rtl w:val="0"/>
              </w:rPr>
              <w:t xml:space="preserve">unto the Elders until further knowledge even as it is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And let this be a pattern </w:t>
            </w:r>
          </w:p>
          <w:p w:rsidR="00000000" w:rsidDel="00000000" w:rsidP="00000000" w:rsidRDefault="00000000" w:rsidRPr="00000000" w14:paraId="0000003B">
            <w:pPr>
              <w:spacing w:line="240" w:lineRule="auto"/>
              <w:rPr/>
            </w:pPr>
            <w:r w:rsidDel="00000000" w:rsidR="00000000" w:rsidRPr="00000000">
              <w:rPr>
                <w:rtl w:val="0"/>
              </w:rPr>
              <w:t xml:space="preserve">unto the elders until further knowledge, even as it is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And let this be a pattern </w:t>
            </w:r>
          </w:p>
          <w:p w:rsidR="00000000" w:rsidDel="00000000" w:rsidP="00000000" w:rsidRDefault="00000000" w:rsidRPr="00000000" w14:paraId="0000003D">
            <w:pPr>
              <w:spacing w:line="240" w:lineRule="auto"/>
              <w:rPr/>
            </w:pPr>
            <w:r w:rsidDel="00000000" w:rsidR="00000000" w:rsidRPr="00000000">
              <w:rPr>
                <w:rtl w:val="0"/>
              </w:rPr>
              <w:t xml:space="preserve">unto the elders until further knowledge, even as it is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5 And let this be a pattern unto the elders until further knowledge, even as it is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and now now I give no more unto you at this time gird up your loins and be sober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strike w:val="1"/>
                <w:highlight w:val="yellow"/>
                <w:rtl w:val="0"/>
              </w:rPr>
              <w:t xml:space="preserve">and now </w:t>
            </w:r>
            <w:r w:rsidDel="00000000" w:rsidR="00000000" w:rsidRPr="00000000">
              <w:rPr>
                <w:rtl w:val="0"/>
              </w:rPr>
              <w:t xml:space="preserve">Now I give no more unto you at this time. Gird up your loins and be sober: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Now I give no more </w:t>
            </w:r>
          </w:p>
          <w:p w:rsidR="00000000" w:rsidDel="00000000" w:rsidP="00000000" w:rsidRDefault="00000000" w:rsidRPr="00000000" w14:paraId="00000042">
            <w:pPr>
              <w:spacing w:line="240" w:lineRule="auto"/>
              <w:rPr/>
            </w:pPr>
            <w:r w:rsidDel="00000000" w:rsidR="00000000" w:rsidRPr="00000000">
              <w:rPr>
                <w:rtl w:val="0"/>
              </w:rPr>
              <w:t xml:space="preserve">unto you at this time. Gird up your loins and be sober;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6 Now I give no more </w:t>
            </w:r>
          </w:p>
          <w:p w:rsidR="00000000" w:rsidDel="00000000" w:rsidP="00000000" w:rsidRDefault="00000000" w:rsidRPr="00000000" w14:paraId="00000044">
            <w:pPr>
              <w:spacing w:line="240" w:lineRule="auto"/>
              <w:rPr/>
            </w:pPr>
            <w:r w:rsidDel="00000000" w:rsidR="00000000" w:rsidRPr="00000000">
              <w:rPr>
                <w:rtl w:val="0"/>
              </w:rPr>
              <w:t xml:space="preserve">unto you at this time. </w:t>
            </w:r>
            <w:hyperlink r:id="rId15">
              <w:r w:rsidDel="00000000" w:rsidR="00000000" w:rsidRPr="00000000">
                <w:rPr>
                  <w:color w:val="1155cc"/>
                  <w:u w:val="single"/>
                  <w:rtl w:val="0"/>
                </w:rPr>
                <w:t xml:space="preserve">Gird</w:t>
              </w:r>
            </w:hyperlink>
            <w:r w:rsidDel="00000000" w:rsidR="00000000" w:rsidRPr="00000000">
              <w:rPr>
                <w:rtl w:val="0"/>
              </w:rPr>
              <w:t xml:space="preserve"> up your loins and be sober. Even so. Amen.</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Noteworthy Changes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Verses 2-3, 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73?lang=eng#note2a" TargetMode="External"/><Relationship Id="rId10" Type="http://schemas.openxmlformats.org/officeDocument/2006/relationships/hyperlink" Target="https://www.churchofjesuschrist.org/study/scriptures/dc-testament/dc/73?lang=eng#note1a" TargetMode="External"/><Relationship Id="rId13" Type="http://schemas.openxmlformats.org/officeDocument/2006/relationships/hyperlink" Target="https://www.churchofjesuschrist.org/study/scriptures/dc-testament/dc/73?lang=eng#note3b" TargetMode="External"/><Relationship Id="rId12" Type="http://schemas.openxmlformats.org/officeDocument/2006/relationships/hyperlink" Target="https://www.churchofjesuschrist.org/study/scriptures/dc-testament/dc/73?lang=eng#note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73?lang=eng&amp;id=p3-p6#p3" TargetMode="External"/><Relationship Id="rId15" Type="http://schemas.openxmlformats.org/officeDocument/2006/relationships/hyperlink" Target="https://www.churchofjesuschrist.org/study/scriptures/dc-testament/dc/73?lang=eng#note6a" TargetMode="External"/><Relationship Id="rId14" Type="http://schemas.openxmlformats.org/officeDocument/2006/relationships/hyperlink" Target="https://www.churchofjesuschrist.org/study/scriptures/dc-testament/dc/73?lang=eng#note4a" TargetMode="External"/><Relationship Id="rId5" Type="http://schemas.openxmlformats.org/officeDocument/2006/relationships/styles" Target="styles.xml"/><Relationship Id="rId6" Type="http://schemas.openxmlformats.org/officeDocument/2006/relationships/hyperlink" Target="https://www.josephsmithpapers.org/paper-summary/revelation-10-january-1832-dc-73/1#historical-intro" TargetMode="External"/><Relationship Id="rId7" Type="http://schemas.openxmlformats.org/officeDocument/2006/relationships/hyperlink" Target="https://www.churchofjesuschrist.org/study/scriptures/dc-testament/dc/71?lang=eng" TargetMode="External"/><Relationship Id="rId8" Type="http://schemas.openxmlformats.org/officeDocument/2006/relationships/hyperlink" Target="https://www.churchofjesuschrist.org/study/scriptures/dc-testament/dc/73?lang=eng&amp;id=p1-p2#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