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80 -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https://www.josephsmithpapers.org/paper-summary/revelation-7-march-1832-dc-80/1#historical-intro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7 March 1832 [D&amp;C 80]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given Hiram Portage County Ohio March 17. 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7 March 1832 [D&amp;C 80]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Hiram Portage County Ohio March 7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1832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77 • Revelation, 7 March 1832 [D&amp;C 80]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LXXVII.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March, 1832.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78 • Revelation, 7 March 1832 [D&amp;C 80]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LXXVIII.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March, 1832.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80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 to Stephen Burnett, at Hiram, Ohio, March 7, 1832.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1–5</w:t>
              </w:r>
            </w:hyperlink>
            <w:r w:rsidDel="00000000" w:rsidR="00000000" w:rsidRPr="00000000">
              <w:rPr>
                <w:rtl w:val="0"/>
              </w:rPr>
              <w:t xml:space="preserve">, Stephen Burnett and Eden Smith are called to preach in whatever place they choose.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thus saith the Lord unto you my Servants Stephen [Burnett] go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go ye into the world and preach the Gospel to every creature that cometh under the sound of your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thus saith the Lord u[n]to you my sevent [servant] Stephen [Burnett] go ye go ye into the world &amp; preach the Gospel to every creature that cometh under the Sound of your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unto you my servant Stephen Burnett, go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ye, go ye, into the world, and preach the gospel to every creature that cometh under the sound of your voice,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unto you my servant Stephen Burnett, go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ye, go ye into the world, and preach the gospel to every creature that cometh under the sound of your voice,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 unto you my servant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Stephen Burnett</w:t>
              </w:r>
            </w:hyperlink>
            <w:r w:rsidDel="00000000" w:rsidR="00000000" w:rsidRPr="00000000">
              <w:rPr>
                <w:rtl w:val="0"/>
              </w:rPr>
              <w:t xml:space="preserve">: Go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ye, go ye into the world and preach the gospel to every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creature</w:t>
              </w:r>
            </w:hyperlink>
            <w:r w:rsidDel="00000000" w:rsidR="00000000" w:rsidRPr="00000000">
              <w:rPr>
                <w:rtl w:val="0"/>
              </w:rPr>
              <w:t xml:space="preserve"> that cometh under the sound of your voice.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asmuch as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desire a companion I will give unto you my Servant Eden Smith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desire a companion I will give unto you my servant Eden Smith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desire a companion I will give unto you my servant Eden Smith: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desire a companion I will give unto you my servant Eden Smith: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inasmuch as you desire a companion, I will give unto you my servant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Eden Smith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go ye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preach my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whether to the North or to the South to the East or to the West it mattereth not for you cannot go amiss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go ye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preach my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whither to the North or to the South, to the East or to the west it mattereth not for you cannot go amiss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go ye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preach my gospel, whether to the north, or to the south; to the east, or to the west, it mattereth not, for ye cannot go amiss: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go ye 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preach my gospel, whether to the north, or to the south; to the east, or to the west, it mattereth not, for ye cannot go amiss: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Wherefore, go ye and preach my gospel, whether to the north or to the south, to the east or to the west, it mattereth not, for ye cannot go amiss.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declare these things which you have heard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belieeve and know to be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declare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&lt;the &gt;</w:t>
            </w:r>
            <w:r w:rsidDel="00000000" w:rsidR="00000000" w:rsidRPr="00000000">
              <w:rPr>
                <w:rtl w:val="0"/>
              </w:rPr>
              <w:t xml:space="preserve">things which you have heard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believe 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know to be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declare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</w:t>
            </w:r>
            <w:r w:rsidDel="00000000" w:rsidR="00000000" w:rsidRPr="00000000">
              <w:rPr>
                <w:highlight w:val="yellow"/>
                <w:rtl w:val="0"/>
              </w:rPr>
              <w:t xml:space="preserve">y&lt;e&gt;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  <w:t xml:space="preserve"> have heard and verily believe, and know to be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declare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have heard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believe, and know to be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Therefore, declare the things which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have heard,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believe, and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know</w:t>
              </w:r>
            </w:hyperlink>
            <w:r w:rsidDel="00000000" w:rsidR="00000000" w:rsidRPr="00000000">
              <w:rPr>
                <w:rtl w:val="0"/>
              </w:rPr>
              <w:t xml:space="preserve"> to be true.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this is the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of him who hath called you your Redeemer even Jesus Christ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this is the 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of him who hath called you Your Redeemer even Jesus Christ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this is the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of him who hath called you, your Redeemer, even Jesus Christ.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this is the 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of him who hath called you, your Redeemer, even Jesus Christ: Amen.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Behold, this is the will of him who hath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called</w:t>
              </w:r>
            </w:hyperlink>
            <w:r w:rsidDel="00000000" w:rsidR="00000000" w:rsidRPr="00000000">
              <w:rPr>
                <w:rtl w:val="0"/>
              </w:rPr>
              <w:t xml:space="preserve"> you, your Redeemer, even Jesus Christ. Amen.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hurchofjesuschrist.org/study/scriptures/dc-testament/dc/80?lang=eng#note4a" TargetMode="External"/><Relationship Id="rId10" Type="http://schemas.openxmlformats.org/officeDocument/2006/relationships/hyperlink" Target="https://www.churchofjesuschrist.org/study/scriptures/dc-testament/dc/80?lang=eng#note2a" TargetMode="External"/><Relationship Id="rId12" Type="http://schemas.openxmlformats.org/officeDocument/2006/relationships/hyperlink" Target="https://www.churchofjesuschrist.org/study/scriptures/dc-testament/dc/80?lang=eng#note5a" TargetMode="External"/><Relationship Id="rId9" Type="http://schemas.openxmlformats.org/officeDocument/2006/relationships/hyperlink" Target="https://www.churchofjesuschrist.org/study/scriptures/dc-testament/dc/80?lang=eng#note1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7-march-1832-dc-80/1#historical-intro" TargetMode="External"/><Relationship Id="rId7" Type="http://schemas.openxmlformats.org/officeDocument/2006/relationships/hyperlink" Target="https://www.churchofjesuschrist.org/study/scriptures/dc-testament/dc/80?lang=eng&amp;id=p1-p5#p1" TargetMode="External"/><Relationship Id="rId8" Type="http://schemas.openxmlformats.org/officeDocument/2006/relationships/hyperlink" Target="https://www.churchofjesuschrist.org/study/scriptures/dc-testament/dc/80?lang=eng#note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