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t xml:space="preserve">Revelation, 20 March 1832</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rPr/>
      </w:pPr>
      <w:r w:rsidDel="00000000" w:rsidR="00000000" w:rsidRPr="00000000">
        <w:rPr>
          <w:rtl w:val="0"/>
        </w:rPr>
        <w:t xml:space="preserve">Historical Introduction</w:t>
      </w:r>
    </w:p>
    <w:p w:rsidR="00000000" w:rsidDel="00000000" w:rsidP="00000000" w:rsidRDefault="00000000" w:rsidRPr="00000000" w14:paraId="00000004">
      <w:pPr>
        <w:rPr/>
      </w:pPr>
      <w:hyperlink r:id="rId6">
        <w:r w:rsidDel="00000000" w:rsidR="00000000" w:rsidRPr="00000000">
          <w:rPr>
            <w:color w:val="1155cc"/>
            <w:u w:val="single"/>
            <w:rtl w:val="0"/>
          </w:rPr>
          <w:t xml:space="preserve">https://www.josephsmithpapers.org/paper-summary/revelation-20-march-1832/1#historical-intro</w:t>
        </w:r>
      </w:hyperlink>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tbl>
      <w:tblPr>
        <w:tblStyle w:val="Table1"/>
        <w:tblW w:w="117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850"/>
        <w:gridCol w:w="5850"/>
        <w:tblGridChange w:id="0">
          <w:tblGrid>
            <w:gridCol w:w="5850"/>
            <w:gridCol w:w="5850"/>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06">
            <w:pPr>
              <w:spacing w:line="240" w:lineRule="auto"/>
              <w:rPr/>
            </w:pPr>
            <w:r w:rsidDel="00000000" w:rsidR="00000000" w:rsidRPr="00000000">
              <w:rPr>
                <w:rtl w:val="0"/>
              </w:rPr>
              <w:t xml:space="preserve">Revelation Book 1</w:t>
            </w:r>
          </w:p>
        </w:tc>
        <w:tc>
          <w:tcPr>
            <w:shd w:fill="auto" w:val="clear"/>
            <w:tcMar>
              <w:top w:w="100.0" w:type="dxa"/>
              <w:left w:w="100.0" w:type="dxa"/>
              <w:bottom w:w="100.0" w:type="dxa"/>
              <w:right w:w="100.0" w:type="dxa"/>
            </w:tcMar>
            <w:vAlign w:val="top"/>
          </w:tcPr>
          <w:p w:rsidR="00000000" w:rsidDel="00000000" w:rsidP="00000000" w:rsidRDefault="00000000" w:rsidRPr="00000000" w14:paraId="00000007">
            <w:pPr>
              <w:spacing w:line="240" w:lineRule="auto"/>
              <w:rPr/>
            </w:pPr>
            <w:r w:rsidDel="00000000" w:rsidR="00000000" w:rsidRPr="00000000">
              <w:rPr>
                <w:rtl w:val="0"/>
              </w:rPr>
              <w:t xml:space="preserve">Revelation Book 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8">
            <w:pPr>
              <w:spacing w:line="240" w:lineRule="auto"/>
              <w:rPr/>
            </w:pPr>
            <w:r w:rsidDel="00000000" w:rsidR="00000000" w:rsidRPr="00000000">
              <w:rPr>
                <w:rtl w:val="0"/>
              </w:rPr>
              <w:t xml:space="preserve">Revelation, 20 March 1832</w:t>
            </w:r>
          </w:p>
          <w:p w:rsidR="00000000" w:rsidDel="00000000" w:rsidP="00000000" w:rsidRDefault="00000000" w:rsidRPr="00000000" w14:paraId="00000009">
            <w:pPr>
              <w:spacing w:line="240" w:lineRule="auto"/>
              <w:rPr/>
            </w:pPr>
            <w:r w:rsidDel="00000000" w:rsidR="00000000" w:rsidRPr="00000000">
              <w:rPr>
                <w:rtl w:val="0"/>
              </w:rPr>
              <w:t xml:space="preserve">Revelation given March 20.</w:t>
            </w:r>
            <w:r w:rsidDel="00000000" w:rsidR="00000000" w:rsidRPr="00000000">
              <w:rPr>
                <w:vertAlign w:val="superscript"/>
                <w:rtl w:val="0"/>
              </w:rPr>
              <w:t xml:space="preserve">th</w:t>
            </w:r>
            <w:r w:rsidDel="00000000" w:rsidR="00000000" w:rsidRPr="00000000">
              <w:rPr>
                <w:rtl w:val="0"/>
              </w:rPr>
              <w:t xml:space="preserve"> 1832 Portage Co Ohio.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spacing w:line="240" w:lineRule="auto"/>
              <w:rPr/>
            </w:pPr>
            <w:r w:rsidDel="00000000" w:rsidR="00000000" w:rsidRPr="00000000">
              <w:rPr>
                <w:rtl w:val="0"/>
              </w:rPr>
              <w:t xml:space="preserve">Revelation, 20 March 1832</w:t>
            </w:r>
          </w:p>
          <w:p w:rsidR="00000000" w:rsidDel="00000000" w:rsidP="00000000" w:rsidRDefault="00000000" w:rsidRPr="00000000" w14:paraId="0000000B">
            <w:pPr>
              <w:spacing w:line="240" w:lineRule="auto"/>
              <w:rPr/>
            </w:pPr>
            <w:r w:rsidDel="00000000" w:rsidR="00000000" w:rsidRPr="00000000">
              <w:rPr>
                <w:rtl w:val="0"/>
              </w:rPr>
              <w:t xml:space="preserve">Hiram Portage County Ohio March 20</w:t>
            </w:r>
            <w:r w:rsidDel="00000000" w:rsidR="00000000" w:rsidRPr="00000000">
              <w:rPr>
                <w:vertAlign w:val="superscript"/>
                <w:rtl w:val="0"/>
              </w:rPr>
              <w:t xml:space="preserve">th.</w:t>
            </w:r>
            <w:r w:rsidDel="00000000" w:rsidR="00000000" w:rsidRPr="00000000">
              <w:rPr>
                <w:rtl w:val="0"/>
              </w:rPr>
              <w:t xml:space="preserve"> 1832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C">
            <w:pPr>
              <w:spacing w:line="240" w:lineRule="auto"/>
              <w:rPr/>
            </w:pPr>
            <w:r w:rsidDel="00000000" w:rsidR="00000000" w:rsidRPr="00000000">
              <w:rPr>
                <w:rtl w:val="0"/>
              </w:rPr>
              <w:t xml:space="preserve">It is expedient Saith the Lord unto you that the paper shall be purchased for the printing of the Book of the Lord’s commandments and it must needs be that you take it with you for it is not expedient that my Servent Martin [Harris] should as yet [go] up unto the Land of Zion let the purchase be made by the Bishop if needs must be by </w:t>
            </w:r>
          </w:p>
          <w:p w:rsidR="00000000" w:rsidDel="00000000" w:rsidP="00000000" w:rsidRDefault="00000000" w:rsidRPr="00000000" w14:paraId="0000000D">
            <w:pPr>
              <w:spacing w:line="240" w:lineRule="auto"/>
              <w:rPr/>
            </w:pPr>
            <w:r w:rsidDel="00000000" w:rsidR="00000000" w:rsidRPr="00000000">
              <w:rPr>
                <w:rtl w:val="0"/>
              </w:rPr>
              <w:t xml:space="preserve">him whatsoever is done let it be done in the name of the Lord.</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spacing w:line="240" w:lineRule="auto"/>
              <w:rPr/>
            </w:pPr>
            <w:r w:rsidDel="00000000" w:rsidR="00000000" w:rsidRPr="00000000">
              <w:rPr>
                <w:rtl w:val="0"/>
              </w:rPr>
              <w:t xml:space="preserve">It is expedient saith the Lord unto you that the paper shall be purchaced for the printing of the books of the Lords commandments and it must needs be that you take it with you for it is not expedient that my servant Martin [Harris] should as yet go up unto the land of Zion, lit [let] the purchace be made by the Bishop if it needs must be by hire whatsoever is done let it be done in the name of the Lord — — — — — — —</w:t>
            </w:r>
          </w:p>
          <w:p w:rsidR="00000000" w:rsidDel="00000000" w:rsidP="00000000" w:rsidRDefault="00000000" w:rsidRPr="00000000" w14:paraId="0000000F">
            <w:pPr>
              <w:spacing w:line="240" w:lineRule="auto"/>
              <w:rPr>
                <w:highlight w:val="yellow"/>
              </w:rPr>
            </w:pPr>
            <w:r w:rsidDel="00000000" w:rsidR="00000000" w:rsidRPr="00000000">
              <w:rPr>
                <w:highlight w:val="yellow"/>
                <w:rtl w:val="0"/>
              </w:rPr>
              <w:t xml:space="preserve">&lt;Shall we finish the translation of the new testament before we go to Zion or wait till we return It is expedient saith the Lord that there be no delays and this saith the Lord is for the greatest good and benefit of the Church wherefore omit translating for the present time&gt;</w:t>
            </w:r>
          </w:p>
        </w:tc>
      </w:tr>
    </w:tbl>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Noteworthy Changes</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numPr>
          <w:ilvl w:val="0"/>
          <w:numId w:val="1"/>
        </w:numPr>
        <w:ind w:left="720" w:hanging="360"/>
      </w:pPr>
      <w:r w:rsidDel="00000000" w:rsidR="00000000" w:rsidRPr="00000000">
        <w:rPr>
          <w:rtl w:val="0"/>
        </w:rPr>
        <w:t xml:space="preserve">Seems like the addition in RB 2 is the question to which the revelation responds.</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yperlink" Target="https://www.josephsmithpapers.org/paper-summary/revelation-20-march-1832/1#historical-intro"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