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ED52C6">
        <w:rPr>
          <w:rFonts w:ascii="Calibri" w:hAnsi="Calibri" w:cs="Calibri"/>
          <w:b/>
        </w:rPr>
        <w:t>December 31</w:t>
      </w:r>
      <w:r w:rsidR="00FE5A0F">
        <w:rPr>
          <w:rFonts w:ascii="Calibri" w:hAnsi="Calibri" w:cs="Calibri"/>
          <w:b/>
        </w:rPr>
        <w:t>, 2018</w:t>
      </w:r>
    </w:p>
    <w:p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292533">
        <w:rPr>
          <w:rFonts w:ascii="Calibri" w:hAnsi="Calibri" w:cs="Calibri"/>
        </w:rPr>
        <w:t>August 9</w:t>
      </w:r>
      <w:r w:rsidR="003E11EA">
        <w:rPr>
          <w:rFonts w:ascii="Calibri" w:hAnsi="Calibri" w:cs="Calibri"/>
        </w:rPr>
        <w:t>, 2019</w:t>
      </w:r>
    </w:p>
    <w:p w:rsidR="009875B7" w:rsidRPr="00B91C7A" w:rsidRDefault="009875B7">
      <w:pPr>
        <w:rPr>
          <w:rFonts w:ascii="Calibri" w:hAnsi="Calibri" w:cs="Calibri"/>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Mark Woodrey,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hyperlink r:id="rId9" w:history="1">
        <w:r w:rsidR="00EC1331" w:rsidRPr="00441604">
          <w:rPr>
            <w:rStyle w:val="Hyperlink"/>
            <w:rFonts w:asciiTheme="minorHAnsi" w:hAnsiTheme="minorHAnsi"/>
          </w:rPr>
          <w:t>mark.woodrey@msstate.edu</w:t>
        </w:r>
      </w:hyperlink>
      <w:r w:rsidR="00EC1331">
        <w:rPr>
          <w:rFonts w:asciiTheme="minorHAnsi" w:hAnsiTheme="minorHAnsi"/>
        </w:rPr>
        <w:t xml:space="preserve"> </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523-4001</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xml:space="preserve">, </w:t>
      </w:r>
      <w:r w:rsidR="00711762">
        <w:rPr>
          <w:rFonts w:ascii="Calibri" w:hAnsi="Calibri" w:cs="Calibri"/>
        </w:rPr>
        <w:t>SWMP Coordinator</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0" w:history="1">
        <w:r w:rsidR="00216104" w:rsidRPr="00B91C7A">
          <w:rPr>
            <w:rStyle w:val="Hyperlink"/>
            <w:rFonts w:ascii="Calibri" w:hAnsi="Calibri" w:cs="Calibri"/>
          </w:rPr>
          <w:t>kimberly.cressman@dmr.ms.gov</w:t>
        </w:r>
      </w:hyperlink>
    </w:p>
    <w:p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rsidR="000362ED" w:rsidRDefault="000362ED">
      <w:pPr>
        <w:rPr>
          <w:rFonts w:ascii="Calibri" w:hAnsi="Calibri" w:cs="Calibri"/>
        </w:rPr>
      </w:pPr>
    </w:p>
    <w:p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711762">
        <w:rPr>
          <w:rFonts w:ascii="Calibri" w:hAnsi="Calibri" w:cs="Calibri"/>
        </w:rPr>
        <w:t>Elizabeth Moore</w:t>
      </w:r>
      <w:r w:rsidRPr="00B91C7A">
        <w:rPr>
          <w:rFonts w:ascii="Calibri" w:hAnsi="Calibri" w:cs="Calibri"/>
        </w:rPr>
        <w:t xml:space="preserve">, </w:t>
      </w:r>
      <w:r w:rsidR="00711762">
        <w:rPr>
          <w:rFonts w:ascii="Calibri" w:hAnsi="Calibri" w:cs="Calibri"/>
        </w:rPr>
        <w:t>SWMP</w:t>
      </w:r>
      <w:r w:rsidRPr="00B91C7A">
        <w:rPr>
          <w:rFonts w:ascii="Calibri" w:hAnsi="Calibri" w:cs="Calibri"/>
        </w:rPr>
        <w:t xml:space="preserve"> Technician</w:t>
      </w:r>
    </w:p>
    <w:p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1" w:history="1">
        <w:r w:rsidR="00711762" w:rsidRPr="00FE605C">
          <w:rPr>
            <w:rStyle w:val="Hyperlink"/>
            <w:rFonts w:ascii="Calibri" w:hAnsi="Calibri" w:cs="Calibri"/>
          </w:rPr>
          <w:t>elizabeth.moore@dmr.ms.gov</w:t>
        </w:r>
      </w:hyperlink>
      <w:r w:rsidR="00711762">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rsidR="00AB623E" w:rsidRDefault="00AB623E" w:rsidP="000362ED">
      <w:pPr>
        <w:rPr>
          <w:rFonts w:ascii="Calibri" w:hAnsi="Calibri" w:cs="Calibri"/>
        </w:rPr>
      </w:pPr>
    </w:p>
    <w:p w:rsidR="00AB623E" w:rsidRPr="00B91C7A" w:rsidRDefault="00AB623E" w:rsidP="00AB623E">
      <w:pPr>
        <w:ind w:left="1440" w:firstLine="720"/>
        <w:rPr>
          <w:rFonts w:ascii="Calibri" w:hAnsi="Calibri" w:cs="Calibri"/>
        </w:rPr>
      </w:pPr>
      <w:r>
        <w:rPr>
          <w:rFonts w:ascii="Calibri" w:hAnsi="Calibri" w:cs="Calibri"/>
        </w:rPr>
        <w:t>McKenna Koons</w:t>
      </w:r>
      <w:r w:rsidRPr="00B91C7A">
        <w:rPr>
          <w:rFonts w:ascii="Calibri" w:hAnsi="Calibri" w:cs="Calibri"/>
        </w:rPr>
        <w:t xml:space="preserve">, </w:t>
      </w:r>
      <w:r>
        <w:rPr>
          <w:rFonts w:ascii="Calibri" w:hAnsi="Calibri" w:cs="Calibri"/>
        </w:rPr>
        <w:t>SWMP</w:t>
      </w:r>
      <w:r w:rsidRPr="00B91C7A">
        <w:rPr>
          <w:rFonts w:ascii="Calibri" w:hAnsi="Calibri" w:cs="Calibri"/>
        </w:rPr>
        <w:t xml:space="preserve"> </w:t>
      </w:r>
      <w:r>
        <w:rPr>
          <w:rFonts w:ascii="Calibri" w:hAnsi="Calibri" w:cs="Calibri"/>
        </w:rPr>
        <w:t>Assistant</w:t>
      </w:r>
    </w:p>
    <w:p w:rsidR="00AB623E" w:rsidRPr="00B91C7A" w:rsidRDefault="00AB623E" w:rsidP="00AB623E">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2" w:history="1">
        <w:r w:rsidRPr="003F292D">
          <w:rPr>
            <w:rStyle w:val="Hyperlink"/>
            <w:rFonts w:ascii="Calibri" w:hAnsi="Calibri" w:cs="Calibri"/>
          </w:rPr>
          <w:t>mckenna.koons@dmr.ms.gov</w:t>
        </w:r>
      </w:hyperlink>
      <w:r>
        <w:rPr>
          <w:rFonts w:ascii="Calibri" w:hAnsi="Calibri" w:cs="Calibri"/>
        </w:rPr>
        <w:t xml:space="preserve"> </w:t>
      </w:r>
      <w:r>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rsidR="00AB623E" w:rsidRDefault="00AB623E" w:rsidP="00AB623E">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475-7047</w:t>
      </w:r>
    </w:p>
    <w:p w:rsidR="00AB623E" w:rsidRDefault="00AB623E" w:rsidP="000362ED">
      <w:pPr>
        <w:rPr>
          <w:rFonts w:ascii="Calibri" w:hAnsi="Calibri" w:cs="Calibri"/>
        </w:rPr>
      </w:pPr>
    </w:p>
    <w:p w:rsidR="007E3B2F" w:rsidRDefault="007E3B2F">
      <w:pPr>
        <w:rPr>
          <w:rFonts w:ascii="Calibri" w:hAnsi="Calibri" w:cs="Calibri"/>
        </w:rPr>
      </w:pPr>
    </w:p>
    <w:p w:rsidR="00816161" w:rsidRDefault="007E3B2F">
      <w:pPr>
        <w:rPr>
          <w:rFonts w:ascii="Calibri" w:hAnsi="Calibri" w:cs="Calibri"/>
          <w:b/>
        </w:rPr>
      </w:pPr>
      <w:r>
        <w:rPr>
          <w:rFonts w:ascii="Calibri" w:hAnsi="Calibri" w:cs="Calibri"/>
        </w:rPr>
        <w:tab/>
      </w:r>
      <w:r>
        <w:rPr>
          <w:rFonts w:ascii="Calibri" w:hAnsi="Calibri" w:cs="Calibri"/>
        </w:rPr>
        <w:tab/>
      </w:r>
      <w:r>
        <w:rPr>
          <w:rFonts w:ascii="Calibri" w:hAnsi="Calibri" w:cs="Calibri"/>
        </w:rPr>
        <w:tab/>
      </w: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7E3B2F" w:rsidP="00816161">
      <w:pPr>
        <w:pStyle w:val="BodyText"/>
        <w:jc w:val="left"/>
        <w:rPr>
          <w:rFonts w:ascii="Calibri" w:eastAsia="MS Mincho" w:hAnsi="Calibri" w:cs="Calibri"/>
        </w:rPr>
      </w:pPr>
      <w:r w:rsidRPr="007E3B2F">
        <w:rPr>
          <w:rFonts w:ascii="Calibri" w:hAnsi="Calibri" w:cs="Calibri"/>
          <w:szCs w:val="24"/>
        </w:rPr>
        <w:t xml:space="preserve">Deployment data are uploaded from the YSI data logger to a Personal Computer (IBM compatible).  Files are exported from EcoWatch in a comma-delimited format (.CDF), EcoWatch Lite in a comma separated file (CSV) or KOR Software in an Excel File (.XLS)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w:t>
      </w:r>
      <w:r w:rsidRPr="007E3B2F">
        <w:rPr>
          <w:rFonts w:ascii="Calibri" w:hAnsi="Calibri" w:cs="Calibri"/>
          <w:szCs w:val="24"/>
        </w:rPr>
        <w:lastRenderedPageBreak/>
        <w:t>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197160">
        <w:rPr>
          <w:rFonts w:ascii="Calibri" w:hAnsi="Calibri" w:cs="Calibri"/>
          <w:szCs w:val="24"/>
        </w:rPr>
        <w:t xml:space="preserve"> </w:t>
      </w:r>
      <w:r w:rsidR="00216104" w:rsidRPr="00B91C7A">
        <w:rPr>
          <w:rFonts w:ascii="Calibri" w:eastAsia="MS Mincho" w:hAnsi="Calibri" w:cs="Calibri"/>
          <w:szCs w:val="24"/>
        </w:rPr>
        <w:t>Kim Cressman</w:t>
      </w:r>
      <w:r w:rsidR="00AB623E">
        <w:rPr>
          <w:rFonts w:ascii="Calibri" w:eastAsia="MS Mincho" w:hAnsi="Calibri" w:cs="Calibri"/>
          <w:szCs w:val="24"/>
        </w:rPr>
        <w:t>, Elizabeth Moore, and McKenna Koons</w:t>
      </w:r>
      <w:r w:rsidR="009875B7" w:rsidRPr="00B91C7A">
        <w:rPr>
          <w:rFonts w:ascii="Calibri" w:eastAsia="MS Mincho" w:hAnsi="Calibri" w:cs="Calibri"/>
          <w:szCs w:val="24"/>
        </w:rPr>
        <w:t xml:space="preserve"> </w:t>
      </w:r>
      <w:r w:rsidR="002147B6">
        <w:rPr>
          <w:rFonts w:ascii="Calibri" w:eastAsia="MS Mincho" w:hAnsi="Calibri" w:cs="Calibri"/>
          <w:szCs w:val="24"/>
        </w:rPr>
        <w:t>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Bayou Cumbest, Bangs Lake, and Point aux Che</w:t>
      </w:r>
      <w:r w:rsidR="000E3A9B">
        <w:rPr>
          <w:rFonts w:asciiTheme="minorHAnsi" w:hAnsiTheme="minorHAnsi" w:cstheme="minorHAnsi"/>
        </w:rPr>
        <w:t>n</w:t>
      </w:r>
      <w:r w:rsidR="006C3172">
        <w:rPr>
          <w:rFonts w:asciiTheme="minorHAnsi" w:hAnsiTheme="minorHAnsi" w:cstheme="minorHAnsi"/>
        </w:rPr>
        <w:t xml:space="preserve">es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724D5D" w:rsidRDefault="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rsidR="00724D5D" w:rsidRPr="00724D5D" w:rsidRDefault="00724D5D" w:rsidP="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lastRenderedPageBreak/>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Sonde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w:t>
      </w:r>
      <w:r w:rsidRPr="00B91C7A">
        <w:rPr>
          <w:rFonts w:ascii="Calibri" w:eastAsia="MS Mincho" w:hAnsi="Calibri" w:cs="Calibri"/>
        </w:rPr>
        <w:lastRenderedPageBreak/>
        <w:t xml:space="preserve">the validity of the data.  After post-deployment calibrations, the sondes are cleaned and stored in calibration cups until the next deployment.  </w:t>
      </w:r>
    </w:p>
    <w:p w:rsidR="009875B7" w:rsidRPr="00B91C7A" w:rsidRDefault="009875B7">
      <w:pPr>
        <w:rPr>
          <w:rFonts w:ascii="Calibri" w:eastAsia="MS Mincho" w:hAnsi="Calibri" w:cs="Calibri"/>
        </w:rPr>
      </w:pPr>
    </w:p>
    <w:p w:rsidR="00216104" w:rsidRPr="00B91C7A" w:rsidRDefault="0007203E" w:rsidP="0007203E">
      <w:pPr>
        <w:rPr>
          <w:rFonts w:ascii="Calibri" w:hAnsi="Calibri" w:cs="Calibri"/>
        </w:rPr>
      </w:pPr>
      <w:r w:rsidRPr="00B91C7A">
        <w:rPr>
          <w:rFonts w:ascii="Calibri" w:hAnsi="Calibri" w:cs="Calibri"/>
        </w:rPr>
        <w:t xml:space="preserve">A Sutron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FF2582" w:rsidRDefault="0033225F" w:rsidP="0007203E">
      <w:pPr>
        <w:rPr>
          <w:rFonts w:ascii="Calibri" w:hAnsi="Calibri" w:cs="Calibri"/>
        </w:rPr>
      </w:pPr>
      <w:r>
        <w:rPr>
          <w:rFonts w:ascii="Calibri" w:hAnsi="Calibri" w:cs="Calibri"/>
        </w:rPr>
        <w:t>The YSI EcoNet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r w:rsidR="00233123">
        <w:rPr>
          <w:rFonts w:ascii="Calibri" w:hAnsi="Calibri" w:cs="Calibri"/>
        </w:rPr>
        <w:t>EcoNet services were discontinued in May 2017.</w:t>
      </w:r>
    </w:p>
    <w:p w:rsidR="00FF2582" w:rsidRDefault="00FF2582" w:rsidP="0007203E">
      <w:pPr>
        <w:rPr>
          <w:rFonts w:ascii="Calibri" w:hAnsi="Calibri" w:cs="Calibri"/>
        </w:rPr>
      </w:pPr>
    </w:p>
    <w:p w:rsidR="00FF2582" w:rsidRDefault="00233123" w:rsidP="0007203E">
      <w:pPr>
        <w:rPr>
          <w:rFonts w:ascii="Calibri" w:hAnsi="Calibri" w:cs="Calibri"/>
        </w:rPr>
      </w:pPr>
      <w:r>
        <w:rPr>
          <w:rFonts w:ascii="Calibri" w:hAnsi="Calibri" w:cs="Calibri"/>
        </w:rPr>
        <w:t xml:space="preserve">As of May 11, 2017, we are again transmitting to GOES, via YSI STORM-3 loggers, at two stations. </w:t>
      </w:r>
      <w:r w:rsidR="00FF2582">
        <w:rPr>
          <w:rFonts w:ascii="Calibri" w:hAnsi="Calibri" w:cs="Calibri"/>
        </w:rPr>
        <w:t>The stations and NESDIS IDs are:</w:t>
      </w:r>
    </w:p>
    <w:p w:rsidR="00FF2582" w:rsidRDefault="00FF2582" w:rsidP="0007203E">
      <w:pPr>
        <w:rPr>
          <w:rFonts w:ascii="Calibri" w:hAnsi="Calibri" w:cs="Calibri"/>
        </w:rPr>
      </w:pPr>
    </w:p>
    <w:p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p>
    <w:p w:rsidR="00FF2582" w:rsidRDefault="00FF2582" w:rsidP="0007203E">
      <w:pPr>
        <w:rPr>
          <w:rFonts w:ascii="Calibri" w:hAnsi="Calibri" w:cs="Calibri"/>
        </w:rPr>
      </w:pPr>
    </w:p>
    <w:p w:rsidR="00FF2582" w:rsidRDefault="00FF2582" w:rsidP="0007203E">
      <w:pPr>
        <w:rPr>
          <w:rFonts w:ascii="Calibri" w:hAnsi="Calibri" w:cs="Calibri"/>
        </w:rPr>
      </w:pPr>
      <w:r>
        <w:rPr>
          <w:rFonts w:ascii="Calibri" w:hAnsi="Calibri" w:cs="Calibri"/>
        </w:rPr>
        <w:t xml:space="preserve">Bayou Cumbest and Point aux Chenes </w:t>
      </w:r>
      <w:r w:rsidR="00233123">
        <w:rPr>
          <w:rFonts w:ascii="Calibri" w:hAnsi="Calibri" w:cs="Calibri"/>
        </w:rPr>
        <w:t>are no longer</w:t>
      </w:r>
      <w:r>
        <w:rPr>
          <w:rFonts w:ascii="Calibri" w:hAnsi="Calibri" w:cs="Calibri"/>
        </w:rPr>
        <w:t xml:space="preserve"> telemetered.</w:t>
      </w:r>
    </w:p>
    <w:p w:rsidR="00FF2582" w:rsidRDefault="00FF2582" w:rsidP="0007203E">
      <w:pPr>
        <w:rPr>
          <w:rFonts w:ascii="Calibri" w:hAnsi="Calibri" w:cs="Calibri"/>
        </w:rPr>
      </w:pPr>
    </w:p>
    <w:p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Upon receipt by the CDMO, the data undergoes the same automated primary QAQC process detailed in Section 2 above.  </w:t>
      </w:r>
      <w:r w:rsidR="00216104" w:rsidRPr="00B91C7A">
        <w:rPr>
          <w:rFonts w:ascii="Calibri" w:hAnsi="Calibri" w:cs="Calibri"/>
        </w:rPr>
        <w:t xml:space="preserve">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r w:rsidR="00437894">
        <w:rPr>
          <w:rFonts w:asciiTheme="minorHAnsi" w:hAnsiTheme="minorHAnsi" w:cstheme="minorHAnsi"/>
        </w:rPr>
        <w:t>Escatawpa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Escatawpa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Escatawpa’s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further growth was terminated. The meandering delta channels of the Escatawpa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(Otvos</w:t>
      </w:r>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lastRenderedPageBreak/>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w:t>
      </w:r>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Escatawpa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201</w:t>
      </w:r>
      <w:r w:rsidR="00C24622">
        <w:rPr>
          <w:rFonts w:asciiTheme="minorHAnsi" w:hAnsiTheme="minorHAnsi" w:cstheme="minorHAnsi"/>
        </w:rPr>
        <w:t>8</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.0</w:t>
      </w:r>
      <w:r w:rsidR="00C25BE2" w:rsidRPr="00F36FA4">
        <w:rPr>
          <w:rFonts w:asciiTheme="minorHAnsi" w:hAnsiTheme="minorHAnsi" w:cstheme="minorHAnsi"/>
        </w:rPr>
        <w:t xml:space="preserve"> – </w:t>
      </w:r>
      <w:r w:rsidR="00C24622">
        <w:rPr>
          <w:rFonts w:asciiTheme="minorHAnsi" w:hAnsiTheme="minorHAnsi" w:cstheme="minorHAnsi"/>
        </w:rPr>
        <w:t>27.1</w:t>
      </w:r>
      <w:r w:rsidR="00E07518" w:rsidRPr="00F36FA4">
        <w:rPr>
          <w:rFonts w:asciiTheme="minorHAnsi" w:hAnsiTheme="minorHAnsi" w:cstheme="minorHAnsi"/>
        </w:rPr>
        <w:t xml:space="preserve"> </w:t>
      </w:r>
      <w:r w:rsidR="00F53738" w:rsidRPr="00F36FA4">
        <w:rPr>
          <w:rFonts w:asciiTheme="minorHAnsi" w:hAnsiTheme="minorHAnsi" w:cstheme="minorHAnsi"/>
        </w:rPr>
        <w:t>ppt</w:t>
      </w:r>
    </w:p>
    <w:p w:rsidR="00F0098C" w:rsidRPr="00F36FA4"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201</w:t>
      </w:r>
      <w:r w:rsidR="00C24622">
        <w:rPr>
          <w:rFonts w:asciiTheme="minorHAnsi" w:hAnsiTheme="minorHAnsi" w:cstheme="minorHAnsi"/>
        </w:rPr>
        <w:t>8</w:t>
      </w:r>
      <w:r w:rsidRPr="00F36FA4">
        <w:rPr>
          <w:rFonts w:asciiTheme="minorHAnsi" w:hAnsiTheme="minorHAnsi" w:cstheme="minorHAnsi"/>
        </w:rPr>
        <w:t xml:space="preserve">: </w:t>
      </w:r>
      <w:r w:rsidR="007740F6">
        <w:rPr>
          <w:rFonts w:asciiTheme="minorHAnsi" w:hAnsiTheme="minorHAnsi" w:cstheme="minorHAnsi"/>
        </w:rPr>
        <w:t>1</w:t>
      </w:r>
      <w:r w:rsidR="00C24622">
        <w:rPr>
          <w:rFonts w:asciiTheme="minorHAnsi" w:hAnsiTheme="minorHAnsi" w:cstheme="minorHAnsi"/>
        </w:rPr>
        <w:t>6</w:t>
      </w:r>
      <w:r w:rsidR="007740F6">
        <w:rPr>
          <w:rFonts w:asciiTheme="minorHAnsi" w:hAnsiTheme="minorHAnsi" w:cstheme="minorHAnsi"/>
        </w:rPr>
        <w:t>.7</w:t>
      </w:r>
      <w:r w:rsidRPr="00F36FA4">
        <w:rPr>
          <w:rFonts w:asciiTheme="minorHAnsi" w:hAnsiTheme="minorHAnsi" w:cstheme="minorHAnsi"/>
        </w:rPr>
        <w:t xml:space="preserve"> (± </w:t>
      </w:r>
      <w:r w:rsidR="00C24622">
        <w:rPr>
          <w:rFonts w:asciiTheme="minorHAnsi" w:hAnsiTheme="minorHAnsi" w:cstheme="minorHAnsi"/>
        </w:rPr>
        <w:t>5.7</w:t>
      </w:r>
      <w:r w:rsidRPr="00F36FA4">
        <w:rPr>
          <w:rFonts w:asciiTheme="minorHAnsi" w:hAnsiTheme="minorHAnsi" w:cstheme="minorHAnsi"/>
        </w:rPr>
        <w:t>) ppt</w:t>
      </w:r>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ppt</w:t>
      </w:r>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20.9 ppt</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Point Aux Chenes (PC):  [</w:t>
      </w:r>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It is located in Point Aux Chenes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201</w:t>
      </w:r>
      <w:r w:rsidR="00A1368A">
        <w:rPr>
          <w:rFonts w:asciiTheme="minorHAnsi" w:hAnsiTheme="minorHAnsi" w:cstheme="minorHAnsi"/>
        </w:rPr>
        <w:t>8</w:t>
      </w:r>
      <w:r w:rsidR="00A94314" w:rsidRPr="002F5C67">
        <w:rPr>
          <w:rFonts w:asciiTheme="minorHAnsi" w:hAnsiTheme="minorHAnsi" w:cstheme="minorHAnsi"/>
        </w:rPr>
        <w:t xml:space="preserve">:  </w:t>
      </w:r>
      <w:r w:rsidR="00962D31">
        <w:rPr>
          <w:rFonts w:asciiTheme="minorHAnsi" w:hAnsiTheme="minorHAnsi" w:cstheme="minorHAnsi"/>
        </w:rPr>
        <w:t>5.</w:t>
      </w:r>
      <w:r w:rsidR="00A1368A">
        <w:rPr>
          <w:rFonts w:asciiTheme="minorHAnsi" w:hAnsiTheme="minorHAnsi" w:cstheme="minorHAnsi"/>
        </w:rPr>
        <w:t>7</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A1368A">
        <w:rPr>
          <w:rFonts w:asciiTheme="minorHAnsi" w:hAnsiTheme="minorHAnsi" w:cstheme="minorHAnsi"/>
        </w:rPr>
        <w:t>31.7</w:t>
      </w:r>
      <w:r w:rsidRPr="002F5C67">
        <w:rPr>
          <w:rFonts w:asciiTheme="minorHAnsi" w:hAnsiTheme="minorHAnsi" w:cstheme="minorHAnsi"/>
        </w:rPr>
        <w:t xml:space="preserve"> </w:t>
      </w:r>
      <w:r w:rsidR="00A94314" w:rsidRPr="002F5C67">
        <w:rPr>
          <w:rFonts w:asciiTheme="minorHAnsi" w:hAnsiTheme="minorHAnsi" w:cstheme="minorHAnsi"/>
        </w:rPr>
        <w:t>ppt</w:t>
      </w:r>
    </w:p>
    <w:p w:rsidR="00F0098C" w:rsidRPr="002F5C67"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201</w:t>
      </w:r>
      <w:r w:rsidR="00A1368A">
        <w:rPr>
          <w:rFonts w:asciiTheme="minorHAnsi" w:hAnsiTheme="minorHAnsi" w:cstheme="minorHAnsi"/>
        </w:rPr>
        <w:t>8</w:t>
      </w:r>
      <w:r w:rsidR="00F0098C" w:rsidRPr="002F5C67">
        <w:rPr>
          <w:rFonts w:asciiTheme="minorHAnsi" w:hAnsiTheme="minorHAnsi" w:cstheme="minorHAnsi"/>
        </w:rPr>
        <w:t xml:space="preserve">:  </w:t>
      </w:r>
      <w:r w:rsidR="001A6EF5">
        <w:rPr>
          <w:rFonts w:asciiTheme="minorHAnsi" w:hAnsiTheme="minorHAnsi" w:cstheme="minorHAnsi"/>
        </w:rPr>
        <w:t>22</w:t>
      </w:r>
      <w:r w:rsidR="00962D31">
        <w:rPr>
          <w:rFonts w:asciiTheme="minorHAnsi" w:hAnsiTheme="minorHAnsi" w:cstheme="minorHAnsi"/>
        </w:rPr>
        <w:t>.1</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1A6EF5">
        <w:rPr>
          <w:rFonts w:asciiTheme="minorHAnsi" w:hAnsiTheme="minorHAnsi" w:cstheme="minorHAnsi"/>
        </w:rPr>
        <w:t>4.4</w:t>
      </w:r>
      <w:r w:rsidR="00A6552E" w:rsidRPr="002F5C67">
        <w:rPr>
          <w:rFonts w:asciiTheme="minorHAnsi" w:hAnsiTheme="minorHAnsi" w:cstheme="minorHAnsi"/>
        </w:rPr>
        <w:t>) ppt</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lastRenderedPageBreak/>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Bayou Cumbest (BC):  [</w:t>
      </w:r>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Escatawpa River to Bayou Cumbest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201</w:t>
      </w:r>
      <w:r w:rsidR="006658CC">
        <w:rPr>
          <w:rFonts w:asciiTheme="minorHAnsi" w:hAnsiTheme="minorHAnsi" w:cstheme="minorHAnsi"/>
        </w:rPr>
        <w:t>8</w:t>
      </w:r>
      <w:r w:rsidRPr="003744D3">
        <w:rPr>
          <w:rFonts w:asciiTheme="minorHAnsi" w:hAnsiTheme="minorHAnsi" w:cstheme="minorHAnsi"/>
        </w:rPr>
        <w:t xml:space="preserve">: </w:t>
      </w:r>
      <w:r w:rsidR="00375373" w:rsidRPr="003744D3">
        <w:rPr>
          <w:rFonts w:asciiTheme="minorHAnsi" w:hAnsiTheme="minorHAnsi" w:cstheme="minorHAnsi"/>
        </w:rPr>
        <w:t>0.</w:t>
      </w:r>
      <w:r w:rsidR="006658CC">
        <w:rPr>
          <w:rFonts w:asciiTheme="minorHAnsi" w:hAnsiTheme="minorHAnsi" w:cstheme="minorHAnsi"/>
        </w:rPr>
        <w:t>3</w:t>
      </w:r>
      <w:r w:rsidR="00375373" w:rsidRPr="003744D3">
        <w:rPr>
          <w:rFonts w:asciiTheme="minorHAnsi" w:hAnsiTheme="minorHAnsi" w:cstheme="minorHAnsi"/>
        </w:rPr>
        <w:t xml:space="preserve"> – </w:t>
      </w:r>
      <w:r w:rsidR="006658CC">
        <w:rPr>
          <w:rFonts w:asciiTheme="minorHAnsi" w:hAnsiTheme="minorHAnsi" w:cstheme="minorHAnsi"/>
        </w:rPr>
        <w:t>30.3</w:t>
      </w:r>
      <w:r w:rsidR="003B79D8" w:rsidRPr="003744D3">
        <w:rPr>
          <w:rFonts w:asciiTheme="minorHAnsi" w:hAnsiTheme="minorHAnsi" w:cstheme="minorHAnsi"/>
        </w:rPr>
        <w:t xml:space="preserve"> </w:t>
      </w:r>
      <w:r w:rsidRPr="003744D3">
        <w:rPr>
          <w:rFonts w:asciiTheme="minorHAnsi" w:hAnsiTheme="minorHAnsi" w:cstheme="minorHAnsi"/>
        </w:rPr>
        <w:t>ppt</w:t>
      </w:r>
    </w:p>
    <w:p w:rsidR="009C08B9" w:rsidRPr="003744D3"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201</w:t>
      </w:r>
      <w:r w:rsidR="006658CC">
        <w:rPr>
          <w:rFonts w:asciiTheme="minorHAnsi" w:hAnsiTheme="minorHAnsi" w:cstheme="minorHAnsi"/>
        </w:rPr>
        <w:t>8</w:t>
      </w:r>
      <w:r w:rsidRPr="003744D3">
        <w:rPr>
          <w:rFonts w:asciiTheme="minorHAnsi" w:hAnsiTheme="minorHAnsi" w:cstheme="minorHAnsi"/>
        </w:rPr>
        <w:t xml:space="preserve">: </w:t>
      </w:r>
      <w:r w:rsidR="006658CC">
        <w:rPr>
          <w:rFonts w:asciiTheme="minorHAnsi" w:hAnsiTheme="minorHAnsi" w:cstheme="minorHAnsi"/>
        </w:rPr>
        <w:t>14.6</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6658CC">
        <w:rPr>
          <w:rFonts w:asciiTheme="minorHAnsi" w:hAnsiTheme="minorHAnsi" w:cstheme="minorHAnsi"/>
        </w:rPr>
        <w:t>5.8</w:t>
      </w:r>
      <w:r w:rsidRPr="003744D3">
        <w:rPr>
          <w:rFonts w:asciiTheme="minorHAnsi" w:hAnsiTheme="minorHAnsi" w:cstheme="minorHAnsi"/>
        </w:rPr>
        <w:t>) ppt</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  [</w:t>
      </w:r>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Casotte,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xml:space="preserve">.  The ditch is also adjacent to the Jackson County Industrial Water Plant.  Bangs Lake has been impacted by high fecal coliform </w:t>
      </w:r>
      <w:r w:rsidR="004E5AA5">
        <w:rPr>
          <w:rFonts w:asciiTheme="minorHAnsi" w:hAnsiTheme="minorHAnsi" w:cstheme="minorHAnsi"/>
        </w:rPr>
        <w:lastRenderedPageBreak/>
        <w:t>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201</w:t>
      </w:r>
      <w:r w:rsidR="00A56793">
        <w:rPr>
          <w:rFonts w:asciiTheme="minorHAnsi" w:hAnsiTheme="minorHAnsi" w:cstheme="minorHAnsi"/>
        </w:rPr>
        <w:t>8</w:t>
      </w:r>
      <w:r w:rsidR="00A94314" w:rsidRPr="00FE45AB">
        <w:rPr>
          <w:rFonts w:asciiTheme="minorHAnsi" w:hAnsiTheme="minorHAnsi" w:cstheme="minorHAnsi"/>
        </w:rPr>
        <w:t xml:space="preserve">:  </w:t>
      </w:r>
      <w:r w:rsidR="00564D53">
        <w:rPr>
          <w:rFonts w:asciiTheme="minorHAnsi" w:hAnsiTheme="minorHAnsi" w:cstheme="minorHAnsi"/>
        </w:rPr>
        <w:t>8.2</w:t>
      </w:r>
      <w:r w:rsidRPr="00FE45AB">
        <w:rPr>
          <w:rFonts w:asciiTheme="minorHAnsi" w:hAnsiTheme="minorHAnsi" w:cstheme="minorHAnsi"/>
        </w:rPr>
        <w:t xml:space="preserve"> – </w:t>
      </w:r>
      <w:r w:rsidR="00564D53">
        <w:rPr>
          <w:rFonts w:asciiTheme="minorHAnsi" w:hAnsiTheme="minorHAnsi" w:cstheme="minorHAnsi"/>
        </w:rPr>
        <w:t>30.0</w:t>
      </w:r>
      <w:r w:rsidR="009D37E9" w:rsidRPr="00FE45AB">
        <w:rPr>
          <w:rFonts w:asciiTheme="minorHAnsi" w:hAnsiTheme="minorHAnsi" w:cstheme="minorHAnsi"/>
        </w:rPr>
        <w:t xml:space="preserve"> </w:t>
      </w:r>
      <w:r w:rsidR="00A94314" w:rsidRPr="00FE45AB">
        <w:rPr>
          <w:rFonts w:asciiTheme="minorHAnsi" w:hAnsiTheme="minorHAnsi" w:cstheme="minorHAnsi"/>
        </w:rPr>
        <w:t>ppt</w:t>
      </w:r>
    </w:p>
    <w:p w:rsidR="00F0098C"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201</w:t>
      </w:r>
      <w:r w:rsidR="00564D53">
        <w:rPr>
          <w:rFonts w:asciiTheme="minorHAnsi" w:hAnsiTheme="minorHAnsi" w:cstheme="minorHAnsi"/>
        </w:rPr>
        <w:t>8</w:t>
      </w:r>
      <w:r w:rsidR="00F0098C" w:rsidRPr="00FE45AB">
        <w:rPr>
          <w:rFonts w:asciiTheme="minorHAnsi" w:hAnsiTheme="minorHAnsi" w:cstheme="minorHAnsi"/>
        </w:rPr>
        <w:t xml:space="preserve">: </w:t>
      </w:r>
      <w:r w:rsidR="00564D53">
        <w:rPr>
          <w:rFonts w:asciiTheme="minorHAnsi" w:hAnsiTheme="minorHAnsi" w:cstheme="minorHAnsi"/>
        </w:rPr>
        <w:t>20.4</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564D53">
        <w:rPr>
          <w:rFonts w:asciiTheme="minorHAnsi" w:hAnsiTheme="minorHAnsi" w:cstheme="minorHAnsi"/>
        </w:rPr>
        <w:t>3.6</w:t>
      </w:r>
      <w:r w:rsidR="009D37E9" w:rsidRPr="00FE45AB">
        <w:rPr>
          <w:rFonts w:asciiTheme="minorHAnsi" w:hAnsiTheme="minorHAnsi" w:cstheme="minorHAnsi"/>
        </w:rPr>
        <w:t>) ppt</w:t>
      </w:r>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ppt</w:t>
      </w:r>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8319AD" w:rsidRDefault="008319AD" w:rsidP="005E6A30">
      <w:pPr>
        <w:rPr>
          <w:rFonts w:ascii="Calibri" w:hAnsi="Calibri" w:cs="Calibri"/>
          <w: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r w:rsidRPr="005D2F52">
        <w:rPr>
          <w:rFonts w:ascii="Calibri" w:hAnsi="Calibri" w:cs="Calibri"/>
        </w:rPr>
        <w:t>Otvos, E.G. (2007). Geological Framework and Evolution History. Pages 22-46 in  Grand Bay National Estuarine Research Reserve: An Ecological Characterization (Peterson, M.S., G.L. Waggy and M.S. Woodrey, editors).  Grand Bay National Estuarine Research Reserve, Moss Point, Mississippi.</w:t>
      </w:r>
    </w:p>
    <w:p w:rsidR="000F37E9" w:rsidRPr="000E3A9B" w:rsidRDefault="000F37E9" w:rsidP="005E6A30">
      <w:pPr>
        <w:rPr>
          <w:rFonts w:ascii="Calibri" w:hAnsi="Calibri" w:cs="Calibri"/>
        </w:rPr>
      </w:pPr>
    </w:p>
    <w:p w:rsidR="00484CBC" w:rsidRDefault="00484CBC">
      <w:pPr>
        <w:ind w:left="720"/>
        <w:rPr>
          <w:rFonts w:ascii="Calibri" w:eastAsia="MS Mincho" w:hAnsi="Calibri" w:cs="Calibri"/>
        </w:rPr>
      </w:pPr>
    </w:p>
    <w:p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rsidTr="005B6872">
        <w:trPr>
          <w:trHeight w:val="514"/>
          <w:jc w:val="center"/>
        </w:trPr>
        <w:tc>
          <w:tcPr>
            <w:tcW w:w="1109"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Station Code</w:t>
            </w:r>
          </w:p>
        </w:tc>
        <w:tc>
          <w:tcPr>
            <w:tcW w:w="87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Location</w:t>
            </w:r>
          </w:p>
        </w:tc>
        <w:tc>
          <w:tcPr>
            <w:tcW w:w="14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Notes</w:t>
            </w:r>
          </w:p>
        </w:tc>
      </w:tr>
      <w:tr w:rsidR="005B6872" w:rsidRPr="00F131BC" w:rsidTr="005B6872">
        <w:trPr>
          <w:trHeight w:val="798"/>
          <w:jc w:val="center"/>
        </w:trPr>
        <w:tc>
          <w:tcPr>
            <w:tcW w:w="1109"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gndbcwq</w:t>
            </w:r>
          </w:p>
        </w:tc>
        <w:tc>
          <w:tcPr>
            <w:tcW w:w="87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Bayou Cumbest</w:t>
            </w:r>
          </w:p>
        </w:tc>
        <w:tc>
          <w:tcPr>
            <w:tcW w:w="142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rsidTr="005B6872">
        <w:trPr>
          <w:trHeight w:val="846"/>
          <w:jc w:val="center"/>
        </w:trPr>
        <w:tc>
          <w:tcPr>
            <w:tcW w:w="1109"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gndbhwq</w:t>
            </w:r>
          </w:p>
        </w:tc>
        <w:tc>
          <w:tcPr>
            <w:tcW w:w="87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rsidTr="005B6872">
        <w:trPr>
          <w:trHeight w:val="873"/>
          <w:jc w:val="center"/>
        </w:trPr>
        <w:tc>
          <w:tcPr>
            <w:tcW w:w="1109"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gndblwq</w:t>
            </w:r>
          </w:p>
        </w:tc>
        <w:tc>
          <w:tcPr>
            <w:tcW w:w="87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rsidTr="005B6872">
        <w:trPr>
          <w:trHeight w:val="846"/>
          <w:jc w:val="center"/>
        </w:trPr>
        <w:tc>
          <w:tcPr>
            <w:tcW w:w="1109" w:type="dxa"/>
            <w:shd w:val="clear" w:color="auto" w:fill="auto"/>
          </w:tcPr>
          <w:p w:rsidR="00FC3F9E" w:rsidRPr="005B6872" w:rsidRDefault="00FC3F9E" w:rsidP="00331FF5">
            <w:pPr>
              <w:rPr>
                <w:rFonts w:ascii="Calibri" w:eastAsia="Calibri" w:hAnsi="Calibri"/>
                <w:sz w:val="22"/>
              </w:rPr>
            </w:pPr>
          </w:p>
          <w:p w:rsidR="00FC3F9E" w:rsidRPr="005B6872" w:rsidRDefault="00FC3F9E" w:rsidP="00331FF5">
            <w:pPr>
              <w:rPr>
                <w:rFonts w:ascii="Calibri" w:eastAsia="Calibri" w:hAnsi="Calibri"/>
                <w:sz w:val="22"/>
              </w:rPr>
            </w:pPr>
            <w:r w:rsidRPr="005B6872">
              <w:rPr>
                <w:rFonts w:ascii="Calibri" w:eastAsia="Calibri" w:hAnsi="Calibri"/>
                <w:sz w:val="22"/>
              </w:rPr>
              <w:t>gndpcwq</w:t>
            </w:r>
          </w:p>
        </w:tc>
        <w:tc>
          <w:tcPr>
            <w:tcW w:w="87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Point Aux Chenes Bay</w:t>
            </w:r>
          </w:p>
        </w:tc>
        <w:tc>
          <w:tcPr>
            <w:tcW w:w="142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rsidTr="005B6872">
        <w:trPr>
          <w:trHeight w:val="798"/>
          <w:jc w:val="center"/>
        </w:trPr>
        <w:tc>
          <w:tcPr>
            <w:tcW w:w="1109"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gndcrwq</w:t>
            </w:r>
          </w:p>
        </w:tc>
        <w:tc>
          <w:tcPr>
            <w:tcW w:w="87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rsidR="00FC3F9E" w:rsidRPr="005B6872" w:rsidRDefault="00FC3F9E" w:rsidP="00331FF5">
            <w:pPr>
              <w:rPr>
                <w:rFonts w:ascii="Calibri" w:eastAsia="Calibri" w:hAnsi="Calibri"/>
                <w:sz w:val="22"/>
              </w:rPr>
            </w:pPr>
            <w:r w:rsidRPr="005B6872">
              <w:rPr>
                <w:rFonts w:ascii="Calibri" w:eastAsia="Calibri" w:hAnsi="Calibri"/>
                <w:sz w:val="22"/>
              </w:rPr>
              <w:t>due to the magnitude of data lost during low tide events</w:t>
            </w:r>
          </w:p>
        </w:tc>
      </w:tr>
    </w:tbl>
    <w:p w:rsidR="00FC3F9E" w:rsidRDefault="00FC3F9E" w:rsidP="00FC3F9E">
      <w:pPr>
        <w:ind w:left="720"/>
        <w:rPr>
          <w:rFonts w:ascii="Calibri" w:eastAsia="MS Mincho" w:hAnsi="Calibri" w:cs="Calibri"/>
        </w:rPr>
      </w:pPr>
    </w:p>
    <w:p w:rsidR="00FC3F9E" w:rsidRPr="00B91C7A" w:rsidRDefault="00FC3F9E">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Chenes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FE5A0F">
      <w:pPr>
        <w:rPr>
          <w:rFonts w:ascii="Calibri" w:eastAsia="MS Mincho" w:hAnsi="Calibri" w:cs="Calibri"/>
        </w:rPr>
      </w:pPr>
      <w:r>
        <w:rPr>
          <w:rFonts w:ascii="Calibri" w:eastAsia="MS Mincho" w:hAnsi="Calibri" w:cs="Calibri"/>
        </w:rPr>
        <w:t xml:space="preserve">2018 collection periods </w:t>
      </w:r>
      <w:r w:rsidR="003861AF">
        <w:rPr>
          <w:rFonts w:ascii="Calibri" w:eastAsia="MS Mincho" w:hAnsi="Calibri" w:cs="Calibri"/>
        </w:rPr>
        <w:t>are detailed below</w:t>
      </w:r>
      <w:r>
        <w:rPr>
          <w:rFonts w:ascii="Calibri" w:eastAsia="MS Mincho" w:hAnsi="Calibri" w:cs="Calibri"/>
        </w:rPr>
        <w:t xml:space="preserve">. </w:t>
      </w:r>
      <w:r w:rsidR="003861AF">
        <w:rPr>
          <w:rFonts w:ascii="Calibri" w:eastAsia="MS Mincho" w:hAnsi="Calibri" w:cs="Calibri"/>
        </w:rPr>
        <w:t>I</w:t>
      </w:r>
      <w:r>
        <w:rPr>
          <w:rFonts w:ascii="Calibri" w:eastAsia="MS Mincho" w:hAnsi="Calibri" w:cs="Calibri"/>
        </w:rPr>
        <w:t xml:space="preserve">n 2018, EXO2 sondes </w:t>
      </w:r>
      <w:r w:rsidR="003861AF">
        <w:rPr>
          <w:rFonts w:ascii="Calibri" w:eastAsia="MS Mincho" w:hAnsi="Calibri" w:cs="Calibri"/>
        </w:rPr>
        <w:t>were</w:t>
      </w:r>
      <w:r>
        <w:rPr>
          <w:rFonts w:ascii="Calibri" w:eastAsia="MS Mincho" w:hAnsi="Calibri" w:cs="Calibri"/>
        </w:rPr>
        <w:t xml:space="preserve"> used exclusively at all sites.</w:t>
      </w:r>
    </w:p>
    <w:p w:rsidR="009875B7" w:rsidRDefault="009875B7">
      <w:pPr>
        <w:rPr>
          <w:rFonts w:eastAsia="MS Mincho"/>
        </w:rPr>
      </w:pPr>
    </w:p>
    <w:p w:rsidR="00800DDF" w:rsidRPr="004328EA" w:rsidRDefault="00800DDF">
      <w:pPr>
        <w:rPr>
          <w:rFonts w:ascii="Calibri" w:hAnsi="Calibri" w:cs="Calibri"/>
          <w:b/>
          <w:i/>
        </w:rPr>
      </w:pPr>
      <w:r w:rsidRPr="004328EA">
        <w:rPr>
          <w:rFonts w:ascii="Calibri" w:hAnsi="Calibri" w:cs="Calibri"/>
          <w:b/>
          <w:i/>
        </w:rPr>
        <w:t>Bayou Heron</w:t>
      </w:r>
    </w:p>
    <w:tbl>
      <w:tblPr>
        <w:tblW w:w="6025" w:type="dxa"/>
        <w:tblInd w:w="113" w:type="dxa"/>
        <w:tblLook w:val="04A0" w:firstRow="1" w:lastRow="0" w:firstColumn="1" w:lastColumn="0" w:noHBand="0" w:noVBand="1"/>
      </w:tblPr>
      <w:tblGrid>
        <w:gridCol w:w="1280"/>
        <w:gridCol w:w="960"/>
        <w:gridCol w:w="1340"/>
        <w:gridCol w:w="985"/>
        <w:gridCol w:w="1460"/>
      </w:tblGrid>
      <w:tr w:rsidR="003861AF" w:rsidTr="00311564">
        <w:trPr>
          <w:trHeight w:val="600"/>
        </w:trPr>
        <w:tc>
          <w:tcPr>
            <w:tcW w:w="1280" w:type="dxa"/>
            <w:tcBorders>
              <w:top w:val="single" w:sz="4" w:space="0" w:color="A6A6A6"/>
              <w:left w:val="single" w:sz="4" w:space="0" w:color="A6A6A6"/>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Date</w:t>
            </w:r>
          </w:p>
        </w:tc>
        <w:tc>
          <w:tcPr>
            <w:tcW w:w="960"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Time</w:t>
            </w:r>
          </w:p>
        </w:tc>
        <w:tc>
          <w:tcPr>
            <w:tcW w:w="1340"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Date</w:t>
            </w:r>
          </w:p>
        </w:tc>
        <w:tc>
          <w:tcPr>
            <w:tcW w:w="985"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Time</w:t>
            </w:r>
          </w:p>
        </w:tc>
        <w:tc>
          <w:tcPr>
            <w:tcW w:w="1460" w:type="dxa"/>
            <w:tcBorders>
              <w:top w:val="single" w:sz="4" w:space="0" w:color="A6A6A6"/>
              <w:left w:val="nil"/>
              <w:bottom w:val="single" w:sz="4" w:space="0" w:color="A6A6A6"/>
              <w:right w:val="single" w:sz="4" w:space="0" w:color="A6A6A6"/>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Sonde Model (Nickname)</w:t>
            </w:r>
          </w:p>
        </w:tc>
      </w:tr>
      <w:tr w:rsidR="00311564" w:rsidTr="002C514B">
        <w:trPr>
          <w:trHeight w:val="300"/>
        </w:trPr>
        <w:tc>
          <w:tcPr>
            <w:tcW w:w="1280" w:type="dxa"/>
            <w:tcBorders>
              <w:top w:val="nil"/>
              <w:left w:val="single" w:sz="4" w:space="0" w:color="A6A6A6"/>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12/21/2017</w:t>
            </w:r>
          </w:p>
        </w:tc>
        <w:tc>
          <w:tcPr>
            <w:tcW w:w="960"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12:00</w:t>
            </w:r>
          </w:p>
        </w:tc>
        <w:tc>
          <w:tcPr>
            <w:tcW w:w="1340"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1/23/2018</w:t>
            </w:r>
          </w:p>
        </w:tc>
        <w:tc>
          <w:tcPr>
            <w:tcW w:w="985"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10:30</w:t>
            </w:r>
          </w:p>
        </w:tc>
        <w:tc>
          <w:tcPr>
            <w:tcW w:w="1460" w:type="dxa"/>
            <w:tcBorders>
              <w:top w:val="nil"/>
              <w:left w:val="nil"/>
              <w:bottom w:val="single" w:sz="4" w:space="0" w:color="A6A6A6"/>
              <w:right w:val="single" w:sz="4" w:space="0" w:color="A6A6A6"/>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1/23/2018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10:45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2/16/2018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8:45</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2/16/2018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9:15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3/30/2018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7:00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3/30/2018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7:15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4/16/2018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11:00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4/16/2018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11:15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5/14/2018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14:00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5/14/2018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14:15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5/31/2018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9:00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5/31/2018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9:30</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6/19/2018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7:45</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6/19/2018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8:00</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6/28/2018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8:00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6/28/2018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7/5/2018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10:00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7/5/2018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7/18/2018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9:45</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7/18/2018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10:00</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8/1/2018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9:30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8/1/2018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8/22/2018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16:15</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8/22/2018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16:30</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10/1/2018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12:45</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lastRenderedPageBreak/>
              <w:t>10/1/2018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13:15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10/29/2018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12:15</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10/29/2018</w:t>
            </w:r>
          </w:p>
        </w:tc>
        <w:tc>
          <w:tcPr>
            <w:tcW w:w="96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12:30</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12/17/2018</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11:00</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(Salt)</w:t>
            </w:r>
          </w:p>
        </w:tc>
      </w:tr>
      <w:tr w:rsidR="003861AF"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12/17/2018</w:t>
            </w:r>
          </w:p>
        </w:tc>
        <w:tc>
          <w:tcPr>
            <w:tcW w:w="960" w:type="dxa"/>
            <w:tcBorders>
              <w:top w:val="nil"/>
              <w:left w:val="nil"/>
              <w:bottom w:val="single" w:sz="4" w:space="0" w:color="A6A6A6"/>
              <w:right w:val="nil"/>
            </w:tcBorders>
            <w:shd w:val="clear" w:color="auto" w:fill="auto"/>
            <w:noWrap/>
            <w:vAlign w:val="center"/>
            <w:hideMark/>
          </w:tcPr>
          <w:p w:rsidR="003861AF" w:rsidRDefault="003861AF" w:rsidP="003E11EA">
            <w:pPr>
              <w:rPr>
                <w:rFonts w:ascii="Calibri" w:hAnsi="Calibri"/>
                <w:color w:val="000000"/>
                <w:sz w:val="20"/>
                <w:szCs w:val="20"/>
              </w:rPr>
            </w:pPr>
            <w:r>
              <w:rPr>
                <w:rFonts w:ascii="Calibri" w:hAnsi="Calibri"/>
                <w:color w:val="000000"/>
                <w:sz w:val="20"/>
                <w:szCs w:val="20"/>
              </w:rPr>
              <w:t>11:</w:t>
            </w:r>
            <w:r w:rsidR="003E11EA">
              <w:rPr>
                <w:rFonts w:ascii="Calibri" w:hAnsi="Calibri"/>
                <w:color w:val="000000"/>
                <w:sz w:val="20"/>
                <w:szCs w:val="20"/>
              </w:rPr>
              <w:t>15</w:t>
            </w:r>
          </w:p>
        </w:tc>
        <w:tc>
          <w:tcPr>
            <w:tcW w:w="1340"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1/12/2019</w:t>
            </w:r>
          </w:p>
        </w:tc>
        <w:tc>
          <w:tcPr>
            <w:tcW w:w="985" w:type="dxa"/>
            <w:tcBorders>
              <w:top w:val="nil"/>
              <w:left w:val="nil"/>
              <w:bottom w:val="single" w:sz="4" w:space="0" w:color="A6A6A6"/>
              <w:right w:val="nil"/>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12:45</w:t>
            </w:r>
          </w:p>
        </w:tc>
        <w:tc>
          <w:tcPr>
            <w:tcW w:w="1460" w:type="dxa"/>
            <w:tcBorders>
              <w:top w:val="nil"/>
              <w:left w:val="nil"/>
              <w:bottom w:val="single" w:sz="4" w:space="0" w:color="A6A6A6"/>
              <w:right w:val="single" w:sz="4" w:space="0" w:color="A6A6A6"/>
            </w:tcBorders>
            <w:shd w:val="clear" w:color="auto" w:fill="auto"/>
            <w:noWrap/>
            <w:vAlign w:val="center"/>
            <w:hideMark/>
          </w:tcPr>
          <w:p w:rsidR="003861AF" w:rsidRDefault="003861AF">
            <w:pPr>
              <w:rPr>
                <w:rFonts w:ascii="Calibri" w:hAnsi="Calibri"/>
                <w:color w:val="000000"/>
                <w:sz w:val="20"/>
                <w:szCs w:val="20"/>
              </w:rPr>
            </w:pPr>
            <w:r>
              <w:rPr>
                <w:rFonts w:ascii="Calibri" w:hAnsi="Calibri"/>
                <w:color w:val="000000"/>
                <w:sz w:val="20"/>
                <w:szCs w:val="20"/>
              </w:rPr>
              <w:t>EXO2 (Pepa)</w:t>
            </w:r>
          </w:p>
        </w:tc>
      </w:tr>
    </w:tbl>
    <w:p w:rsidR="003861AF" w:rsidRDefault="003861AF">
      <w:pPr>
        <w:rPr>
          <w:rFonts w:ascii="Calibri" w:hAnsi="Calibri" w:cs="Calibri"/>
          <w:b/>
        </w:rPr>
      </w:pPr>
    </w:p>
    <w:p w:rsidR="00554E59" w:rsidRDefault="00554E59">
      <w:pPr>
        <w:rPr>
          <w:rFonts w:ascii="Calibri" w:hAnsi="Calibri" w:cs="Calibri"/>
          <w:sz w:val="22"/>
        </w:rPr>
      </w:pPr>
    </w:p>
    <w:p w:rsidR="000D234F" w:rsidRPr="004328EA" w:rsidRDefault="000D234F" w:rsidP="004328EA">
      <w:pPr>
        <w:rPr>
          <w:rFonts w:ascii="Calibri" w:hAnsi="Calibri" w:cs="Calibri"/>
          <w:b/>
          <w:i/>
        </w:rPr>
      </w:pPr>
      <w:r w:rsidRPr="004328EA">
        <w:rPr>
          <w:rFonts w:ascii="Calibri" w:hAnsi="Calibri" w:cs="Calibri"/>
          <w:b/>
          <w:i/>
        </w:rPr>
        <w:t>Point Aux Chenes</w:t>
      </w:r>
    </w:p>
    <w:tbl>
      <w:tblPr>
        <w:tblW w:w="6475" w:type="dxa"/>
        <w:tblInd w:w="113" w:type="dxa"/>
        <w:tblLook w:val="04A0" w:firstRow="1" w:lastRow="0" w:firstColumn="1" w:lastColumn="0" w:noHBand="0" w:noVBand="1"/>
      </w:tblPr>
      <w:tblGrid>
        <w:gridCol w:w="1280"/>
        <w:gridCol w:w="960"/>
        <w:gridCol w:w="1340"/>
        <w:gridCol w:w="985"/>
        <w:gridCol w:w="1910"/>
      </w:tblGrid>
      <w:tr w:rsidR="003861AF" w:rsidTr="003861AF">
        <w:trPr>
          <w:trHeight w:val="600"/>
        </w:trPr>
        <w:tc>
          <w:tcPr>
            <w:tcW w:w="1280" w:type="dxa"/>
            <w:tcBorders>
              <w:top w:val="single" w:sz="4" w:space="0" w:color="A6A6A6"/>
              <w:left w:val="single" w:sz="4" w:space="0" w:color="A6A6A6"/>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Date</w:t>
            </w:r>
          </w:p>
        </w:tc>
        <w:tc>
          <w:tcPr>
            <w:tcW w:w="960"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Time</w:t>
            </w:r>
          </w:p>
        </w:tc>
        <w:tc>
          <w:tcPr>
            <w:tcW w:w="1340"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Date</w:t>
            </w:r>
          </w:p>
        </w:tc>
        <w:tc>
          <w:tcPr>
            <w:tcW w:w="985"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Time</w:t>
            </w:r>
          </w:p>
        </w:tc>
        <w:tc>
          <w:tcPr>
            <w:tcW w:w="1910" w:type="dxa"/>
            <w:tcBorders>
              <w:top w:val="single" w:sz="4" w:space="0" w:color="A6A6A6"/>
              <w:left w:val="nil"/>
              <w:bottom w:val="single" w:sz="4" w:space="0" w:color="A6A6A6"/>
              <w:right w:val="single" w:sz="4" w:space="0" w:color="A6A6A6"/>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Sonde Model (Nickname)</w:t>
            </w:r>
          </w:p>
        </w:tc>
      </w:tr>
      <w:tr w:rsidR="00311564" w:rsidTr="002C514B">
        <w:trPr>
          <w:trHeight w:val="300"/>
        </w:trPr>
        <w:tc>
          <w:tcPr>
            <w:tcW w:w="1280" w:type="dxa"/>
            <w:tcBorders>
              <w:top w:val="nil"/>
              <w:left w:val="single" w:sz="4" w:space="0" w:color="A6A6A6"/>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12/21/2017</w:t>
            </w:r>
          </w:p>
        </w:tc>
        <w:tc>
          <w:tcPr>
            <w:tcW w:w="960"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9:45</w:t>
            </w:r>
          </w:p>
        </w:tc>
        <w:tc>
          <w:tcPr>
            <w:tcW w:w="1340"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1/23/2018</w:t>
            </w:r>
          </w:p>
        </w:tc>
        <w:tc>
          <w:tcPr>
            <w:tcW w:w="985"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10:00</w:t>
            </w:r>
          </w:p>
        </w:tc>
        <w:tc>
          <w:tcPr>
            <w:tcW w:w="1910" w:type="dxa"/>
            <w:tcBorders>
              <w:top w:val="nil"/>
              <w:left w:val="nil"/>
              <w:bottom w:val="single" w:sz="4" w:space="0" w:color="A6A6A6"/>
              <w:right w:val="single" w:sz="4" w:space="0" w:color="A6A6A6"/>
            </w:tcBorders>
            <w:shd w:val="clear" w:color="auto" w:fill="auto"/>
            <w:noWrap/>
            <w:vAlign w:val="center"/>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1/23/2018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2/16/2018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2/16/2018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3/30/2018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7:30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3/30/2018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4/16/2018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9:00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4/16/2018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4/26/2018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4/26/2018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5/14/2018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14:45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5/14/2018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15:00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5/31/2018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7:45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5/31/2018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6/19/2018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6/19/2018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6/28/2018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6/28/2018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7/5/2018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7/5/2018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7/11/2018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7/11/2018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7/18/2018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8:00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7/18/2018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7/24/2018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9:30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7/24/2018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8:00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8/8/2018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8:00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8/8/2018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8/22/2018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14:00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8/22/2018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14:15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10:30</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10/26/2018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12:45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10/26/2018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13:00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11/19/2018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11/19/2018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12/17/2018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861AF">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12/17/2018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1/10/2019</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91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(Madonna)</w:t>
            </w:r>
          </w:p>
        </w:tc>
      </w:tr>
    </w:tbl>
    <w:p w:rsidR="00953894" w:rsidRDefault="00953894" w:rsidP="00554E59">
      <w:pPr>
        <w:rPr>
          <w:rFonts w:ascii="Calibri" w:hAnsi="Calibri" w:cs="Calibri"/>
          <w:sz w:val="22"/>
        </w:rPr>
      </w:pPr>
    </w:p>
    <w:p w:rsidR="003861AF" w:rsidRDefault="003861AF" w:rsidP="00554E59">
      <w:pPr>
        <w:rPr>
          <w:rFonts w:ascii="Calibri" w:hAnsi="Calibri" w:cs="Calibri"/>
          <w:sz w:val="22"/>
        </w:rPr>
      </w:pPr>
    </w:p>
    <w:p w:rsidR="000D234F" w:rsidRPr="004328EA" w:rsidRDefault="000D234F" w:rsidP="004328EA">
      <w:pPr>
        <w:rPr>
          <w:rFonts w:ascii="Calibri" w:hAnsi="Calibri" w:cs="Calibri"/>
          <w:b/>
          <w:i/>
        </w:rPr>
      </w:pPr>
      <w:r w:rsidRPr="004328EA">
        <w:rPr>
          <w:rFonts w:ascii="Calibri" w:hAnsi="Calibri" w:cs="Calibri"/>
          <w:b/>
          <w:i/>
        </w:rPr>
        <w:t>Bayou Cumbest</w:t>
      </w:r>
    </w:p>
    <w:tbl>
      <w:tblPr>
        <w:tblW w:w="8630" w:type="dxa"/>
        <w:tblInd w:w="113" w:type="dxa"/>
        <w:tblLook w:val="04A0" w:firstRow="1" w:lastRow="0" w:firstColumn="1" w:lastColumn="0" w:noHBand="0" w:noVBand="1"/>
      </w:tblPr>
      <w:tblGrid>
        <w:gridCol w:w="1791"/>
        <w:gridCol w:w="1344"/>
        <w:gridCol w:w="1876"/>
        <w:gridCol w:w="1379"/>
        <w:gridCol w:w="2240"/>
      </w:tblGrid>
      <w:tr w:rsidR="003861AF" w:rsidTr="00311564">
        <w:trPr>
          <w:trHeight w:val="600"/>
        </w:trPr>
        <w:tc>
          <w:tcPr>
            <w:tcW w:w="1791" w:type="dxa"/>
            <w:tcBorders>
              <w:top w:val="single" w:sz="4" w:space="0" w:color="A6A6A6"/>
              <w:left w:val="single" w:sz="4" w:space="0" w:color="A6A6A6"/>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Date</w:t>
            </w:r>
          </w:p>
        </w:tc>
        <w:tc>
          <w:tcPr>
            <w:tcW w:w="1344"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Time</w:t>
            </w:r>
          </w:p>
        </w:tc>
        <w:tc>
          <w:tcPr>
            <w:tcW w:w="1876"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Date</w:t>
            </w:r>
          </w:p>
        </w:tc>
        <w:tc>
          <w:tcPr>
            <w:tcW w:w="1379"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Time</w:t>
            </w:r>
          </w:p>
        </w:tc>
        <w:tc>
          <w:tcPr>
            <w:tcW w:w="2240" w:type="dxa"/>
            <w:tcBorders>
              <w:top w:val="single" w:sz="4" w:space="0" w:color="A6A6A6"/>
              <w:left w:val="nil"/>
              <w:bottom w:val="single" w:sz="4" w:space="0" w:color="A6A6A6"/>
              <w:right w:val="single" w:sz="4" w:space="0" w:color="A6A6A6"/>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Sonde Model (Nickname)</w:t>
            </w:r>
          </w:p>
        </w:tc>
      </w:tr>
      <w:tr w:rsidR="00311564" w:rsidTr="002C514B">
        <w:trPr>
          <w:trHeight w:val="300"/>
        </w:trPr>
        <w:tc>
          <w:tcPr>
            <w:tcW w:w="1791" w:type="dxa"/>
            <w:tcBorders>
              <w:top w:val="nil"/>
              <w:left w:val="single" w:sz="4" w:space="0" w:color="A6A6A6"/>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12/21/2017</w:t>
            </w:r>
          </w:p>
        </w:tc>
        <w:tc>
          <w:tcPr>
            <w:tcW w:w="1344"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10:30</w:t>
            </w:r>
          </w:p>
        </w:tc>
        <w:tc>
          <w:tcPr>
            <w:tcW w:w="1876"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1/23/2018</w:t>
            </w:r>
          </w:p>
        </w:tc>
        <w:tc>
          <w:tcPr>
            <w:tcW w:w="1379"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9:30</w:t>
            </w:r>
          </w:p>
        </w:tc>
        <w:tc>
          <w:tcPr>
            <w:tcW w:w="2240" w:type="dxa"/>
            <w:tcBorders>
              <w:top w:val="nil"/>
              <w:left w:val="nil"/>
              <w:bottom w:val="single" w:sz="4" w:space="0" w:color="A6A6A6"/>
              <w:right w:val="single" w:sz="4" w:space="0" w:color="A6A6A6"/>
            </w:tcBorders>
            <w:shd w:val="clear" w:color="auto" w:fill="auto"/>
            <w:noWrap/>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1/23/2018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9:45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2/16/2018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8:00</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(Reba)</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2/16/2018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3/30/2018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3/30/2018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4/16/2018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(Reba)</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4/16/2018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10:30</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5/14/2018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15:15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5/14/2018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15:30</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5/31/2018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(Reba)</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lastRenderedPageBreak/>
              <w:t>5/31/2018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6/19/2018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9:15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6/19/2018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9:30</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7/5/2018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9:00</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(Reba)</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7/5/2018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9:15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7/18/2018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9:00</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7/18/2018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9:15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(Reba)</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9:15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8/22/2018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15:15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8/22/2018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15:30</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11:45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(Reba)</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12:00</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10/29/2018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9:45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10/29/2018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12/11/2018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9:15</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(Reba)</w:t>
            </w:r>
          </w:p>
        </w:tc>
      </w:tr>
      <w:tr w:rsidR="00311564" w:rsidTr="00311564">
        <w:trPr>
          <w:trHeight w:val="300"/>
        </w:trPr>
        <w:tc>
          <w:tcPr>
            <w:tcW w:w="1791"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12/11/2018</w:t>
            </w:r>
          </w:p>
        </w:tc>
        <w:tc>
          <w:tcPr>
            <w:tcW w:w="1344"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9:45</w:t>
            </w:r>
          </w:p>
        </w:tc>
        <w:tc>
          <w:tcPr>
            <w:tcW w:w="1876"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1/10/2018</w:t>
            </w:r>
          </w:p>
        </w:tc>
        <w:tc>
          <w:tcPr>
            <w:tcW w:w="1379"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11:30</w:t>
            </w:r>
          </w:p>
        </w:tc>
        <w:tc>
          <w:tcPr>
            <w:tcW w:w="224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(June)</w:t>
            </w:r>
          </w:p>
        </w:tc>
      </w:tr>
    </w:tbl>
    <w:p w:rsidR="00953894" w:rsidRDefault="00953894" w:rsidP="000D234F">
      <w:pPr>
        <w:tabs>
          <w:tab w:val="left" w:pos="720"/>
          <w:tab w:val="left" w:pos="2160"/>
          <w:tab w:val="left" w:pos="3420"/>
          <w:tab w:val="left" w:pos="4860"/>
        </w:tabs>
        <w:rPr>
          <w:rFonts w:ascii="Calibri" w:hAnsi="Calibri" w:cs="Calibri"/>
          <w:b/>
        </w:rPr>
      </w:pPr>
    </w:p>
    <w:p w:rsidR="003861AF" w:rsidRDefault="003861AF" w:rsidP="000D234F">
      <w:pPr>
        <w:tabs>
          <w:tab w:val="left" w:pos="720"/>
          <w:tab w:val="left" w:pos="2160"/>
          <w:tab w:val="left" w:pos="3420"/>
          <w:tab w:val="left" w:pos="4860"/>
        </w:tabs>
        <w:rPr>
          <w:rFonts w:ascii="Calibri" w:hAnsi="Calibri" w:cs="Calibri"/>
          <w:b/>
        </w:rPr>
      </w:pPr>
    </w:p>
    <w:p w:rsidR="004B154A" w:rsidRPr="004328EA" w:rsidRDefault="000D234F" w:rsidP="004328EA">
      <w:pPr>
        <w:rPr>
          <w:rFonts w:ascii="Calibri" w:hAnsi="Calibri" w:cs="Calibri"/>
          <w:b/>
          <w:i/>
        </w:rPr>
      </w:pPr>
      <w:r w:rsidRPr="004328EA">
        <w:rPr>
          <w:rFonts w:ascii="Calibri" w:hAnsi="Calibri" w:cs="Calibri"/>
          <w:b/>
          <w:i/>
        </w:rPr>
        <w:t>Bangs Lake</w:t>
      </w:r>
    </w:p>
    <w:tbl>
      <w:tblPr>
        <w:tblW w:w="6165" w:type="dxa"/>
        <w:tblInd w:w="113" w:type="dxa"/>
        <w:tblLook w:val="04A0" w:firstRow="1" w:lastRow="0" w:firstColumn="1" w:lastColumn="0" w:noHBand="0" w:noVBand="1"/>
      </w:tblPr>
      <w:tblGrid>
        <w:gridCol w:w="1280"/>
        <w:gridCol w:w="960"/>
        <w:gridCol w:w="1340"/>
        <w:gridCol w:w="985"/>
        <w:gridCol w:w="1600"/>
      </w:tblGrid>
      <w:tr w:rsidR="003861AF" w:rsidTr="00311564">
        <w:trPr>
          <w:trHeight w:val="600"/>
        </w:trPr>
        <w:tc>
          <w:tcPr>
            <w:tcW w:w="1280" w:type="dxa"/>
            <w:tcBorders>
              <w:top w:val="single" w:sz="4" w:space="0" w:color="A6A6A6"/>
              <w:left w:val="single" w:sz="4" w:space="0" w:color="A6A6A6"/>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Date</w:t>
            </w:r>
          </w:p>
        </w:tc>
        <w:tc>
          <w:tcPr>
            <w:tcW w:w="960"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Deploy Time</w:t>
            </w:r>
          </w:p>
        </w:tc>
        <w:tc>
          <w:tcPr>
            <w:tcW w:w="1340"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Date</w:t>
            </w:r>
          </w:p>
        </w:tc>
        <w:tc>
          <w:tcPr>
            <w:tcW w:w="985" w:type="dxa"/>
            <w:tcBorders>
              <w:top w:val="single" w:sz="4" w:space="0" w:color="A6A6A6"/>
              <w:left w:val="nil"/>
              <w:bottom w:val="single" w:sz="4" w:space="0" w:color="A6A6A6"/>
              <w:right w:val="nil"/>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Retrieve Time</w:t>
            </w:r>
          </w:p>
        </w:tc>
        <w:tc>
          <w:tcPr>
            <w:tcW w:w="1600" w:type="dxa"/>
            <w:tcBorders>
              <w:top w:val="single" w:sz="4" w:space="0" w:color="A6A6A6"/>
              <w:left w:val="nil"/>
              <w:bottom w:val="single" w:sz="4" w:space="0" w:color="A6A6A6"/>
              <w:right w:val="single" w:sz="4" w:space="0" w:color="A6A6A6"/>
            </w:tcBorders>
            <w:shd w:val="clear" w:color="auto" w:fill="auto"/>
            <w:vAlign w:val="center"/>
            <w:hideMark/>
          </w:tcPr>
          <w:p w:rsidR="003861AF" w:rsidRDefault="003861AF">
            <w:pPr>
              <w:rPr>
                <w:rFonts w:ascii="Calibri" w:hAnsi="Calibri"/>
                <w:b/>
                <w:bCs/>
                <w:color w:val="000000"/>
                <w:sz w:val="22"/>
                <w:szCs w:val="22"/>
              </w:rPr>
            </w:pPr>
            <w:r>
              <w:rPr>
                <w:rFonts w:ascii="Calibri" w:hAnsi="Calibri"/>
                <w:b/>
                <w:bCs/>
                <w:color w:val="000000"/>
                <w:sz w:val="22"/>
                <w:szCs w:val="22"/>
              </w:rPr>
              <w:t>Sonde Model (Nickname)</w:t>
            </w:r>
          </w:p>
        </w:tc>
      </w:tr>
      <w:tr w:rsidR="00311564" w:rsidTr="002C514B">
        <w:trPr>
          <w:trHeight w:val="300"/>
        </w:trPr>
        <w:tc>
          <w:tcPr>
            <w:tcW w:w="1280" w:type="dxa"/>
            <w:tcBorders>
              <w:top w:val="nil"/>
              <w:left w:val="single" w:sz="4" w:space="0" w:color="A6A6A6"/>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12/19/2017</w:t>
            </w:r>
          </w:p>
        </w:tc>
        <w:tc>
          <w:tcPr>
            <w:tcW w:w="960" w:type="dxa"/>
            <w:tcBorders>
              <w:top w:val="nil"/>
              <w:left w:val="nil"/>
              <w:bottom w:val="single" w:sz="4" w:space="0" w:color="A6A6A6"/>
              <w:right w:val="nil"/>
            </w:tcBorders>
            <w:shd w:val="clear" w:color="auto" w:fill="auto"/>
            <w:noWrap/>
          </w:tcPr>
          <w:p w:rsidR="00311564" w:rsidDel="003E11EA" w:rsidRDefault="00311564" w:rsidP="00311564">
            <w:pPr>
              <w:rPr>
                <w:rFonts w:ascii="Calibri" w:hAnsi="Calibri"/>
                <w:color w:val="000000"/>
                <w:sz w:val="20"/>
                <w:szCs w:val="20"/>
              </w:rPr>
            </w:pPr>
            <w:r>
              <w:rPr>
                <w:rFonts w:ascii="Calibri" w:hAnsi="Calibri" w:cs="Calibri"/>
                <w:color w:val="000000"/>
                <w:sz w:val="20"/>
                <w:szCs w:val="20"/>
              </w:rPr>
              <w:t>11:45</w:t>
            </w:r>
          </w:p>
        </w:tc>
        <w:tc>
          <w:tcPr>
            <w:tcW w:w="1340"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1/23/2018</w:t>
            </w:r>
          </w:p>
        </w:tc>
        <w:tc>
          <w:tcPr>
            <w:tcW w:w="985" w:type="dxa"/>
            <w:tcBorders>
              <w:top w:val="nil"/>
              <w:left w:val="nil"/>
              <w:bottom w:val="single" w:sz="4" w:space="0" w:color="A6A6A6"/>
              <w:right w:val="nil"/>
            </w:tcBorders>
            <w:shd w:val="clear" w:color="auto" w:fill="auto"/>
            <w:noWrap/>
          </w:tcPr>
          <w:p w:rsidR="00311564" w:rsidRDefault="00311564" w:rsidP="00311564">
            <w:pPr>
              <w:rPr>
                <w:rFonts w:ascii="Calibri" w:hAnsi="Calibri"/>
                <w:color w:val="000000"/>
                <w:sz w:val="20"/>
                <w:szCs w:val="20"/>
              </w:rPr>
            </w:pPr>
            <w:r>
              <w:rPr>
                <w:rFonts w:ascii="Calibri" w:hAnsi="Calibri" w:cs="Calibri"/>
                <w:color w:val="000000"/>
                <w:sz w:val="20"/>
                <w:szCs w:val="20"/>
              </w:rPr>
              <w:t>8:45</w:t>
            </w:r>
          </w:p>
        </w:tc>
        <w:tc>
          <w:tcPr>
            <w:tcW w:w="1600" w:type="dxa"/>
            <w:tcBorders>
              <w:top w:val="nil"/>
              <w:left w:val="nil"/>
              <w:bottom w:val="single" w:sz="4" w:space="0" w:color="A6A6A6"/>
              <w:right w:val="single" w:sz="4" w:space="0" w:color="A6A6A6"/>
            </w:tcBorders>
            <w:shd w:val="clear" w:color="auto" w:fill="auto"/>
            <w:noWrap/>
            <w:vAlign w:val="center"/>
          </w:tcPr>
          <w:p w:rsidR="00311564" w:rsidRDefault="00311564" w:rsidP="00311564">
            <w:pPr>
              <w:rPr>
                <w:rFonts w:ascii="Calibri" w:hAnsi="Calibri"/>
                <w:color w:val="000000"/>
                <w:sz w:val="20"/>
                <w:szCs w:val="20"/>
              </w:rPr>
            </w:pPr>
            <w:r>
              <w:rPr>
                <w:rFonts w:ascii="Calibri" w:hAnsi="Calibri" w:cs="Calibri"/>
                <w:color w:val="000000"/>
                <w:sz w:val="20"/>
                <w:szCs w:val="20"/>
              </w:rPr>
              <w:t>EXO2 (Merle)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1/23/2018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2/16/2018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2/16/2018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4/2/2018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10:00</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(Merle)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4/2/2018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4/16/2018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9:45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4/16/2018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5/14/2018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15:45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(Merle)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5/14/2018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16:00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5/31/2018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5/31/2018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6/19/2018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(Merle)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6/19/2018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9:15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7/5/2018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7/5/2018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7/18/2018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(Merle)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7/18/2018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8:30</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8/1/2018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8/22/2018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14:45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(Merle)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8/22/2018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15:00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11:00</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(Willie)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11:30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10/26/2018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12:00</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(Merle)</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10/26/2018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12:45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11/19/2018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9:45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11/19/2018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10:00</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12/17/2018</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9:45</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(Cash)</w:t>
            </w:r>
          </w:p>
        </w:tc>
      </w:tr>
      <w:tr w:rsidR="00311564" w:rsidTr="00311564">
        <w:trPr>
          <w:trHeight w:val="300"/>
        </w:trPr>
        <w:tc>
          <w:tcPr>
            <w:tcW w:w="1280" w:type="dxa"/>
            <w:tcBorders>
              <w:top w:val="nil"/>
              <w:left w:val="single" w:sz="4" w:space="0" w:color="A6A6A6"/>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12/17/2018</w:t>
            </w:r>
          </w:p>
        </w:tc>
        <w:tc>
          <w:tcPr>
            <w:tcW w:w="96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10:15</w:t>
            </w:r>
          </w:p>
        </w:tc>
        <w:tc>
          <w:tcPr>
            <w:tcW w:w="1340"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1/10/2019</w:t>
            </w:r>
          </w:p>
        </w:tc>
        <w:tc>
          <w:tcPr>
            <w:tcW w:w="985" w:type="dxa"/>
            <w:tcBorders>
              <w:top w:val="nil"/>
              <w:left w:val="nil"/>
              <w:bottom w:val="single" w:sz="4" w:space="0" w:color="A6A6A6"/>
              <w:right w:val="nil"/>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9:00</w:t>
            </w:r>
          </w:p>
        </w:tc>
        <w:tc>
          <w:tcPr>
            <w:tcW w:w="1600" w:type="dxa"/>
            <w:tcBorders>
              <w:top w:val="nil"/>
              <w:left w:val="nil"/>
              <w:bottom w:val="single" w:sz="4" w:space="0" w:color="A6A6A6"/>
              <w:right w:val="single" w:sz="4" w:space="0" w:color="A6A6A6"/>
            </w:tcBorders>
            <w:shd w:val="clear" w:color="auto" w:fill="auto"/>
            <w:noWrap/>
            <w:vAlign w:val="center"/>
            <w:hideMark/>
          </w:tcPr>
          <w:p w:rsidR="00311564" w:rsidRDefault="00311564" w:rsidP="00311564">
            <w:pPr>
              <w:rPr>
                <w:rFonts w:ascii="Calibri" w:hAnsi="Calibri"/>
                <w:color w:val="000000"/>
                <w:sz w:val="20"/>
                <w:szCs w:val="20"/>
              </w:rPr>
            </w:pPr>
            <w:r>
              <w:rPr>
                <w:rFonts w:ascii="Calibri" w:hAnsi="Calibri"/>
                <w:color w:val="000000"/>
                <w:sz w:val="20"/>
                <w:szCs w:val="20"/>
              </w:rPr>
              <w:t>EXO2 (Brittney)</w:t>
            </w:r>
          </w:p>
        </w:tc>
      </w:tr>
    </w:tbl>
    <w:p w:rsidR="00C125D8" w:rsidRDefault="00C125D8" w:rsidP="00554E59">
      <w:pPr>
        <w:rPr>
          <w:rFonts w:ascii="Calibri" w:hAnsi="Calibri" w:cs="Calibri"/>
          <w:sz w:val="22"/>
        </w:rPr>
      </w:pPr>
    </w:p>
    <w:p w:rsidR="00FC3F9E" w:rsidRDefault="00FC3F9E">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rsidR="009875B7" w:rsidRPr="00B91C7A" w:rsidRDefault="009875B7">
      <w:pPr>
        <w:rPr>
          <w:rFonts w:ascii="Calibri" w:eastAsia="MS Mincho" w:hAnsi="Calibri" w:cs="Calibri"/>
        </w:rPr>
      </w:pPr>
    </w:p>
    <w:p w:rsidR="006829DA" w:rsidRPr="006829DA" w:rsidRDefault="006829DA" w:rsidP="006829DA">
      <w:pPr>
        <w:rPr>
          <w:rFonts w:ascii="Calibri" w:eastAsia="MS Mincho" w:hAnsi="Calibri" w:cs="Calibri"/>
        </w:rPr>
      </w:pPr>
      <w:r w:rsidRPr="006829DA">
        <w:rPr>
          <w:rFonts w:ascii="Calibri" w:eastAsia="MS Mincho" w:hAnsi="Calibri" w:cs="Calibri"/>
        </w:rPr>
        <w:t>NOAA retains the right to analyze, synthesize and publish summaries of the NERRS System-wide Monitoring Program data.  The NERRS retains the right to be fully credited for having collected and process</w:t>
      </w:r>
      <w:r w:rsidR="003F2CA3">
        <w:rPr>
          <w:rFonts w:ascii="Calibri" w:eastAsia="MS Mincho" w:hAnsi="Calibri" w:cs="Calibri"/>
        </w:rPr>
        <w:t>ed</w:t>
      </w:r>
      <w:r w:rsidRPr="006829DA">
        <w:rPr>
          <w:rFonts w:ascii="Calibri" w:eastAsia="MS Mincho" w:hAnsi="Calibri" w:cs="Calibri"/>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w:t>
      </w:r>
      <w:r w:rsidRPr="006829DA">
        <w:rPr>
          <w:rFonts w:ascii="Calibri" w:eastAsia="MS Mincho" w:hAnsi="Calibri" w:cs="Calibri"/>
        </w:rPr>
        <w:lastRenderedPageBreak/>
        <w:t xml:space="preserve">comparisons.  The Federal government does not assume liability to the Recipient or third persons, nor will the Federal government reimburse or indemnify the Recipient for its liability due to any losses resulting in any way from the use of this data. </w:t>
      </w:r>
    </w:p>
    <w:p w:rsidR="006829DA" w:rsidRPr="006829DA" w:rsidRDefault="006829DA" w:rsidP="006829DA">
      <w:pPr>
        <w:rPr>
          <w:rFonts w:ascii="Calibri" w:eastAsia="MS Mincho" w:hAnsi="Calibri" w:cs="Calibri"/>
        </w:rPr>
      </w:pPr>
    </w:p>
    <w:p w:rsidR="006829DA" w:rsidRPr="006829DA" w:rsidRDefault="006829DA" w:rsidP="006829DA">
      <w:pPr>
        <w:rPr>
          <w:rFonts w:ascii="Calibri" w:eastAsia="MS Mincho" w:hAnsi="Calibri" w:cs="Calibri"/>
        </w:rPr>
      </w:pPr>
      <w:r w:rsidRPr="006829DA">
        <w:rPr>
          <w:rFonts w:ascii="Calibri" w:eastAsia="MS Mincho" w:hAnsi="Calibri" w:cs="Calibri"/>
        </w:rPr>
        <w:t>Requested citation format:</w:t>
      </w:r>
    </w:p>
    <w:p w:rsidR="00F81A70" w:rsidRDefault="006829DA" w:rsidP="006829DA">
      <w:pPr>
        <w:rPr>
          <w:rFonts w:ascii="Calibri" w:eastAsia="MS Mincho" w:hAnsi="Calibri" w:cs="Calibri"/>
        </w:rPr>
      </w:pPr>
      <w:r w:rsidRPr="006829DA">
        <w:rPr>
          <w:rFonts w:ascii="Calibri" w:eastAsia="MS Mincho" w:hAnsi="Calibri" w:cs="Calibri"/>
        </w:rPr>
        <w:t>NOAA National Estuarine Research Reserve System (NERRS). System-wide Monitoring Program. Data accessed from the NOAA NERRS Centralized Data Management Office website: http://www.nerrsdata.org/; accessed 12 October 201</w:t>
      </w:r>
      <w:r w:rsidR="007D4BA1">
        <w:rPr>
          <w:rFonts w:ascii="Calibri" w:eastAsia="MS Mincho" w:hAnsi="Calibri" w:cs="Calibri"/>
        </w:rPr>
        <w:t>8</w:t>
      </w:r>
      <w:r w:rsidRPr="006829DA">
        <w:rPr>
          <w:rFonts w:ascii="Calibri" w:eastAsia="MS Mincho" w:hAnsi="Calibri" w:cs="Calibri"/>
        </w:rPr>
        <w:t>.</w:t>
      </w:r>
    </w:p>
    <w:p w:rsidR="006829DA" w:rsidRDefault="006829DA" w:rsidP="006829DA">
      <w:pPr>
        <w:rPr>
          <w:rFonts w:ascii="Calibri" w:hAnsi="Calibri" w:cs="Calibri"/>
        </w:rPr>
      </w:pPr>
    </w:p>
    <w:p w:rsidR="00C125D8" w:rsidRDefault="006829DA" w:rsidP="00545244">
      <w:pPr>
        <w:rPr>
          <w:rFonts w:ascii="Calibri" w:eastAsia="MS Mincho" w:hAnsi="Calibri" w:cs="Calibri"/>
          <w:b/>
        </w:rPr>
      </w:pPr>
      <w:r w:rsidRPr="006829DA">
        <w:rPr>
          <w:rFonts w:ascii="Calibri" w:hAnsi="Calibri" w:cs="Calibri"/>
        </w:rPr>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rsidR="00C125D8" w:rsidRDefault="00C125D8" w:rsidP="00545244">
      <w:pPr>
        <w:rPr>
          <w:rFonts w:ascii="Calibri" w:eastAsia="MS Mincho" w:hAnsi="Calibri" w:cs="Calibri"/>
          <w:b/>
        </w:rPr>
      </w:pPr>
    </w:p>
    <w:p w:rsidR="00FF2582" w:rsidRDefault="00FF2582" w:rsidP="006E4CDF">
      <w:pPr>
        <w:rPr>
          <w:rFonts w:ascii="Calibri" w:eastAsia="MS Mincho" w:hAnsi="Calibri" w:cs="Calibri"/>
          <w:b/>
        </w:rPr>
      </w:pPr>
    </w:p>
    <w:p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rsidR="00832322" w:rsidRPr="00832322" w:rsidRDefault="00832322" w:rsidP="00832322">
      <w:pPr>
        <w:rPr>
          <w:rFonts w:ascii="Calibri" w:hAnsi="Calibri" w:cs="Calibri"/>
        </w:rPr>
      </w:pPr>
      <w:r w:rsidRPr="00832322">
        <w:rPr>
          <w:rFonts w:ascii="Calibri" w:hAnsi="Calibri" w:cs="Calibri"/>
        </w:rPr>
        <w:t>Several research and monitoring projects, in addition to educational workshops and outreach events, are currently using water quality data from the Grand Bay NERR.  Some of these are listed below.</w:t>
      </w:r>
    </w:p>
    <w:p w:rsidR="00832322" w:rsidRPr="00832322" w:rsidRDefault="00832322" w:rsidP="00832322">
      <w:pPr>
        <w:rPr>
          <w:rFonts w:ascii="Calibri" w:hAnsi="Calibri" w:cs="Calibri"/>
        </w:rPr>
      </w:pPr>
    </w:p>
    <w:p w:rsidR="00832322" w:rsidRDefault="00832322" w:rsidP="00832322">
      <w:pPr>
        <w:rPr>
          <w:rFonts w:ascii="Calibri" w:hAnsi="Calibri" w:cs="Calibri"/>
        </w:rPr>
      </w:pPr>
      <w:r w:rsidRPr="00832322">
        <w:rPr>
          <w:rFonts w:ascii="Calibri" w:hAnsi="Calibri" w:cs="Calibri"/>
        </w:rPr>
        <w:t xml:space="preserve">As part of the SWMP long-term monitoring program, Grand Bay NERR also monitors 15-minute meteorological parameters, along with monthly grab samples and diel sampling for nutrient data, which may be correlated with this water quality dataset.  These data are available at </w:t>
      </w:r>
      <w:hyperlink r:id="rId13" w:history="1">
        <w:r w:rsidR="007F7E45" w:rsidRPr="00832322">
          <w:rPr>
            <w:rStyle w:val="Hyperlink"/>
            <w:rFonts w:ascii="Calibri" w:hAnsi="Calibri" w:cs="Calibri"/>
          </w:rPr>
          <w:t>www.nerrsdata.org</w:t>
        </w:r>
      </w:hyperlink>
      <w:r w:rsidRPr="00832322">
        <w:rPr>
          <w:rFonts w:ascii="Calibri" w:hAnsi="Calibri" w:cs="Calibri"/>
        </w:rPr>
        <w:t>.</w:t>
      </w:r>
    </w:p>
    <w:p w:rsidR="007F7E45" w:rsidRPr="00832322" w:rsidRDefault="007F7E45" w:rsidP="00832322">
      <w:pPr>
        <w:rPr>
          <w:rFonts w:ascii="Calibri" w:hAnsi="Calibri" w:cs="Calibri"/>
          <w:b/>
        </w:rPr>
      </w:pPr>
    </w:p>
    <w:p w:rsidR="00832322" w:rsidRPr="00832322" w:rsidRDefault="00832322" w:rsidP="007F7E45">
      <w:pPr>
        <w:numPr>
          <w:ilvl w:val="0"/>
          <w:numId w:val="28"/>
        </w:numPr>
        <w:spacing w:after="240"/>
        <w:rPr>
          <w:rFonts w:ascii="Calibri" w:hAnsi="Calibri" w:cs="Calibri"/>
          <w:sz w:val="22"/>
        </w:rPr>
      </w:pPr>
      <w:bookmarkStart w:id="0" w:name="_Hlk5973520"/>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00926463" w:rsidRPr="007F7E45">
        <w:rPr>
          <w:rFonts w:ascii="Calibri" w:hAnsi="Calibri" w:cs="Calibri"/>
          <w:sz w:val="22"/>
        </w:rPr>
        <w:t>, Cher Griffin</w:t>
      </w:r>
      <w:r w:rsidRPr="00832322">
        <w:rPr>
          <w:rFonts w:ascii="Calibri" w:hAnsi="Calibri" w:cs="Calibri"/>
          <w:sz w:val="22"/>
        </w:rPr>
        <w:t xml:space="preserve"> (Grand Bay NERR)</w:t>
      </w:r>
    </w:p>
    <w:p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 xml:space="preserve">Will Reintroduction of Fire along Coastal Gradients Promote Lateral Migration of Marsh and Enhance Biodiversity? </w:t>
      </w:r>
      <w:r w:rsidRPr="00832322">
        <w:rPr>
          <w:rFonts w:ascii="Calibri" w:hAnsi="Calibri" w:cs="Calibri"/>
          <w:sz w:val="22"/>
        </w:rPr>
        <w:t>– Mike Smith (Gulf of Mexico Foundation), Dr. Loretta Battaglia (University of Southern Illinois-Carbondale), Dr. Julia Cherry (University of Alabama), Will Underwood (Alabama Department of Conservation and Natural Resources), Dr. Mark Woodrey (Grand Bay NERR/Mississippi State University)</w:t>
      </w:r>
    </w:p>
    <w:p w:rsidR="00832322" w:rsidRPr="00094AA9" w:rsidRDefault="00832322" w:rsidP="00B57B72">
      <w:pPr>
        <w:numPr>
          <w:ilvl w:val="0"/>
          <w:numId w:val="28"/>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McIlwain, Michael Archer, </w:t>
      </w:r>
      <w:r w:rsidR="00926463" w:rsidRPr="00094AA9">
        <w:rPr>
          <w:rFonts w:ascii="Calibri" w:hAnsi="Calibri" w:cs="Calibri"/>
          <w:sz w:val="22"/>
        </w:rPr>
        <w:t xml:space="preserve">Cher Griffin, </w:t>
      </w:r>
      <w:r w:rsidRPr="00094AA9">
        <w:rPr>
          <w:rFonts w:ascii="Calibri" w:hAnsi="Calibri" w:cs="Calibri"/>
          <w:sz w:val="22"/>
        </w:rPr>
        <w:t>Dr. Jonathan Pitchford, Will Underwood (Grand Bay NERR)</w:t>
      </w:r>
    </w:p>
    <w:p w:rsid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lastRenderedPageBreak/>
        <w:t>Fish Communities of Nearshore Habitats within the Grand Bay NERR/NWR</w:t>
      </w:r>
      <w:r w:rsidRPr="00832322">
        <w:rPr>
          <w:rFonts w:ascii="Calibri" w:hAnsi="Calibri" w:cs="Calibri"/>
          <w:sz w:val="22"/>
        </w:rPr>
        <w:t xml:space="preserve"> – Cher Griffin (Grand Bay NERR), Kim Cressman (Grand Bay NERR), Dr. Ayesha Gray (Grand Bay NERR), Dr. Mark Woodrey (Grand Bay NERR/Mississippi State University)</w:t>
      </w:r>
    </w:p>
    <w:p w:rsidR="00094AA9" w:rsidRDefault="00094AA9" w:rsidP="00094AA9">
      <w:pPr>
        <w:pStyle w:val="ListParagraph"/>
        <w:numPr>
          <w:ilvl w:val="0"/>
          <w:numId w:val="28"/>
        </w:numPr>
        <w:spacing w:after="240"/>
        <w:rPr>
          <w:rFonts w:ascii="Calibri" w:hAnsi="Calibri" w:cs="Calibri"/>
          <w:sz w:val="22"/>
        </w:rPr>
      </w:pPr>
      <w:r w:rsidRPr="00094AA9">
        <w:rPr>
          <w:rFonts w:ascii="Calibri" w:hAnsi="Calibri" w:cs="Calibri"/>
          <w:b/>
          <w:sz w:val="22"/>
        </w:rPr>
        <w:t>Distribution and Abundance of Winter Marsh Birds Across Coastal Mississippi Tidal Marshes</w:t>
      </w:r>
      <w:r w:rsidRPr="00094AA9">
        <w:rPr>
          <w:rFonts w:ascii="Calibri" w:hAnsi="Calibri" w:cs="Calibri"/>
          <w:sz w:val="22"/>
        </w:rPr>
        <w:t xml:space="preserve"> – Dr. Mark Woodrey (Grand Bay NERR/Mississippi State University), Dr. Ray Iglay (Mississippi State University), Dr. Kristine Evans (Mississippi State University), Dr. Scott Rush (Mississippi State University), Spencer Weitzel (Mississippi State University) </w:t>
      </w:r>
    </w:p>
    <w:p w:rsidR="007F7E45" w:rsidRDefault="007F7E45" w:rsidP="007F7E45">
      <w:pPr>
        <w:numPr>
          <w:ilvl w:val="0"/>
          <w:numId w:val="28"/>
        </w:numPr>
        <w:spacing w:after="240"/>
        <w:rPr>
          <w:rFonts w:ascii="Calibri" w:hAnsi="Calibri" w:cs="Calibri"/>
          <w:sz w:val="22"/>
        </w:rPr>
      </w:pPr>
      <w:r>
        <w:rPr>
          <w:rFonts w:ascii="Calibri" w:hAnsi="Calibri" w:cs="Calibri"/>
          <w:b/>
          <w:sz w:val="22"/>
        </w:rPr>
        <w:t>Estuary Trends: Weather and Water Quality</w:t>
      </w:r>
      <w:r w:rsidR="001D5133">
        <w:rPr>
          <w:rFonts w:ascii="Calibri" w:hAnsi="Calibri" w:cs="Calibri"/>
          <w:sz w:val="22"/>
        </w:rPr>
        <w:t xml:space="preserve"> – SWMP Status Reports, Grand Bay NERR Version</w:t>
      </w:r>
    </w:p>
    <w:p w:rsidR="001D5133" w:rsidRDefault="001D5133" w:rsidP="007F7E45">
      <w:pPr>
        <w:numPr>
          <w:ilvl w:val="0"/>
          <w:numId w:val="28"/>
        </w:numPr>
        <w:spacing w:after="240"/>
        <w:rPr>
          <w:rFonts w:ascii="Calibri" w:hAnsi="Calibri" w:cs="Calibri"/>
          <w:sz w:val="22"/>
        </w:rPr>
      </w:pPr>
      <w:r>
        <w:rPr>
          <w:rFonts w:ascii="Calibri" w:hAnsi="Calibri" w:cs="Calibri"/>
          <w:b/>
          <w:sz w:val="22"/>
        </w:rPr>
        <w:t>Conceptualizing Human Alteration and Natural Growth in Estuaries and Savannas (CHΔNGES)</w:t>
      </w:r>
      <w:r>
        <w:rPr>
          <w:rFonts w:ascii="Calibri" w:hAnsi="Calibri" w:cs="Calibri"/>
          <w:sz w:val="22"/>
        </w:rPr>
        <w:t xml:space="preserve"> – Sandra Huynh, Dennis McGrury (Grand Bay NERR)</w:t>
      </w:r>
    </w:p>
    <w:p w:rsidR="001D5133" w:rsidRPr="00832322" w:rsidRDefault="001D5133" w:rsidP="007F7E45">
      <w:pPr>
        <w:numPr>
          <w:ilvl w:val="0"/>
          <w:numId w:val="28"/>
        </w:numPr>
        <w:spacing w:after="240"/>
        <w:rPr>
          <w:rFonts w:ascii="Calibri" w:hAnsi="Calibri" w:cs="Calibri"/>
          <w:sz w:val="22"/>
        </w:rPr>
      </w:pPr>
      <w:r>
        <w:rPr>
          <w:rFonts w:ascii="Calibri" w:hAnsi="Calibri" w:cs="Calibri"/>
          <w:b/>
          <w:sz w:val="22"/>
        </w:rPr>
        <w:t>Working with data and graphing in R</w:t>
      </w:r>
      <w:r>
        <w:rPr>
          <w:rFonts w:ascii="Calibri" w:hAnsi="Calibri" w:cs="Calibri"/>
          <w:sz w:val="22"/>
        </w:rPr>
        <w:t xml:space="preserve"> – Workshop at Grand Bay NERR; Dr. Auriel Fournier (Mississippi State University Coastal Research and Extension Center), Kim Cressman (Grand Bay NERR)</w:t>
      </w:r>
    </w:p>
    <w:bookmarkEnd w:id="0"/>
    <w:p w:rsidR="00FE5A0F" w:rsidRDefault="00FE5A0F" w:rsidP="006E4CDF">
      <w:pPr>
        <w:rPr>
          <w:b/>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843D7C" w:rsidRDefault="003F2CA3" w:rsidP="00253EF5">
      <w:pPr>
        <w:rPr>
          <w:rFonts w:ascii="Calibri" w:eastAsia="MS Mincho" w:hAnsi="Calibri" w:cs="Calibri"/>
        </w:rPr>
      </w:pPr>
      <w:r>
        <w:rPr>
          <w:rFonts w:ascii="Calibri" w:eastAsia="MS Mincho" w:hAnsi="Calibri" w:cs="Calibri"/>
        </w:rPr>
        <w:t>In 201</w:t>
      </w:r>
      <w:r w:rsidR="00FE5A0F">
        <w:rPr>
          <w:rFonts w:ascii="Calibri" w:eastAsia="MS Mincho" w:hAnsi="Calibri" w:cs="Calibri"/>
        </w:rPr>
        <w:t>8</w:t>
      </w:r>
      <w:r>
        <w:rPr>
          <w:rFonts w:ascii="Calibri" w:eastAsia="MS Mincho" w:hAnsi="Calibri" w:cs="Calibri"/>
        </w:rPr>
        <w:t xml:space="preserve">, </w:t>
      </w:r>
      <w:r w:rsidR="00B81DA3" w:rsidRPr="00B91C7A">
        <w:rPr>
          <w:rFonts w:ascii="Calibri" w:eastAsia="MS Mincho" w:hAnsi="Calibri" w:cs="Calibri"/>
        </w:rPr>
        <w:t xml:space="preserve">GND NERR </w:t>
      </w:r>
      <w:r w:rsidR="00FF2582">
        <w:rPr>
          <w:rFonts w:ascii="Calibri" w:eastAsia="MS Mincho" w:hAnsi="Calibri" w:cs="Calibri"/>
        </w:rPr>
        <w:t>use</w:t>
      </w:r>
      <w:r>
        <w:rPr>
          <w:rFonts w:ascii="Calibri" w:eastAsia="MS Mincho" w:hAnsi="Calibri" w:cs="Calibri"/>
        </w:rPr>
        <w:t>d</w:t>
      </w:r>
      <w:r w:rsidR="00B81DA3" w:rsidRPr="00B91C7A">
        <w:rPr>
          <w:rFonts w:ascii="Calibri" w:eastAsia="MS Mincho" w:hAnsi="Calibri" w:cs="Calibri"/>
        </w:rPr>
        <w:t xml:space="preserve"> </w:t>
      </w:r>
      <w:r w:rsidR="00FE5A0F">
        <w:rPr>
          <w:rFonts w:ascii="Calibri" w:eastAsia="MS Mincho" w:hAnsi="Calibri" w:cs="Calibri"/>
        </w:rPr>
        <w:t xml:space="preserve">EXO-2 sondes exclusively at all sites. </w:t>
      </w:r>
    </w:p>
    <w:p w:rsidR="00253EF5" w:rsidRPr="00843D7C" w:rsidRDefault="00253EF5" w:rsidP="00253EF5">
      <w:pPr>
        <w:rPr>
          <w:rFonts w:ascii="Calibri" w:eastAsia="MS Mincho" w:hAnsi="Calibri" w:cs="Calibri"/>
        </w:rPr>
      </w:pPr>
    </w:p>
    <w:p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YSI EXO Sonde:</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-5 to 35: +/- 0.01, 35 to 50: +/- .005</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4-electrode cell with autoranging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200 mS/cm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100: +/- 0.5% of reading or 0.001 mS/cm; 100 to 200: +/- 1% of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mS/cm to 0.1 mS/cm (range dependant)</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Units: practical salinity units (psu)/parts per thousand (ppt)</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70 psu</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+/- 1.0% of reading pr 0.1 ppt, whichever is greater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Thermistor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 C</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C</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autoranging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mS/cm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mS/cm, whichever is greater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mS/cm (range dependent)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(psu)/parts per thousand (ppt)</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ppt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ppt, whichever is greater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psu</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Model#: 599100-01</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 mg/L: +/-0.1 mg/l or 1% of the reading, whichever is greater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20 to 50 mg/L: +/- 5% of the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Non-vented </w:t>
      </w:r>
      <w:r w:rsidR="00253EF5">
        <w:rPr>
          <w:rFonts w:ascii="Calibri" w:eastAsia="MS Mincho" w:hAnsi="Calibri" w:cs="Calibri"/>
        </w:rPr>
        <w:t>Depth</w:t>
      </w:r>
      <w:r w:rsidRPr="00843D7C">
        <w:rPr>
          <w:rFonts w:ascii="Calibri" w:eastAsia="MS Mincho" w:hAnsi="Calibri" w:cs="Calibri"/>
        </w:rPr>
        <w:t xml:space="preserve"> - Shallow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(ft or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33 ft (10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+/- 0.013 ft (0.004 m)</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ft (0.001 m)</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rsidR="00843D7C" w:rsidRPr="00843D7C" w:rsidRDefault="00843D7C" w:rsidP="00843D7C">
      <w:pPr>
        <w:ind w:right="720"/>
        <w:rPr>
          <w:rFonts w:ascii="Calibri" w:eastAsia="MS Mincho" w:hAnsi="Calibri" w:cs="Calibri"/>
        </w:rPr>
      </w:pPr>
    </w:p>
    <w:p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Units: formazin nephelometric units (FNU)</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90 degree scatter</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599101-01</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rsidR="00843D7C" w:rsidRPr="00843D7C" w:rsidRDefault="00843D7C" w:rsidP="00843D7C">
      <w:pPr>
        <w:ind w:right="720"/>
        <w:rPr>
          <w:rFonts w:ascii="Calibri" w:eastAsia="MS Mincho" w:hAnsi="Calibri" w:cs="Calibri"/>
        </w:rPr>
      </w:pPr>
    </w:p>
    <w:p w:rsidR="00611FEF" w:rsidRPr="00554E59" w:rsidRDefault="00611FEF" w:rsidP="00554E59">
      <w:pPr>
        <w:ind w:right="720"/>
        <w:rPr>
          <w:rFonts w:ascii="Calibri" w:eastAsia="MS Mincho" w:hAnsi="Calibri" w:cs="Calibri"/>
          <w:b/>
          <w:bCs/>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rPr>
        <w:lastRenderedPageBreak/>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D86FBB" w:rsidRPr="00D86FBB" w:rsidRDefault="00D86FBB" w:rsidP="00D86FBB">
      <w:pPr>
        <w:ind w:right="720"/>
        <w:rPr>
          <w:rFonts w:ascii="Calibri" w:eastAsia="MS Mincho" w:hAnsi="Calibri" w:cs="Calibri"/>
        </w:rPr>
      </w:pPr>
    </w:p>
    <w:p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rsidR="00554E59" w:rsidRDefault="00D86FBB" w:rsidP="00D86FBB">
      <w:pPr>
        <w:ind w:right="720"/>
        <w:rPr>
          <w:rFonts w:ascii="Calibri" w:eastAsia="MS Mincho" w:hAnsi="Calibri" w:cs="Calibri"/>
        </w:rPr>
      </w:pPr>
      <w:r w:rsidRPr="00D86FBB">
        <w:rPr>
          <w:rFonts w:ascii="Calibri" w:eastAsia="MS Mincho" w:hAnsi="Calibri" w:cs="Calibri"/>
        </w:rPr>
        <w:t>((1013-BP)*0.0102)+Depth/Level = cDepth/cLevel.</w:t>
      </w:r>
    </w:p>
    <w:p w:rsidR="007F66CF" w:rsidRDefault="007F66CF" w:rsidP="00554E59">
      <w:pPr>
        <w:ind w:right="720"/>
        <w:rPr>
          <w:rFonts w:ascii="Calibri" w:eastAsia="MS Mincho" w:hAnsi="Calibri" w:cs="Calibri"/>
          <w:b/>
        </w:rPr>
      </w:pPr>
    </w:p>
    <w:p w:rsidR="007F66CF" w:rsidRDefault="007F66CF" w:rsidP="00554E59">
      <w:pPr>
        <w:ind w:right="720"/>
        <w:rPr>
          <w:rFonts w:ascii="Calibri" w:eastAsia="MS Mincho" w:hAnsi="Calibri" w:cs="Calibri"/>
          <w:b/>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rsidR="00554E59" w:rsidRPr="00554E59" w:rsidRDefault="00554E59" w:rsidP="00554E59">
      <w:pPr>
        <w:ind w:right="720"/>
        <w:rPr>
          <w:rFonts w:ascii="Calibri" w:eastAsia="MS Mincho" w:hAnsi="Calibri" w:cs="Calibri"/>
        </w:rPr>
      </w:pPr>
    </w:p>
    <w:p w:rsidR="00554E59"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w:t>
      </w:r>
      <w:r w:rsidR="00AA5E61">
        <w:rPr>
          <w:rFonts w:ascii="Calibri" w:eastAsia="MS Mincho" w:hAnsi="Calibri" w:cs="Calibri"/>
        </w:rPr>
        <w:t>;</w:t>
      </w:r>
      <w:r w:rsidRPr="00D86FBB">
        <w:rPr>
          <w:rFonts w:ascii="Calibri" w:eastAsia="MS Mincho" w:hAnsi="Calibri" w:cs="Calibri"/>
        </w:rPr>
        <w:t xml:space="preserve"> however psu is considered the more appropriate designation. Moving forward the NERR System will assign psu salinity units for all data regardless of sonde type.</w:t>
      </w:r>
    </w:p>
    <w:p w:rsidR="00D86FBB" w:rsidRPr="00554E59" w:rsidRDefault="00D86FBB"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rsidR="00554E59" w:rsidRPr="00554E59" w:rsidRDefault="00554E59" w:rsidP="00554E59">
      <w:pPr>
        <w:ind w:right="720"/>
        <w:rPr>
          <w:rFonts w:ascii="Calibri" w:eastAsia="MS Mincho" w:hAnsi="Calibri" w:cs="Calibri"/>
          <w:b/>
        </w:rPr>
      </w:pPr>
    </w:p>
    <w:p w:rsidR="00D86FBB"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86FBB" w:rsidRPr="00554E59" w:rsidRDefault="00D86FBB" w:rsidP="00554E59">
      <w:pPr>
        <w:ind w:right="720"/>
        <w:rPr>
          <w:rFonts w:ascii="Calibri" w:eastAsia="MS Mincho" w:hAnsi="Calibri" w:cs="Calibri"/>
        </w:rPr>
      </w:pPr>
    </w:p>
    <w:p w:rsidR="00086540" w:rsidRDefault="00086540">
      <w:pPr>
        <w:rPr>
          <w:rFonts w:ascii="Calibri" w:eastAsia="MS Mincho" w:hAnsi="Calibri" w:cs="Calibri"/>
          <w:u w:val="single"/>
        </w:rPr>
      </w:pPr>
    </w:p>
    <w:p w:rsidR="007F66CF" w:rsidRDefault="007F66CF">
      <w:pPr>
        <w:rPr>
          <w:rFonts w:ascii="Calibri" w:eastAsia="MS Mincho" w:hAnsi="Calibri" w:cs="Calibri"/>
          <w:b/>
        </w:rPr>
        <w:sectPr w:rsidR="007F66CF" w:rsidSect="00E92BEA">
          <w:footerReference w:type="even" r:id="rId14"/>
          <w:footerReference w:type="default" r:id="rId15"/>
          <w:type w:val="continuous"/>
          <w:pgSz w:w="12240" w:h="15840"/>
          <w:pgMar w:top="1440" w:right="1620" w:bottom="1440" w:left="1800" w:header="720" w:footer="720" w:gutter="0"/>
          <w:cols w:space="720"/>
          <w:docGrid w:linePitch="360"/>
        </w:sectPr>
      </w:pPr>
    </w:p>
    <w:p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gndbhwq</w:t>
      </w:r>
    </w:p>
    <w:p w:rsidR="009875B7" w:rsidRPr="00B91C7A" w:rsidRDefault="002B4A55">
      <w:pPr>
        <w:rPr>
          <w:rFonts w:ascii="Calibri" w:eastAsia="MS Mincho" w:hAnsi="Calibri" w:cs="Calibri"/>
        </w:rPr>
      </w:pPr>
      <w:r w:rsidRPr="00B91C7A">
        <w:rPr>
          <w:rFonts w:ascii="Calibri" w:eastAsia="MS Mincho" w:hAnsi="Calibri" w:cs="Calibri"/>
        </w:rPr>
        <w:t>Point Aux Chenes</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gndpcwq</w:t>
      </w:r>
    </w:p>
    <w:p w:rsidR="009875B7" w:rsidRPr="00B91C7A" w:rsidRDefault="009875B7">
      <w:pPr>
        <w:rPr>
          <w:rFonts w:ascii="Calibri" w:eastAsia="MS Mincho" w:hAnsi="Calibri" w:cs="Calibri"/>
        </w:rPr>
      </w:pPr>
      <w:r w:rsidRPr="00B91C7A">
        <w:rPr>
          <w:rFonts w:ascii="Calibri" w:eastAsia="MS Mincho" w:hAnsi="Calibri" w:cs="Calibri"/>
        </w:rPr>
        <w:t>Bayou Cumbest</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gndbcwq</w:t>
      </w:r>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gndblwq</w:t>
      </w:r>
    </w:p>
    <w:p w:rsidR="009875B7" w:rsidRPr="00B91C7A" w:rsidRDefault="009875B7">
      <w:pPr>
        <w:rPr>
          <w:rFonts w:ascii="Calibri" w:eastAsia="MS Mincho" w:hAnsi="Calibri" w:cs="Calibri"/>
        </w:rPr>
      </w:pPr>
    </w:p>
    <w:p w:rsidR="005968FB" w:rsidRDefault="005968FB" w:rsidP="007359AB">
      <w:pPr>
        <w:rPr>
          <w:rFonts w:ascii="Calibri" w:eastAsia="MS Mincho" w:hAnsi="Calibri" w:cs="Calibri"/>
          <w:b/>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D86FBB" w:rsidRPr="00B91C7A" w:rsidRDefault="00D86FBB" w:rsidP="009A77E7">
      <w:pPr>
        <w:pStyle w:val="HTMLPreformatted"/>
        <w:ind w:left="360" w:right="720"/>
        <w:jc w:val="both"/>
        <w:rPr>
          <w:rFonts w:ascii="Calibri" w:hAnsi="Calibri" w:cs="Calibri"/>
          <w:sz w:val="24"/>
          <w:szCs w:val="24"/>
          <w:highlight w:val="yellow"/>
        </w:rPr>
      </w:pPr>
    </w:p>
    <w:p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rsidR="007359AB" w:rsidRPr="00B91C7A" w:rsidRDefault="007359AB">
      <w:pPr>
        <w:rPr>
          <w:rFonts w:ascii="Calibri" w:eastAsia="MS Mincho" w:hAnsi="Calibri" w:cs="Calibri"/>
        </w:rPr>
      </w:pPr>
    </w:p>
    <w:p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rsidR="009324AF" w:rsidRPr="00B91C7A" w:rsidRDefault="009324AF">
      <w:pPr>
        <w:rPr>
          <w:rFonts w:ascii="Calibri" w:eastAsia="MS Mincho" w:hAnsi="Calibri" w:cs="Calibri"/>
        </w:rPr>
      </w:pPr>
    </w:p>
    <w:p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EE0C5C" w:rsidRPr="00EE0C5C" w:rsidRDefault="00EE0C5C" w:rsidP="00EE0C5C">
      <w:pPr>
        <w:pStyle w:val="HTMLPreformatted"/>
        <w:ind w:right="180"/>
        <w:rPr>
          <w:rFonts w:ascii="Calibri" w:eastAsia="MS Mincho" w:hAnsi="Calibri" w:cs="Calibri"/>
          <w:sz w:val="24"/>
          <w:szCs w:val="24"/>
        </w:rPr>
      </w:pP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General Errors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GPF</w:t>
      </w:r>
      <w:r w:rsidRPr="00EE0C5C">
        <w:rPr>
          <w:rFonts w:ascii="Calibri" w:eastAsia="MS Mincho" w:hAnsi="Calibri" w:cs="Calibri"/>
          <w:sz w:val="22"/>
          <w:szCs w:val="22"/>
        </w:rPr>
        <w:tab/>
        <w:t>Power failure / low battery</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Corrected Depth/Level Data Codes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GCS</w:t>
      </w:r>
      <w:r w:rsidRPr="00EE0C5C">
        <w:rPr>
          <w:rFonts w:ascii="Calibri" w:eastAsia="MS Mincho" w:hAnsi="Calibri" w:cs="Calibri"/>
          <w:sz w:val="22"/>
          <w:szCs w:val="22"/>
        </w:rPr>
        <w:tab/>
        <w:t>Calculated value suspect due to questionable 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rsidR="00EE0C5C" w:rsidRPr="00EE0C5C" w:rsidRDefault="00EE0C5C" w:rsidP="00EE0C5C">
      <w:pPr>
        <w:pStyle w:val="HTMLPreformatted"/>
        <w:ind w:right="180"/>
        <w:rPr>
          <w:rFonts w:ascii="Calibri" w:eastAsia="MS Mincho" w:hAnsi="Calibri" w:cs="Calibri"/>
          <w:sz w:val="22"/>
          <w:szCs w:val="22"/>
        </w:rPr>
      </w:pP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DO membrane puncture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STS</w:t>
      </w:r>
      <w:r w:rsidRPr="00EE0C5C">
        <w:rPr>
          <w:rFonts w:ascii="Calibri" w:eastAsia="MS Mincho" w:hAnsi="Calibri" w:cs="Calibri"/>
          <w:sz w:val="22"/>
          <w:szCs w:val="22"/>
        </w:rPr>
        <w:tab/>
        <w:t>Turbidity spike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rsidR="00EE0C5C" w:rsidRPr="00EE0C5C" w:rsidRDefault="00EE0C5C" w:rsidP="00EE0C5C">
      <w:pPr>
        <w:pStyle w:val="HTMLPreformatted"/>
        <w:ind w:right="180"/>
        <w:rPr>
          <w:rFonts w:ascii="Calibri" w:eastAsia="MS Mincho" w:hAnsi="Calibri" w:cs="Calibri"/>
          <w:sz w:val="22"/>
          <w:szCs w:val="22"/>
        </w:rPr>
      </w:pP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CIP</w:t>
      </w:r>
      <w:r w:rsidRPr="00EE0C5C">
        <w:rPr>
          <w:rFonts w:ascii="Calibri" w:eastAsia="MS Mincho" w:hAnsi="Calibri" w:cs="Calibri"/>
          <w:sz w:val="22"/>
          <w:szCs w:val="22"/>
        </w:rPr>
        <w:tab/>
        <w:t>*Surface ice present at sample station</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t>In field maintenance/cleaning</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CTS</w:t>
      </w:r>
      <w:r w:rsidRPr="00EE0C5C">
        <w:rPr>
          <w:rFonts w:ascii="Calibri" w:eastAsia="MS Mincho" w:hAnsi="Calibri" w:cs="Calibri"/>
          <w:sz w:val="22"/>
          <w:szCs w:val="22"/>
        </w:rPr>
        <w:tab/>
        <w:t>Turbidity spike</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FD6F8C" w:rsidRDefault="00FD6F8C">
      <w:pPr>
        <w:rPr>
          <w:rFonts w:ascii="Calibri" w:eastAsia="MS Mincho" w:hAnsi="Calibri" w:cs="Calibri"/>
          <w:b/>
          <w:szCs w:val="22"/>
        </w:rPr>
      </w:pPr>
    </w:p>
    <w:p w:rsidR="001B118F" w:rsidRPr="00744E33" w:rsidRDefault="00F94EF6">
      <w:pPr>
        <w:rPr>
          <w:rFonts w:ascii="Calibri" w:eastAsia="MS Mincho" w:hAnsi="Calibri" w:cs="Calibri"/>
          <w:b/>
          <w:i/>
          <w:szCs w:val="22"/>
        </w:rPr>
      </w:pPr>
      <w:r w:rsidRPr="00744E33">
        <w:rPr>
          <w:rFonts w:ascii="Calibri" w:eastAsia="MS Mincho" w:hAnsi="Calibri" w:cs="Calibri"/>
          <w:b/>
          <w:i/>
          <w:szCs w:val="22"/>
        </w:rPr>
        <w:t>Bayou Heron</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2257C4" w:rsidTr="002257C4">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rsidR="002257C4" w:rsidRDefault="002257C4">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1/23/2018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48.91</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105.4</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105.4</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7.49</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10.31</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0.06</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122.6</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0.104 (0.103)</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2/16/2018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48.02</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99.8</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7.19</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0.07</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121.55</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0.021 (0.02)</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3/30/2018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48.41</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99.1</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99.1</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7.21</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10.27</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0.18</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122.07</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0.089 (0.073)</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4/16/2018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47.1</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98.1</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98.1</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7.25</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10.21</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0.93</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119.21</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-0.0010 (0.0070)</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5/14/2018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49.45</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98.6</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98.6</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-4.09</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124.28</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0.022 (0.012)</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5/31/2018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47.78</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7.18</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10.18</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1.35</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120.4</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0.019 (0.026)</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6/19/2018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48.41</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7.16</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10.12</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0.36</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122.18</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0.043 (0.044)</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6/28/2018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49.01</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101.7</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7.23</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10.22</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-0.15</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125.78</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0.078 (0.08)</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7/5/2018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48.05</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98.3</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98.3</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-0.1</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121.63</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0.028 (0.015)</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7/18/2018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47.9</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99</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121.65</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0.024 (0.031)</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8/1/2018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49.5</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98.5</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100.3</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10.12</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-0.25</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124.9</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0.064 (0.054)</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8/22/2018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49.58</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97.7</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98.9</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7.13</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1.66</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120.53</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0.065 (0.082)</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49.99</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98.4</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100.4</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-2.83</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122.72</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0.058 (0.045)</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10/29/2018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31.084</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100.8</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7.32</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10.26</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5.61</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126.13</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0.059 (0.056)</w:t>
            </w:r>
          </w:p>
        </w:tc>
      </w:tr>
      <w:tr w:rsidR="002257C4" w:rsidTr="002257C4">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12/17/2018</w:t>
            </w:r>
          </w:p>
        </w:tc>
        <w:tc>
          <w:tcPr>
            <w:tcW w:w="7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49.453</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101.7</w:t>
            </w:r>
          </w:p>
        </w:tc>
        <w:tc>
          <w:tcPr>
            <w:tcW w:w="7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10.05</w:t>
            </w:r>
          </w:p>
        </w:tc>
        <w:tc>
          <w:tcPr>
            <w:tcW w:w="68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0.18</w:t>
            </w:r>
          </w:p>
        </w:tc>
        <w:tc>
          <w:tcPr>
            <w:tcW w:w="920" w:type="dxa"/>
            <w:tcBorders>
              <w:top w:val="nil"/>
              <w:left w:val="nil"/>
              <w:bottom w:val="single" w:sz="4" w:space="0" w:color="BFBFBF"/>
              <w:right w:val="nil"/>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124.21</w:t>
            </w:r>
          </w:p>
        </w:tc>
        <w:tc>
          <w:tcPr>
            <w:tcW w:w="1520" w:type="dxa"/>
            <w:tcBorders>
              <w:top w:val="nil"/>
              <w:left w:val="nil"/>
              <w:bottom w:val="single" w:sz="4" w:space="0" w:color="BFBFBF"/>
              <w:right w:val="single" w:sz="4" w:space="0" w:color="BFBFBF"/>
            </w:tcBorders>
            <w:shd w:val="clear" w:color="auto" w:fill="auto"/>
            <w:noWrap/>
            <w:vAlign w:val="bottom"/>
            <w:hideMark/>
          </w:tcPr>
          <w:p w:rsidR="002257C4" w:rsidRDefault="002257C4">
            <w:pPr>
              <w:rPr>
                <w:rFonts w:ascii="Calibri" w:hAnsi="Calibri"/>
                <w:color w:val="000000"/>
                <w:sz w:val="20"/>
                <w:szCs w:val="20"/>
              </w:rPr>
            </w:pPr>
            <w:r>
              <w:rPr>
                <w:rFonts w:ascii="Calibri" w:hAnsi="Calibri"/>
                <w:color w:val="000000"/>
                <w:sz w:val="20"/>
                <w:szCs w:val="20"/>
              </w:rPr>
              <w:t>0.269 (0.114)</w:t>
            </w:r>
          </w:p>
        </w:tc>
      </w:tr>
    </w:tbl>
    <w:p w:rsidR="007540DB" w:rsidRDefault="007540DB">
      <w:pPr>
        <w:rPr>
          <w:rFonts w:ascii="Calibri" w:eastAsia="MS Mincho" w:hAnsi="Calibri" w:cs="Calibri"/>
          <w:b/>
          <w:sz w:val="18"/>
          <w:szCs w:val="22"/>
        </w:rPr>
      </w:pPr>
    </w:p>
    <w:p w:rsidR="002257C4" w:rsidRDefault="002257C4">
      <w:pPr>
        <w:rPr>
          <w:rFonts w:ascii="Calibri" w:eastAsia="MS Mincho" w:hAnsi="Calibri" w:cs="Calibri"/>
          <w:b/>
          <w:sz w:val="18"/>
          <w:szCs w:val="22"/>
        </w:rPr>
      </w:pPr>
    </w:p>
    <w:p w:rsidR="00AA5E61" w:rsidRDefault="00AA5E61">
      <w:pPr>
        <w:rPr>
          <w:rFonts w:asciiTheme="minorHAnsi" w:eastAsia="MS Mincho" w:hAnsiTheme="minorHAnsi" w:cstheme="minorHAnsi"/>
          <w:b/>
          <w:i/>
        </w:rPr>
      </w:pPr>
      <w:r>
        <w:rPr>
          <w:rFonts w:asciiTheme="minorHAnsi" w:eastAsia="MS Mincho" w:hAnsiTheme="minorHAnsi" w:cstheme="minorHAnsi"/>
          <w:b/>
          <w:i/>
        </w:rPr>
        <w:br w:type="page"/>
      </w:r>
    </w:p>
    <w:p w:rsidR="00AA652E" w:rsidRDefault="00BF21EE" w:rsidP="009D7CE6">
      <w:pPr>
        <w:ind w:right="-210"/>
        <w:rPr>
          <w:rFonts w:asciiTheme="minorHAnsi" w:eastAsia="MS Mincho" w:hAnsiTheme="minorHAnsi" w:cstheme="minorHAnsi"/>
          <w:b/>
          <w:i/>
        </w:rPr>
      </w:pPr>
      <w:r w:rsidRPr="00744E33">
        <w:rPr>
          <w:rFonts w:asciiTheme="minorHAnsi" w:eastAsia="MS Mincho" w:hAnsiTheme="minorHAnsi" w:cstheme="minorHAnsi"/>
          <w:b/>
          <w:i/>
        </w:rPr>
        <w:lastRenderedPageBreak/>
        <w:t xml:space="preserve">Point </w:t>
      </w:r>
      <w:r w:rsidR="00FD6F8C" w:rsidRPr="00744E33">
        <w:rPr>
          <w:rFonts w:asciiTheme="minorHAnsi" w:eastAsia="MS Mincho" w:hAnsiTheme="minorHAnsi" w:cstheme="minorHAnsi"/>
          <w:b/>
          <w:i/>
        </w:rPr>
        <w:t>Aux Chenes</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2D468B" w:rsidTr="002D468B">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47.84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98.2</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7.25</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0.92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116.32</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0.103 (0.11)</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2/16/2018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41.36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0.3</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119.5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0.026 (0.019)</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3/30/2018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37.85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100.2</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0.66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118.55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0.037 (0.071)</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4/16/2018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50.14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103.3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103.3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7.06</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-0.43</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122.19</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-0.023 (-0.024)</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4/26/2018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23.71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7.13</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0.25</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119.02</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-0.0020 (0.0050)</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5/14/2018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45.64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-1.77</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121.3</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0.012 (0.01)</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5/31/2018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49.09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-1.44</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122.06</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-0.019 (-0.016)</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6/6/2018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47.86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104.1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104.1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7.47</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9.73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-1.31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118.5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0.023 (0.027)</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6/19/2018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48.06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99.2</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7.04</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0.46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124.58</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0.048 (0.048)</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6/28/2018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47.2</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10.04</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-2.31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121.48</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0.077 (0.075)</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7/5/2018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48.45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99.4</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-1.05</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119.65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0.043 (0.038)</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49.53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103.5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103.5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7.17</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128.6</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0.016 (0.014)</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7/18/2018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124.07</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0.012 (0.0080)</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7/24/2018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49.45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105.7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105.7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7.13</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122.94</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0.032 (0.026)</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49.79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99.6</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-1.82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135.9</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49.79 (0.058)</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8/8/2018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2.843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8.07</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9.89</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0.55</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124.43</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0.033 (0.041)</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8/22/2018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26.95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7.62</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9.75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9.04</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119.21</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2.721 (0.086)</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43.87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7.13</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-0.28</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123.67</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0.0050 (0.0010)</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10/12/2018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49.94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7.05</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0.3</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126.56</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0.199 (0.083)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51.27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7.12</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123.64</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 (0.094)</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11/19/2018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50.158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1.32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121.37</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0.083 (0.087)</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12/17/2018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49.081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91.8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97.6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7.55</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6.58</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98.16</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0.095 (0.077)</w:t>
            </w:r>
          </w:p>
        </w:tc>
      </w:tr>
    </w:tbl>
    <w:p w:rsidR="00214002" w:rsidRDefault="00214002" w:rsidP="009D7CE6">
      <w:pPr>
        <w:ind w:right="-210"/>
        <w:rPr>
          <w:rFonts w:asciiTheme="minorHAnsi" w:eastAsia="MS Mincho" w:hAnsiTheme="minorHAnsi" w:cstheme="minorHAnsi"/>
          <w:b/>
          <w:i/>
        </w:rPr>
      </w:pPr>
    </w:p>
    <w:p w:rsidR="002D468B" w:rsidRDefault="002D468B" w:rsidP="009D7CE6">
      <w:pPr>
        <w:ind w:right="-210"/>
        <w:rPr>
          <w:rFonts w:asciiTheme="minorHAnsi" w:eastAsia="MS Mincho" w:hAnsiTheme="minorHAnsi" w:cstheme="minorHAnsi"/>
          <w:b/>
          <w:i/>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Bayou Cumbest</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2D468B" w:rsidTr="002D468B">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49.31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124.18</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0.105 (0.105)</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2/16/2018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44.05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99.9</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7.15</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0.15</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122.25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0.023 (0.023)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3/30/2018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47.07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0.14</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119.36</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NA</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4/16/2018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24.7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-0.27</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122.01</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0.0070 (0.0040)</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5/14/2018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46.13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98.9</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7.23</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-2.71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120.74</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0.014 (0.011)</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5/31/2018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40.86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10.14</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12.98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-3.11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120.3</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0.028 (0.023)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6/19/2018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41.83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99.4</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7.13</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0.8</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123.1</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0.082 (0.083)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7/5/2018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41.88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7.25</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10.09</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0.32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121.67</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0.023 (0.018)</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7/18/2018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44.36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7.06</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9.99</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121.19</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0.037 (0.035)</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45.37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2.02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123.56</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0.047 (0.054)</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8/22/2018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48.76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124.65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0.085 (0.086)</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lastRenderedPageBreak/>
              <w:t>10/1/2018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45.84</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-1.96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126.69</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0.051 (0.049)</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10/29/2018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49.585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0.86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120.89</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0.124 (0.125)</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48.961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1.57</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123.94</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0.084 (0.079)</w:t>
            </w:r>
          </w:p>
        </w:tc>
      </w:tr>
    </w:tbl>
    <w:p w:rsidR="00FF2582" w:rsidRDefault="00FF2582" w:rsidP="009D7CE6">
      <w:pPr>
        <w:ind w:right="-210"/>
        <w:rPr>
          <w:rFonts w:asciiTheme="minorHAnsi" w:hAnsiTheme="minorHAnsi" w:cstheme="minorHAnsi"/>
          <w:b/>
        </w:rPr>
      </w:pPr>
    </w:p>
    <w:p w:rsidR="002D468B" w:rsidRDefault="002D468B" w:rsidP="009D7CE6">
      <w:pPr>
        <w:ind w:right="-210"/>
        <w:rPr>
          <w:rFonts w:asciiTheme="minorHAnsi" w:hAnsiTheme="minorHAnsi" w:cstheme="minorHAnsi"/>
          <w:b/>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Bangs Lake</w:t>
      </w:r>
    </w:p>
    <w:tbl>
      <w:tblPr>
        <w:tblW w:w="7960" w:type="dxa"/>
        <w:tblInd w:w="113" w:type="dxa"/>
        <w:tblLook w:val="04A0" w:firstRow="1" w:lastRow="0" w:firstColumn="1" w:lastColumn="0" w:noHBand="0" w:noVBand="1"/>
      </w:tblPr>
      <w:tblGrid>
        <w:gridCol w:w="1200"/>
        <w:gridCol w:w="909"/>
        <w:gridCol w:w="720"/>
        <w:gridCol w:w="680"/>
        <w:gridCol w:w="720"/>
        <w:gridCol w:w="740"/>
        <w:gridCol w:w="680"/>
        <w:gridCol w:w="920"/>
        <w:gridCol w:w="1520"/>
      </w:tblGrid>
      <w:tr w:rsidR="002D468B" w:rsidTr="002D468B">
        <w:trPr>
          <w:trHeight w:val="600"/>
        </w:trPr>
        <w:tc>
          <w:tcPr>
            <w:tcW w:w="1200" w:type="dxa"/>
            <w:tcBorders>
              <w:top w:val="single" w:sz="4" w:space="0" w:color="BFBFBF"/>
              <w:left w:val="single" w:sz="4" w:space="0" w:color="BFBFBF"/>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Deploy </w:t>
            </w:r>
            <w:r>
              <w:rPr>
                <w:rFonts w:ascii="Calibri" w:hAnsi="Calibri"/>
                <w:b/>
                <w:bCs/>
                <w:color w:val="000000"/>
                <w:sz w:val="22"/>
                <w:szCs w:val="22"/>
              </w:rPr>
              <w:br/>
              <w:t>Date</w:t>
            </w:r>
          </w:p>
        </w:tc>
        <w:tc>
          <w:tcPr>
            <w:tcW w:w="7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SpCond</w:t>
            </w:r>
            <w:r>
              <w:rPr>
                <w:rFonts w:ascii="Calibri" w:hAnsi="Calibri"/>
                <w:b/>
                <w:bCs/>
                <w:color w:val="000000"/>
                <w:sz w:val="22"/>
                <w:szCs w:val="22"/>
              </w:rPr>
              <w:br/>
              <w:t>(50)</w:t>
            </w:r>
          </w:p>
        </w:tc>
        <w:tc>
          <w:tcPr>
            <w:tcW w:w="7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ROX </w:t>
            </w:r>
            <w:r>
              <w:rPr>
                <w:rFonts w:ascii="Calibri" w:hAnsi="Calibri"/>
                <w:b/>
                <w:bCs/>
                <w:color w:val="000000"/>
                <w:sz w:val="22"/>
                <w:szCs w:val="22"/>
              </w:rPr>
              <w:br/>
              <w:t>DO1</w:t>
            </w:r>
          </w:p>
        </w:tc>
        <w:tc>
          <w:tcPr>
            <w:tcW w:w="6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ROX</w:t>
            </w:r>
            <w:r>
              <w:rPr>
                <w:rFonts w:ascii="Calibri" w:hAnsi="Calibri"/>
                <w:b/>
                <w:bCs/>
                <w:color w:val="000000"/>
                <w:sz w:val="22"/>
                <w:szCs w:val="22"/>
              </w:rPr>
              <w:br/>
              <w:t>DO2</w:t>
            </w:r>
          </w:p>
        </w:tc>
        <w:tc>
          <w:tcPr>
            <w:tcW w:w="7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pH7</w:t>
            </w:r>
          </w:p>
        </w:tc>
        <w:tc>
          <w:tcPr>
            <w:tcW w:w="74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pH10</w:t>
            </w:r>
          </w:p>
        </w:tc>
        <w:tc>
          <w:tcPr>
            <w:tcW w:w="68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Turb (0)</w:t>
            </w:r>
          </w:p>
        </w:tc>
        <w:tc>
          <w:tcPr>
            <w:tcW w:w="920" w:type="dxa"/>
            <w:tcBorders>
              <w:top w:val="single" w:sz="4" w:space="0" w:color="BFBFBF"/>
              <w:left w:val="nil"/>
              <w:bottom w:val="single" w:sz="4" w:space="0" w:color="BFBFBF"/>
              <w:right w:val="nil"/>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Turb </w:t>
            </w:r>
            <w:r>
              <w:rPr>
                <w:rFonts w:ascii="Calibri" w:hAnsi="Calibri"/>
                <w:b/>
                <w:bCs/>
                <w:color w:val="000000"/>
                <w:sz w:val="22"/>
                <w:szCs w:val="22"/>
              </w:rPr>
              <w:br/>
              <w:t>(124)</w:t>
            </w:r>
          </w:p>
        </w:tc>
        <w:tc>
          <w:tcPr>
            <w:tcW w:w="1520" w:type="dxa"/>
            <w:tcBorders>
              <w:top w:val="single" w:sz="4" w:space="0" w:color="BFBFBF"/>
              <w:left w:val="nil"/>
              <w:bottom w:val="single" w:sz="4" w:space="0" w:color="BFBFBF"/>
              <w:right w:val="single" w:sz="4" w:space="0" w:color="BFBFBF"/>
            </w:tcBorders>
            <w:shd w:val="clear" w:color="auto" w:fill="auto"/>
            <w:vAlign w:val="center"/>
            <w:hideMark/>
          </w:tcPr>
          <w:p w:rsidR="002D468B" w:rsidRDefault="002D468B">
            <w:pPr>
              <w:rPr>
                <w:rFonts w:ascii="Calibri" w:hAnsi="Calibri"/>
                <w:b/>
                <w:bCs/>
                <w:color w:val="000000"/>
                <w:sz w:val="22"/>
                <w:szCs w:val="22"/>
              </w:rPr>
            </w:pPr>
            <w:r>
              <w:rPr>
                <w:rFonts w:ascii="Calibri" w:hAnsi="Calibri"/>
                <w:b/>
                <w:bCs/>
                <w:color w:val="000000"/>
                <w:sz w:val="22"/>
                <w:szCs w:val="22"/>
              </w:rPr>
              <w:t xml:space="preserve">Depth </w:t>
            </w:r>
            <w:r>
              <w:rPr>
                <w:rFonts w:ascii="Calibri" w:hAnsi="Calibri"/>
                <w:b/>
                <w:bCs/>
                <w:color w:val="000000"/>
                <w:sz w:val="22"/>
                <w:szCs w:val="22"/>
              </w:rPr>
              <w:br/>
              <w:t xml:space="preserve"> (should read)</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48.43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0.05</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122.35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0.111 (0.11)</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2/16/2018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49.36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100.2</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7.27</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-0.04</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122.88</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0.022 (0.023)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4/2/2018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49.31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120.23</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0.077 (0.073)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4/16/2018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51.56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105.7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105.7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0.52</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119.5</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0.0050 (0.0070)</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5/14/2018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47.5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0.37</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123.29</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0.019 (0.014)</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5/31/2018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47.79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10.21</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119.7</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0.026 (0.024)</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6/19/2018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48.31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100.6</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7.17</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-0.76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124.8</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0.088 (0.083)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7/5/2018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47.58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7.15</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-0.64</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120.07</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0.018 (0.015)</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7/18/2018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48.72</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101.3</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101.3</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6.99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10.02</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-0.36</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122.3</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0.037 (0.027)</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49.37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99.4</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100.2</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7.08</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125.21</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0.055 (0.053)</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8/22/2018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51.49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99.8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10.16</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4.47</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129.24</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0.086 (0.087)</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49.76</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98.5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7.21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-0.04</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124.36</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0.085 (0.086)</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10/26/2018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51.25</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100.4</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101.8</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7.07</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10.08</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0.67</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118.54</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-0.296 (0.091)</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11/19/2018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49.797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100.7</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7.1</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10.07</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4.35</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125.24</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0.053 (0.097)</w:t>
            </w:r>
          </w:p>
        </w:tc>
      </w:tr>
      <w:tr w:rsidR="002D468B" w:rsidTr="002D468B">
        <w:trPr>
          <w:trHeight w:val="300"/>
        </w:trPr>
        <w:tc>
          <w:tcPr>
            <w:tcW w:w="1200" w:type="dxa"/>
            <w:tcBorders>
              <w:top w:val="nil"/>
              <w:left w:val="single" w:sz="4" w:space="0" w:color="BFBFBF"/>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12/17/2018</w:t>
            </w:r>
          </w:p>
        </w:tc>
        <w:tc>
          <w:tcPr>
            <w:tcW w:w="7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49.231</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101.5</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100.9</w:t>
            </w:r>
          </w:p>
        </w:tc>
        <w:tc>
          <w:tcPr>
            <w:tcW w:w="7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7.49</w:t>
            </w:r>
          </w:p>
        </w:tc>
        <w:tc>
          <w:tcPr>
            <w:tcW w:w="74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10.14</w:t>
            </w:r>
          </w:p>
        </w:tc>
        <w:tc>
          <w:tcPr>
            <w:tcW w:w="68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0.78</w:t>
            </w:r>
          </w:p>
        </w:tc>
        <w:tc>
          <w:tcPr>
            <w:tcW w:w="920" w:type="dxa"/>
            <w:tcBorders>
              <w:top w:val="nil"/>
              <w:left w:val="nil"/>
              <w:bottom w:val="single" w:sz="4" w:space="0" w:color="BFBFBF"/>
              <w:right w:val="nil"/>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122.41</w:t>
            </w:r>
          </w:p>
        </w:tc>
        <w:tc>
          <w:tcPr>
            <w:tcW w:w="1520" w:type="dxa"/>
            <w:tcBorders>
              <w:top w:val="nil"/>
              <w:left w:val="nil"/>
              <w:bottom w:val="single" w:sz="4" w:space="0" w:color="BFBFBF"/>
              <w:right w:val="single" w:sz="4" w:space="0" w:color="BFBFBF"/>
            </w:tcBorders>
            <w:shd w:val="clear" w:color="auto" w:fill="auto"/>
            <w:noWrap/>
            <w:vAlign w:val="bottom"/>
            <w:hideMark/>
          </w:tcPr>
          <w:p w:rsidR="002D468B" w:rsidRDefault="002D468B">
            <w:pPr>
              <w:rPr>
                <w:rFonts w:ascii="Calibri" w:hAnsi="Calibri"/>
                <w:color w:val="000000"/>
                <w:sz w:val="20"/>
                <w:szCs w:val="20"/>
              </w:rPr>
            </w:pPr>
            <w:r>
              <w:rPr>
                <w:rFonts w:ascii="Calibri" w:hAnsi="Calibri"/>
                <w:color w:val="000000"/>
                <w:sz w:val="20"/>
                <w:szCs w:val="20"/>
              </w:rPr>
              <w:t>0.096 (0.079)</w:t>
            </w:r>
          </w:p>
        </w:tc>
      </w:tr>
    </w:tbl>
    <w:p w:rsidR="005559A4" w:rsidRDefault="005559A4" w:rsidP="009D7CE6">
      <w:pPr>
        <w:ind w:right="-210"/>
        <w:rPr>
          <w:b/>
        </w:rPr>
      </w:pPr>
    </w:p>
    <w:p w:rsidR="004853BB" w:rsidRDefault="004853BB"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DC18F0" w:rsidRDefault="00DC18F0" w:rsidP="00F809E1">
      <w:pPr>
        <w:ind w:right="180"/>
        <w:rPr>
          <w:rFonts w:ascii="Calibri" w:hAnsi="Calibri" w:cs="Calibri"/>
          <w:b/>
        </w:rPr>
      </w:pPr>
    </w:p>
    <w:p w:rsidR="00EE0C5C" w:rsidRDefault="00EE0C5C" w:rsidP="00F809E1">
      <w:pPr>
        <w:ind w:right="180"/>
        <w:rPr>
          <w:rFonts w:ascii="Calibri" w:hAnsi="Calibri" w:cs="Calibri"/>
          <w:b/>
        </w:rPr>
      </w:pPr>
    </w:p>
    <w:p w:rsidR="00D713A1" w:rsidRPr="00C16C19" w:rsidRDefault="00C16C19" w:rsidP="00F809E1">
      <w:pPr>
        <w:ind w:right="180"/>
        <w:rPr>
          <w:rFonts w:ascii="Calibri" w:hAnsi="Calibri" w:cs="Calibri"/>
        </w:rPr>
      </w:pPr>
      <w:r>
        <w:rPr>
          <w:rFonts w:ascii="Calibri" w:hAnsi="Calibri" w:cs="Calibri"/>
          <w:b/>
        </w:rPr>
        <w:t>General Remarks:</w:t>
      </w:r>
    </w:p>
    <w:p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rsidTr="00D9034C">
              <w:trPr>
                <w:trHeight w:val="936"/>
              </w:trPr>
              <w:tc>
                <w:tcPr>
                  <w:tcW w:w="1974"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lastRenderedPageBreak/>
                    <w:t>New sonde tube at:</w:t>
                  </w:r>
                </w:p>
              </w:tc>
              <w:tc>
                <w:tcPr>
                  <w:tcW w:w="1890"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rsidR="00C0784A" w:rsidRDefault="00C0784A" w:rsidP="00C0784A">
            <w:pPr>
              <w:rPr>
                <w:rFonts w:ascii="Calibri" w:hAnsi="Calibri" w:cs="Calibri"/>
                <w:color w:val="000000"/>
                <w:sz w:val="22"/>
                <w:szCs w:val="22"/>
              </w:rPr>
            </w:pPr>
          </w:p>
        </w:tc>
      </w:tr>
      <w:tr w:rsidR="00C0784A" w:rsidRPr="00113DE3" w:rsidTr="00D9034C">
        <w:trPr>
          <w:trHeight w:val="288"/>
        </w:trPr>
        <w:tc>
          <w:tcPr>
            <w:tcW w:w="9096"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rsidR="00C0784A" w:rsidRDefault="00C0784A" w:rsidP="00113DE3">
            <w:pPr>
              <w:jc w:val="center"/>
              <w:rPr>
                <w:rFonts w:ascii="Calibri" w:hAnsi="Calibri" w:cs="Calibri"/>
                <w:color w:val="000000"/>
                <w:sz w:val="22"/>
                <w:szCs w:val="22"/>
              </w:rPr>
            </w:pPr>
          </w:p>
        </w:tc>
      </w:tr>
    </w:tbl>
    <w:p w:rsidR="00C646CA" w:rsidRPr="00C646CA" w:rsidRDefault="00C646CA" w:rsidP="00F809E1">
      <w:pPr>
        <w:ind w:right="180"/>
        <w:rPr>
          <w:rFonts w:ascii="Calibri" w:hAnsi="Calibri" w:cs="Calibri"/>
        </w:rPr>
      </w:pPr>
      <w:r>
        <w:rPr>
          <w:rFonts w:ascii="Calibri" w:hAnsi="Calibri" w:cs="Calibri"/>
        </w:rPr>
        <w:t>10/26/2017 – Deployment tube at Point aux Chenes was reinstalled, exactly 25 cm above the sediment.</w:t>
      </w:r>
    </w:p>
    <w:p w:rsidR="00C646CA" w:rsidRDefault="00C646CA" w:rsidP="00F809E1">
      <w:pPr>
        <w:ind w:right="180"/>
        <w:rPr>
          <w:rFonts w:ascii="Calibri" w:hAnsi="Calibri" w:cs="Calibri"/>
          <w:b/>
        </w:rPr>
      </w:pPr>
    </w:p>
    <w:p w:rsidR="00017ECD" w:rsidRDefault="00017ECD" w:rsidP="00F809E1">
      <w:pPr>
        <w:ind w:right="180"/>
        <w:rPr>
          <w:rFonts w:ascii="Calibri" w:hAnsi="Calibri" w:cs="Calibri"/>
        </w:rPr>
      </w:pPr>
      <w:r>
        <w:rPr>
          <w:rFonts w:ascii="Calibri" w:hAnsi="Calibri" w:cs="Calibri"/>
          <w:b/>
        </w:rPr>
        <w:t>All sites:</w:t>
      </w:r>
    </w:p>
    <w:p w:rsidR="00017ECD" w:rsidRDefault="00017ECD" w:rsidP="00F809E1">
      <w:pPr>
        <w:ind w:right="180"/>
        <w:rPr>
          <w:rFonts w:ascii="Calibri" w:hAnsi="Calibri" w:cs="Calibri"/>
          <w:b/>
        </w:rPr>
      </w:pPr>
    </w:p>
    <w:p w:rsidR="004D4C6C" w:rsidRDefault="004D4C6C" w:rsidP="00F809E1">
      <w:pPr>
        <w:ind w:right="180"/>
        <w:rPr>
          <w:rFonts w:ascii="Calibri" w:hAnsi="Calibri" w:cs="Calibri"/>
        </w:rPr>
      </w:pPr>
      <w:r>
        <w:rPr>
          <w:rFonts w:ascii="Calibri" w:hAnsi="Calibri" w:cs="Calibri"/>
          <w:b/>
        </w:rPr>
        <w:t>Tropical Activity</w:t>
      </w:r>
    </w:p>
    <w:p w:rsidR="00EE0C5C" w:rsidRPr="00711762" w:rsidRDefault="00711762">
      <w:pPr>
        <w:rPr>
          <w:rFonts w:ascii="Calibri" w:hAnsi="Calibri" w:cs="Calibri"/>
        </w:rPr>
      </w:pPr>
      <w:r>
        <w:rPr>
          <w:rFonts w:ascii="Calibri" w:hAnsi="Calibri" w:cs="Calibri"/>
        </w:rPr>
        <w:t>Tropical Storm Gordon made landfall over the marshes of Grand Bay NERR the night of September 4, 2018. Maximum wind speed recorded by the National Hurricane Center inside the storm was 110 km/hr, and minimum recorded pressure was 997 mb. Effects of this storm may be visible in the water quality and weather data sets.</w:t>
      </w:r>
    </w:p>
    <w:p w:rsidR="00FE5A0F" w:rsidRDefault="00FE5A0F">
      <w:pPr>
        <w:rPr>
          <w:rFonts w:ascii="Calibri" w:hAnsi="Calibri" w:cs="Calibri"/>
          <w:b/>
        </w:rPr>
      </w:pPr>
    </w:p>
    <w:p w:rsidR="00B43EB6" w:rsidRDefault="00B43EB6" w:rsidP="00B43EB6">
      <w:pPr>
        <w:ind w:right="180"/>
        <w:rPr>
          <w:rFonts w:ascii="Calibri" w:hAnsi="Calibri" w:cs="Calibri"/>
          <w:b/>
        </w:rPr>
      </w:pPr>
      <w:r w:rsidRPr="00B43EB6">
        <w:rPr>
          <w:rFonts w:ascii="Calibri" w:hAnsi="Calibri" w:cs="Calibri"/>
          <w:b/>
        </w:rPr>
        <w:t>Other:</w:t>
      </w:r>
    </w:p>
    <w:p w:rsidR="00D01396" w:rsidRDefault="00D01396" w:rsidP="00F809E1">
      <w:pPr>
        <w:ind w:right="180"/>
        <w:rPr>
          <w:rFonts w:ascii="Calibri" w:hAnsi="Calibri" w:cs="Calibri"/>
          <w:b/>
        </w:rPr>
      </w:pPr>
      <w:r w:rsidRPr="00B91C7A">
        <w:rPr>
          <w:rFonts w:ascii="Calibri" w:hAnsi="Calibri" w:cs="Calibri"/>
          <w:b/>
        </w:rPr>
        <w:t>Bayou Heron:</w:t>
      </w:r>
    </w:p>
    <w:p w:rsidR="007E29DD" w:rsidRDefault="007E29DD" w:rsidP="00B02CF5">
      <w:pPr>
        <w:ind w:right="-210"/>
        <w:rPr>
          <w:rFonts w:asciiTheme="minorHAnsi" w:hAnsiTheme="minorHAnsi" w:cstheme="minorHAnsi"/>
        </w:rPr>
      </w:pPr>
      <w:r>
        <w:rPr>
          <w:rFonts w:asciiTheme="minorHAnsi" w:hAnsiTheme="minorHAnsi" w:cstheme="minorHAnsi"/>
        </w:rPr>
        <w:t>5/14/18 14:15 – 5/31/18 9:00 – Turbidity flagged suspect</w:t>
      </w:r>
      <w:r w:rsidR="00023FB7">
        <w:rPr>
          <w:rFonts w:asciiTheme="minorHAnsi" w:hAnsiTheme="minorHAnsi" w:cstheme="minorHAnsi"/>
        </w:rPr>
        <w:t xml:space="preserve"> due to incorrect calibration/contaminated standard</w:t>
      </w:r>
      <w:r>
        <w:rPr>
          <w:rFonts w:asciiTheme="minorHAnsi" w:hAnsiTheme="minorHAnsi" w:cstheme="minorHAnsi"/>
        </w:rPr>
        <w:t>. Turbidity readings were lower on this deployment than on the previous and following ones. This is believed to be due to contaminated 0 standard on calibration. The pre-cal reading in 0 was 3.98 FNU. It was then calibrated to 0. The post-deployment reading in (fresh) 0 standard was -4.09 FNU, indicating that the pre-cal value was erroneously high.</w:t>
      </w:r>
    </w:p>
    <w:p w:rsidR="00331FF5" w:rsidRDefault="00331FF5" w:rsidP="00B02CF5">
      <w:pPr>
        <w:ind w:right="-210"/>
        <w:rPr>
          <w:rFonts w:asciiTheme="minorHAnsi" w:hAnsiTheme="minorHAnsi" w:cstheme="minorHAnsi"/>
        </w:rPr>
      </w:pPr>
    </w:p>
    <w:p w:rsidR="007A2CF8" w:rsidRDefault="00221499" w:rsidP="00B02CF5">
      <w:pPr>
        <w:ind w:right="-210"/>
        <w:rPr>
          <w:rFonts w:asciiTheme="minorHAnsi" w:hAnsiTheme="minorHAnsi" w:cstheme="minorHAnsi"/>
        </w:rPr>
      </w:pPr>
      <w:r>
        <w:rPr>
          <w:rFonts w:asciiTheme="minorHAnsi" w:hAnsiTheme="minorHAnsi" w:cstheme="minorHAnsi"/>
        </w:rPr>
        <w:t>6/</w:t>
      </w:r>
      <w:r w:rsidR="00331FF5">
        <w:rPr>
          <w:rFonts w:asciiTheme="minorHAnsi" w:hAnsiTheme="minorHAnsi" w:cstheme="minorHAnsi"/>
        </w:rPr>
        <w:t xml:space="preserve">19/18 08:00 – 6/28/18 </w:t>
      </w:r>
      <w:r w:rsidR="00701448">
        <w:rPr>
          <w:rFonts w:asciiTheme="minorHAnsi" w:hAnsiTheme="minorHAnsi" w:cstheme="minorHAnsi"/>
        </w:rPr>
        <w:t>08:00</w:t>
      </w:r>
      <w:r>
        <w:rPr>
          <w:rFonts w:asciiTheme="minorHAnsi" w:hAnsiTheme="minorHAnsi" w:cstheme="minorHAnsi"/>
        </w:rPr>
        <w:t xml:space="preserve"> – Missing data; sonde did not log in field due to programming error.</w:t>
      </w:r>
    </w:p>
    <w:p w:rsidR="002C09A6" w:rsidRDefault="002C09A6" w:rsidP="0016669B">
      <w:pPr>
        <w:ind w:right="-210"/>
        <w:rPr>
          <w:rFonts w:asciiTheme="minorHAnsi" w:hAnsiTheme="minorHAnsi" w:cstheme="minorHAnsi"/>
        </w:rPr>
      </w:pPr>
    </w:p>
    <w:p w:rsidR="002C09A6" w:rsidRDefault="002C09A6" w:rsidP="0016669B">
      <w:pPr>
        <w:ind w:right="-210"/>
        <w:rPr>
          <w:rFonts w:asciiTheme="minorHAnsi" w:hAnsiTheme="minorHAnsi" w:cstheme="minorHAnsi"/>
        </w:rPr>
      </w:pPr>
      <w:r>
        <w:rPr>
          <w:rFonts w:asciiTheme="minorHAnsi" w:hAnsiTheme="minorHAnsi" w:cstheme="minorHAnsi"/>
        </w:rPr>
        <w:t>12/1/18 0:00 – 12/17/18 11:00 – SpCond and Sal flagged 0 GSM CDF</w:t>
      </w:r>
      <w:r w:rsidR="008351E2">
        <w:rPr>
          <w:rFonts w:asciiTheme="minorHAnsi" w:hAnsiTheme="minorHAnsi" w:cstheme="minorHAnsi"/>
        </w:rPr>
        <w:t xml:space="preserve"> from 12/1 00:00 to </w:t>
      </w:r>
      <w:r w:rsidR="00B552D4">
        <w:rPr>
          <w:rFonts w:asciiTheme="minorHAnsi" w:hAnsiTheme="minorHAnsi" w:cstheme="minorHAnsi"/>
        </w:rPr>
        <w:t>12/11 23:45 and 1 GSM CDF from 12/12 00:00 to 12/17 11:00</w:t>
      </w:r>
      <w:r>
        <w:rPr>
          <w:rFonts w:asciiTheme="minorHAnsi" w:hAnsiTheme="minorHAnsi" w:cstheme="minorHAnsi"/>
        </w:rPr>
        <w:t>. The SpCond post-cal from this deployment was ~31 mS/cm when it should have been 50. Usually when a post-cal is this bad, there are noticeable effects on the data. In this case, the data at the end of the deployment closely matches both the handheld readings and the start of the next deployment, and there is no apparent drift over the deployment</w:t>
      </w:r>
      <w:r w:rsidR="00B552D4">
        <w:rPr>
          <w:rFonts w:asciiTheme="minorHAnsi" w:hAnsiTheme="minorHAnsi" w:cstheme="minorHAnsi"/>
        </w:rPr>
        <w:t xml:space="preserve">. </w:t>
      </w:r>
      <w:r w:rsidR="00B552D4" w:rsidRPr="00B552D4">
        <w:rPr>
          <w:rFonts w:asciiTheme="minorHAnsi" w:hAnsiTheme="minorHAnsi" w:cstheme="minorHAnsi"/>
        </w:rPr>
        <w:t>The exact reason for this is unknown and the last 5 days of the deployment have been flagged suspect out of caution.</w:t>
      </w:r>
    </w:p>
    <w:p w:rsidR="003F7D8B" w:rsidRDefault="003F7D8B" w:rsidP="0016669B">
      <w:pPr>
        <w:ind w:right="-210"/>
        <w:rPr>
          <w:rFonts w:asciiTheme="minorHAnsi" w:hAnsiTheme="minorHAnsi" w:cstheme="minorHAnsi"/>
        </w:rPr>
      </w:pPr>
    </w:p>
    <w:p w:rsidR="0007300A" w:rsidRDefault="0007300A" w:rsidP="0007300A">
      <w:pPr>
        <w:ind w:right="180"/>
        <w:rPr>
          <w:rFonts w:ascii="Calibri" w:hAnsi="Calibri" w:cs="Calibri"/>
        </w:rPr>
      </w:pPr>
      <w:r>
        <w:rPr>
          <w:rFonts w:ascii="Calibri" w:hAnsi="Calibri" w:cs="Calibri"/>
        </w:rPr>
        <w:t>12/17</w:t>
      </w:r>
      <w:r w:rsidR="007E3234">
        <w:rPr>
          <w:rFonts w:ascii="Calibri" w:hAnsi="Calibri" w:cs="Calibri"/>
        </w:rPr>
        <w:t xml:space="preserve">/18 11:15 – 1/10/19 12:45 – </w:t>
      </w:r>
      <w:r>
        <w:rPr>
          <w:rFonts w:ascii="Calibri" w:hAnsi="Calibri" w:cs="Calibri"/>
        </w:rPr>
        <w:t xml:space="preserve"> Timestamps on this deployment corresponded to the wrong time zone due to software issues. The raw CSV files were corrected before upload. Timestamps in these files do not match timestamps in the archived BIN files; it is the BIN files that are incorrect. At Bayou Heron, the correct time (CST) was 5 hours ahead of the logged time, e.g. 10:00 when the sonde logged 05:00.</w:t>
      </w:r>
    </w:p>
    <w:p w:rsidR="001B587D" w:rsidRDefault="001B587D"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Point Aux Chenes:</w:t>
      </w:r>
    </w:p>
    <w:p w:rsidR="006945F6" w:rsidRDefault="00FE5A0F" w:rsidP="00F809E1">
      <w:pPr>
        <w:ind w:right="180"/>
        <w:rPr>
          <w:rFonts w:ascii="Calibri" w:hAnsi="Calibri" w:cs="Calibri"/>
        </w:rPr>
      </w:pPr>
      <w:r>
        <w:rPr>
          <w:rFonts w:ascii="Calibri" w:hAnsi="Calibri" w:cs="Calibri"/>
        </w:rPr>
        <w:t xml:space="preserve">1/26/18 9:45 </w:t>
      </w:r>
    </w:p>
    <w:p w:rsidR="0075075F" w:rsidRDefault="00FE5A0F" w:rsidP="00F809E1">
      <w:pPr>
        <w:ind w:right="180"/>
        <w:rPr>
          <w:rFonts w:ascii="Calibri" w:hAnsi="Calibri" w:cs="Calibri"/>
        </w:rPr>
      </w:pPr>
      <w:r>
        <w:rPr>
          <w:rFonts w:ascii="Calibri" w:hAnsi="Calibri" w:cs="Calibri"/>
        </w:rPr>
        <w:t>1/28/18 17:00</w:t>
      </w:r>
    </w:p>
    <w:p w:rsidR="00FE5A0F" w:rsidRDefault="00512F47" w:rsidP="00F809E1">
      <w:pPr>
        <w:ind w:right="180"/>
        <w:rPr>
          <w:rFonts w:ascii="Calibri" w:hAnsi="Calibri" w:cs="Calibri"/>
        </w:rPr>
      </w:pPr>
      <w:r>
        <w:rPr>
          <w:rFonts w:ascii="Calibri" w:hAnsi="Calibri" w:cs="Calibri"/>
        </w:rPr>
        <w:t>6/3/18 0:00</w:t>
      </w:r>
      <w:r w:rsidR="00913E0E">
        <w:rPr>
          <w:rFonts w:ascii="Calibri" w:hAnsi="Calibri" w:cs="Calibri"/>
        </w:rPr>
        <w:t xml:space="preserve"> </w:t>
      </w:r>
      <w:r w:rsidR="00FE5A0F">
        <w:rPr>
          <w:rFonts w:ascii="Calibri" w:hAnsi="Calibri" w:cs="Calibri"/>
        </w:rPr>
        <w:t xml:space="preserve">– </w:t>
      </w:r>
    </w:p>
    <w:p w:rsidR="00FE5A0F" w:rsidRDefault="004D6B6F" w:rsidP="004D6B6F">
      <w:pPr>
        <w:ind w:left="360" w:right="180"/>
        <w:rPr>
          <w:rFonts w:ascii="Calibri" w:hAnsi="Calibri" w:cs="Calibri"/>
        </w:rPr>
      </w:pPr>
      <w:r w:rsidRPr="004D6B6F">
        <w:rPr>
          <w:rFonts w:ascii="Calibri" w:hAnsi="Calibri" w:cs="Calibri"/>
        </w:rPr>
        <w:t>SpCond and Salinity readings marked &lt;</w:t>
      </w:r>
      <w:r>
        <w:rPr>
          <w:rFonts w:ascii="Calibri" w:hAnsi="Calibri" w:cs="Calibri"/>
        </w:rPr>
        <w:t>1</w:t>
      </w:r>
      <w:r w:rsidRPr="004D6B6F">
        <w:rPr>
          <w:rFonts w:ascii="Calibri" w:hAnsi="Calibri" w:cs="Calibri"/>
        </w:rPr>
        <w:t>&gt; (CSM) due to likely interference with the wiped CT probe; for example, a fish or crab getting in between the electrodes of the probe and causing an artificially low reading.</w:t>
      </w:r>
    </w:p>
    <w:p w:rsidR="009102F2" w:rsidRDefault="009102F2" w:rsidP="004D6B6F">
      <w:pPr>
        <w:ind w:left="360" w:right="180"/>
        <w:rPr>
          <w:rFonts w:ascii="Calibri" w:hAnsi="Calibri" w:cs="Calibri"/>
        </w:rPr>
      </w:pPr>
    </w:p>
    <w:p w:rsidR="008B2727" w:rsidRDefault="008B2727" w:rsidP="00141527">
      <w:pPr>
        <w:ind w:right="180"/>
        <w:rPr>
          <w:rFonts w:ascii="Calibri" w:hAnsi="Calibri" w:cs="Calibri"/>
        </w:rPr>
      </w:pPr>
      <w:r>
        <w:rPr>
          <w:rFonts w:ascii="Calibri" w:hAnsi="Calibri" w:cs="Calibri"/>
        </w:rPr>
        <w:t xml:space="preserve">6/28/18 8:45 – 7/5/18 </w:t>
      </w:r>
      <w:r w:rsidR="004E6B28">
        <w:rPr>
          <w:rFonts w:ascii="Calibri" w:hAnsi="Calibri" w:cs="Calibri"/>
        </w:rPr>
        <w:t xml:space="preserve">8:15 – Turbidity: </w:t>
      </w:r>
      <w:r w:rsidR="00110C30">
        <w:rPr>
          <w:rFonts w:ascii="Calibri" w:hAnsi="Calibri" w:cs="Calibri"/>
        </w:rPr>
        <w:t>Failure to</w:t>
      </w:r>
      <w:r w:rsidR="004E6B28">
        <w:rPr>
          <w:rFonts w:ascii="Calibri" w:hAnsi="Calibri" w:cs="Calibri"/>
        </w:rPr>
        <w:t xml:space="preserve"> receive a new bottle </w:t>
      </w:r>
      <w:r w:rsidR="00110C30">
        <w:rPr>
          <w:rFonts w:ascii="Calibri" w:hAnsi="Calibri" w:cs="Calibri"/>
        </w:rPr>
        <w:t xml:space="preserve">of 124 NTU standard </w:t>
      </w:r>
      <w:r w:rsidR="004E6B28">
        <w:rPr>
          <w:rFonts w:ascii="Calibri" w:hAnsi="Calibri" w:cs="Calibri"/>
        </w:rPr>
        <w:t>in time to calibrate for this deployment</w:t>
      </w:r>
      <w:r w:rsidR="00110C30">
        <w:rPr>
          <w:rFonts w:ascii="Calibri" w:hAnsi="Calibri" w:cs="Calibri"/>
        </w:rPr>
        <w:t xml:space="preserve"> meant</w:t>
      </w:r>
      <w:r w:rsidR="004E6B28">
        <w:rPr>
          <w:rFonts w:ascii="Calibri" w:hAnsi="Calibri" w:cs="Calibri"/>
        </w:rPr>
        <w:t xml:space="preserve"> the probe was deployed uncalibrated. It had been cleaned. The match-ups with the prior and subsequent deployments are great, and the post-cal was good too, so the calibration from the prior deployment appears to have held through this one and the values are believed to be good.</w:t>
      </w:r>
      <w:r w:rsidR="00B552D4" w:rsidRPr="00B552D4">
        <w:t xml:space="preserve"> </w:t>
      </w:r>
      <w:r w:rsidR="00B552D4" w:rsidRPr="00B552D4">
        <w:rPr>
          <w:rFonts w:ascii="Calibri" w:hAnsi="Calibri" w:cs="Calibri"/>
        </w:rPr>
        <w:t>Values are, however, flagged suspect due to the lack of calibration.</w:t>
      </w:r>
    </w:p>
    <w:p w:rsidR="008B2727" w:rsidRDefault="008B2727" w:rsidP="00141527">
      <w:pPr>
        <w:ind w:right="180"/>
        <w:rPr>
          <w:rFonts w:ascii="Calibri" w:hAnsi="Calibri" w:cs="Calibri"/>
        </w:rPr>
      </w:pPr>
    </w:p>
    <w:p w:rsidR="00141527" w:rsidRDefault="00141527" w:rsidP="00141527">
      <w:pPr>
        <w:ind w:right="180"/>
        <w:rPr>
          <w:rFonts w:ascii="Calibri" w:hAnsi="Calibri" w:cs="Calibri"/>
        </w:rPr>
      </w:pPr>
      <w:r>
        <w:rPr>
          <w:rFonts w:ascii="Calibri" w:hAnsi="Calibri" w:cs="Calibri"/>
        </w:rPr>
        <w:t>7/11/18 – 7/16/18, various times: There were several turbidity spikes and anomalous low SpCond/Salinity readings during this time period. When the sonde was retrieved at the end of deployment, a skilletfish and a crab were found in the sonde guard. We believe these turbidity spikes and low SpCond/Sal readings are due to these critters interfering with readings. Turbidity spikes have been rejected. Most SpCond/Sal readings were flagged suspect; especially low ones were rejected, along with dependent parameters (DO mg/L and depth). Specific times of these flags are:</w:t>
      </w:r>
    </w:p>
    <w:p w:rsidR="00141527" w:rsidRDefault="00141527" w:rsidP="00141527">
      <w:pPr>
        <w:ind w:left="450" w:right="180"/>
        <w:rPr>
          <w:rFonts w:ascii="Calibri" w:hAnsi="Calibri" w:cs="Calibri"/>
        </w:rPr>
      </w:pPr>
      <w:r>
        <w:rPr>
          <w:rFonts w:ascii="Calibri" w:hAnsi="Calibri" w:cs="Calibri"/>
        </w:rPr>
        <w:t xml:space="preserve">7/11/18 20:00 </w:t>
      </w:r>
    </w:p>
    <w:p w:rsidR="00141527" w:rsidRDefault="00141527" w:rsidP="00141527">
      <w:pPr>
        <w:ind w:left="450" w:right="180"/>
        <w:rPr>
          <w:rFonts w:ascii="Calibri" w:hAnsi="Calibri" w:cs="Calibri"/>
        </w:rPr>
      </w:pPr>
      <w:r>
        <w:rPr>
          <w:rFonts w:ascii="Calibri" w:hAnsi="Calibri" w:cs="Calibri"/>
        </w:rPr>
        <w:t>7/12/18 2</w:t>
      </w:r>
      <w:r w:rsidR="00512F47">
        <w:rPr>
          <w:rFonts w:ascii="Calibri" w:hAnsi="Calibri" w:cs="Calibri"/>
        </w:rPr>
        <w:t>0:15</w:t>
      </w:r>
      <w:r>
        <w:rPr>
          <w:rFonts w:ascii="Calibri" w:hAnsi="Calibri" w:cs="Calibri"/>
        </w:rPr>
        <w:t xml:space="preserve"> – 7/13/18 4:15</w:t>
      </w:r>
    </w:p>
    <w:p w:rsidR="00141527" w:rsidRDefault="00141527" w:rsidP="00141527">
      <w:pPr>
        <w:ind w:left="450" w:right="180"/>
        <w:rPr>
          <w:rFonts w:ascii="Calibri" w:hAnsi="Calibri" w:cs="Calibri"/>
        </w:rPr>
      </w:pPr>
      <w:r>
        <w:rPr>
          <w:rFonts w:ascii="Calibri" w:hAnsi="Calibri" w:cs="Calibri"/>
        </w:rPr>
        <w:t>7/13/18 19:30 – 22:45</w:t>
      </w:r>
    </w:p>
    <w:p w:rsidR="00141527" w:rsidRDefault="00141527" w:rsidP="00141527">
      <w:pPr>
        <w:ind w:left="450" w:right="180"/>
        <w:rPr>
          <w:rFonts w:ascii="Calibri" w:hAnsi="Calibri" w:cs="Calibri"/>
        </w:rPr>
      </w:pPr>
      <w:r>
        <w:rPr>
          <w:rFonts w:ascii="Calibri" w:hAnsi="Calibri" w:cs="Calibri"/>
        </w:rPr>
        <w:t>7/14/18 23:45 – 7/15/18 3:30</w:t>
      </w:r>
    </w:p>
    <w:p w:rsidR="009102F2" w:rsidRDefault="00141527" w:rsidP="00141527">
      <w:pPr>
        <w:ind w:left="450" w:right="180"/>
        <w:rPr>
          <w:rFonts w:ascii="Calibri" w:hAnsi="Calibri" w:cs="Calibri"/>
        </w:rPr>
      </w:pPr>
      <w:r>
        <w:rPr>
          <w:rFonts w:ascii="Calibri" w:hAnsi="Calibri" w:cs="Calibri"/>
        </w:rPr>
        <w:t>7/15/18 19:30 – 7/16/18 2:30</w:t>
      </w:r>
    </w:p>
    <w:p w:rsidR="00FA6EC5" w:rsidRDefault="00FA6EC5" w:rsidP="00141527">
      <w:pPr>
        <w:ind w:left="450" w:right="180"/>
        <w:rPr>
          <w:rFonts w:ascii="Calibri" w:hAnsi="Calibri" w:cs="Calibri"/>
        </w:rPr>
      </w:pPr>
    </w:p>
    <w:p w:rsidR="0073100B" w:rsidRDefault="006B1032" w:rsidP="00FA6EC5">
      <w:pPr>
        <w:ind w:right="180"/>
        <w:rPr>
          <w:rFonts w:ascii="Calibri" w:hAnsi="Calibri" w:cs="Calibri"/>
        </w:rPr>
      </w:pPr>
      <w:r>
        <w:rPr>
          <w:rFonts w:ascii="Calibri" w:hAnsi="Calibri" w:cs="Calibri"/>
        </w:rPr>
        <w:t>9/4/18 16:15 – 9/5/18 5:15 – Turbidity flagged 0 CDF – high values real; due to passage of Tropical Storm Gordon (more detail above).</w:t>
      </w:r>
    </w:p>
    <w:p w:rsidR="0073100B" w:rsidRDefault="0073100B" w:rsidP="00FA6EC5">
      <w:pPr>
        <w:ind w:right="180"/>
        <w:rPr>
          <w:rFonts w:ascii="Calibri" w:hAnsi="Calibri" w:cs="Calibri"/>
        </w:rPr>
      </w:pPr>
    </w:p>
    <w:p w:rsidR="00B552D4" w:rsidRDefault="00B552D4" w:rsidP="00FA6EC5">
      <w:pPr>
        <w:ind w:right="180"/>
        <w:rPr>
          <w:rFonts w:ascii="Calibri" w:hAnsi="Calibri" w:cs="Calibri"/>
        </w:rPr>
      </w:pPr>
      <w:r>
        <w:rPr>
          <w:rFonts w:ascii="Calibri" w:hAnsi="Calibri" w:cs="Calibri"/>
        </w:rPr>
        <w:t xml:space="preserve">9/12/18 12:15 - </w:t>
      </w:r>
      <w:r w:rsidRPr="00B552D4">
        <w:rPr>
          <w:rFonts w:ascii="Calibri" w:hAnsi="Calibri" w:cs="Calibri"/>
        </w:rPr>
        <w:t>Mid-deployment sonde cleaning performed, using the same tools used in the lab (toothbrush, q-tips, toothpicks, SpC sensor brushes, squirt bottle, etc.). Sonde had been heavily fouled. Barnacles were present on the inside of the wiped CT sensor and on the edges of the DO and pH sensors. All were removed, and the depth port was flushed with water.</w:t>
      </w:r>
    </w:p>
    <w:p w:rsidR="00B552D4" w:rsidRDefault="00B552D4" w:rsidP="00FA6EC5">
      <w:pPr>
        <w:ind w:right="180"/>
        <w:rPr>
          <w:rFonts w:ascii="Calibri" w:hAnsi="Calibri" w:cs="Calibri"/>
        </w:rPr>
      </w:pPr>
    </w:p>
    <w:p w:rsidR="00B552D4" w:rsidRDefault="00B552D4" w:rsidP="00FA6EC5">
      <w:pPr>
        <w:ind w:right="180"/>
        <w:rPr>
          <w:rFonts w:ascii="Calibri" w:hAnsi="Calibri" w:cs="Calibri"/>
        </w:rPr>
      </w:pPr>
      <w:r>
        <w:rPr>
          <w:rFonts w:ascii="Calibri" w:hAnsi="Calibri" w:cs="Calibri"/>
        </w:rPr>
        <w:t>9/12/18 12:30 – 9/</w:t>
      </w:r>
      <w:r w:rsidRPr="00B552D4">
        <w:rPr>
          <w:rFonts w:ascii="Calibri" w:hAnsi="Calibri" w:cs="Calibri"/>
        </w:rPr>
        <w:t>Given the severity of the fouling at the above mid-deployment cleaning, combined with the severity of biofouling that caused rejection of data starting less than a week later, data values between the cleaning and rejection have been flagged suspect.</w:t>
      </w:r>
    </w:p>
    <w:p w:rsidR="00B552D4" w:rsidRDefault="00B552D4" w:rsidP="00FA6EC5">
      <w:pPr>
        <w:ind w:right="180"/>
        <w:rPr>
          <w:rFonts w:ascii="Calibri" w:hAnsi="Calibri" w:cs="Calibri"/>
        </w:rPr>
      </w:pPr>
    </w:p>
    <w:p w:rsidR="00FA6EC5" w:rsidRDefault="00F52C85" w:rsidP="00FA6EC5">
      <w:pPr>
        <w:ind w:right="180"/>
        <w:rPr>
          <w:rFonts w:ascii="Calibri" w:hAnsi="Calibri" w:cs="Calibri"/>
        </w:rPr>
      </w:pPr>
      <w:r>
        <w:rPr>
          <w:rFonts w:ascii="Calibri" w:hAnsi="Calibri" w:cs="Calibri"/>
        </w:rPr>
        <w:lastRenderedPageBreak/>
        <w:t>9/22/18 23:15 – 10/1/18 10:30 – Depth sensor had severe biofouling. At post-cal, the depth reading in air was over 2m.</w:t>
      </w:r>
      <w:r w:rsidR="005F7D15">
        <w:rPr>
          <w:rFonts w:ascii="Calibri" w:hAnsi="Calibri" w:cs="Calibri"/>
        </w:rPr>
        <w:t xml:space="preserve"> Barnacles were observed around the inside edge of the depth port, and we believe they may have grown so large inside the port that they put pressure on the transducer, leading to erroneously high readings. After multiple soaks in vinegar, per advice from YSI,</w:t>
      </w:r>
      <w:r w:rsidR="001E3B43">
        <w:rPr>
          <w:rFonts w:ascii="Calibri" w:hAnsi="Calibri" w:cs="Calibri"/>
        </w:rPr>
        <w:t xml:space="preserve"> we believed</w:t>
      </w:r>
      <w:r w:rsidR="005F7D15">
        <w:rPr>
          <w:rFonts w:ascii="Calibri" w:hAnsi="Calibri" w:cs="Calibri"/>
        </w:rPr>
        <w:t xml:space="preserve"> the port was sufficiently cleaned out and the sonde was returned to service</w:t>
      </w:r>
      <w:r w:rsidR="00E475B1">
        <w:rPr>
          <w:rFonts w:ascii="Calibri" w:hAnsi="Calibri" w:cs="Calibri"/>
        </w:rPr>
        <w:t>, at Bangs Lake (see note below re: 10/26 deployment)</w:t>
      </w:r>
      <w:r w:rsidR="005F7D15">
        <w:rPr>
          <w:rFonts w:ascii="Calibri" w:hAnsi="Calibri" w:cs="Calibri"/>
        </w:rPr>
        <w:t>.</w:t>
      </w:r>
    </w:p>
    <w:p w:rsidR="00BA3253" w:rsidRDefault="00BA3253" w:rsidP="00FA6EC5">
      <w:pPr>
        <w:ind w:right="180"/>
        <w:rPr>
          <w:rFonts w:ascii="Calibri" w:hAnsi="Calibri" w:cs="Calibri"/>
        </w:rPr>
      </w:pPr>
    </w:p>
    <w:p w:rsidR="00BA3253" w:rsidRDefault="00BA3253" w:rsidP="00FA6EC5">
      <w:pPr>
        <w:ind w:right="180"/>
        <w:rPr>
          <w:rFonts w:ascii="Calibri" w:hAnsi="Calibri" w:cs="Calibri"/>
        </w:rPr>
      </w:pPr>
      <w:r>
        <w:rPr>
          <w:rFonts w:ascii="Calibri" w:hAnsi="Calibri" w:cs="Calibri"/>
        </w:rPr>
        <w:t xml:space="preserve">10/9/18 0:00 – 10/12/18 </w:t>
      </w:r>
      <w:r w:rsidR="002856C1">
        <w:rPr>
          <w:rFonts w:ascii="Calibri" w:hAnsi="Calibri" w:cs="Calibri"/>
        </w:rPr>
        <w:t>8:15 – SpCond and Salinity flagged suspect. Post-cal was 43 in 50 mS/cm but data doesn’t look obviously depressed. Comparing the data to that of other stations, there was a period of lower salinity and then an influx of higher-salinity water. The post-cal and match-up with the subsequent deployment aren’t great, but something real happened; so these readings were not rejected but only flagged suspect.</w:t>
      </w:r>
    </w:p>
    <w:p w:rsidR="0007300A" w:rsidRDefault="0007300A" w:rsidP="00FA6EC5">
      <w:pPr>
        <w:ind w:right="180"/>
        <w:rPr>
          <w:rFonts w:ascii="Calibri" w:hAnsi="Calibri" w:cs="Calibri"/>
        </w:rPr>
      </w:pPr>
    </w:p>
    <w:p w:rsidR="0007300A" w:rsidRDefault="0007300A" w:rsidP="0007300A">
      <w:pPr>
        <w:ind w:right="180"/>
        <w:rPr>
          <w:rFonts w:ascii="Calibri" w:hAnsi="Calibri" w:cs="Calibri"/>
        </w:rPr>
      </w:pPr>
      <w:r>
        <w:rPr>
          <w:rFonts w:ascii="Calibri" w:hAnsi="Calibri" w:cs="Calibri"/>
        </w:rPr>
        <w:t>12/17</w:t>
      </w:r>
      <w:r w:rsidR="00883AFF">
        <w:rPr>
          <w:rFonts w:ascii="Calibri" w:hAnsi="Calibri" w:cs="Calibri"/>
        </w:rPr>
        <w:t xml:space="preserve">/18 10:30 – 1/10/19 10:15 – </w:t>
      </w:r>
      <w:r>
        <w:rPr>
          <w:rFonts w:ascii="Calibri" w:hAnsi="Calibri" w:cs="Calibri"/>
        </w:rPr>
        <w:t>Timestamps on this deployment corresponded to the wrong time zone due to software issues. The raw CSV files were corrected before upload. Timestamps in these files do not match timestamps in the archived BIN files; it is the BIN files that are incorrect. At Point aux Chenes, the correct time (CST) was 1 hour behind the logged time, e.g. 09:00 when the sonde logged 10:00.</w:t>
      </w:r>
    </w:p>
    <w:p w:rsidR="0007300A" w:rsidRDefault="0007300A" w:rsidP="00FA6EC5">
      <w:pPr>
        <w:ind w:right="180"/>
        <w:rPr>
          <w:rFonts w:ascii="Calibri" w:hAnsi="Calibri" w:cs="Calibri"/>
        </w:rPr>
      </w:pPr>
    </w:p>
    <w:p w:rsidR="00FE5A0F" w:rsidRDefault="00FE5A0F" w:rsidP="00F809E1">
      <w:pPr>
        <w:ind w:right="180"/>
        <w:rPr>
          <w:rFonts w:ascii="Calibri" w:hAnsi="Calibri" w:cs="Calibri"/>
          <w:b/>
        </w:rPr>
      </w:pPr>
    </w:p>
    <w:p w:rsidR="009E36F5" w:rsidRPr="00B91C7A" w:rsidRDefault="00D01396" w:rsidP="00F809E1">
      <w:pPr>
        <w:ind w:right="180"/>
        <w:rPr>
          <w:rFonts w:ascii="Calibri" w:hAnsi="Calibri" w:cs="Calibri"/>
          <w:b/>
        </w:rPr>
      </w:pPr>
      <w:r w:rsidRPr="00B91C7A">
        <w:rPr>
          <w:rFonts w:ascii="Calibri" w:hAnsi="Calibri" w:cs="Calibri"/>
          <w:b/>
        </w:rPr>
        <w:t>Bayou Cumbest:</w:t>
      </w:r>
    </w:p>
    <w:p w:rsidR="00C16E4C" w:rsidRDefault="00C16E4C" w:rsidP="0068246F">
      <w:pPr>
        <w:ind w:right="180"/>
        <w:rPr>
          <w:rFonts w:ascii="Calibri" w:hAnsi="Calibri" w:cs="Calibri"/>
        </w:rPr>
      </w:pPr>
      <w:r w:rsidRPr="00C16E4C">
        <w:rPr>
          <w:rFonts w:ascii="Calibri" w:hAnsi="Calibri" w:cs="Calibri"/>
        </w:rPr>
        <w:t>SpCond and Sal flagged suspect because, although data from the end of this deployment closely matches that of the freshly deployed sonde, post-cal was out of preferred ra</w:t>
      </w:r>
      <w:r>
        <w:rPr>
          <w:rFonts w:ascii="Calibri" w:hAnsi="Calibri" w:cs="Calibri"/>
        </w:rPr>
        <w:t xml:space="preserve">nge (see table in section 13 </w:t>
      </w:r>
      <w:r w:rsidRPr="00C16E4C">
        <w:rPr>
          <w:rFonts w:ascii="Calibri" w:hAnsi="Calibri" w:cs="Calibri"/>
        </w:rPr>
        <w:t>of this document for specifics).</w:t>
      </w:r>
    </w:p>
    <w:p w:rsidR="00C16E4C" w:rsidRDefault="003F5706" w:rsidP="00C16E4C">
      <w:pPr>
        <w:ind w:right="180"/>
        <w:rPr>
          <w:rFonts w:ascii="Calibri" w:hAnsi="Calibri" w:cs="Calibri"/>
        </w:rPr>
      </w:pPr>
      <w:r>
        <w:rPr>
          <w:rFonts w:ascii="Calibri" w:hAnsi="Calibri" w:cs="Calibri"/>
        </w:rPr>
        <w:tab/>
      </w:r>
      <w:r w:rsidR="00C16E4C" w:rsidRPr="00C16E4C">
        <w:rPr>
          <w:rFonts w:ascii="Calibri" w:hAnsi="Calibri" w:cs="Calibri"/>
        </w:rPr>
        <w:t>3/28/18 4:00</w:t>
      </w:r>
      <w:r>
        <w:rPr>
          <w:rFonts w:ascii="Calibri" w:hAnsi="Calibri" w:cs="Calibri"/>
        </w:rPr>
        <w:t xml:space="preserve"> </w:t>
      </w:r>
      <w:r w:rsidR="00C16E4C">
        <w:rPr>
          <w:rFonts w:ascii="Calibri" w:hAnsi="Calibri" w:cs="Calibri"/>
        </w:rPr>
        <w:t>-</w:t>
      </w:r>
      <w:r>
        <w:rPr>
          <w:rFonts w:ascii="Calibri" w:hAnsi="Calibri" w:cs="Calibri"/>
        </w:rPr>
        <w:t xml:space="preserve"> 3/30/18 8:15</w:t>
      </w:r>
    </w:p>
    <w:p w:rsidR="00C16E4C" w:rsidRPr="00C16E4C" w:rsidRDefault="003F5706" w:rsidP="00C16E4C">
      <w:pPr>
        <w:ind w:right="180"/>
        <w:rPr>
          <w:rFonts w:ascii="Calibri" w:hAnsi="Calibri" w:cs="Calibri"/>
        </w:rPr>
      </w:pPr>
      <w:r>
        <w:rPr>
          <w:rFonts w:ascii="Calibri" w:hAnsi="Calibri" w:cs="Calibri"/>
        </w:rPr>
        <w:tab/>
      </w:r>
      <w:r w:rsidR="00C16E4C" w:rsidRPr="00C16E4C">
        <w:rPr>
          <w:rFonts w:ascii="Calibri" w:hAnsi="Calibri" w:cs="Calibri"/>
        </w:rPr>
        <w:t>4/15/18 2:30</w:t>
      </w:r>
      <w:r>
        <w:rPr>
          <w:rFonts w:ascii="Calibri" w:hAnsi="Calibri" w:cs="Calibri"/>
        </w:rPr>
        <w:t xml:space="preserve"> </w:t>
      </w:r>
      <w:r w:rsidR="00C16E4C">
        <w:rPr>
          <w:rFonts w:ascii="Calibri" w:hAnsi="Calibri" w:cs="Calibri"/>
        </w:rPr>
        <w:t>-</w:t>
      </w:r>
      <w:r>
        <w:rPr>
          <w:rFonts w:ascii="Calibri" w:hAnsi="Calibri" w:cs="Calibri"/>
        </w:rPr>
        <w:t xml:space="preserve"> 4/16/18 10:15</w:t>
      </w:r>
    </w:p>
    <w:p w:rsidR="00C16E4C" w:rsidRPr="00C16E4C" w:rsidRDefault="003F5706" w:rsidP="00C16E4C">
      <w:pPr>
        <w:ind w:right="180"/>
        <w:rPr>
          <w:rFonts w:ascii="Calibri" w:hAnsi="Calibri" w:cs="Calibri"/>
        </w:rPr>
      </w:pPr>
      <w:r>
        <w:rPr>
          <w:rFonts w:ascii="Calibri" w:hAnsi="Calibri" w:cs="Calibri"/>
        </w:rPr>
        <w:tab/>
      </w:r>
      <w:r w:rsidR="00C16E4C" w:rsidRPr="00C16E4C">
        <w:rPr>
          <w:rFonts w:ascii="Calibri" w:hAnsi="Calibri" w:cs="Calibri"/>
        </w:rPr>
        <w:t>5/23/18 2:30</w:t>
      </w:r>
      <w:r w:rsidR="00C16E4C">
        <w:rPr>
          <w:rFonts w:ascii="Calibri" w:hAnsi="Calibri" w:cs="Calibri"/>
        </w:rPr>
        <w:t xml:space="preserve"> </w:t>
      </w:r>
      <w:r>
        <w:rPr>
          <w:rFonts w:ascii="Calibri" w:hAnsi="Calibri" w:cs="Calibri"/>
        </w:rPr>
        <w:t>– 5/31/18 8:30</w:t>
      </w:r>
    </w:p>
    <w:p w:rsidR="00C16E4C" w:rsidRPr="00C16E4C" w:rsidRDefault="003F5706" w:rsidP="00C16E4C">
      <w:pPr>
        <w:ind w:right="180"/>
        <w:rPr>
          <w:rFonts w:ascii="Calibri" w:hAnsi="Calibri" w:cs="Calibri"/>
        </w:rPr>
      </w:pPr>
      <w:r>
        <w:rPr>
          <w:rFonts w:ascii="Calibri" w:hAnsi="Calibri" w:cs="Calibri"/>
        </w:rPr>
        <w:tab/>
      </w:r>
      <w:r w:rsidR="00C16E4C" w:rsidRPr="00C16E4C">
        <w:rPr>
          <w:rFonts w:ascii="Calibri" w:hAnsi="Calibri" w:cs="Calibri"/>
        </w:rPr>
        <w:t>7/28/18 22:00</w:t>
      </w:r>
      <w:r>
        <w:rPr>
          <w:rFonts w:ascii="Calibri" w:hAnsi="Calibri" w:cs="Calibri"/>
        </w:rPr>
        <w:t xml:space="preserve"> – 8/1/18 8:45</w:t>
      </w:r>
    </w:p>
    <w:p w:rsidR="00C16E4C" w:rsidRPr="00C16E4C" w:rsidRDefault="003F5706" w:rsidP="00C16E4C">
      <w:pPr>
        <w:ind w:right="180"/>
        <w:rPr>
          <w:rFonts w:ascii="Calibri" w:hAnsi="Calibri" w:cs="Calibri"/>
        </w:rPr>
      </w:pPr>
      <w:r>
        <w:rPr>
          <w:rFonts w:ascii="Calibri" w:hAnsi="Calibri" w:cs="Calibri"/>
        </w:rPr>
        <w:tab/>
      </w:r>
      <w:r w:rsidR="00C16E4C" w:rsidRPr="00C16E4C">
        <w:rPr>
          <w:rFonts w:ascii="Calibri" w:hAnsi="Calibri" w:cs="Calibri"/>
        </w:rPr>
        <w:t>8/14/18 13:00</w:t>
      </w:r>
      <w:r w:rsidR="00C16E4C">
        <w:rPr>
          <w:rFonts w:ascii="Calibri" w:hAnsi="Calibri" w:cs="Calibri"/>
        </w:rPr>
        <w:t>-</w:t>
      </w:r>
      <w:r>
        <w:rPr>
          <w:rFonts w:ascii="Calibri" w:hAnsi="Calibri" w:cs="Calibri"/>
        </w:rPr>
        <w:t xml:space="preserve"> 8/22/18 15:15</w:t>
      </w:r>
    </w:p>
    <w:p w:rsidR="00C16E4C" w:rsidRPr="00C16E4C" w:rsidRDefault="003F5706" w:rsidP="00C16E4C">
      <w:pPr>
        <w:ind w:right="180"/>
        <w:rPr>
          <w:rFonts w:ascii="Calibri" w:hAnsi="Calibri" w:cs="Calibri"/>
        </w:rPr>
      </w:pPr>
      <w:r>
        <w:rPr>
          <w:rFonts w:ascii="Calibri" w:hAnsi="Calibri" w:cs="Calibri"/>
        </w:rPr>
        <w:tab/>
      </w:r>
      <w:bookmarkStart w:id="1" w:name="_GoBack"/>
      <w:bookmarkEnd w:id="1"/>
      <w:r w:rsidR="00C16E4C" w:rsidRPr="00C16E4C">
        <w:rPr>
          <w:rFonts w:ascii="Calibri" w:hAnsi="Calibri" w:cs="Calibri"/>
        </w:rPr>
        <w:t>10/26/18 0:00</w:t>
      </w:r>
      <w:r>
        <w:rPr>
          <w:rFonts w:ascii="Calibri" w:hAnsi="Calibri" w:cs="Calibri"/>
        </w:rPr>
        <w:t xml:space="preserve"> – 10/29/18 9:45</w:t>
      </w:r>
    </w:p>
    <w:p w:rsidR="00C16E4C" w:rsidRDefault="00C16E4C" w:rsidP="0068246F">
      <w:pPr>
        <w:ind w:right="180"/>
        <w:rPr>
          <w:rFonts w:ascii="Calibri" w:hAnsi="Calibri" w:cs="Calibri"/>
        </w:rPr>
      </w:pPr>
    </w:p>
    <w:p w:rsidR="00151B8D" w:rsidRDefault="00151B8D" w:rsidP="0068246F">
      <w:pPr>
        <w:ind w:right="180"/>
        <w:rPr>
          <w:rFonts w:ascii="Calibri" w:hAnsi="Calibri" w:cs="Calibri"/>
        </w:rPr>
      </w:pPr>
      <w:r>
        <w:rPr>
          <w:rFonts w:ascii="Calibri" w:hAnsi="Calibri" w:cs="Calibri"/>
        </w:rPr>
        <w:t>9/4/18 21:15 – 9/4/18 23:45 – Turbidity flagged 0 CDF because the eye of Tropical Storm Gordon passed over the reserve at this time, so these readings appear to fit conditions.</w:t>
      </w:r>
    </w:p>
    <w:p w:rsidR="00151B8D" w:rsidRDefault="00151B8D" w:rsidP="0068246F">
      <w:pPr>
        <w:ind w:right="180"/>
        <w:rPr>
          <w:rFonts w:ascii="Calibri" w:hAnsi="Calibri" w:cs="Calibri"/>
        </w:rPr>
      </w:pPr>
    </w:p>
    <w:p w:rsidR="0068246F" w:rsidRDefault="00F6740F" w:rsidP="0068246F">
      <w:pPr>
        <w:ind w:right="180"/>
        <w:rPr>
          <w:rFonts w:ascii="Calibri" w:hAnsi="Calibri" w:cs="Calibri"/>
        </w:rPr>
      </w:pPr>
      <w:r>
        <w:rPr>
          <w:rFonts w:ascii="Calibri" w:hAnsi="Calibri" w:cs="Calibri"/>
        </w:rPr>
        <w:t xml:space="preserve">9/24/18 12:15 – 10/1/2018 11:45 – pH flagged suspect due to possible sensor breakage. Post-cal was 7.18 in both 7 and 10, with minimal to moderate fouling. Based on post-deployment readings in the cooler, we believe the bulb broke after retrieval from the field, but </w:t>
      </w:r>
      <w:r w:rsidR="000A7D95">
        <w:rPr>
          <w:rFonts w:ascii="Calibri" w:hAnsi="Calibri" w:cs="Calibri"/>
        </w:rPr>
        <w:t>this time period looks rather flat</w:t>
      </w:r>
      <w:r w:rsidR="006658CC">
        <w:rPr>
          <w:rFonts w:ascii="Calibri" w:hAnsi="Calibri" w:cs="Calibri"/>
        </w:rPr>
        <w:t xml:space="preserve"> and does not match up with the beginning of the next deployment, so it has been rejected</w:t>
      </w:r>
      <w:r>
        <w:rPr>
          <w:rFonts w:ascii="Calibri" w:hAnsi="Calibri" w:cs="Calibri"/>
        </w:rPr>
        <w:t>.</w:t>
      </w:r>
    </w:p>
    <w:p w:rsidR="00692C1A" w:rsidRDefault="00692C1A" w:rsidP="0068246F">
      <w:pPr>
        <w:ind w:right="180"/>
        <w:rPr>
          <w:rFonts w:ascii="Calibri" w:hAnsi="Calibri" w:cs="Calibri"/>
        </w:rPr>
      </w:pPr>
    </w:p>
    <w:p w:rsidR="00692C1A" w:rsidRDefault="00151B8D" w:rsidP="0068246F">
      <w:pPr>
        <w:ind w:right="180"/>
        <w:rPr>
          <w:rFonts w:ascii="Calibri" w:hAnsi="Calibri" w:cs="Calibri"/>
        </w:rPr>
      </w:pPr>
      <w:r>
        <w:rPr>
          <w:rFonts w:ascii="Calibri" w:hAnsi="Calibri" w:cs="Calibri"/>
        </w:rPr>
        <w:t xml:space="preserve">9/27/18 1:45 – 9/29/18 4:15 – Turbidity flagged suspect. There are several high values in this time period that do not appear to be random turbidity spikes. There was a rain </w:t>
      </w:r>
      <w:r>
        <w:rPr>
          <w:rFonts w:ascii="Calibri" w:hAnsi="Calibri" w:cs="Calibri"/>
        </w:rPr>
        <w:lastRenderedPageBreak/>
        <w:t>event on the 26</w:t>
      </w:r>
      <w:r w:rsidRPr="00151B8D">
        <w:rPr>
          <w:rFonts w:ascii="Calibri" w:hAnsi="Calibri" w:cs="Calibri"/>
          <w:vertAlign w:val="superscript"/>
        </w:rPr>
        <w:t>th</w:t>
      </w:r>
      <w:r>
        <w:rPr>
          <w:rFonts w:ascii="Calibri" w:hAnsi="Calibri" w:cs="Calibri"/>
        </w:rPr>
        <w:t xml:space="preserve"> that could have caused the cluster of high values. Researchers should investigate and use these data points at their own discretion.</w:t>
      </w:r>
    </w:p>
    <w:p w:rsidR="0007300A" w:rsidRDefault="0007300A" w:rsidP="0068246F">
      <w:pPr>
        <w:ind w:right="180"/>
        <w:rPr>
          <w:rFonts w:ascii="Calibri" w:hAnsi="Calibri" w:cs="Calibri"/>
        </w:rPr>
      </w:pPr>
    </w:p>
    <w:p w:rsidR="0007300A" w:rsidRDefault="00883AFF" w:rsidP="0007300A">
      <w:pPr>
        <w:ind w:right="180"/>
        <w:rPr>
          <w:rFonts w:ascii="Calibri" w:hAnsi="Calibri" w:cs="Calibri"/>
        </w:rPr>
      </w:pPr>
      <w:r>
        <w:rPr>
          <w:rFonts w:ascii="Calibri" w:hAnsi="Calibri" w:cs="Calibri"/>
        </w:rPr>
        <w:t>12/11/18 09:45 – 1/10/19 11:30 – T</w:t>
      </w:r>
      <w:r w:rsidR="0007300A">
        <w:rPr>
          <w:rFonts w:ascii="Calibri" w:hAnsi="Calibri" w:cs="Calibri"/>
        </w:rPr>
        <w:t>imestamps on this deployment corresponded to the wrong time zone due to software issues. The raw CSV files were corrected before upload. Timestamps in these files do not match timestamps in the archived BIN files; it is the BIN files that are incorrect. At Bayou Cumbest, the correct time (CST) was 1 hour behind the logged time, e.g. 09:00 when the sonde logged 10:00.</w:t>
      </w:r>
    </w:p>
    <w:p w:rsidR="0007300A" w:rsidRDefault="0007300A" w:rsidP="0068246F">
      <w:pPr>
        <w:ind w:right="180"/>
        <w:rPr>
          <w:rFonts w:ascii="Calibri" w:hAnsi="Calibri" w:cs="Calibri"/>
        </w:rPr>
      </w:pPr>
    </w:p>
    <w:p w:rsidR="00F01F37" w:rsidRDefault="00F01F37"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Bangs Lake:</w:t>
      </w:r>
    </w:p>
    <w:p w:rsidR="00564D53" w:rsidRDefault="00564D53" w:rsidP="00561BA1">
      <w:pPr>
        <w:ind w:right="180"/>
        <w:rPr>
          <w:rFonts w:ascii="Calibri" w:hAnsi="Calibri" w:cs="Calibri"/>
        </w:rPr>
      </w:pPr>
      <w:r>
        <w:rPr>
          <w:rFonts w:ascii="Calibri" w:hAnsi="Calibri" w:cs="Calibri"/>
        </w:rPr>
        <w:t>3/5/18 21:15 – 21:45,</w:t>
      </w:r>
    </w:p>
    <w:p w:rsidR="00564D53" w:rsidRDefault="00564D53" w:rsidP="00561BA1">
      <w:pPr>
        <w:ind w:right="180"/>
        <w:rPr>
          <w:rFonts w:ascii="Calibri" w:hAnsi="Calibri" w:cs="Calibri"/>
        </w:rPr>
      </w:pPr>
      <w:r>
        <w:rPr>
          <w:rFonts w:ascii="Calibri" w:hAnsi="Calibri" w:cs="Calibri"/>
        </w:rPr>
        <w:t>4/7/18 6:00</w:t>
      </w:r>
    </w:p>
    <w:p w:rsidR="00D52E79" w:rsidRDefault="00D52E79" w:rsidP="00561BA1">
      <w:pPr>
        <w:ind w:right="180"/>
        <w:rPr>
          <w:rFonts w:ascii="Calibri" w:hAnsi="Calibri" w:cs="Calibri"/>
        </w:rPr>
      </w:pPr>
      <w:r>
        <w:rPr>
          <w:rFonts w:ascii="Calibri" w:hAnsi="Calibri" w:cs="Calibri"/>
        </w:rPr>
        <w:t>4/29/18 20:30,</w:t>
      </w:r>
    </w:p>
    <w:p w:rsidR="00D52E79" w:rsidRDefault="00D52E79" w:rsidP="00561BA1">
      <w:pPr>
        <w:ind w:right="180"/>
        <w:rPr>
          <w:rFonts w:ascii="Calibri" w:hAnsi="Calibri" w:cs="Calibri"/>
        </w:rPr>
      </w:pPr>
      <w:r>
        <w:rPr>
          <w:rFonts w:ascii="Calibri" w:hAnsi="Calibri" w:cs="Calibri"/>
        </w:rPr>
        <w:t>6/5/18 0:15,</w:t>
      </w:r>
    </w:p>
    <w:p w:rsidR="00D52E79" w:rsidRDefault="00D52E79" w:rsidP="00561BA1">
      <w:pPr>
        <w:ind w:right="180"/>
        <w:rPr>
          <w:rFonts w:ascii="Calibri" w:hAnsi="Calibri" w:cs="Calibri"/>
        </w:rPr>
      </w:pPr>
      <w:r>
        <w:rPr>
          <w:rFonts w:ascii="Calibri" w:hAnsi="Calibri" w:cs="Calibri"/>
        </w:rPr>
        <w:t>6/28/18 23:00,</w:t>
      </w:r>
    </w:p>
    <w:p w:rsidR="00564D53" w:rsidRDefault="00D52E79" w:rsidP="00561BA1">
      <w:pPr>
        <w:ind w:right="180"/>
        <w:rPr>
          <w:rFonts w:ascii="Calibri" w:hAnsi="Calibri" w:cs="Calibri"/>
        </w:rPr>
      </w:pPr>
      <w:r>
        <w:rPr>
          <w:rFonts w:ascii="Calibri" w:hAnsi="Calibri" w:cs="Calibri"/>
        </w:rPr>
        <w:t>7/10/18 16:15</w:t>
      </w:r>
      <w:r w:rsidR="00564D53">
        <w:rPr>
          <w:rFonts w:ascii="Calibri" w:hAnsi="Calibri" w:cs="Calibri"/>
        </w:rPr>
        <w:t>,</w:t>
      </w:r>
    </w:p>
    <w:p w:rsidR="00564D53" w:rsidRDefault="00564D53" w:rsidP="00561BA1">
      <w:pPr>
        <w:ind w:right="180"/>
        <w:rPr>
          <w:rFonts w:ascii="Calibri" w:hAnsi="Calibri" w:cs="Calibri"/>
        </w:rPr>
      </w:pPr>
      <w:r>
        <w:rPr>
          <w:rFonts w:ascii="Calibri" w:hAnsi="Calibri" w:cs="Calibri"/>
        </w:rPr>
        <w:t>7/23/18 9:30,</w:t>
      </w:r>
    </w:p>
    <w:p w:rsidR="00564D53" w:rsidRDefault="00564D53" w:rsidP="00561BA1">
      <w:pPr>
        <w:ind w:right="180"/>
        <w:rPr>
          <w:rFonts w:ascii="Calibri" w:hAnsi="Calibri" w:cs="Calibri"/>
        </w:rPr>
      </w:pPr>
      <w:r>
        <w:rPr>
          <w:rFonts w:ascii="Calibri" w:hAnsi="Calibri" w:cs="Calibri"/>
        </w:rPr>
        <w:t>7/26/18 4:00,</w:t>
      </w:r>
    </w:p>
    <w:p w:rsidR="00561BA1" w:rsidRDefault="00564D53" w:rsidP="00561BA1">
      <w:pPr>
        <w:ind w:right="180"/>
        <w:rPr>
          <w:rFonts w:ascii="Calibri" w:hAnsi="Calibri" w:cs="Calibri"/>
        </w:rPr>
      </w:pPr>
      <w:r>
        <w:rPr>
          <w:rFonts w:ascii="Calibri" w:hAnsi="Calibri" w:cs="Calibri"/>
        </w:rPr>
        <w:t>7/29/18 17:45</w:t>
      </w:r>
      <w:r w:rsidR="00561BA1">
        <w:rPr>
          <w:rFonts w:ascii="Calibri" w:hAnsi="Calibri" w:cs="Calibri"/>
        </w:rPr>
        <w:t xml:space="preserve"> – </w:t>
      </w:r>
    </w:p>
    <w:p w:rsidR="00561BA1" w:rsidRDefault="00561BA1" w:rsidP="00561BA1">
      <w:pPr>
        <w:ind w:left="360" w:right="180"/>
        <w:rPr>
          <w:rFonts w:ascii="Calibri" w:hAnsi="Calibri" w:cs="Calibri"/>
        </w:rPr>
      </w:pPr>
      <w:r w:rsidRPr="004D6B6F">
        <w:rPr>
          <w:rFonts w:ascii="Calibri" w:hAnsi="Calibri" w:cs="Calibri"/>
        </w:rPr>
        <w:t>SpCond and Salinity readings marked &lt;</w:t>
      </w:r>
      <w:r w:rsidR="00564D53">
        <w:rPr>
          <w:rFonts w:ascii="Calibri" w:hAnsi="Calibri" w:cs="Calibri"/>
        </w:rPr>
        <w:t>-3</w:t>
      </w:r>
      <w:r w:rsidRPr="004D6B6F">
        <w:rPr>
          <w:rFonts w:ascii="Calibri" w:hAnsi="Calibri" w:cs="Calibri"/>
        </w:rPr>
        <w:t>&gt; (CSM) due to likely interference with the wiped CT probe; for example, a fish or crab getting in between the electrodes of the probe and causing an artificially low reading.</w:t>
      </w:r>
      <w:r w:rsidR="00564D53">
        <w:rPr>
          <w:rFonts w:ascii="Calibri" w:hAnsi="Calibri" w:cs="Calibri"/>
        </w:rPr>
        <w:t xml:space="preserve"> Because some of these readings are below what would otherwise be the minimum salinity for the year, they have all been rejected.</w:t>
      </w:r>
      <w:r w:rsidR="00431CBE">
        <w:rPr>
          <w:rFonts w:ascii="Calibri" w:hAnsi="Calibri" w:cs="Calibri"/>
        </w:rPr>
        <w:t xml:space="preserve"> Dependent parameters (DO_mgl and Depth) have also been rejected.</w:t>
      </w:r>
    </w:p>
    <w:p w:rsidR="00561BA1" w:rsidRDefault="00561BA1" w:rsidP="00F809E1">
      <w:pPr>
        <w:ind w:right="180"/>
        <w:rPr>
          <w:rFonts w:ascii="Calibri" w:hAnsi="Calibri" w:cs="Calibri"/>
        </w:rPr>
      </w:pPr>
    </w:p>
    <w:p w:rsidR="00561BA1" w:rsidRDefault="00561BA1" w:rsidP="00F809E1">
      <w:pPr>
        <w:ind w:right="180"/>
        <w:rPr>
          <w:rFonts w:ascii="Calibri" w:hAnsi="Calibri" w:cs="Calibri"/>
        </w:rPr>
      </w:pPr>
    </w:p>
    <w:p w:rsidR="008605D1" w:rsidRDefault="00023FB7" w:rsidP="00F809E1">
      <w:pPr>
        <w:ind w:right="180"/>
        <w:rPr>
          <w:rFonts w:ascii="Calibri" w:hAnsi="Calibri" w:cs="Calibri"/>
        </w:rPr>
      </w:pPr>
      <w:r>
        <w:rPr>
          <w:rFonts w:ascii="Calibri" w:hAnsi="Calibri" w:cs="Calibri"/>
        </w:rPr>
        <w:t xml:space="preserve">4/16/18 10:15 – 5/14/18 15:45 – DO_pct and DO_mgl flagged suspect due to incorrect calibration/contaminated standard. DO readings were higher in this deployment than in the surrounding deployments. The pre-calibration reading was 93.4%, which was calibrated to 100.2% based on the barometric pressure reading. At post-cal, the reading was 105.7%, indicating that the pre-cal value was erroneously low. </w:t>
      </w:r>
    </w:p>
    <w:p w:rsidR="00F212A6" w:rsidRDefault="00F212A6" w:rsidP="00F809E1">
      <w:pPr>
        <w:ind w:right="180"/>
        <w:rPr>
          <w:rFonts w:ascii="Calibri" w:hAnsi="Calibri" w:cs="Calibri"/>
        </w:rPr>
      </w:pPr>
    </w:p>
    <w:p w:rsidR="00F212A6" w:rsidRDefault="00F212A6" w:rsidP="00F809E1">
      <w:pPr>
        <w:ind w:right="180"/>
        <w:rPr>
          <w:rFonts w:ascii="Calibri" w:hAnsi="Calibri" w:cs="Calibri"/>
        </w:rPr>
      </w:pPr>
      <w:r>
        <w:rPr>
          <w:rFonts w:ascii="Calibri" w:hAnsi="Calibri" w:cs="Calibri"/>
        </w:rPr>
        <w:t xml:space="preserve">7/18/18 10:45 – 7/20/18 </w:t>
      </w:r>
      <w:r w:rsidR="00BD7AE8">
        <w:rPr>
          <w:rFonts w:ascii="Calibri" w:hAnsi="Calibri" w:cs="Calibri"/>
        </w:rPr>
        <w:t xml:space="preserve">19:30 – Algae bloom. Earlier on 7/18, around 8:45, a fresh sonde and the ISCO was deployed at Bangs Lake. Everything at the site was normal. We returned on 7/19 for grab samples, and much of Bangs Lake was covered in green filamentous algae. It formed lines parallel to the direction of waves. DO % saturation from the handheld read ~185%, which matches the sonde reading. A sample of the algae was returned to the lab for identification. GBNERR staff could only see that it was a small dinoflagellate, and did not recognize it as a HAB species. We then sent it to the main Mississippi Department of Marine Resources office, where staff with more phytoplankton ID experience also had trouble identifying it. No fish kills were observed, and by 7/24, when staff returned for follow-up samples, the bloom had dissipated. </w:t>
      </w:r>
      <w:r w:rsidR="00BD7AE8">
        <w:rPr>
          <w:rFonts w:ascii="Calibri" w:hAnsi="Calibri" w:cs="Calibri"/>
        </w:rPr>
        <w:lastRenderedPageBreak/>
        <w:t>Based on DO readings from the deployed sonde, the flagged times (7/18 10:45 – 7/20 19:30) are believed to cover the duration of the bloom.</w:t>
      </w:r>
    </w:p>
    <w:p w:rsidR="00E475B1" w:rsidRDefault="00E475B1" w:rsidP="00F809E1">
      <w:pPr>
        <w:ind w:right="180"/>
        <w:rPr>
          <w:rFonts w:ascii="Calibri" w:hAnsi="Calibri" w:cs="Calibri"/>
        </w:rPr>
      </w:pPr>
    </w:p>
    <w:p w:rsidR="00E475B1" w:rsidRDefault="00E475B1" w:rsidP="00F809E1">
      <w:pPr>
        <w:ind w:right="180"/>
        <w:rPr>
          <w:rFonts w:ascii="Calibri" w:hAnsi="Calibri" w:cs="Calibri"/>
        </w:rPr>
      </w:pPr>
      <w:r>
        <w:rPr>
          <w:rFonts w:ascii="Calibri" w:hAnsi="Calibri" w:cs="Calibri"/>
        </w:rPr>
        <w:t xml:space="preserve">10/26/18 12:30 – 11/19/18 09:45 – Depth for entire deployment </w:t>
      </w:r>
      <w:r w:rsidR="002C0332">
        <w:rPr>
          <w:rFonts w:ascii="Calibri" w:hAnsi="Calibri" w:cs="Calibri"/>
        </w:rPr>
        <w:t xml:space="preserve">either suspect or </w:t>
      </w:r>
      <w:r>
        <w:rPr>
          <w:rFonts w:ascii="Calibri" w:hAnsi="Calibri" w:cs="Calibri"/>
        </w:rPr>
        <w:t xml:space="preserve">rejected due to sensor malfunction. This sonde’s prior deployment was at Point Aux Chenes; see note above regarding 9/22 – 10/1 data. The sonde had severe biofouling in its depth port from that deployment. After multiple soaks with vinegar and flushing the depth port with DI water, we performed an ‘uncal’ (factory reset) on the depth sensor. It seemed to calibrate fine before this 10/26 deployment, but around 11/11, depth readings become mostly negative. </w:t>
      </w:r>
      <w:r w:rsidR="00CB0034">
        <w:rPr>
          <w:rFonts w:ascii="Calibri" w:hAnsi="Calibri" w:cs="Calibri"/>
        </w:rPr>
        <w:t>Depth at this site tracks very closely with depth at Bayou Cumbest. Graphing the two sites together, it seems that data for the first bit of the deployment, 10/26 – 11/2 04:30,</w:t>
      </w:r>
      <w:r>
        <w:rPr>
          <w:rFonts w:ascii="Calibri" w:hAnsi="Calibri" w:cs="Calibri"/>
        </w:rPr>
        <w:t xml:space="preserve"> </w:t>
      </w:r>
      <w:r w:rsidR="00CB0034">
        <w:rPr>
          <w:rFonts w:ascii="Calibri" w:hAnsi="Calibri" w:cs="Calibri"/>
        </w:rPr>
        <w:t xml:space="preserve">is okay; this time period was flagged as suspect. After this, the data diverges substantially from Bayou Cumbest, presumably due to biofouling growth inside the depth port, and </w:t>
      </w:r>
      <w:r w:rsidR="00FA1721">
        <w:rPr>
          <w:rFonts w:ascii="Calibri" w:hAnsi="Calibri" w:cs="Calibri"/>
        </w:rPr>
        <w:t xml:space="preserve">everything from 11/2 04:45 through the end of the deployment </w:t>
      </w:r>
      <w:r w:rsidR="00CB0034">
        <w:rPr>
          <w:rFonts w:ascii="Calibri" w:hAnsi="Calibri" w:cs="Calibri"/>
        </w:rPr>
        <w:t>was rejected.</w:t>
      </w:r>
    </w:p>
    <w:p w:rsidR="008F707D" w:rsidRDefault="008F707D" w:rsidP="00F809E1">
      <w:pPr>
        <w:ind w:right="180"/>
        <w:rPr>
          <w:rFonts w:ascii="Calibri" w:hAnsi="Calibri" w:cs="Calibri"/>
        </w:rPr>
      </w:pPr>
    </w:p>
    <w:p w:rsidR="008F707D" w:rsidRDefault="008F707D" w:rsidP="00F809E1">
      <w:pPr>
        <w:ind w:right="180"/>
        <w:rPr>
          <w:rFonts w:ascii="Calibri" w:hAnsi="Calibri" w:cs="Calibri"/>
        </w:rPr>
      </w:pPr>
      <w:r>
        <w:rPr>
          <w:rFonts w:ascii="Calibri" w:hAnsi="Calibri" w:cs="Calibri"/>
        </w:rPr>
        <w:t xml:space="preserve">11/19/18 10:00 – 12/17/18 09:45 – Depth did not log during this deployment. </w:t>
      </w:r>
      <w:r w:rsidR="00637780">
        <w:rPr>
          <w:rFonts w:ascii="Calibri" w:hAnsi="Calibri" w:cs="Calibri"/>
        </w:rPr>
        <w:t>It calibrated okay and there is pre-deployment data in the sonde’s .bin file; but once it was at the site and plugged in to telemetry, it stopped logging depth. After retrieval of the sonde and discovery of the issue, we updated the sonde’s firmware, and it seems to be okay again.</w:t>
      </w:r>
    </w:p>
    <w:p w:rsidR="0007300A" w:rsidRDefault="0007300A" w:rsidP="00F809E1">
      <w:pPr>
        <w:ind w:right="180"/>
        <w:rPr>
          <w:rFonts w:ascii="Calibri" w:hAnsi="Calibri" w:cs="Calibri"/>
        </w:rPr>
      </w:pPr>
    </w:p>
    <w:p w:rsidR="0007300A" w:rsidRDefault="0007300A" w:rsidP="00F809E1">
      <w:pPr>
        <w:ind w:right="180"/>
        <w:rPr>
          <w:rFonts w:ascii="Calibri" w:hAnsi="Calibri" w:cs="Calibri"/>
        </w:rPr>
      </w:pPr>
      <w:r>
        <w:rPr>
          <w:rFonts w:ascii="Calibri" w:hAnsi="Calibri" w:cs="Calibri"/>
        </w:rPr>
        <w:t>12/17</w:t>
      </w:r>
      <w:r w:rsidR="00883AFF">
        <w:rPr>
          <w:rFonts w:ascii="Calibri" w:hAnsi="Calibri" w:cs="Calibri"/>
        </w:rPr>
        <w:t xml:space="preserve">/18 10:15 – 1/10/19 09:00 – </w:t>
      </w:r>
      <w:r>
        <w:rPr>
          <w:rFonts w:ascii="Calibri" w:hAnsi="Calibri" w:cs="Calibri"/>
        </w:rPr>
        <w:t xml:space="preserve">Timestamps on this deployment corresponded to the wrong time zone due to software issues. The raw CSV files were corrected before upload. Timestamps in these files do not match timestamps in the archived BIN files; it is the BIN files that are incorrect. At Bangs Lake, the correct time (CST) was </w:t>
      </w:r>
      <w:r w:rsidR="00F07448">
        <w:rPr>
          <w:rFonts w:ascii="Calibri" w:hAnsi="Calibri" w:cs="Calibri"/>
        </w:rPr>
        <w:t>1 hour behind</w:t>
      </w:r>
      <w:r>
        <w:rPr>
          <w:rFonts w:ascii="Calibri" w:hAnsi="Calibri" w:cs="Calibri"/>
        </w:rPr>
        <w:t xml:space="preserve"> the logged time</w:t>
      </w:r>
      <w:r w:rsidR="00F07448">
        <w:rPr>
          <w:rFonts w:ascii="Calibri" w:hAnsi="Calibri" w:cs="Calibri"/>
        </w:rPr>
        <w:t>, e.g. 09:00 when the sonde logged 10:00</w:t>
      </w:r>
      <w:r>
        <w:rPr>
          <w:rFonts w:ascii="Calibri" w:hAnsi="Calibri" w:cs="Calibri"/>
        </w:rPr>
        <w:t>.</w:t>
      </w:r>
    </w:p>
    <w:sectPr w:rsidR="0007300A"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59D" w:rsidRDefault="00C3359D">
      <w:r>
        <w:separator/>
      </w:r>
    </w:p>
  </w:endnote>
  <w:endnote w:type="continuationSeparator" w:id="0">
    <w:p w:rsidR="00C3359D" w:rsidRDefault="00C33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4C" w:rsidRDefault="00C16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6E4C" w:rsidRDefault="00C16E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4C" w:rsidRDefault="00C16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514B">
      <w:rPr>
        <w:rStyle w:val="PageNumber"/>
        <w:noProof/>
      </w:rPr>
      <w:t>1</w:t>
    </w:r>
    <w:r>
      <w:rPr>
        <w:rStyle w:val="PageNumber"/>
      </w:rPr>
      <w:fldChar w:fldCharType="end"/>
    </w:r>
  </w:p>
  <w:p w:rsidR="00C16E4C" w:rsidRDefault="00C16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59D" w:rsidRDefault="00C3359D">
      <w:r>
        <w:separator/>
      </w:r>
    </w:p>
  </w:footnote>
  <w:footnote w:type="continuationSeparator" w:id="0">
    <w:p w:rsidR="00C3359D" w:rsidRDefault="00C335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29AD"/>
    <w:rsid w:val="000069CA"/>
    <w:rsid w:val="00007099"/>
    <w:rsid w:val="000078E4"/>
    <w:rsid w:val="00010D60"/>
    <w:rsid w:val="00012E4A"/>
    <w:rsid w:val="000161D2"/>
    <w:rsid w:val="000167E4"/>
    <w:rsid w:val="00017194"/>
    <w:rsid w:val="00017ECD"/>
    <w:rsid w:val="000204A7"/>
    <w:rsid w:val="00020E78"/>
    <w:rsid w:val="00023FB7"/>
    <w:rsid w:val="00034DEC"/>
    <w:rsid w:val="000362ED"/>
    <w:rsid w:val="000403D4"/>
    <w:rsid w:val="00040B3B"/>
    <w:rsid w:val="00042A3C"/>
    <w:rsid w:val="000446EA"/>
    <w:rsid w:val="00044E57"/>
    <w:rsid w:val="00046D07"/>
    <w:rsid w:val="000509F8"/>
    <w:rsid w:val="00050A29"/>
    <w:rsid w:val="00052E2C"/>
    <w:rsid w:val="00052F8B"/>
    <w:rsid w:val="00061C80"/>
    <w:rsid w:val="000627C5"/>
    <w:rsid w:val="00064CF0"/>
    <w:rsid w:val="000674D1"/>
    <w:rsid w:val="00070215"/>
    <w:rsid w:val="00071E75"/>
    <w:rsid w:val="0007203E"/>
    <w:rsid w:val="0007300A"/>
    <w:rsid w:val="00073422"/>
    <w:rsid w:val="0007400A"/>
    <w:rsid w:val="0007538B"/>
    <w:rsid w:val="00075F5B"/>
    <w:rsid w:val="00076E46"/>
    <w:rsid w:val="00086540"/>
    <w:rsid w:val="00090D29"/>
    <w:rsid w:val="0009155E"/>
    <w:rsid w:val="00091ABD"/>
    <w:rsid w:val="00092D21"/>
    <w:rsid w:val="00093A07"/>
    <w:rsid w:val="00094AA9"/>
    <w:rsid w:val="000A2019"/>
    <w:rsid w:val="000A7D95"/>
    <w:rsid w:val="000B07C0"/>
    <w:rsid w:val="000B6041"/>
    <w:rsid w:val="000C0A64"/>
    <w:rsid w:val="000C0A93"/>
    <w:rsid w:val="000C1280"/>
    <w:rsid w:val="000D06EB"/>
    <w:rsid w:val="000D1FB0"/>
    <w:rsid w:val="000D1FB1"/>
    <w:rsid w:val="000D234F"/>
    <w:rsid w:val="000E1648"/>
    <w:rsid w:val="000E2821"/>
    <w:rsid w:val="000E316F"/>
    <w:rsid w:val="000E3244"/>
    <w:rsid w:val="000E3671"/>
    <w:rsid w:val="000E3A9B"/>
    <w:rsid w:val="000E3D4F"/>
    <w:rsid w:val="000E59D2"/>
    <w:rsid w:val="000E7E80"/>
    <w:rsid w:val="000F06D4"/>
    <w:rsid w:val="000F21CC"/>
    <w:rsid w:val="000F37E9"/>
    <w:rsid w:val="0010270E"/>
    <w:rsid w:val="0010333D"/>
    <w:rsid w:val="00110C30"/>
    <w:rsid w:val="001116CB"/>
    <w:rsid w:val="00112FEE"/>
    <w:rsid w:val="00113DE3"/>
    <w:rsid w:val="001179D3"/>
    <w:rsid w:val="00122A82"/>
    <w:rsid w:val="00122E8C"/>
    <w:rsid w:val="0012510F"/>
    <w:rsid w:val="00125626"/>
    <w:rsid w:val="00131A9A"/>
    <w:rsid w:val="00133339"/>
    <w:rsid w:val="00133604"/>
    <w:rsid w:val="00133871"/>
    <w:rsid w:val="001341CC"/>
    <w:rsid w:val="0013508C"/>
    <w:rsid w:val="00136319"/>
    <w:rsid w:val="001403F0"/>
    <w:rsid w:val="00140EE6"/>
    <w:rsid w:val="00141527"/>
    <w:rsid w:val="00142469"/>
    <w:rsid w:val="00144B90"/>
    <w:rsid w:val="00145919"/>
    <w:rsid w:val="0014619D"/>
    <w:rsid w:val="00151B8D"/>
    <w:rsid w:val="00152F06"/>
    <w:rsid w:val="00153641"/>
    <w:rsid w:val="001550B5"/>
    <w:rsid w:val="001562A1"/>
    <w:rsid w:val="001655F3"/>
    <w:rsid w:val="0016669B"/>
    <w:rsid w:val="00167688"/>
    <w:rsid w:val="00170454"/>
    <w:rsid w:val="00171861"/>
    <w:rsid w:val="00177A7C"/>
    <w:rsid w:val="00181A3F"/>
    <w:rsid w:val="001842DA"/>
    <w:rsid w:val="00185157"/>
    <w:rsid w:val="00185563"/>
    <w:rsid w:val="0019188E"/>
    <w:rsid w:val="00191F86"/>
    <w:rsid w:val="00194963"/>
    <w:rsid w:val="00194B21"/>
    <w:rsid w:val="0019581F"/>
    <w:rsid w:val="00196914"/>
    <w:rsid w:val="00197160"/>
    <w:rsid w:val="001976AF"/>
    <w:rsid w:val="001A5A64"/>
    <w:rsid w:val="001A6EF5"/>
    <w:rsid w:val="001B0171"/>
    <w:rsid w:val="001B0475"/>
    <w:rsid w:val="001B118F"/>
    <w:rsid w:val="001B15CE"/>
    <w:rsid w:val="001B2814"/>
    <w:rsid w:val="001B33B4"/>
    <w:rsid w:val="001B3ABE"/>
    <w:rsid w:val="001B5459"/>
    <w:rsid w:val="001B587D"/>
    <w:rsid w:val="001B7698"/>
    <w:rsid w:val="001C49F7"/>
    <w:rsid w:val="001C614F"/>
    <w:rsid w:val="001D0BF9"/>
    <w:rsid w:val="001D4A58"/>
    <w:rsid w:val="001D4B46"/>
    <w:rsid w:val="001D5133"/>
    <w:rsid w:val="001D6048"/>
    <w:rsid w:val="001D6477"/>
    <w:rsid w:val="001D6588"/>
    <w:rsid w:val="001E00C2"/>
    <w:rsid w:val="001E25D8"/>
    <w:rsid w:val="001E3B43"/>
    <w:rsid w:val="001E5449"/>
    <w:rsid w:val="001E5492"/>
    <w:rsid w:val="001F23FC"/>
    <w:rsid w:val="001F3137"/>
    <w:rsid w:val="001F4A47"/>
    <w:rsid w:val="001F5C70"/>
    <w:rsid w:val="00205D15"/>
    <w:rsid w:val="00206C3F"/>
    <w:rsid w:val="00210A9D"/>
    <w:rsid w:val="00210FC6"/>
    <w:rsid w:val="00212982"/>
    <w:rsid w:val="00214002"/>
    <w:rsid w:val="002147B6"/>
    <w:rsid w:val="00214D9F"/>
    <w:rsid w:val="00215B1E"/>
    <w:rsid w:val="00215DB4"/>
    <w:rsid w:val="00216104"/>
    <w:rsid w:val="00216F22"/>
    <w:rsid w:val="00220EA8"/>
    <w:rsid w:val="0022140B"/>
    <w:rsid w:val="00221499"/>
    <w:rsid w:val="002217B2"/>
    <w:rsid w:val="00222369"/>
    <w:rsid w:val="002257C4"/>
    <w:rsid w:val="00225834"/>
    <w:rsid w:val="002327EA"/>
    <w:rsid w:val="00233123"/>
    <w:rsid w:val="002335B8"/>
    <w:rsid w:val="002339EB"/>
    <w:rsid w:val="00233A3C"/>
    <w:rsid w:val="00233CE5"/>
    <w:rsid w:val="00235937"/>
    <w:rsid w:val="002412B3"/>
    <w:rsid w:val="002415EE"/>
    <w:rsid w:val="00242376"/>
    <w:rsid w:val="002437D4"/>
    <w:rsid w:val="0024794C"/>
    <w:rsid w:val="00250EE3"/>
    <w:rsid w:val="00253EF5"/>
    <w:rsid w:val="00257908"/>
    <w:rsid w:val="00257EE2"/>
    <w:rsid w:val="00260554"/>
    <w:rsid w:val="002633A5"/>
    <w:rsid w:val="00263F92"/>
    <w:rsid w:val="0026524A"/>
    <w:rsid w:val="00271EFB"/>
    <w:rsid w:val="00272E87"/>
    <w:rsid w:val="002741AD"/>
    <w:rsid w:val="00274D4C"/>
    <w:rsid w:val="00275B7A"/>
    <w:rsid w:val="00281F2A"/>
    <w:rsid w:val="002824A0"/>
    <w:rsid w:val="00283B57"/>
    <w:rsid w:val="00284917"/>
    <w:rsid w:val="002856C1"/>
    <w:rsid w:val="00292533"/>
    <w:rsid w:val="00293B93"/>
    <w:rsid w:val="0029580F"/>
    <w:rsid w:val="002975AF"/>
    <w:rsid w:val="002A1E98"/>
    <w:rsid w:val="002A4756"/>
    <w:rsid w:val="002A5D23"/>
    <w:rsid w:val="002A7471"/>
    <w:rsid w:val="002B0AD8"/>
    <w:rsid w:val="002B24BB"/>
    <w:rsid w:val="002B4168"/>
    <w:rsid w:val="002B4A55"/>
    <w:rsid w:val="002B55CE"/>
    <w:rsid w:val="002B5BCE"/>
    <w:rsid w:val="002C0332"/>
    <w:rsid w:val="002C0912"/>
    <w:rsid w:val="002C09A6"/>
    <w:rsid w:val="002C0A5B"/>
    <w:rsid w:val="002C0FFF"/>
    <w:rsid w:val="002C514B"/>
    <w:rsid w:val="002D468B"/>
    <w:rsid w:val="002D562E"/>
    <w:rsid w:val="002D6CBC"/>
    <w:rsid w:val="002E0BCB"/>
    <w:rsid w:val="002E4017"/>
    <w:rsid w:val="002E58C2"/>
    <w:rsid w:val="002E64A4"/>
    <w:rsid w:val="002E6EA6"/>
    <w:rsid w:val="002F0145"/>
    <w:rsid w:val="002F0B28"/>
    <w:rsid w:val="002F1228"/>
    <w:rsid w:val="002F19A1"/>
    <w:rsid w:val="002F276F"/>
    <w:rsid w:val="002F4429"/>
    <w:rsid w:val="002F5C67"/>
    <w:rsid w:val="002F7BD2"/>
    <w:rsid w:val="003018C5"/>
    <w:rsid w:val="00301AC0"/>
    <w:rsid w:val="00302BDE"/>
    <w:rsid w:val="00303DAE"/>
    <w:rsid w:val="00305238"/>
    <w:rsid w:val="003055D7"/>
    <w:rsid w:val="003058A8"/>
    <w:rsid w:val="00305FFF"/>
    <w:rsid w:val="00311564"/>
    <w:rsid w:val="003128F6"/>
    <w:rsid w:val="00312922"/>
    <w:rsid w:val="00314CFB"/>
    <w:rsid w:val="00315F73"/>
    <w:rsid w:val="00316592"/>
    <w:rsid w:val="0032000F"/>
    <w:rsid w:val="00321319"/>
    <w:rsid w:val="0032175F"/>
    <w:rsid w:val="00324A5D"/>
    <w:rsid w:val="00325D68"/>
    <w:rsid w:val="0032719F"/>
    <w:rsid w:val="00327A7F"/>
    <w:rsid w:val="00330ABF"/>
    <w:rsid w:val="00331FF5"/>
    <w:rsid w:val="0033225F"/>
    <w:rsid w:val="0033539D"/>
    <w:rsid w:val="00335990"/>
    <w:rsid w:val="00336FC7"/>
    <w:rsid w:val="003378EA"/>
    <w:rsid w:val="003425F5"/>
    <w:rsid w:val="003437BA"/>
    <w:rsid w:val="00345140"/>
    <w:rsid w:val="003455A0"/>
    <w:rsid w:val="00346F37"/>
    <w:rsid w:val="00350EAE"/>
    <w:rsid w:val="00350FB7"/>
    <w:rsid w:val="00351344"/>
    <w:rsid w:val="00351ACA"/>
    <w:rsid w:val="0035470A"/>
    <w:rsid w:val="00354DAE"/>
    <w:rsid w:val="00354FEA"/>
    <w:rsid w:val="00356831"/>
    <w:rsid w:val="003568EE"/>
    <w:rsid w:val="00357FCD"/>
    <w:rsid w:val="003606BE"/>
    <w:rsid w:val="00361F6E"/>
    <w:rsid w:val="003635A6"/>
    <w:rsid w:val="00363C6B"/>
    <w:rsid w:val="00364574"/>
    <w:rsid w:val="00364EFD"/>
    <w:rsid w:val="00365494"/>
    <w:rsid w:val="00372024"/>
    <w:rsid w:val="00372833"/>
    <w:rsid w:val="00372CD6"/>
    <w:rsid w:val="00373292"/>
    <w:rsid w:val="00373516"/>
    <w:rsid w:val="003744D3"/>
    <w:rsid w:val="00375373"/>
    <w:rsid w:val="00375764"/>
    <w:rsid w:val="00377517"/>
    <w:rsid w:val="003826BA"/>
    <w:rsid w:val="00383460"/>
    <w:rsid w:val="00383C9B"/>
    <w:rsid w:val="00383DCD"/>
    <w:rsid w:val="003845AB"/>
    <w:rsid w:val="003861AF"/>
    <w:rsid w:val="00386E04"/>
    <w:rsid w:val="00387212"/>
    <w:rsid w:val="00391C83"/>
    <w:rsid w:val="00391CD8"/>
    <w:rsid w:val="0039277E"/>
    <w:rsid w:val="003930B0"/>
    <w:rsid w:val="00394EDB"/>
    <w:rsid w:val="00394F5A"/>
    <w:rsid w:val="00397B01"/>
    <w:rsid w:val="003A0F37"/>
    <w:rsid w:val="003A32BF"/>
    <w:rsid w:val="003A5C61"/>
    <w:rsid w:val="003A7D1E"/>
    <w:rsid w:val="003B04D1"/>
    <w:rsid w:val="003B0628"/>
    <w:rsid w:val="003B0864"/>
    <w:rsid w:val="003B1275"/>
    <w:rsid w:val="003B19D5"/>
    <w:rsid w:val="003B5A5B"/>
    <w:rsid w:val="003B79D8"/>
    <w:rsid w:val="003C4B13"/>
    <w:rsid w:val="003C5765"/>
    <w:rsid w:val="003C79E2"/>
    <w:rsid w:val="003D186C"/>
    <w:rsid w:val="003D2BA1"/>
    <w:rsid w:val="003E11EA"/>
    <w:rsid w:val="003E4081"/>
    <w:rsid w:val="003E7152"/>
    <w:rsid w:val="003E7F63"/>
    <w:rsid w:val="003F0A6D"/>
    <w:rsid w:val="003F2CA3"/>
    <w:rsid w:val="003F5706"/>
    <w:rsid w:val="003F6940"/>
    <w:rsid w:val="003F771E"/>
    <w:rsid w:val="003F7D8B"/>
    <w:rsid w:val="004028D5"/>
    <w:rsid w:val="00403F99"/>
    <w:rsid w:val="0040454E"/>
    <w:rsid w:val="00404F16"/>
    <w:rsid w:val="0040551B"/>
    <w:rsid w:val="00412967"/>
    <w:rsid w:val="00412CEE"/>
    <w:rsid w:val="00423E33"/>
    <w:rsid w:val="004313D4"/>
    <w:rsid w:val="00431CBE"/>
    <w:rsid w:val="004328EA"/>
    <w:rsid w:val="00435DB3"/>
    <w:rsid w:val="00437894"/>
    <w:rsid w:val="004400BA"/>
    <w:rsid w:val="00441A76"/>
    <w:rsid w:val="00443618"/>
    <w:rsid w:val="00447279"/>
    <w:rsid w:val="00447A94"/>
    <w:rsid w:val="00450508"/>
    <w:rsid w:val="00451169"/>
    <w:rsid w:val="00453168"/>
    <w:rsid w:val="00455612"/>
    <w:rsid w:val="00456C1C"/>
    <w:rsid w:val="00460103"/>
    <w:rsid w:val="00462C96"/>
    <w:rsid w:val="00463B45"/>
    <w:rsid w:val="004648C6"/>
    <w:rsid w:val="00464C17"/>
    <w:rsid w:val="00467066"/>
    <w:rsid w:val="00474AB8"/>
    <w:rsid w:val="00476CE2"/>
    <w:rsid w:val="00477FDE"/>
    <w:rsid w:val="00483EBE"/>
    <w:rsid w:val="00484CBC"/>
    <w:rsid w:val="004853BB"/>
    <w:rsid w:val="00486026"/>
    <w:rsid w:val="00487A04"/>
    <w:rsid w:val="00491711"/>
    <w:rsid w:val="00496C1B"/>
    <w:rsid w:val="00497106"/>
    <w:rsid w:val="00497480"/>
    <w:rsid w:val="004A13E9"/>
    <w:rsid w:val="004A14E4"/>
    <w:rsid w:val="004A2FBC"/>
    <w:rsid w:val="004A40DC"/>
    <w:rsid w:val="004B0DAA"/>
    <w:rsid w:val="004B154A"/>
    <w:rsid w:val="004B247E"/>
    <w:rsid w:val="004B3124"/>
    <w:rsid w:val="004B4626"/>
    <w:rsid w:val="004B4A41"/>
    <w:rsid w:val="004B7EE1"/>
    <w:rsid w:val="004C1999"/>
    <w:rsid w:val="004C5245"/>
    <w:rsid w:val="004D279B"/>
    <w:rsid w:val="004D4C6C"/>
    <w:rsid w:val="004D4EC0"/>
    <w:rsid w:val="004D59B1"/>
    <w:rsid w:val="004D6B6F"/>
    <w:rsid w:val="004D782B"/>
    <w:rsid w:val="004E4FC7"/>
    <w:rsid w:val="004E5AA5"/>
    <w:rsid w:val="004E6B28"/>
    <w:rsid w:val="004F10D2"/>
    <w:rsid w:val="004F4969"/>
    <w:rsid w:val="004F5A32"/>
    <w:rsid w:val="004F66CA"/>
    <w:rsid w:val="0050024F"/>
    <w:rsid w:val="00500822"/>
    <w:rsid w:val="00501D74"/>
    <w:rsid w:val="005030BC"/>
    <w:rsid w:val="00505035"/>
    <w:rsid w:val="005060E0"/>
    <w:rsid w:val="005061B8"/>
    <w:rsid w:val="005079AD"/>
    <w:rsid w:val="00512F47"/>
    <w:rsid w:val="00513B61"/>
    <w:rsid w:val="0051699F"/>
    <w:rsid w:val="00516A65"/>
    <w:rsid w:val="00520032"/>
    <w:rsid w:val="00521995"/>
    <w:rsid w:val="0052227D"/>
    <w:rsid w:val="00527687"/>
    <w:rsid w:val="00527774"/>
    <w:rsid w:val="00530903"/>
    <w:rsid w:val="00536E45"/>
    <w:rsid w:val="0054460A"/>
    <w:rsid w:val="00545244"/>
    <w:rsid w:val="0054781A"/>
    <w:rsid w:val="00554E59"/>
    <w:rsid w:val="005559A4"/>
    <w:rsid w:val="0056005A"/>
    <w:rsid w:val="005617CD"/>
    <w:rsid w:val="00561BA1"/>
    <w:rsid w:val="0056287B"/>
    <w:rsid w:val="0056303C"/>
    <w:rsid w:val="00564D53"/>
    <w:rsid w:val="00564F11"/>
    <w:rsid w:val="00565715"/>
    <w:rsid w:val="0056704D"/>
    <w:rsid w:val="00575ED5"/>
    <w:rsid w:val="00577EDB"/>
    <w:rsid w:val="005809E7"/>
    <w:rsid w:val="00583D8D"/>
    <w:rsid w:val="005865FE"/>
    <w:rsid w:val="005866EE"/>
    <w:rsid w:val="00587520"/>
    <w:rsid w:val="005901C7"/>
    <w:rsid w:val="005903DE"/>
    <w:rsid w:val="005948A0"/>
    <w:rsid w:val="00594B70"/>
    <w:rsid w:val="005968FB"/>
    <w:rsid w:val="005972A8"/>
    <w:rsid w:val="00597341"/>
    <w:rsid w:val="005A3BB2"/>
    <w:rsid w:val="005A3D9B"/>
    <w:rsid w:val="005A62E9"/>
    <w:rsid w:val="005B0A65"/>
    <w:rsid w:val="005B36F9"/>
    <w:rsid w:val="005B49D2"/>
    <w:rsid w:val="005B6872"/>
    <w:rsid w:val="005B6D38"/>
    <w:rsid w:val="005B7ABA"/>
    <w:rsid w:val="005C0D7E"/>
    <w:rsid w:val="005C12CF"/>
    <w:rsid w:val="005C545F"/>
    <w:rsid w:val="005D13B5"/>
    <w:rsid w:val="005D2F52"/>
    <w:rsid w:val="005D3295"/>
    <w:rsid w:val="005D7542"/>
    <w:rsid w:val="005E3989"/>
    <w:rsid w:val="005E3FE2"/>
    <w:rsid w:val="005E6A30"/>
    <w:rsid w:val="005F0F22"/>
    <w:rsid w:val="005F10BF"/>
    <w:rsid w:val="005F2CD4"/>
    <w:rsid w:val="005F7D15"/>
    <w:rsid w:val="00605E85"/>
    <w:rsid w:val="00606662"/>
    <w:rsid w:val="006070D1"/>
    <w:rsid w:val="00611FEF"/>
    <w:rsid w:val="0061240B"/>
    <w:rsid w:val="00612A4E"/>
    <w:rsid w:val="00615542"/>
    <w:rsid w:val="00617E4E"/>
    <w:rsid w:val="00621EB0"/>
    <w:rsid w:val="0062677A"/>
    <w:rsid w:val="00627149"/>
    <w:rsid w:val="00630FF2"/>
    <w:rsid w:val="0063188A"/>
    <w:rsid w:val="0063447D"/>
    <w:rsid w:val="00636370"/>
    <w:rsid w:val="00637780"/>
    <w:rsid w:val="00640208"/>
    <w:rsid w:val="00640452"/>
    <w:rsid w:val="0064165F"/>
    <w:rsid w:val="0064188B"/>
    <w:rsid w:val="0064488C"/>
    <w:rsid w:val="00644EB8"/>
    <w:rsid w:val="00645F72"/>
    <w:rsid w:val="00646293"/>
    <w:rsid w:val="00646B86"/>
    <w:rsid w:val="0064744E"/>
    <w:rsid w:val="0065118B"/>
    <w:rsid w:val="0065201C"/>
    <w:rsid w:val="006527E5"/>
    <w:rsid w:val="00656C64"/>
    <w:rsid w:val="006613FA"/>
    <w:rsid w:val="00661505"/>
    <w:rsid w:val="006621DD"/>
    <w:rsid w:val="0066315D"/>
    <w:rsid w:val="00663F6C"/>
    <w:rsid w:val="006658CC"/>
    <w:rsid w:val="00666787"/>
    <w:rsid w:val="00675DA6"/>
    <w:rsid w:val="00675E1C"/>
    <w:rsid w:val="00680DF2"/>
    <w:rsid w:val="0068246F"/>
    <w:rsid w:val="006829DA"/>
    <w:rsid w:val="00682A16"/>
    <w:rsid w:val="00682DB9"/>
    <w:rsid w:val="0068399B"/>
    <w:rsid w:val="00683A73"/>
    <w:rsid w:val="00685A95"/>
    <w:rsid w:val="0068665E"/>
    <w:rsid w:val="006878CD"/>
    <w:rsid w:val="00691B21"/>
    <w:rsid w:val="0069214B"/>
    <w:rsid w:val="00692488"/>
    <w:rsid w:val="00692C1A"/>
    <w:rsid w:val="00693108"/>
    <w:rsid w:val="006938DB"/>
    <w:rsid w:val="006945F6"/>
    <w:rsid w:val="00696564"/>
    <w:rsid w:val="00696B7F"/>
    <w:rsid w:val="006A0973"/>
    <w:rsid w:val="006A118C"/>
    <w:rsid w:val="006A3B6A"/>
    <w:rsid w:val="006A3D10"/>
    <w:rsid w:val="006A3EC8"/>
    <w:rsid w:val="006B1032"/>
    <w:rsid w:val="006B12DF"/>
    <w:rsid w:val="006B1570"/>
    <w:rsid w:val="006B16E5"/>
    <w:rsid w:val="006B4260"/>
    <w:rsid w:val="006B6BFC"/>
    <w:rsid w:val="006C3123"/>
    <w:rsid w:val="006C3172"/>
    <w:rsid w:val="006C3E40"/>
    <w:rsid w:val="006C4769"/>
    <w:rsid w:val="006C5BE5"/>
    <w:rsid w:val="006D0AC1"/>
    <w:rsid w:val="006D2C0D"/>
    <w:rsid w:val="006D37E9"/>
    <w:rsid w:val="006D5795"/>
    <w:rsid w:val="006D78DE"/>
    <w:rsid w:val="006D7AC8"/>
    <w:rsid w:val="006E3896"/>
    <w:rsid w:val="006E3F43"/>
    <w:rsid w:val="006E4CDF"/>
    <w:rsid w:val="006E6904"/>
    <w:rsid w:val="006E76B2"/>
    <w:rsid w:val="006F112E"/>
    <w:rsid w:val="006F2A59"/>
    <w:rsid w:val="006F38C4"/>
    <w:rsid w:val="006F4958"/>
    <w:rsid w:val="006F4D9F"/>
    <w:rsid w:val="006F7C03"/>
    <w:rsid w:val="006F7E87"/>
    <w:rsid w:val="00701448"/>
    <w:rsid w:val="00702516"/>
    <w:rsid w:val="0070271A"/>
    <w:rsid w:val="00703C6F"/>
    <w:rsid w:val="007042DF"/>
    <w:rsid w:val="007049E9"/>
    <w:rsid w:val="007107F6"/>
    <w:rsid w:val="00710855"/>
    <w:rsid w:val="00711762"/>
    <w:rsid w:val="007118FD"/>
    <w:rsid w:val="0071692D"/>
    <w:rsid w:val="00724D5D"/>
    <w:rsid w:val="00725290"/>
    <w:rsid w:val="0073100B"/>
    <w:rsid w:val="007341FF"/>
    <w:rsid w:val="0073445C"/>
    <w:rsid w:val="007359AB"/>
    <w:rsid w:val="007369F4"/>
    <w:rsid w:val="00737CB6"/>
    <w:rsid w:val="0074279B"/>
    <w:rsid w:val="007446AF"/>
    <w:rsid w:val="00744D9E"/>
    <w:rsid w:val="00744E33"/>
    <w:rsid w:val="00747D6D"/>
    <w:rsid w:val="0075075F"/>
    <w:rsid w:val="0075248B"/>
    <w:rsid w:val="007527CC"/>
    <w:rsid w:val="0075328C"/>
    <w:rsid w:val="007540DB"/>
    <w:rsid w:val="00754E82"/>
    <w:rsid w:val="00760B27"/>
    <w:rsid w:val="007623B4"/>
    <w:rsid w:val="00763CC1"/>
    <w:rsid w:val="00764928"/>
    <w:rsid w:val="00766628"/>
    <w:rsid w:val="00767B2B"/>
    <w:rsid w:val="007705A4"/>
    <w:rsid w:val="00771750"/>
    <w:rsid w:val="007722DC"/>
    <w:rsid w:val="0077356B"/>
    <w:rsid w:val="007740F6"/>
    <w:rsid w:val="00774557"/>
    <w:rsid w:val="00775B9F"/>
    <w:rsid w:val="00780809"/>
    <w:rsid w:val="00782538"/>
    <w:rsid w:val="00782D88"/>
    <w:rsid w:val="00783F14"/>
    <w:rsid w:val="00786483"/>
    <w:rsid w:val="0078734E"/>
    <w:rsid w:val="007906B1"/>
    <w:rsid w:val="007906D4"/>
    <w:rsid w:val="0079156B"/>
    <w:rsid w:val="00792E71"/>
    <w:rsid w:val="00794110"/>
    <w:rsid w:val="00794A03"/>
    <w:rsid w:val="00797FE0"/>
    <w:rsid w:val="007A204B"/>
    <w:rsid w:val="007A2CF8"/>
    <w:rsid w:val="007A33BD"/>
    <w:rsid w:val="007A5298"/>
    <w:rsid w:val="007A621A"/>
    <w:rsid w:val="007A6A3A"/>
    <w:rsid w:val="007B0C64"/>
    <w:rsid w:val="007B7057"/>
    <w:rsid w:val="007C1410"/>
    <w:rsid w:val="007C54C3"/>
    <w:rsid w:val="007C5D34"/>
    <w:rsid w:val="007C61F5"/>
    <w:rsid w:val="007C764E"/>
    <w:rsid w:val="007D037A"/>
    <w:rsid w:val="007D10D9"/>
    <w:rsid w:val="007D34C6"/>
    <w:rsid w:val="007D4BA1"/>
    <w:rsid w:val="007D6F03"/>
    <w:rsid w:val="007D739D"/>
    <w:rsid w:val="007E08AA"/>
    <w:rsid w:val="007E1015"/>
    <w:rsid w:val="007E29DD"/>
    <w:rsid w:val="007E3234"/>
    <w:rsid w:val="007E369B"/>
    <w:rsid w:val="007E3B2F"/>
    <w:rsid w:val="007E3BB9"/>
    <w:rsid w:val="007E4849"/>
    <w:rsid w:val="007E48E0"/>
    <w:rsid w:val="007E547D"/>
    <w:rsid w:val="007F0E1E"/>
    <w:rsid w:val="007F1CCE"/>
    <w:rsid w:val="007F39E0"/>
    <w:rsid w:val="007F585A"/>
    <w:rsid w:val="007F66CF"/>
    <w:rsid w:val="007F6D34"/>
    <w:rsid w:val="007F7E45"/>
    <w:rsid w:val="00800DDF"/>
    <w:rsid w:val="00800F2E"/>
    <w:rsid w:val="00801585"/>
    <w:rsid w:val="008124DD"/>
    <w:rsid w:val="00812E54"/>
    <w:rsid w:val="00812EEA"/>
    <w:rsid w:val="00813B0A"/>
    <w:rsid w:val="00814CAE"/>
    <w:rsid w:val="00815137"/>
    <w:rsid w:val="00816161"/>
    <w:rsid w:val="00821201"/>
    <w:rsid w:val="00821218"/>
    <w:rsid w:val="008230CB"/>
    <w:rsid w:val="00825C97"/>
    <w:rsid w:val="00826B75"/>
    <w:rsid w:val="0082742B"/>
    <w:rsid w:val="00827DCA"/>
    <w:rsid w:val="0083153E"/>
    <w:rsid w:val="008319AD"/>
    <w:rsid w:val="00832322"/>
    <w:rsid w:val="008328A2"/>
    <w:rsid w:val="008351E2"/>
    <w:rsid w:val="00835FA7"/>
    <w:rsid w:val="00841CB1"/>
    <w:rsid w:val="00842ACE"/>
    <w:rsid w:val="00843D7C"/>
    <w:rsid w:val="008459A4"/>
    <w:rsid w:val="00847DFC"/>
    <w:rsid w:val="008572E1"/>
    <w:rsid w:val="008605D1"/>
    <w:rsid w:val="00864130"/>
    <w:rsid w:val="00865973"/>
    <w:rsid w:val="00867F5D"/>
    <w:rsid w:val="008719F5"/>
    <w:rsid w:val="00874BB4"/>
    <w:rsid w:val="00874C87"/>
    <w:rsid w:val="00876F4C"/>
    <w:rsid w:val="0088073C"/>
    <w:rsid w:val="0088144B"/>
    <w:rsid w:val="008822B6"/>
    <w:rsid w:val="00882BE6"/>
    <w:rsid w:val="00882BE7"/>
    <w:rsid w:val="00883009"/>
    <w:rsid w:val="00883AFF"/>
    <w:rsid w:val="008842BB"/>
    <w:rsid w:val="00886D7B"/>
    <w:rsid w:val="008912D9"/>
    <w:rsid w:val="00891DB3"/>
    <w:rsid w:val="00895344"/>
    <w:rsid w:val="008A3188"/>
    <w:rsid w:val="008A4082"/>
    <w:rsid w:val="008A5074"/>
    <w:rsid w:val="008B014E"/>
    <w:rsid w:val="008B0C98"/>
    <w:rsid w:val="008B2727"/>
    <w:rsid w:val="008B3B5C"/>
    <w:rsid w:val="008C30B0"/>
    <w:rsid w:val="008C3DC7"/>
    <w:rsid w:val="008C6C16"/>
    <w:rsid w:val="008D2340"/>
    <w:rsid w:val="008D2B37"/>
    <w:rsid w:val="008D2D82"/>
    <w:rsid w:val="008D500F"/>
    <w:rsid w:val="008D583A"/>
    <w:rsid w:val="008D6773"/>
    <w:rsid w:val="008E0ABD"/>
    <w:rsid w:val="008E3F3D"/>
    <w:rsid w:val="008E5994"/>
    <w:rsid w:val="008E5AF4"/>
    <w:rsid w:val="008E61A6"/>
    <w:rsid w:val="008F05D5"/>
    <w:rsid w:val="008F127B"/>
    <w:rsid w:val="008F19A4"/>
    <w:rsid w:val="008F61D1"/>
    <w:rsid w:val="008F6B2D"/>
    <w:rsid w:val="008F6CF3"/>
    <w:rsid w:val="008F707D"/>
    <w:rsid w:val="008F7CD1"/>
    <w:rsid w:val="008F7E93"/>
    <w:rsid w:val="009006B6"/>
    <w:rsid w:val="0090080E"/>
    <w:rsid w:val="00902503"/>
    <w:rsid w:val="00902DE0"/>
    <w:rsid w:val="00902F5D"/>
    <w:rsid w:val="00903B16"/>
    <w:rsid w:val="00905835"/>
    <w:rsid w:val="009059DD"/>
    <w:rsid w:val="00910205"/>
    <w:rsid w:val="009102F2"/>
    <w:rsid w:val="00913E0E"/>
    <w:rsid w:val="00915037"/>
    <w:rsid w:val="00923DD4"/>
    <w:rsid w:val="00926463"/>
    <w:rsid w:val="00930C31"/>
    <w:rsid w:val="00931105"/>
    <w:rsid w:val="009320E2"/>
    <w:rsid w:val="009324AF"/>
    <w:rsid w:val="00934550"/>
    <w:rsid w:val="00935CE7"/>
    <w:rsid w:val="00936032"/>
    <w:rsid w:val="00936911"/>
    <w:rsid w:val="00940CE2"/>
    <w:rsid w:val="00940E64"/>
    <w:rsid w:val="009420BD"/>
    <w:rsid w:val="00945B25"/>
    <w:rsid w:val="00946FAE"/>
    <w:rsid w:val="009476CC"/>
    <w:rsid w:val="00952E64"/>
    <w:rsid w:val="00953894"/>
    <w:rsid w:val="00953EE6"/>
    <w:rsid w:val="00954267"/>
    <w:rsid w:val="00955141"/>
    <w:rsid w:val="00957835"/>
    <w:rsid w:val="00957997"/>
    <w:rsid w:val="0096005A"/>
    <w:rsid w:val="00962243"/>
    <w:rsid w:val="00962D31"/>
    <w:rsid w:val="00962DDD"/>
    <w:rsid w:val="009675E8"/>
    <w:rsid w:val="00970CF5"/>
    <w:rsid w:val="0097100D"/>
    <w:rsid w:val="00971093"/>
    <w:rsid w:val="009713F2"/>
    <w:rsid w:val="00971A85"/>
    <w:rsid w:val="00975DF0"/>
    <w:rsid w:val="00980871"/>
    <w:rsid w:val="00980A9C"/>
    <w:rsid w:val="00983413"/>
    <w:rsid w:val="00983939"/>
    <w:rsid w:val="009871BA"/>
    <w:rsid w:val="009875B7"/>
    <w:rsid w:val="00991159"/>
    <w:rsid w:val="00992711"/>
    <w:rsid w:val="00997AA3"/>
    <w:rsid w:val="009A0912"/>
    <w:rsid w:val="009A0F36"/>
    <w:rsid w:val="009A271C"/>
    <w:rsid w:val="009A339A"/>
    <w:rsid w:val="009A7498"/>
    <w:rsid w:val="009A77E7"/>
    <w:rsid w:val="009A7BFD"/>
    <w:rsid w:val="009B447A"/>
    <w:rsid w:val="009B4681"/>
    <w:rsid w:val="009B4951"/>
    <w:rsid w:val="009B70C9"/>
    <w:rsid w:val="009C06C6"/>
    <w:rsid w:val="009C08B9"/>
    <w:rsid w:val="009C2F69"/>
    <w:rsid w:val="009C36DA"/>
    <w:rsid w:val="009C3F13"/>
    <w:rsid w:val="009C4E0A"/>
    <w:rsid w:val="009C7752"/>
    <w:rsid w:val="009C7910"/>
    <w:rsid w:val="009C7DA5"/>
    <w:rsid w:val="009D0378"/>
    <w:rsid w:val="009D1315"/>
    <w:rsid w:val="009D14D8"/>
    <w:rsid w:val="009D27EC"/>
    <w:rsid w:val="009D335B"/>
    <w:rsid w:val="009D37E9"/>
    <w:rsid w:val="009D3930"/>
    <w:rsid w:val="009D7CE6"/>
    <w:rsid w:val="009E127A"/>
    <w:rsid w:val="009E36F5"/>
    <w:rsid w:val="009E4F24"/>
    <w:rsid w:val="009F059C"/>
    <w:rsid w:val="009F5944"/>
    <w:rsid w:val="00A014EA"/>
    <w:rsid w:val="00A02B45"/>
    <w:rsid w:val="00A03C82"/>
    <w:rsid w:val="00A0449D"/>
    <w:rsid w:val="00A054E2"/>
    <w:rsid w:val="00A060A3"/>
    <w:rsid w:val="00A07FC4"/>
    <w:rsid w:val="00A07FCC"/>
    <w:rsid w:val="00A115E3"/>
    <w:rsid w:val="00A1286A"/>
    <w:rsid w:val="00A1368A"/>
    <w:rsid w:val="00A17E6C"/>
    <w:rsid w:val="00A21BCE"/>
    <w:rsid w:val="00A23CB9"/>
    <w:rsid w:val="00A24F1B"/>
    <w:rsid w:val="00A2502E"/>
    <w:rsid w:val="00A30E93"/>
    <w:rsid w:val="00A31E2B"/>
    <w:rsid w:val="00A33C1D"/>
    <w:rsid w:val="00A353AD"/>
    <w:rsid w:val="00A375B3"/>
    <w:rsid w:val="00A44FC1"/>
    <w:rsid w:val="00A47332"/>
    <w:rsid w:val="00A476DD"/>
    <w:rsid w:val="00A51445"/>
    <w:rsid w:val="00A52D87"/>
    <w:rsid w:val="00A542F3"/>
    <w:rsid w:val="00A56793"/>
    <w:rsid w:val="00A61238"/>
    <w:rsid w:val="00A65066"/>
    <w:rsid w:val="00A6552E"/>
    <w:rsid w:val="00A671B7"/>
    <w:rsid w:val="00A72A05"/>
    <w:rsid w:val="00A737D4"/>
    <w:rsid w:val="00A73A52"/>
    <w:rsid w:val="00A75CC1"/>
    <w:rsid w:val="00A760DC"/>
    <w:rsid w:val="00A8298F"/>
    <w:rsid w:val="00A93AED"/>
    <w:rsid w:val="00A94314"/>
    <w:rsid w:val="00A94929"/>
    <w:rsid w:val="00A95CB9"/>
    <w:rsid w:val="00AA012E"/>
    <w:rsid w:val="00AA2352"/>
    <w:rsid w:val="00AA2F93"/>
    <w:rsid w:val="00AA5E61"/>
    <w:rsid w:val="00AA652E"/>
    <w:rsid w:val="00AA6E54"/>
    <w:rsid w:val="00AB40C7"/>
    <w:rsid w:val="00AB4E59"/>
    <w:rsid w:val="00AB5CEB"/>
    <w:rsid w:val="00AB623E"/>
    <w:rsid w:val="00AC6558"/>
    <w:rsid w:val="00AC7CD6"/>
    <w:rsid w:val="00AD39D6"/>
    <w:rsid w:val="00AD56C6"/>
    <w:rsid w:val="00AD5B8B"/>
    <w:rsid w:val="00AD6B9F"/>
    <w:rsid w:val="00AE0C86"/>
    <w:rsid w:val="00AE2525"/>
    <w:rsid w:val="00AE6055"/>
    <w:rsid w:val="00AE7810"/>
    <w:rsid w:val="00AF1422"/>
    <w:rsid w:val="00AF4529"/>
    <w:rsid w:val="00AF61DA"/>
    <w:rsid w:val="00B001D4"/>
    <w:rsid w:val="00B01912"/>
    <w:rsid w:val="00B027DB"/>
    <w:rsid w:val="00B02CF5"/>
    <w:rsid w:val="00B043FA"/>
    <w:rsid w:val="00B04FF1"/>
    <w:rsid w:val="00B06DD8"/>
    <w:rsid w:val="00B11BCC"/>
    <w:rsid w:val="00B11CFD"/>
    <w:rsid w:val="00B1552F"/>
    <w:rsid w:val="00B15D6D"/>
    <w:rsid w:val="00B16570"/>
    <w:rsid w:val="00B17BFA"/>
    <w:rsid w:val="00B2125A"/>
    <w:rsid w:val="00B23503"/>
    <w:rsid w:val="00B259FF"/>
    <w:rsid w:val="00B2771B"/>
    <w:rsid w:val="00B2788F"/>
    <w:rsid w:val="00B368B9"/>
    <w:rsid w:val="00B42150"/>
    <w:rsid w:val="00B43EB6"/>
    <w:rsid w:val="00B44BD8"/>
    <w:rsid w:val="00B474C0"/>
    <w:rsid w:val="00B5012A"/>
    <w:rsid w:val="00B552D4"/>
    <w:rsid w:val="00B57264"/>
    <w:rsid w:val="00B57B72"/>
    <w:rsid w:val="00B60EB0"/>
    <w:rsid w:val="00B61BE7"/>
    <w:rsid w:val="00B63E63"/>
    <w:rsid w:val="00B73E43"/>
    <w:rsid w:val="00B741B1"/>
    <w:rsid w:val="00B75500"/>
    <w:rsid w:val="00B765A8"/>
    <w:rsid w:val="00B81DA3"/>
    <w:rsid w:val="00B82987"/>
    <w:rsid w:val="00B85A25"/>
    <w:rsid w:val="00B86426"/>
    <w:rsid w:val="00B87DE0"/>
    <w:rsid w:val="00B90845"/>
    <w:rsid w:val="00B91C7A"/>
    <w:rsid w:val="00B928CA"/>
    <w:rsid w:val="00B92E6F"/>
    <w:rsid w:val="00B92FF3"/>
    <w:rsid w:val="00B95732"/>
    <w:rsid w:val="00BA2848"/>
    <w:rsid w:val="00BA28D1"/>
    <w:rsid w:val="00BA3253"/>
    <w:rsid w:val="00BA575C"/>
    <w:rsid w:val="00BA5D80"/>
    <w:rsid w:val="00BA783C"/>
    <w:rsid w:val="00BB3922"/>
    <w:rsid w:val="00BB44E9"/>
    <w:rsid w:val="00BB4F22"/>
    <w:rsid w:val="00BB6253"/>
    <w:rsid w:val="00BB6336"/>
    <w:rsid w:val="00BC399E"/>
    <w:rsid w:val="00BC49BE"/>
    <w:rsid w:val="00BC5539"/>
    <w:rsid w:val="00BC633A"/>
    <w:rsid w:val="00BC7B2F"/>
    <w:rsid w:val="00BD1D8E"/>
    <w:rsid w:val="00BD29C4"/>
    <w:rsid w:val="00BD3E21"/>
    <w:rsid w:val="00BD3FCC"/>
    <w:rsid w:val="00BD736D"/>
    <w:rsid w:val="00BD7AE8"/>
    <w:rsid w:val="00BD7D54"/>
    <w:rsid w:val="00BE177D"/>
    <w:rsid w:val="00BE5DD9"/>
    <w:rsid w:val="00BE6FF7"/>
    <w:rsid w:val="00BF1B6F"/>
    <w:rsid w:val="00BF21EE"/>
    <w:rsid w:val="00BF2537"/>
    <w:rsid w:val="00BF28A3"/>
    <w:rsid w:val="00BF372E"/>
    <w:rsid w:val="00BF7007"/>
    <w:rsid w:val="00C058AE"/>
    <w:rsid w:val="00C0643E"/>
    <w:rsid w:val="00C07283"/>
    <w:rsid w:val="00C07689"/>
    <w:rsid w:val="00C0784A"/>
    <w:rsid w:val="00C07D6A"/>
    <w:rsid w:val="00C10211"/>
    <w:rsid w:val="00C125D8"/>
    <w:rsid w:val="00C1393B"/>
    <w:rsid w:val="00C16367"/>
    <w:rsid w:val="00C16C19"/>
    <w:rsid w:val="00C16E4C"/>
    <w:rsid w:val="00C17B3B"/>
    <w:rsid w:val="00C21ABD"/>
    <w:rsid w:val="00C21AD8"/>
    <w:rsid w:val="00C24622"/>
    <w:rsid w:val="00C24DF1"/>
    <w:rsid w:val="00C25BE2"/>
    <w:rsid w:val="00C3359D"/>
    <w:rsid w:val="00C36BED"/>
    <w:rsid w:val="00C41C4B"/>
    <w:rsid w:val="00C4523F"/>
    <w:rsid w:val="00C46BFD"/>
    <w:rsid w:val="00C50EC6"/>
    <w:rsid w:val="00C5142F"/>
    <w:rsid w:val="00C52198"/>
    <w:rsid w:val="00C55C9D"/>
    <w:rsid w:val="00C5768F"/>
    <w:rsid w:val="00C646CA"/>
    <w:rsid w:val="00C7396B"/>
    <w:rsid w:val="00C73E8D"/>
    <w:rsid w:val="00C74007"/>
    <w:rsid w:val="00C74079"/>
    <w:rsid w:val="00C740D8"/>
    <w:rsid w:val="00C76CC1"/>
    <w:rsid w:val="00C83F14"/>
    <w:rsid w:val="00C84E71"/>
    <w:rsid w:val="00C857A8"/>
    <w:rsid w:val="00C87C87"/>
    <w:rsid w:val="00C91C4F"/>
    <w:rsid w:val="00C939E5"/>
    <w:rsid w:val="00C9577A"/>
    <w:rsid w:val="00CA0CD6"/>
    <w:rsid w:val="00CA335D"/>
    <w:rsid w:val="00CA4190"/>
    <w:rsid w:val="00CA41D2"/>
    <w:rsid w:val="00CA51ED"/>
    <w:rsid w:val="00CA7832"/>
    <w:rsid w:val="00CB0034"/>
    <w:rsid w:val="00CB120F"/>
    <w:rsid w:val="00CB4E6D"/>
    <w:rsid w:val="00CB5468"/>
    <w:rsid w:val="00CC01A8"/>
    <w:rsid w:val="00CC11DC"/>
    <w:rsid w:val="00CC1E05"/>
    <w:rsid w:val="00CC3687"/>
    <w:rsid w:val="00CC5155"/>
    <w:rsid w:val="00CC7795"/>
    <w:rsid w:val="00CD049A"/>
    <w:rsid w:val="00CD3C19"/>
    <w:rsid w:val="00CD5DE3"/>
    <w:rsid w:val="00CD6CC6"/>
    <w:rsid w:val="00CE3D52"/>
    <w:rsid w:val="00CE4F70"/>
    <w:rsid w:val="00CE5530"/>
    <w:rsid w:val="00CE63A3"/>
    <w:rsid w:val="00CE71F8"/>
    <w:rsid w:val="00CF0FC4"/>
    <w:rsid w:val="00CF203B"/>
    <w:rsid w:val="00CF235D"/>
    <w:rsid w:val="00CF3F32"/>
    <w:rsid w:val="00CF52EA"/>
    <w:rsid w:val="00D0018C"/>
    <w:rsid w:val="00D01396"/>
    <w:rsid w:val="00D03D1C"/>
    <w:rsid w:val="00D0506C"/>
    <w:rsid w:val="00D0608C"/>
    <w:rsid w:val="00D11EF5"/>
    <w:rsid w:val="00D13113"/>
    <w:rsid w:val="00D170A0"/>
    <w:rsid w:val="00D17110"/>
    <w:rsid w:val="00D23698"/>
    <w:rsid w:val="00D305C3"/>
    <w:rsid w:val="00D315DD"/>
    <w:rsid w:val="00D406B7"/>
    <w:rsid w:val="00D45338"/>
    <w:rsid w:val="00D46F88"/>
    <w:rsid w:val="00D47C36"/>
    <w:rsid w:val="00D51FE1"/>
    <w:rsid w:val="00D5214D"/>
    <w:rsid w:val="00D523DC"/>
    <w:rsid w:val="00D52E79"/>
    <w:rsid w:val="00D53F70"/>
    <w:rsid w:val="00D57A89"/>
    <w:rsid w:val="00D61C21"/>
    <w:rsid w:val="00D63935"/>
    <w:rsid w:val="00D63BD0"/>
    <w:rsid w:val="00D6513C"/>
    <w:rsid w:val="00D66266"/>
    <w:rsid w:val="00D66540"/>
    <w:rsid w:val="00D66D0A"/>
    <w:rsid w:val="00D713A1"/>
    <w:rsid w:val="00D731BE"/>
    <w:rsid w:val="00D769AD"/>
    <w:rsid w:val="00D82DF2"/>
    <w:rsid w:val="00D84E4E"/>
    <w:rsid w:val="00D86FBB"/>
    <w:rsid w:val="00D87A4A"/>
    <w:rsid w:val="00D9034C"/>
    <w:rsid w:val="00D90E7B"/>
    <w:rsid w:val="00D922E9"/>
    <w:rsid w:val="00D95B1F"/>
    <w:rsid w:val="00DA010B"/>
    <w:rsid w:val="00DA070C"/>
    <w:rsid w:val="00DA3413"/>
    <w:rsid w:val="00DA7389"/>
    <w:rsid w:val="00DB0D6A"/>
    <w:rsid w:val="00DB306A"/>
    <w:rsid w:val="00DB4C13"/>
    <w:rsid w:val="00DB5A99"/>
    <w:rsid w:val="00DC18F0"/>
    <w:rsid w:val="00DC1972"/>
    <w:rsid w:val="00DC2B34"/>
    <w:rsid w:val="00DC74B8"/>
    <w:rsid w:val="00DD2B08"/>
    <w:rsid w:val="00DE173E"/>
    <w:rsid w:val="00DE335B"/>
    <w:rsid w:val="00DE41E1"/>
    <w:rsid w:val="00DE482B"/>
    <w:rsid w:val="00DE4F12"/>
    <w:rsid w:val="00DE60B2"/>
    <w:rsid w:val="00DE7BB7"/>
    <w:rsid w:val="00DF3C36"/>
    <w:rsid w:val="00DF5CD0"/>
    <w:rsid w:val="00DF78B2"/>
    <w:rsid w:val="00E00B42"/>
    <w:rsid w:val="00E044EE"/>
    <w:rsid w:val="00E0455B"/>
    <w:rsid w:val="00E05F20"/>
    <w:rsid w:val="00E07518"/>
    <w:rsid w:val="00E07E4B"/>
    <w:rsid w:val="00E1010E"/>
    <w:rsid w:val="00E10FD1"/>
    <w:rsid w:val="00E1689E"/>
    <w:rsid w:val="00E24DA2"/>
    <w:rsid w:val="00E25F4B"/>
    <w:rsid w:val="00E2617C"/>
    <w:rsid w:val="00E2620E"/>
    <w:rsid w:val="00E30CDA"/>
    <w:rsid w:val="00E316BA"/>
    <w:rsid w:val="00E318B0"/>
    <w:rsid w:val="00E340C0"/>
    <w:rsid w:val="00E36C89"/>
    <w:rsid w:val="00E37CDD"/>
    <w:rsid w:val="00E4192F"/>
    <w:rsid w:val="00E43487"/>
    <w:rsid w:val="00E475B1"/>
    <w:rsid w:val="00E478BD"/>
    <w:rsid w:val="00E50EEF"/>
    <w:rsid w:val="00E53060"/>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77DF5"/>
    <w:rsid w:val="00E8390E"/>
    <w:rsid w:val="00E83FF7"/>
    <w:rsid w:val="00E862ED"/>
    <w:rsid w:val="00E900C5"/>
    <w:rsid w:val="00E90725"/>
    <w:rsid w:val="00E90C99"/>
    <w:rsid w:val="00E92BEA"/>
    <w:rsid w:val="00E963CE"/>
    <w:rsid w:val="00E97DC7"/>
    <w:rsid w:val="00EA0761"/>
    <w:rsid w:val="00EA23B8"/>
    <w:rsid w:val="00EA2CB5"/>
    <w:rsid w:val="00EA6056"/>
    <w:rsid w:val="00EA6259"/>
    <w:rsid w:val="00EA6B8E"/>
    <w:rsid w:val="00EA72EB"/>
    <w:rsid w:val="00EB1E01"/>
    <w:rsid w:val="00EB4E64"/>
    <w:rsid w:val="00EC0751"/>
    <w:rsid w:val="00EC1331"/>
    <w:rsid w:val="00EC2B3F"/>
    <w:rsid w:val="00EC4423"/>
    <w:rsid w:val="00EC5BE3"/>
    <w:rsid w:val="00ED23A9"/>
    <w:rsid w:val="00ED2DFA"/>
    <w:rsid w:val="00ED36CE"/>
    <w:rsid w:val="00ED3F61"/>
    <w:rsid w:val="00ED52C6"/>
    <w:rsid w:val="00EE0C5C"/>
    <w:rsid w:val="00EE2584"/>
    <w:rsid w:val="00EE283D"/>
    <w:rsid w:val="00EE4984"/>
    <w:rsid w:val="00EE4B09"/>
    <w:rsid w:val="00EE509C"/>
    <w:rsid w:val="00EE6570"/>
    <w:rsid w:val="00EF173F"/>
    <w:rsid w:val="00EF31AE"/>
    <w:rsid w:val="00EF3E59"/>
    <w:rsid w:val="00EF49B4"/>
    <w:rsid w:val="00EF4DAE"/>
    <w:rsid w:val="00EF535B"/>
    <w:rsid w:val="00EF6CBC"/>
    <w:rsid w:val="00EF6E79"/>
    <w:rsid w:val="00F0064F"/>
    <w:rsid w:val="00F0098C"/>
    <w:rsid w:val="00F014D9"/>
    <w:rsid w:val="00F01F37"/>
    <w:rsid w:val="00F02E5C"/>
    <w:rsid w:val="00F0318E"/>
    <w:rsid w:val="00F04BD4"/>
    <w:rsid w:val="00F05A92"/>
    <w:rsid w:val="00F07448"/>
    <w:rsid w:val="00F07793"/>
    <w:rsid w:val="00F10847"/>
    <w:rsid w:val="00F13AAA"/>
    <w:rsid w:val="00F16F82"/>
    <w:rsid w:val="00F212A6"/>
    <w:rsid w:val="00F24545"/>
    <w:rsid w:val="00F2792D"/>
    <w:rsid w:val="00F334A4"/>
    <w:rsid w:val="00F354DF"/>
    <w:rsid w:val="00F36FA4"/>
    <w:rsid w:val="00F40F25"/>
    <w:rsid w:val="00F443D3"/>
    <w:rsid w:val="00F44F1D"/>
    <w:rsid w:val="00F47004"/>
    <w:rsid w:val="00F47C47"/>
    <w:rsid w:val="00F52C85"/>
    <w:rsid w:val="00F53738"/>
    <w:rsid w:val="00F53DC1"/>
    <w:rsid w:val="00F55F03"/>
    <w:rsid w:val="00F5704E"/>
    <w:rsid w:val="00F607EF"/>
    <w:rsid w:val="00F60DEF"/>
    <w:rsid w:val="00F616A0"/>
    <w:rsid w:val="00F64F5A"/>
    <w:rsid w:val="00F66F6D"/>
    <w:rsid w:val="00F6740F"/>
    <w:rsid w:val="00F67A23"/>
    <w:rsid w:val="00F67DD3"/>
    <w:rsid w:val="00F71CCE"/>
    <w:rsid w:val="00F71DC7"/>
    <w:rsid w:val="00F72B2A"/>
    <w:rsid w:val="00F73927"/>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1721"/>
    <w:rsid w:val="00FA1E76"/>
    <w:rsid w:val="00FA3FE7"/>
    <w:rsid w:val="00FA5369"/>
    <w:rsid w:val="00FA6EC5"/>
    <w:rsid w:val="00FA7945"/>
    <w:rsid w:val="00FB0DF0"/>
    <w:rsid w:val="00FB1604"/>
    <w:rsid w:val="00FB1A3E"/>
    <w:rsid w:val="00FC34AA"/>
    <w:rsid w:val="00FC3F9E"/>
    <w:rsid w:val="00FC5F4E"/>
    <w:rsid w:val="00FC60BA"/>
    <w:rsid w:val="00FD54E8"/>
    <w:rsid w:val="00FD5C3C"/>
    <w:rsid w:val="00FD5F97"/>
    <w:rsid w:val="00FD6F8C"/>
    <w:rsid w:val="00FD7137"/>
    <w:rsid w:val="00FE06D5"/>
    <w:rsid w:val="00FE0B9A"/>
    <w:rsid w:val="00FE43CC"/>
    <w:rsid w:val="00FE45AB"/>
    <w:rsid w:val="00FE5A0F"/>
    <w:rsid w:val="00FE69CE"/>
    <w:rsid w:val="00FF0D0D"/>
    <w:rsid w:val="00FF2582"/>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D50791-F4C6-43AD-B4B4-CC1FF869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customStyle="1" w:styleId="Mention">
    <w:name w:val="Mention"/>
    <w:basedOn w:val="DefaultParagraphFont"/>
    <w:uiPriority w:val="99"/>
    <w:semiHidden/>
    <w:unhideWhenUsed/>
    <w:rsid w:val="007E3B2F"/>
    <w:rPr>
      <w:color w:val="2B579A"/>
      <w:shd w:val="clear" w:color="auto" w:fill="E6E6E6"/>
    </w:rPr>
  </w:style>
  <w:style w:type="character" w:customStyle="1" w:styleId="UnresolvedMention">
    <w:name w:val="Unresolved Mention"/>
    <w:basedOn w:val="DefaultParagraphFont"/>
    <w:uiPriority w:val="99"/>
    <w:semiHidden/>
    <w:unhideWhenUsed/>
    <w:rsid w:val="000362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32479953">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38446041">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378170749">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546986897">
      <w:bodyDiv w:val="1"/>
      <w:marLeft w:val="0"/>
      <w:marRight w:val="0"/>
      <w:marTop w:val="0"/>
      <w:marBottom w:val="0"/>
      <w:divBdr>
        <w:top w:val="none" w:sz="0" w:space="0" w:color="auto"/>
        <w:left w:val="none" w:sz="0" w:space="0" w:color="auto"/>
        <w:bottom w:val="none" w:sz="0" w:space="0" w:color="auto"/>
        <w:right w:val="none" w:sz="0" w:space="0" w:color="auto"/>
      </w:divBdr>
    </w:div>
    <w:div w:id="547231742">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90249154">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28250106">
      <w:bodyDiv w:val="1"/>
      <w:marLeft w:val="0"/>
      <w:marRight w:val="0"/>
      <w:marTop w:val="0"/>
      <w:marBottom w:val="0"/>
      <w:divBdr>
        <w:top w:val="none" w:sz="0" w:space="0" w:color="auto"/>
        <w:left w:val="none" w:sz="0" w:space="0" w:color="auto"/>
        <w:bottom w:val="none" w:sz="0" w:space="0" w:color="auto"/>
        <w:right w:val="none" w:sz="0" w:space="0" w:color="auto"/>
      </w:divBdr>
    </w:div>
    <w:div w:id="847018166">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31346097">
      <w:bodyDiv w:val="1"/>
      <w:marLeft w:val="0"/>
      <w:marRight w:val="0"/>
      <w:marTop w:val="0"/>
      <w:marBottom w:val="0"/>
      <w:divBdr>
        <w:top w:val="none" w:sz="0" w:space="0" w:color="auto"/>
        <w:left w:val="none" w:sz="0" w:space="0" w:color="auto"/>
        <w:bottom w:val="none" w:sz="0" w:space="0" w:color="auto"/>
        <w:right w:val="none" w:sz="0" w:space="0" w:color="auto"/>
      </w:divBdr>
    </w:div>
    <w:div w:id="1054357374">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198471338">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432049781">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18349018">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658342112">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783307767">
      <w:bodyDiv w:val="1"/>
      <w:marLeft w:val="0"/>
      <w:marRight w:val="0"/>
      <w:marTop w:val="0"/>
      <w:marBottom w:val="0"/>
      <w:divBdr>
        <w:top w:val="none" w:sz="0" w:space="0" w:color="auto"/>
        <w:left w:val="none" w:sz="0" w:space="0" w:color="auto"/>
        <w:bottom w:val="none" w:sz="0" w:space="0" w:color="auto"/>
        <w:right w:val="none" w:sz="0" w:space="0" w:color="auto"/>
      </w:divBdr>
    </w:div>
    <w:div w:id="1807700792">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42158786">
      <w:bodyDiv w:val="1"/>
      <w:marLeft w:val="0"/>
      <w:marRight w:val="0"/>
      <w:marTop w:val="0"/>
      <w:marBottom w:val="0"/>
      <w:divBdr>
        <w:top w:val="none" w:sz="0" w:space="0" w:color="auto"/>
        <w:left w:val="none" w:sz="0" w:space="0" w:color="auto"/>
        <w:bottom w:val="none" w:sz="0" w:space="0" w:color="auto"/>
        <w:right w:val="none" w:sz="0" w:space="0" w:color="auto"/>
      </w:divBdr>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196287551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370642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ckenna.koons@dmr.ms.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zabeth.moore@dmr.ms.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christine.walters@dmr.ms.gov" TargetMode="External"/><Relationship Id="rId4" Type="http://schemas.openxmlformats.org/officeDocument/2006/relationships/settings" Target="settings.xml"/><Relationship Id="rId9" Type="http://schemas.openxmlformats.org/officeDocument/2006/relationships/hyperlink" Target="mailto:mark.woodrey@ms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7EB0D-48FD-4C41-A2CE-D321A040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7917</Words>
  <Characters>45133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52945</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 Knowles</cp:lastModifiedBy>
  <cp:revision>3</cp:revision>
  <cp:lastPrinted>2017-04-17T13:27:00Z</cp:lastPrinted>
  <dcterms:created xsi:type="dcterms:W3CDTF">2019-08-12T13:44:00Z</dcterms:created>
  <dcterms:modified xsi:type="dcterms:W3CDTF">2019-08-12T13:44:00Z</dcterms:modified>
</cp:coreProperties>
</file>