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03-2026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Екатеринбург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08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Урал Консалт</w:t>
      </w:r>
      <w:r>
        <w:t xml:space="preserve">, именуемое в дальнейшем Работодатель, в лице </w:t>
      </w:r>
      <w:r>
        <w:t>генерального директора Кузнецова Ильи Романовича</w:t>
      </w:r>
      <w:r>
        <w:t xml:space="preserve">, действующего на основании Устава, с одной стороны, и </w:t>
      </w:r>
      <w:r>
        <w:rPr>
          <w:b/>
        </w:rPr>
        <w:t>Смирновой Елены Дмитриевны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офис-менеджера в подразделение административный отдел.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организует документооборот офиса, прием посетителей, снабжение канцелярскими товарами и взаимодействие с поставщиками.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Екатеринбург, проспект Ленина, д. 41.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09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Должностной оклад Работника составляет 70 000 рублей в месяц. Размер и основания стимулирующих выплат определяются положением о премировании.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Работодатель выплачивает заработную плату 18 числа текущего месяца и 3 числа следующего месяца переводом на счет в банке, указанном Работником.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Продолжительность рабочей недели не превышает 40 часов.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Работник работает пять дней в неделю с понедельника по пятницу с 9 часов 30 минут до 18 часов 30 минут. Перерыв для отдыха и питания - один час с 13 часов 30 минут.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Продолжительность ежегодного основного оплачиваемого отпуска - 28 календарных дней.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Стороны согласовали испытание продолжительностью два месяца.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Урал Консалт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Смирновой Елены Дмитриевны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