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Р-83</w:t>
      </w:r>
    </w:p>
    <w:p>
      <w:pPr>
        <w:spacing w:after="160"/>
      </w:pPr>
      <w:r>
        <w:rPr>
          <w:b/>
        </w:rPr>
        <w:t>Саратов</w:t>
      </w:r>
      <w:r>
        <w:t>, 22 сентября 2026 года</w:t>
      </w:r>
    </w:p>
    <w:p>
      <w:pPr>
        <w:spacing w:line="259" w:lineRule="auto" w:after="160"/>
      </w:pPr>
      <w:r>
        <w:t>АО Практика Консалт, именуемое в дальнейшем «Работодатель», и Мельникова Ольгу Викторовну, именуемый в дальнейшем «Работник», заключили настоящий трудовой договор.</w:t>
      </w:r>
    </w:p>
    <w:p>
      <w:pPr>
        <w:pStyle w:val="Heading1"/>
      </w:pPr>
      <w:r>
        <w:t>Раздел 1 Предмет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1.1 </w:t>
      </w:r>
      <w:r>
        <w:t>Работнику поручается работа младшего консультанта. Договор начинает действовать 28 сентября 2026 года и заключен на неопределенный срок.</w:t>
      </w:r>
    </w:p>
    <w:p>
      <w:pPr>
        <w:spacing w:after="80" w:line="259" w:lineRule="auto"/>
        <w:ind w:firstLine="403"/>
      </w:pPr>
      <w:r>
        <w:rPr>
          <w:b/>
        </w:rPr>
        <w:t xml:space="preserve">1.2 </w:t>
      </w:r>
      <w:r>
        <w:t>Работник собирает сведения для проектов, оформляет презентационные материалы и протоколы, выполняет расчеты по заданиям руководителя проекта.</w:t>
      </w:r>
    </w:p>
    <w:p>
      <w:pPr>
        <w:spacing w:after="80" w:line="259" w:lineRule="auto"/>
        <w:ind w:firstLine="403"/>
      </w:pPr>
      <w:r>
        <w:rPr>
          <w:b/>
        </w:rPr>
        <w:t xml:space="preserve">1.3 </w:t>
      </w:r>
      <w:r>
        <w:t>Место работы - офис АО Практика Консалт: г. Саратов, ул. Московская, д. 66.</w:t>
      </w:r>
    </w:p>
    <w:p>
      <w:pPr>
        <w:pStyle w:val="Heading1"/>
      </w:pPr>
      <w:r>
        <w:t>Раздел 2 Вознаграждение</w:t>
      </w:r>
    </w:p>
    <w:p>
      <w:pPr>
        <w:spacing w:after="80" w:line="259" w:lineRule="auto"/>
        <w:ind w:firstLine="403"/>
      </w:pPr>
      <w:r>
        <w:rPr>
          <w:b/>
        </w:rPr>
        <w:t xml:space="preserve">2.1 </w:t>
      </w:r>
      <w:r>
        <w:t>Ежемесячный оклад Работника равен 68 000 рублей.</w:t>
      </w:r>
    </w:p>
    <w:p>
      <w:pPr>
        <w:spacing w:after="80" w:line="259" w:lineRule="auto"/>
        <w:ind w:firstLine="403"/>
      </w:pPr>
      <w:r>
        <w:rPr>
          <w:b/>
        </w:rPr>
        <w:t xml:space="preserve">2.2 </w:t>
      </w:r>
      <w:r>
        <w:t>Вознаграждение за полностью отработанный месяц перечисляется не позднее десятого числа следующего месяца.</w:t>
      </w:r>
    </w:p>
    <w:p>
      <w:pPr>
        <w:pStyle w:val="Heading1"/>
      </w:pPr>
      <w:r>
        <w:t>Раздел 3 Рабочее время</w:t>
      </w:r>
    </w:p>
    <w:p>
      <w:pPr>
        <w:spacing w:after="80" w:line="259" w:lineRule="auto"/>
        <w:ind w:firstLine="403"/>
      </w:pPr>
      <w:r>
        <w:rPr>
          <w:b/>
        </w:rPr>
        <w:t xml:space="preserve">3.1 </w:t>
      </w:r>
      <w:r>
        <w:t>Установлен обычный пятидневный режим общей продолжительностью 40 часов в неделю, с выходными в субботу и воскресенье.</w:t>
      </w:r>
    </w:p>
    <w:p>
      <w:pPr>
        <w:spacing w:after="80" w:line="259" w:lineRule="auto"/>
        <w:ind w:firstLine="403"/>
      </w:pPr>
      <w:r>
        <w:rPr>
          <w:b/>
        </w:rPr>
        <w:t xml:space="preserve">3.2 </w:t>
      </w:r>
      <w:r>
        <w:t>Работнику предоставляется основной оплачиваемый отпуск на 28 календарных дней.</w:t>
      </w:r>
    </w:p>
    <w:p>
      <w:pPr>
        <w:pStyle w:val="Heading1"/>
      </w:pPr>
      <w:r>
        <w:t>Раздел 4 Испытание</w:t>
      </w:r>
    </w:p>
    <w:p>
      <w:pPr>
        <w:spacing w:after="80" w:line="259" w:lineRule="auto"/>
        <w:ind w:firstLine="403"/>
      </w:pPr>
      <w:r>
        <w:rPr>
          <w:b/>
        </w:rPr>
        <w:t xml:space="preserve">4.1 </w:t>
      </w:r>
      <w:r>
        <w:t>Срок испытания составляет три месяца.</w:t>
      </w:r>
    </w:p>
    <w:p>
      <w:pPr>
        <w:pStyle w:val="Heading1"/>
      </w:pPr>
      <w:r>
        <w:t>Раздел 6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Раздел 7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