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" w:line="720" w:lineRule="exact"/>
        <w:jc w:val="center"/>
      </w:pPr>
      <w:r>
        <w:rPr>
          <w:rFonts w:ascii="바탕" w:cs="바탕" w:eastAsia="바탕" w:hAnsi="바탕"/>
          <w:b/>
          <w:bCs/>
          <w:color w:val="0F172A"/>
          <w:spacing w:val="144"/>
          <w:sz w:val="48"/>
          <w:szCs w:val="48"/>
          <w:u w:val="single"/>
        </w:rPr>
        <w:t xml:space="preserve">주 주 명 부</w:t>
      </w:r>
    </w:p>
    <w:p>
      <w:pPr>
        <w:spacing w:after="0" w:before="0" w:line="383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920"/>
        <w:gridCol w:w="3165"/>
        <w:gridCol w:w="1920"/>
        <w:gridCol w:w="2829"/>
      </w:tblGrid>
      <w:tr>
        <w:trPr>
          <w:cantSplit/>
          <w:trHeight w:val="578" w:hRule="atLeast"/>
        </w:trPr>
        <w:tc>
          <w:tcPr>
            <w:tcW w:type="dxa" w:w="1920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상 호</w:t>
            </w:r>
          </w:p>
        </w:tc>
        <w:tc>
          <w:tcPr>
            <w:tcW w:type="dxa" w:w="7914"/>
            <w:gridSpan w:val="3"/>
            <w:tcBorders>
              <w:top w:val="single" w:color="1E293B" w:sz="12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570" w:hRule="atLeast"/>
        </w:trPr>
        <w:tc>
          <w:tcPr>
            <w:tcW w:type="dxa" w:w="192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본점 소재지</w:t>
            </w:r>
          </w:p>
        </w:tc>
        <w:tc>
          <w:tcPr>
            <w:tcW w:type="dxa" w:w="7914"/>
            <w:gridSpan w:val="3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570" w:hRule="atLeast"/>
        </w:trPr>
        <w:tc>
          <w:tcPr>
            <w:tcW w:type="dxa" w:w="192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발행주식 총수</w:t>
            </w:r>
          </w:p>
        </w:tc>
        <w:tc>
          <w:tcPr>
            <w:tcW w:type="dxa" w:w="3165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10,000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 주</w:t>
            </w:r>
          </w:p>
        </w:tc>
        <w:tc>
          <w:tcPr>
            <w:tcW w:type="dxa" w:w="192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1주의 금액</w:t>
            </w:r>
          </w:p>
        </w:tc>
        <w:tc>
          <w:tcPr>
            <w:tcW w:type="dxa" w:w="2829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5,000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 원</w:t>
            </w:r>
          </w:p>
        </w:tc>
      </w:tr>
      <w:tr>
        <w:trPr>
          <w:cantSplit/>
          <w:trHeight w:val="570" w:hRule="atLeast"/>
        </w:trPr>
        <w:tc>
          <w:tcPr>
            <w:tcW w:type="dxa" w:w="192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자 본 금</w:t>
            </w:r>
          </w:p>
        </w:tc>
        <w:tc>
          <w:tcPr>
            <w:tcW w:type="dxa" w:w="7914"/>
            <w:gridSpan w:val="3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50,000,000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 원</w:t>
            </w:r>
          </w:p>
        </w:tc>
      </w:tr>
    </w:tbl>
    <w:p>
      <w:pPr>
        <w:spacing w:after="0" w:before="0" w:line="375" w:lineRule="exact"/>
      </w:pPr>
      <w:r>
        <w:rPr>
          <w:sz w:val="2"/>
          <w:szCs w:val="2"/>
        </w:rPr>
        <w:t xml:space="preserve"/>
      </w:r>
    </w:p>
    <w:tbl>
      <w:tblPr>
        <w:tblW w:type="dxa" w:w="983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77"/>
        <w:gridCol w:w="1586"/>
        <w:gridCol w:w="1670"/>
        <w:gridCol w:w="1016"/>
        <w:gridCol w:w="1137"/>
        <w:gridCol w:w="1200"/>
        <w:gridCol w:w="1100"/>
        <w:gridCol w:w="1447"/>
      </w:tblGrid>
      <w:tr>
        <w:trPr>
          <w:cantSplit/>
          <w:trHeight w:val="885" w:hRule="atLeast"/>
        </w:trPr>
        <w:tc>
          <w:tcPr>
            <w:tcW w:type="dxa" w:w="67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No</w:t>
            </w:r>
          </w:p>
        </w:tc>
        <w:tc>
          <w:tcPr>
            <w:tcW w:type="dxa" w:w="1586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성명(명칭)</w:t>
            </w:r>
          </w:p>
        </w:tc>
        <w:tc>
          <w:tcPr>
            <w:tcW w:type="dxa" w:w="16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주민(법인)등록번호</w:t>
            </w:r>
          </w:p>
        </w:tc>
        <w:tc>
          <w:tcPr>
            <w:tcW w:type="dxa" w:w="1016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 소</w:t>
            </w:r>
          </w:p>
        </w:tc>
        <w:tc>
          <w:tcPr>
            <w:tcW w:type="dxa" w:w="113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종류</w:t>
            </w:r>
          </w:p>
        </w:tc>
        <w:tc>
          <w:tcPr>
            <w:tcW w:type="dxa" w:w="12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주식 수</w:t>
            </w:r>
          </w:p>
        </w:tc>
        <w:tc>
          <w:tcPr>
            <w:tcW w:type="dxa" w:w="11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지분율</w:t>
            </w:r>
          </w:p>
        </w:tc>
        <w:tc>
          <w:tcPr>
            <w:tcW w:type="dxa" w:w="144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취득일자</w:t>
            </w:r>
          </w:p>
        </w:tc>
      </w:tr>
      <w:tr>
        <w:trPr>
          <w:cantSplit/>
          <w:trHeight w:val="570" w:hRule="atLeast"/>
        </w:trPr>
        <w:tc>
          <w:tcPr>
            <w:tcW w:type="dxa" w:w="67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1</w:t>
            </w:r>
          </w:p>
        </w:tc>
        <w:tc>
          <w:tcPr>
            <w:tcW w:type="dxa" w:w="1586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6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016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3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보통주</w:t>
            </w:r>
          </w:p>
        </w:tc>
        <w:tc>
          <w:tcPr>
            <w:tcW w:type="dxa" w:w="12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righ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0.00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%</w:t>
            </w:r>
          </w:p>
        </w:tc>
        <w:tc>
          <w:tcPr>
            <w:tcW w:type="dxa" w:w="144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570" w:hRule="atLeast"/>
        </w:trPr>
        <w:tc>
          <w:tcPr>
            <w:tcW w:type="dxa" w:w="67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2</w:t>
            </w:r>
          </w:p>
        </w:tc>
        <w:tc>
          <w:tcPr>
            <w:tcW w:type="dxa" w:w="1586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6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016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3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보통주</w:t>
            </w:r>
          </w:p>
        </w:tc>
        <w:tc>
          <w:tcPr>
            <w:tcW w:type="dxa" w:w="12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righ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0.00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%</w:t>
            </w:r>
          </w:p>
        </w:tc>
        <w:tc>
          <w:tcPr>
            <w:tcW w:type="dxa" w:w="144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570" w:hRule="atLeast"/>
        </w:trPr>
        <w:tc>
          <w:tcPr>
            <w:tcW w:type="dxa" w:w="67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3</w:t>
            </w:r>
          </w:p>
        </w:tc>
        <w:tc>
          <w:tcPr>
            <w:tcW w:type="dxa" w:w="1586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67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016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3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보통주</w:t>
            </w:r>
          </w:p>
        </w:tc>
        <w:tc>
          <w:tcPr>
            <w:tcW w:type="dxa" w:w="12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righ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0.00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%</w:t>
            </w:r>
          </w:p>
        </w:tc>
        <w:tc>
          <w:tcPr>
            <w:tcW w:type="dxa" w:w="144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570" w:hRule="atLeast"/>
        </w:trPr>
        <w:tc>
          <w:tcPr>
            <w:tcW w:type="dxa" w:w="6086"/>
            <w:gridSpan w:val="5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합 계</w:t>
            </w:r>
          </w:p>
        </w:tc>
        <w:tc>
          <w:tcPr>
            <w:tcW w:type="dxa" w:w="12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righ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0</w:t>
            </w:r>
          </w:p>
        </w:tc>
        <w:tc>
          <w:tcPr>
            <w:tcW w:type="dxa" w:w="11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righ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0.00</w:t>
            </w: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%</w:t>
            </w:r>
          </w:p>
        </w:tc>
        <w:tc>
          <w:tcPr>
            <w:tcW w:type="dxa" w:w="1447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2112" w:line="540" w:lineRule="exact"/>
        <w:jc w:val="center"/>
      </w:pPr>
      <w:r>
        <w:rPr>
          <w:rFonts w:ascii="바탕" w:cs="바탕" w:eastAsia="바탕" w:hAnsi="바탕"/>
          <w:color w:val="0F172A"/>
          <w:spacing w:val="14"/>
          <w:sz w:val="27"/>
          <w:szCs w:val="27"/>
        </w:rPr>
        <w:t xml:space="preserve">위 주주명부는 본 회사의 주주명부와 상위 없음을 증명합니다.</w:t>
      </w:r>
    </w:p>
    <w:p>
      <w:pPr>
        <w:spacing w:after="0" w:before="173" w:line="405" w:lineRule="exact"/>
        <w:jc w:val="center"/>
      </w:pPr>
      <w:r>
        <w:rPr>
          <w:rFonts w:ascii="바탕" w:cs="바탕" w:eastAsia="바탕" w:hAnsi="바탕"/>
          <w:b/>
          <w:bCs/>
          <w:color w:val="0F172A"/>
          <w:sz w:val="27"/>
          <w:szCs w:val="27"/>
        </w:rPr>
        <w:t xml:space="preserve">2026년 10월 11일</w:t>
      </w:r>
    </w:p>
    <w:p>
      <w:pPr>
        <w:spacing w:after="0" w:before="0" w:line="2076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815"/>
        <w:gridCol w:w="1297"/>
        <w:gridCol w:w="240"/>
        <w:gridCol w:w="573"/>
        <w:gridCol w:w="3909"/>
      </w:tblGrid>
      <w:tr>
        <w:trPr>
          <w:cantSplit/>
          <w:trHeight w:val="360" w:hRule="atLeast"/>
        </w:trPr>
        <w:tc>
          <w:tcPr>
            <w:tcW w:type="dxa" w:w="381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29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대표이사 :</w:t>
            </w:r>
          </w:p>
        </w:tc>
        <w:tc>
          <w:tcPr>
            <w:tcW w:type="dxa" w:w="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39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sectPr>
      <w:pgSz w:w="11906" w:h="16838" w:orient="portrait"/>
      <w:pgMar w:top="1134" w:right="1020" w:bottom="1134" w:left="102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0"/>
        <w:szCs w:val="20"/>
      </w:rPr>
    </w:rPrDefault>
    <w:pPrDefault>
      <w:pPr>
        <w:spacing w:after="0" w:before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바로서식</dc:creator>
  <cp:lastModifiedBy>Un-named</cp:lastModifiedBy>
  <cp:revision>1</cp:revision>
  <dcterms:created xsi:type="dcterms:W3CDTF">2026-10-11T09:02:02.266Z</dcterms:created>
  <dcterms:modified xsi:type="dcterms:W3CDTF">2026-10-11T09:02:02.266Z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