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9656B" w14:textId="77777777" w:rsidR="009D542C" w:rsidRDefault="009D542C">
      <w:pPr>
        <w:spacing w:after="600"/>
      </w:pPr>
    </w:p>
    <w:p w14:paraId="61E48971" w14:textId="77777777" w:rsidR="009D542C" w:rsidRDefault="00000000">
      <w:pPr>
        <w:spacing w:after="120"/>
        <w:jc w:val="center"/>
      </w:pPr>
      <w:r>
        <w:rPr>
          <w:b/>
          <w:bCs/>
          <w:sz w:val="40"/>
          <w:szCs w:val="40"/>
        </w:rPr>
        <w:t>Zabbix E2E 시나리오 기반 웹서비스 가용성 모니터링</w:t>
      </w:r>
    </w:p>
    <w:p w14:paraId="1779B082" w14:textId="77777777" w:rsidR="009D542C" w:rsidRDefault="00000000">
      <w:pPr>
        <w:spacing w:after="200"/>
        <w:jc w:val="center"/>
      </w:pPr>
      <w:r>
        <w:rPr>
          <w:b/>
          <w:bCs/>
          <w:color w:val="1F3864"/>
          <w:sz w:val="32"/>
          <w:szCs w:val="32"/>
        </w:rPr>
        <w:t>결과보고서</w:t>
      </w:r>
    </w:p>
    <w:p w14:paraId="327539C1" w14:textId="77777777" w:rsidR="009D542C" w:rsidRDefault="00000000">
      <w:pPr>
        <w:spacing w:after="500"/>
        <w:jc w:val="center"/>
      </w:pPr>
      <w:r>
        <w:rPr>
          <w:color w:val="555555"/>
        </w:rPr>
        <w:t>실제 사용자 여정(End-to-End) 감시와 자동 알림 체계 구축 — 필수 산출물 충족 근거, 고도화 설계 판단, 모니터링 시스템 자체의 가용성 실측(Proxy·HA)의 기록</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200"/>
        <w:gridCol w:w="6826"/>
      </w:tblGrid>
      <w:tr w:rsidR="009D542C" w14:paraId="376C8E51" w14:textId="77777777">
        <w:tblPrEx>
          <w:tblCellMar>
            <w:top w:w="0" w:type="dxa"/>
            <w:bottom w:w="0" w:type="dxa"/>
          </w:tblCellMar>
        </w:tblPrEx>
        <w:tc>
          <w:tcPr>
            <w:tcW w:w="2200" w:type="dxa"/>
            <w:tcMar>
              <w:top w:w="60" w:type="dxa"/>
              <w:left w:w="100" w:type="dxa"/>
              <w:bottom w:w="60" w:type="dxa"/>
              <w:right w:w="100" w:type="dxa"/>
            </w:tcMar>
          </w:tcPr>
          <w:p w14:paraId="56356260" w14:textId="77777777" w:rsidR="009D542C" w:rsidRDefault="00000000">
            <w:pPr>
              <w:spacing w:line="270" w:lineRule="auto"/>
            </w:pPr>
            <w:r>
              <w:rPr>
                <w:b/>
                <w:bCs/>
                <w:sz w:val="19"/>
                <w:szCs w:val="19"/>
              </w:rPr>
              <w:t>프로젝트</w:t>
            </w:r>
          </w:p>
        </w:tc>
        <w:tc>
          <w:tcPr>
            <w:tcW w:w="6826" w:type="dxa"/>
            <w:tcMar>
              <w:top w:w="60" w:type="dxa"/>
              <w:left w:w="100" w:type="dxa"/>
              <w:bottom w:w="60" w:type="dxa"/>
              <w:right w:w="100" w:type="dxa"/>
            </w:tcMar>
          </w:tcPr>
          <w:p w14:paraId="590BDEBB" w14:textId="77777777" w:rsidR="009D542C" w:rsidRDefault="00000000">
            <w:pPr>
              <w:spacing w:line="270" w:lineRule="auto"/>
            </w:pPr>
            <w:r>
              <w:rPr>
                <w:sz w:val="19"/>
                <w:szCs w:val="19"/>
              </w:rPr>
              <w:t>Zabbix E2E 시나리오 테스트를 통한 웹서비스 가용성 모니터링 구축 (단독 수행)</w:t>
            </w:r>
          </w:p>
        </w:tc>
      </w:tr>
      <w:tr w:rsidR="009D542C" w14:paraId="35FC3F95" w14:textId="77777777">
        <w:tblPrEx>
          <w:tblCellMar>
            <w:top w:w="0" w:type="dxa"/>
            <w:bottom w:w="0" w:type="dxa"/>
          </w:tblCellMar>
        </w:tblPrEx>
        <w:tc>
          <w:tcPr>
            <w:tcW w:w="2200" w:type="dxa"/>
            <w:tcMar>
              <w:top w:w="60" w:type="dxa"/>
              <w:left w:w="100" w:type="dxa"/>
              <w:bottom w:w="60" w:type="dxa"/>
              <w:right w:w="100" w:type="dxa"/>
            </w:tcMar>
          </w:tcPr>
          <w:p w14:paraId="5A9C7FDB" w14:textId="77777777" w:rsidR="009D542C" w:rsidRDefault="00000000">
            <w:pPr>
              <w:spacing w:line="270" w:lineRule="auto"/>
            </w:pPr>
            <w:r>
              <w:rPr>
                <w:b/>
                <w:bCs/>
                <w:sz w:val="19"/>
                <w:szCs w:val="19"/>
              </w:rPr>
              <w:t>대상</w:t>
            </w:r>
          </w:p>
        </w:tc>
        <w:tc>
          <w:tcPr>
            <w:tcW w:w="6826" w:type="dxa"/>
            <w:tcMar>
              <w:top w:w="60" w:type="dxa"/>
              <w:left w:w="100" w:type="dxa"/>
              <w:bottom w:w="60" w:type="dxa"/>
              <w:right w:w="100" w:type="dxa"/>
            </w:tcMar>
          </w:tcPr>
          <w:p w14:paraId="40E1EADF" w14:textId="77777777" w:rsidR="009D542C" w:rsidRDefault="00000000">
            <w:pPr>
              <w:spacing w:line="270" w:lineRule="auto"/>
            </w:pPr>
            <w:r>
              <w:rPr>
                <w:sz w:val="19"/>
                <w:szCs w:val="19"/>
              </w:rPr>
              <w:t>Zabbix 7.0.27 LTS — Web Scenario · Browser Item 기반 E2E 모니터링 / 감시 대상: nginx 샘플 앱, midibus 웹서비스</w:t>
            </w:r>
          </w:p>
        </w:tc>
      </w:tr>
      <w:tr w:rsidR="009D542C" w14:paraId="59388A30" w14:textId="77777777">
        <w:tblPrEx>
          <w:tblCellMar>
            <w:top w:w="0" w:type="dxa"/>
            <w:bottom w:w="0" w:type="dxa"/>
          </w:tblCellMar>
        </w:tblPrEx>
        <w:tc>
          <w:tcPr>
            <w:tcW w:w="2200" w:type="dxa"/>
            <w:tcMar>
              <w:top w:w="60" w:type="dxa"/>
              <w:left w:w="100" w:type="dxa"/>
              <w:bottom w:w="60" w:type="dxa"/>
              <w:right w:w="100" w:type="dxa"/>
            </w:tcMar>
          </w:tcPr>
          <w:p w14:paraId="2920176A" w14:textId="77777777" w:rsidR="009D542C" w:rsidRDefault="00000000">
            <w:pPr>
              <w:spacing w:line="270" w:lineRule="auto"/>
            </w:pPr>
            <w:r>
              <w:rPr>
                <w:b/>
                <w:bCs/>
                <w:sz w:val="19"/>
                <w:szCs w:val="19"/>
              </w:rPr>
              <w:t>환경</w:t>
            </w:r>
          </w:p>
        </w:tc>
        <w:tc>
          <w:tcPr>
            <w:tcW w:w="6826" w:type="dxa"/>
            <w:tcMar>
              <w:top w:w="60" w:type="dxa"/>
              <w:left w:w="100" w:type="dxa"/>
              <w:bottom w:w="60" w:type="dxa"/>
              <w:right w:w="100" w:type="dxa"/>
            </w:tcMar>
          </w:tcPr>
          <w:p w14:paraId="4F2F00A5" w14:textId="77777777" w:rsidR="009D542C" w:rsidRDefault="00000000">
            <w:pPr>
              <w:spacing w:line="270" w:lineRule="auto"/>
            </w:pPr>
            <w:r>
              <w:rPr>
                <w:sz w:val="19"/>
                <w:szCs w:val="19"/>
              </w:rPr>
              <w:t>IXcloud VM (Ubuntu 24.04) · Docker Compose 단일 스택</w:t>
            </w:r>
          </w:p>
        </w:tc>
      </w:tr>
      <w:tr w:rsidR="009D542C" w14:paraId="4F6C448D" w14:textId="77777777">
        <w:tblPrEx>
          <w:tblCellMar>
            <w:top w:w="0" w:type="dxa"/>
            <w:bottom w:w="0" w:type="dxa"/>
          </w:tblCellMar>
        </w:tblPrEx>
        <w:tc>
          <w:tcPr>
            <w:tcW w:w="2200" w:type="dxa"/>
            <w:tcMar>
              <w:top w:w="60" w:type="dxa"/>
              <w:left w:w="100" w:type="dxa"/>
              <w:bottom w:w="60" w:type="dxa"/>
              <w:right w:w="100" w:type="dxa"/>
            </w:tcMar>
          </w:tcPr>
          <w:p w14:paraId="691A41E1" w14:textId="77777777" w:rsidR="009D542C" w:rsidRDefault="00000000">
            <w:pPr>
              <w:spacing w:line="270" w:lineRule="auto"/>
            </w:pPr>
            <w:r>
              <w:rPr>
                <w:b/>
                <w:bCs/>
                <w:sz w:val="19"/>
                <w:szCs w:val="19"/>
              </w:rPr>
              <w:t>작성자</w:t>
            </w:r>
          </w:p>
        </w:tc>
        <w:tc>
          <w:tcPr>
            <w:tcW w:w="6826" w:type="dxa"/>
            <w:tcMar>
              <w:top w:w="60" w:type="dxa"/>
              <w:left w:w="100" w:type="dxa"/>
              <w:bottom w:w="60" w:type="dxa"/>
              <w:right w:w="100" w:type="dxa"/>
            </w:tcMar>
          </w:tcPr>
          <w:p w14:paraId="2F5E4AE7" w14:textId="77777777" w:rsidR="009D542C" w:rsidRDefault="00000000">
            <w:pPr>
              <w:spacing w:line="270" w:lineRule="auto"/>
            </w:pPr>
            <w:r>
              <w:rPr>
                <w:sz w:val="19"/>
                <w:szCs w:val="19"/>
              </w:rPr>
              <w:t>서비스운영팀 임승우</w:t>
            </w:r>
          </w:p>
        </w:tc>
      </w:tr>
      <w:tr w:rsidR="009D542C" w14:paraId="76F3E301" w14:textId="77777777">
        <w:tblPrEx>
          <w:tblCellMar>
            <w:top w:w="0" w:type="dxa"/>
            <w:bottom w:w="0" w:type="dxa"/>
          </w:tblCellMar>
        </w:tblPrEx>
        <w:tc>
          <w:tcPr>
            <w:tcW w:w="2200" w:type="dxa"/>
            <w:tcMar>
              <w:top w:w="60" w:type="dxa"/>
              <w:left w:w="100" w:type="dxa"/>
              <w:bottom w:w="60" w:type="dxa"/>
              <w:right w:w="100" w:type="dxa"/>
            </w:tcMar>
          </w:tcPr>
          <w:p w14:paraId="078EBDC0" w14:textId="77777777" w:rsidR="009D542C" w:rsidRDefault="00000000">
            <w:pPr>
              <w:spacing w:line="270" w:lineRule="auto"/>
            </w:pPr>
            <w:r>
              <w:rPr>
                <w:b/>
                <w:bCs/>
                <w:sz w:val="19"/>
                <w:szCs w:val="19"/>
              </w:rPr>
              <w:t>작성일 / 수행 기간</w:t>
            </w:r>
          </w:p>
        </w:tc>
        <w:tc>
          <w:tcPr>
            <w:tcW w:w="6826" w:type="dxa"/>
            <w:tcMar>
              <w:top w:w="60" w:type="dxa"/>
              <w:left w:w="100" w:type="dxa"/>
              <w:bottom w:w="60" w:type="dxa"/>
              <w:right w:w="100" w:type="dxa"/>
            </w:tcMar>
          </w:tcPr>
          <w:p w14:paraId="0A123124" w14:textId="77777777" w:rsidR="009D542C" w:rsidRDefault="00000000">
            <w:pPr>
              <w:spacing w:line="270" w:lineRule="auto"/>
            </w:pPr>
            <w:r>
              <w:rPr>
                <w:sz w:val="19"/>
                <w:szCs w:val="19"/>
              </w:rPr>
              <w:t>2026. 7. 13. / 2026-06-30 ~ 2026-07-13</w:t>
            </w:r>
          </w:p>
        </w:tc>
      </w:tr>
      <w:tr w:rsidR="009D542C" w14:paraId="202F007B" w14:textId="77777777">
        <w:tblPrEx>
          <w:tblCellMar>
            <w:top w:w="0" w:type="dxa"/>
            <w:bottom w:w="0" w:type="dxa"/>
          </w:tblCellMar>
        </w:tblPrEx>
        <w:tc>
          <w:tcPr>
            <w:tcW w:w="2200" w:type="dxa"/>
            <w:tcMar>
              <w:top w:w="60" w:type="dxa"/>
              <w:left w:w="100" w:type="dxa"/>
              <w:bottom w:w="60" w:type="dxa"/>
              <w:right w:w="100" w:type="dxa"/>
            </w:tcMar>
          </w:tcPr>
          <w:p w14:paraId="05588EA9" w14:textId="77777777" w:rsidR="009D542C" w:rsidRDefault="00000000">
            <w:pPr>
              <w:spacing w:line="270" w:lineRule="auto"/>
            </w:pPr>
            <w:r>
              <w:rPr>
                <w:b/>
                <w:bCs/>
                <w:sz w:val="19"/>
                <w:szCs w:val="19"/>
              </w:rPr>
              <w:t>보고 대상</w:t>
            </w:r>
          </w:p>
        </w:tc>
        <w:tc>
          <w:tcPr>
            <w:tcW w:w="6826" w:type="dxa"/>
            <w:tcMar>
              <w:top w:w="60" w:type="dxa"/>
              <w:left w:w="100" w:type="dxa"/>
              <w:bottom w:w="60" w:type="dxa"/>
              <w:right w:w="100" w:type="dxa"/>
            </w:tcMar>
          </w:tcPr>
          <w:p w14:paraId="31658F16" w14:textId="77777777" w:rsidR="009D542C" w:rsidRDefault="00000000">
            <w:pPr>
              <w:spacing w:line="270" w:lineRule="auto"/>
            </w:pPr>
            <w:r>
              <w:rPr>
                <w:sz w:val="19"/>
                <w:szCs w:val="19"/>
              </w:rPr>
              <w:t>서비스운영팀장, 정보보호 파트장, CDN 파트장, IDC 파트장</w:t>
            </w:r>
          </w:p>
        </w:tc>
      </w:tr>
      <w:tr w:rsidR="009D542C" w14:paraId="062C4DDD" w14:textId="77777777">
        <w:tblPrEx>
          <w:tblCellMar>
            <w:top w:w="0" w:type="dxa"/>
            <w:bottom w:w="0" w:type="dxa"/>
          </w:tblCellMar>
        </w:tblPrEx>
        <w:tc>
          <w:tcPr>
            <w:tcW w:w="2200" w:type="dxa"/>
            <w:tcMar>
              <w:top w:w="60" w:type="dxa"/>
              <w:left w:w="100" w:type="dxa"/>
              <w:bottom w:w="60" w:type="dxa"/>
              <w:right w:w="100" w:type="dxa"/>
            </w:tcMar>
          </w:tcPr>
          <w:p w14:paraId="46323F15" w14:textId="77777777" w:rsidR="009D542C" w:rsidRDefault="00000000">
            <w:pPr>
              <w:spacing w:line="270" w:lineRule="auto"/>
            </w:pPr>
            <w:r>
              <w:rPr>
                <w:b/>
                <w:bCs/>
                <w:sz w:val="19"/>
                <w:szCs w:val="19"/>
              </w:rPr>
              <w:t>문서 등급</w:t>
            </w:r>
          </w:p>
        </w:tc>
        <w:tc>
          <w:tcPr>
            <w:tcW w:w="6826" w:type="dxa"/>
            <w:tcMar>
              <w:top w:w="60" w:type="dxa"/>
              <w:left w:w="100" w:type="dxa"/>
              <w:bottom w:w="60" w:type="dxa"/>
              <w:right w:w="100" w:type="dxa"/>
            </w:tcMar>
          </w:tcPr>
          <w:p w14:paraId="10AADEA6" w14:textId="77777777" w:rsidR="009D542C" w:rsidRDefault="00000000">
            <w:pPr>
              <w:spacing w:line="270" w:lineRule="auto"/>
            </w:pPr>
            <w:r>
              <w:rPr>
                <w:sz w:val="19"/>
                <w:szCs w:val="19"/>
              </w:rPr>
              <w:t>공개 가능 (Public) — GitHub 공개 저장소 커밋용. 자격증명·내부 IP는 Secret 매크로 참조로만 표기하며 원값을 포함하지 않는다.</w:t>
            </w:r>
          </w:p>
        </w:tc>
      </w:tr>
    </w:tbl>
    <w:p w14:paraId="6CB3DCAB" w14:textId="77777777" w:rsidR="009D542C" w:rsidRDefault="009D542C">
      <w:pPr>
        <w:spacing w:after="300"/>
      </w:pPr>
    </w:p>
    <w:p w14:paraId="4B256D9A" w14:textId="77777777" w:rsidR="009D542C" w:rsidRDefault="00000000">
      <w:pPr>
        <w:pStyle w:val="1"/>
        <w:spacing w:before="360" w:after="200"/>
      </w:pPr>
      <w:bookmarkStart w:id="0" w:name="_Toc234860765"/>
      <w:r>
        <w:rPr>
          <w:b/>
          <w:bCs/>
          <w:color w:val="1F3864"/>
          <w:sz w:val="30"/>
          <w:szCs w:val="30"/>
        </w:rPr>
        <w:t>일러두기</w:t>
      </w:r>
      <w:bookmarkEnd w:id="0"/>
    </w:p>
    <w:p w14:paraId="75EA92EB" w14:textId="77777777" w:rsidR="009D542C" w:rsidRDefault="00000000">
      <w:pPr>
        <w:spacing w:after="160" w:line="300" w:lineRule="auto"/>
      </w:pPr>
      <w:r>
        <w:rPr>
          <w:b/>
          <w:bCs/>
        </w:rPr>
        <w:t xml:space="preserve">출처 표기: </w:t>
      </w:r>
      <w:r>
        <w:t>본 보고서의 사실·수치에는 [n] 형태의 출처 번호를 표기했으며, 말미 참고자료의 출처 목록과 대응한다. KINX 내부 담당자·실무자 확인 사항은 [내부확인]으로 표기한다.</w:t>
      </w:r>
    </w:p>
    <w:p w14:paraId="431349BE" w14:textId="77777777" w:rsidR="009D542C" w:rsidRDefault="00000000">
      <w:pPr>
        <w:spacing w:after="160" w:line="300" w:lineRule="auto"/>
      </w:pPr>
      <w:r>
        <w:rPr>
          <w:b/>
          <w:bCs/>
        </w:rPr>
        <w:t xml:space="preserve">자료 성격: </w:t>
      </w:r>
      <w:r>
        <w:t>[공식]은 공식 문서·표준 원문·소스 코드로 확인된 사항, [실측]은 본 프로젝트 환경에서 직접 측정·검증해 확정한 사항, [설계]는 설계까지 완료되고 실행은 예정인 사항, [내부확인]은 KINX 내부 실무 확인 사항을 뜻한다. 실측값은 단일 환경(단일 VM·단일 스택)의 값이므로 일반화하지 않고 방향 지표로만 해석한다.</w:t>
      </w:r>
    </w:p>
    <w:p w14:paraId="5600C7FA" w14:textId="77777777" w:rsidR="009D542C" w:rsidRDefault="00000000">
      <w:pPr>
        <w:spacing w:after="160" w:line="300" w:lineRule="auto"/>
      </w:pPr>
      <w:r>
        <w:rPr>
          <w:b/>
          <w:bCs/>
        </w:rPr>
        <w:t xml:space="preserve">진행도 표기: </w:t>
      </w:r>
      <w:r>
        <w:t xml:space="preserve">완결된 성과와 설계·예정 상태를 구분해 표기한다. 마무리 실험(11장)은 3단계 전부 </w:t>
      </w:r>
      <w:r>
        <w:lastRenderedPageBreak/>
        <w:t>실측까지 완결됐으며, 자가진단 3층의 층3(외부 watchdog)·다지점 관측·Kafka egress 통합은 설계 단계임을 본문에 명시한다.</w:t>
      </w:r>
    </w:p>
    <w:p w14:paraId="7704A65F" w14:textId="77777777" w:rsidR="009D542C" w:rsidRDefault="00000000">
      <w:pPr>
        <w:spacing w:after="160" w:line="300" w:lineRule="auto"/>
      </w:pPr>
      <w:r>
        <w:rPr>
          <w:b/>
          <w:bCs/>
        </w:rPr>
        <w:t xml:space="preserve">증빙 표기: </w:t>
      </w:r>
      <w:r>
        <w:t>장애·복구·검증 화면은 공개 저장소 images/ 아래 img_N.png로 남겼고, 본문에서는 파일명으로 참조한다. 개인 이메일 주소가 보이는 캡처는 공개 시 마스킹했다.</w:t>
      </w:r>
    </w:p>
    <w:p w14:paraId="086F8194" w14:textId="77777777" w:rsidR="009D542C" w:rsidRDefault="00000000">
      <w:pPr>
        <w:spacing w:after="160" w:line="300" w:lineRule="auto"/>
      </w:pPr>
      <w:r>
        <w:rPr>
          <w:b/>
          <w:bCs/>
        </w:rPr>
        <w:t xml:space="preserve">검증 원칙: </w:t>
      </w:r>
      <w:r>
        <w:t>API·기능의 존재 여부는 요약본이 아니라 공식 문서 원문에서 확인하고, 공식 문서에 명시되지 않은 동작은 소스 코드로 확정하며, 설계 판단의 근거 수치는 실측으로 재검증했다. 출처 URL은 작성일 기준 공식 문서·저장소에서 확인한 값이다.</w:t>
      </w:r>
    </w:p>
    <w:p w14:paraId="38CAB001" w14:textId="77777777" w:rsidR="009D542C" w:rsidRDefault="00000000">
      <w:pPr>
        <w:pStyle w:val="1"/>
        <w:spacing w:before="360" w:after="200"/>
      </w:pPr>
      <w:bookmarkStart w:id="1" w:name="_Toc234860766"/>
      <w:r>
        <w:rPr>
          <w:b/>
          <w:bCs/>
          <w:color w:val="1F3864"/>
          <w:sz w:val="30"/>
          <w:szCs w:val="30"/>
        </w:rPr>
        <w:t>목차</w:t>
      </w:r>
      <w:bookmarkEnd w:id="1"/>
    </w:p>
    <w:sdt>
      <w:sdtPr>
        <w:alias w:val="목차"/>
        <w:id w:val="-545978030"/>
      </w:sdtPr>
      <w:sdtContent>
        <w:p w14:paraId="52CEFAC4" w14:textId="77777777" w:rsidR="006E7D90" w:rsidRDefault="00000000">
          <w:pPr>
            <w:pStyle w:val="11"/>
            <w:tabs>
              <w:tab w:val="right" w:leader="dot" w:pos="9016"/>
            </w:tabs>
            <w:rPr>
              <w:noProof/>
            </w:rPr>
          </w:pPr>
          <w:r>
            <w:fldChar w:fldCharType="begin"/>
          </w:r>
          <w:r>
            <w:instrText>TOC \h \o "1-2"</w:instrText>
          </w:r>
          <w:r>
            <w:fldChar w:fldCharType="separate"/>
          </w:r>
          <w:hyperlink w:anchor="_Toc234860765" w:history="1">
            <w:r w:rsidR="006E7D90" w:rsidRPr="00687B92">
              <w:rPr>
                <w:rStyle w:val="a5"/>
                <w:b/>
                <w:bCs/>
                <w:noProof/>
              </w:rPr>
              <w:t>일러두기</w:t>
            </w:r>
            <w:r w:rsidR="006E7D90">
              <w:rPr>
                <w:noProof/>
              </w:rPr>
              <w:tab/>
            </w:r>
            <w:r w:rsidR="006E7D90">
              <w:rPr>
                <w:noProof/>
              </w:rPr>
              <w:fldChar w:fldCharType="begin"/>
            </w:r>
            <w:r w:rsidR="006E7D90">
              <w:rPr>
                <w:noProof/>
              </w:rPr>
              <w:instrText xml:space="preserve"> PAGEREF _Toc234860765 \h </w:instrText>
            </w:r>
            <w:r w:rsidR="006E7D90">
              <w:rPr>
                <w:noProof/>
              </w:rPr>
            </w:r>
            <w:r w:rsidR="006E7D90">
              <w:rPr>
                <w:noProof/>
              </w:rPr>
              <w:fldChar w:fldCharType="separate"/>
            </w:r>
            <w:r w:rsidR="006E7D90">
              <w:rPr>
                <w:noProof/>
              </w:rPr>
              <w:t>1</w:t>
            </w:r>
            <w:r w:rsidR="006E7D90">
              <w:rPr>
                <w:noProof/>
              </w:rPr>
              <w:fldChar w:fldCharType="end"/>
            </w:r>
          </w:hyperlink>
        </w:p>
        <w:p w14:paraId="69771A53" w14:textId="77777777" w:rsidR="006E7D90" w:rsidRDefault="006E7D90">
          <w:pPr>
            <w:pStyle w:val="11"/>
            <w:tabs>
              <w:tab w:val="right" w:leader="dot" w:pos="9016"/>
            </w:tabs>
            <w:rPr>
              <w:noProof/>
            </w:rPr>
          </w:pPr>
          <w:hyperlink w:anchor="_Toc234860766" w:history="1">
            <w:r w:rsidRPr="00687B92">
              <w:rPr>
                <w:rStyle w:val="a5"/>
                <w:b/>
                <w:bCs/>
                <w:noProof/>
              </w:rPr>
              <w:t>목차</w:t>
            </w:r>
            <w:r>
              <w:rPr>
                <w:noProof/>
              </w:rPr>
              <w:tab/>
            </w:r>
            <w:r>
              <w:rPr>
                <w:noProof/>
              </w:rPr>
              <w:fldChar w:fldCharType="begin"/>
            </w:r>
            <w:r>
              <w:rPr>
                <w:noProof/>
              </w:rPr>
              <w:instrText xml:space="preserve"> PAGEREF _Toc234860766 \h </w:instrText>
            </w:r>
            <w:r>
              <w:rPr>
                <w:noProof/>
              </w:rPr>
            </w:r>
            <w:r>
              <w:rPr>
                <w:noProof/>
              </w:rPr>
              <w:fldChar w:fldCharType="separate"/>
            </w:r>
            <w:r>
              <w:rPr>
                <w:noProof/>
              </w:rPr>
              <w:t>2</w:t>
            </w:r>
            <w:r>
              <w:rPr>
                <w:noProof/>
              </w:rPr>
              <w:fldChar w:fldCharType="end"/>
            </w:r>
          </w:hyperlink>
        </w:p>
        <w:p w14:paraId="1939DC4A" w14:textId="77777777" w:rsidR="006E7D90" w:rsidRDefault="006E7D90">
          <w:pPr>
            <w:pStyle w:val="11"/>
            <w:tabs>
              <w:tab w:val="right" w:leader="dot" w:pos="9016"/>
            </w:tabs>
            <w:rPr>
              <w:noProof/>
            </w:rPr>
          </w:pPr>
          <w:hyperlink w:anchor="_Toc234860767" w:history="1">
            <w:r w:rsidRPr="00687B92">
              <w:rPr>
                <w:rStyle w:val="a5"/>
                <w:b/>
                <w:bCs/>
                <w:noProof/>
              </w:rPr>
              <w:t>핵심 요약</w:t>
            </w:r>
            <w:r>
              <w:rPr>
                <w:noProof/>
              </w:rPr>
              <w:tab/>
            </w:r>
            <w:r>
              <w:rPr>
                <w:noProof/>
              </w:rPr>
              <w:fldChar w:fldCharType="begin"/>
            </w:r>
            <w:r>
              <w:rPr>
                <w:noProof/>
              </w:rPr>
              <w:instrText xml:space="preserve"> PAGEREF _Toc234860767 \h </w:instrText>
            </w:r>
            <w:r>
              <w:rPr>
                <w:noProof/>
              </w:rPr>
            </w:r>
            <w:r>
              <w:rPr>
                <w:noProof/>
              </w:rPr>
              <w:fldChar w:fldCharType="separate"/>
            </w:r>
            <w:r>
              <w:rPr>
                <w:noProof/>
              </w:rPr>
              <w:t>4</w:t>
            </w:r>
            <w:r>
              <w:rPr>
                <w:noProof/>
              </w:rPr>
              <w:fldChar w:fldCharType="end"/>
            </w:r>
          </w:hyperlink>
        </w:p>
        <w:p w14:paraId="5BC4B934" w14:textId="77777777" w:rsidR="006E7D90" w:rsidRDefault="006E7D90">
          <w:pPr>
            <w:pStyle w:val="11"/>
            <w:tabs>
              <w:tab w:val="right" w:leader="dot" w:pos="9016"/>
            </w:tabs>
            <w:rPr>
              <w:noProof/>
            </w:rPr>
          </w:pPr>
          <w:hyperlink w:anchor="_Toc234860768" w:history="1">
            <w:r w:rsidRPr="00687B92">
              <w:rPr>
                <w:rStyle w:val="a5"/>
                <w:b/>
                <w:bCs/>
                <w:noProof/>
              </w:rPr>
              <w:t>1. 프로젝트 개요</w:t>
            </w:r>
            <w:r>
              <w:rPr>
                <w:noProof/>
              </w:rPr>
              <w:tab/>
            </w:r>
            <w:r>
              <w:rPr>
                <w:noProof/>
              </w:rPr>
              <w:fldChar w:fldCharType="begin"/>
            </w:r>
            <w:r>
              <w:rPr>
                <w:noProof/>
              </w:rPr>
              <w:instrText xml:space="preserve"> PAGEREF _Toc234860768 \h </w:instrText>
            </w:r>
            <w:r>
              <w:rPr>
                <w:noProof/>
              </w:rPr>
            </w:r>
            <w:r>
              <w:rPr>
                <w:noProof/>
              </w:rPr>
              <w:fldChar w:fldCharType="separate"/>
            </w:r>
            <w:r>
              <w:rPr>
                <w:noProof/>
              </w:rPr>
              <w:t>4</w:t>
            </w:r>
            <w:r>
              <w:rPr>
                <w:noProof/>
              </w:rPr>
              <w:fldChar w:fldCharType="end"/>
            </w:r>
          </w:hyperlink>
        </w:p>
        <w:p w14:paraId="2501F42E" w14:textId="77777777" w:rsidR="006E7D90" w:rsidRDefault="006E7D90">
          <w:pPr>
            <w:pStyle w:val="20"/>
            <w:tabs>
              <w:tab w:val="right" w:leader="dot" w:pos="9016"/>
            </w:tabs>
            <w:ind w:left="420"/>
            <w:rPr>
              <w:noProof/>
            </w:rPr>
          </w:pPr>
          <w:hyperlink w:anchor="_Toc234860769" w:history="1">
            <w:r w:rsidRPr="00687B92">
              <w:rPr>
                <w:rStyle w:val="a5"/>
                <w:b/>
                <w:bCs/>
                <w:noProof/>
              </w:rPr>
              <w:t>1.1 목표</w:t>
            </w:r>
            <w:r>
              <w:rPr>
                <w:noProof/>
              </w:rPr>
              <w:tab/>
            </w:r>
            <w:r>
              <w:rPr>
                <w:noProof/>
              </w:rPr>
              <w:fldChar w:fldCharType="begin"/>
            </w:r>
            <w:r>
              <w:rPr>
                <w:noProof/>
              </w:rPr>
              <w:instrText xml:space="preserve"> PAGEREF _Toc234860769 \h </w:instrText>
            </w:r>
            <w:r>
              <w:rPr>
                <w:noProof/>
              </w:rPr>
            </w:r>
            <w:r>
              <w:rPr>
                <w:noProof/>
              </w:rPr>
              <w:fldChar w:fldCharType="separate"/>
            </w:r>
            <w:r>
              <w:rPr>
                <w:noProof/>
              </w:rPr>
              <w:t>5</w:t>
            </w:r>
            <w:r>
              <w:rPr>
                <w:noProof/>
              </w:rPr>
              <w:fldChar w:fldCharType="end"/>
            </w:r>
          </w:hyperlink>
        </w:p>
        <w:p w14:paraId="57015EF4" w14:textId="77777777" w:rsidR="006E7D90" w:rsidRDefault="006E7D90">
          <w:pPr>
            <w:pStyle w:val="20"/>
            <w:tabs>
              <w:tab w:val="right" w:leader="dot" w:pos="9016"/>
            </w:tabs>
            <w:ind w:left="420"/>
            <w:rPr>
              <w:noProof/>
            </w:rPr>
          </w:pPr>
          <w:hyperlink w:anchor="_Toc234860770" w:history="1">
            <w:r w:rsidRPr="00687B92">
              <w:rPr>
                <w:rStyle w:val="a5"/>
                <w:b/>
                <w:bCs/>
                <w:noProof/>
              </w:rPr>
              <w:t>1.2 감시 대상</w:t>
            </w:r>
            <w:r>
              <w:rPr>
                <w:noProof/>
              </w:rPr>
              <w:tab/>
            </w:r>
            <w:r>
              <w:rPr>
                <w:noProof/>
              </w:rPr>
              <w:fldChar w:fldCharType="begin"/>
            </w:r>
            <w:r>
              <w:rPr>
                <w:noProof/>
              </w:rPr>
              <w:instrText xml:space="preserve"> PAGEREF _Toc234860770 \h </w:instrText>
            </w:r>
            <w:r>
              <w:rPr>
                <w:noProof/>
              </w:rPr>
            </w:r>
            <w:r>
              <w:rPr>
                <w:noProof/>
              </w:rPr>
              <w:fldChar w:fldCharType="separate"/>
            </w:r>
            <w:r>
              <w:rPr>
                <w:noProof/>
              </w:rPr>
              <w:t>5</w:t>
            </w:r>
            <w:r>
              <w:rPr>
                <w:noProof/>
              </w:rPr>
              <w:fldChar w:fldCharType="end"/>
            </w:r>
          </w:hyperlink>
        </w:p>
        <w:p w14:paraId="6AA4931A" w14:textId="77777777" w:rsidR="006E7D90" w:rsidRDefault="006E7D90">
          <w:pPr>
            <w:pStyle w:val="20"/>
            <w:tabs>
              <w:tab w:val="right" w:leader="dot" w:pos="9016"/>
            </w:tabs>
            <w:ind w:left="420"/>
            <w:rPr>
              <w:noProof/>
            </w:rPr>
          </w:pPr>
          <w:hyperlink w:anchor="_Toc234860771" w:history="1">
            <w:r w:rsidRPr="00687B92">
              <w:rPr>
                <w:rStyle w:val="a5"/>
                <w:b/>
                <w:bCs/>
                <w:noProof/>
              </w:rPr>
              <w:t>1.3 기술 스택</w:t>
            </w:r>
            <w:r>
              <w:rPr>
                <w:noProof/>
              </w:rPr>
              <w:tab/>
            </w:r>
            <w:r>
              <w:rPr>
                <w:noProof/>
              </w:rPr>
              <w:fldChar w:fldCharType="begin"/>
            </w:r>
            <w:r>
              <w:rPr>
                <w:noProof/>
              </w:rPr>
              <w:instrText xml:space="preserve"> PAGEREF _Toc234860771 \h </w:instrText>
            </w:r>
            <w:r>
              <w:rPr>
                <w:noProof/>
              </w:rPr>
            </w:r>
            <w:r>
              <w:rPr>
                <w:noProof/>
              </w:rPr>
              <w:fldChar w:fldCharType="separate"/>
            </w:r>
            <w:r>
              <w:rPr>
                <w:noProof/>
              </w:rPr>
              <w:t>5</w:t>
            </w:r>
            <w:r>
              <w:rPr>
                <w:noProof/>
              </w:rPr>
              <w:fldChar w:fldCharType="end"/>
            </w:r>
          </w:hyperlink>
        </w:p>
        <w:p w14:paraId="46AC2BD4" w14:textId="77777777" w:rsidR="006E7D90" w:rsidRDefault="006E7D90">
          <w:pPr>
            <w:pStyle w:val="20"/>
            <w:tabs>
              <w:tab w:val="right" w:leader="dot" w:pos="9016"/>
            </w:tabs>
            <w:ind w:left="420"/>
            <w:rPr>
              <w:noProof/>
            </w:rPr>
          </w:pPr>
          <w:hyperlink w:anchor="_Toc234860772" w:history="1">
            <w:r w:rsidRPr="00687B92">
              <w:rPr>
                <w:rStyle w:val="a5"/>
                <w:b/>
                <w:bCs/>
                <w:noProof/>
              </w:rPr>
              <w:t>1.4 산출물</w:t>
            </w:r>
            <w:r>
              <w:rPr>
                <w:noProof/>
              </w:rPr>
              <w:tab/>
            </w:r>
            <w:r>
              <w:rPr>
                <w:noProof/>
              </w:rPr>
              <w:fldChar w:fldCharType="begin"/>
            </w:r>
            <w:r>
              <w:rPr>
                <w:noProof/>
              </w:rPr>
              <w:instrText xml:space="preserve"> PAGEREF _Toc234860772 \h </w:instrText>
            </w:r>
            <w:r>
              <w:rPr>
                <w:noProof/>
              </w:rPr>
            </w:r>
            <w:r>
              <w:rPr>
                <w:noProof/>
              </w:rPr>
              <w:fldChar w:fldCharType="separate"/>
            </w:r>
            <w:r>
              <w:rPr>
                <w:noProof/>
              </w:rPr>
              <w:t>5</w:t>
            </w:r>
            <w:r>
              <w:rPr>
                <w:noProof/>
              </w:rPr>
              <w:fldChar w:fldCharType="end"/>
            </w:r>
          </w:hyperlink>
        </w:p>
        <w:p w14:paraId="561A469F" w14:textId="77777777" w:rsidR="006E7D90" w:rsidRDefault="006E7D90">
          <w:pPr>
            <w:pStyle w:val="11"/>
            <w:tabs>
              <w:tab w:val="right" w:leader="dot" w:pos="9016"/>
            </w:tabs>
            <w:rPr>
              <w:noProof/>
            </w:rPr>
          </w:pPr>
          <w:hyperlink w:anchor="_Toc234860773" w:history="1">
            <w:r w:rsidRPr="00687B92">
              <w:rPr>
                <w:rStyle w:val="a5"/>
                <w:b/>
                <w:bCs/>
                <w:noProof/>
              </w:rPr>
              <w:t>2. 시스템 아키텍처</w:t>
            </w:r>
            <w:r>
              <w:rPr>
                <w:noProof/>
              </w:rPr>
              <w:tab/>
            </w:r>
            <w:r>
              <w:rPr>
                <w:noProof/>
              </w:rPr>
              <w:fldChar w:fldCharType="begin"/>
            </w:r>
            <w:r>
              <w:rPr>
                <w:noProof/>
              </w:rPr>
              <w:instrText xml:space="preserve"> PAGEREF _Toc234860773 \h </w:instrText>
            </w:r>
            <w:r>
              <w:rPr>
                <w:noProof/>
              </w:rPr>
            </w:r>
            <w:r>
              <w:rPr>
                <w:noProof/>
              </w:rPr>
              <w:fldChar w:fldCharType="separate"/>
            </w:r>
            <w:r>
              <w:rPr>
                <w:noProof/>
              </w:rPr>
              <w:t>6</w:t>
            </w:r>
            <w:r>
              <w:rPr>
                <w:noProof/>
              </w:rPr>
              <w:fldChar w:fldCharType="end"/>
            </w:r>
          </w:hyperlink>
        </w:p>
        <w:p w14:paraId="49141D19" w14:textId="77777777" w:rsidR="006E7D90" w:rsidRDefault="006E7D90">
          <w:pPr>
            <w:pStyle w:val="20"/>
            <w:tabs>
              <w:tab w:val="right" w:leader="dot" w:pos="9016"/>
            </w:tabs>
            <w:ind w:left="420"/>
            <w:rPr>
              <w:noProof/>
            </w:rPr>
          </w:pPr>
          <w:hyperlink w:anchor="_Toc234860774" w:history="1">
            <w:r w:rsidRPr="00687B92">
              <w:rPr>
                <w:rStyle w:val="a5"/>
                <w:b/>
                <w:bCs/>
                <w:noProof/>
              </w:rPr>
              <w:t>2.1 단일 명령 기동과 서비스 구성</w:t>
            </w:r>
            <w:r>
              <w:rPr>
                <w:noProof/>
              </w:rPr>
              <w:tab/>
            </w:r>
            <w:r>
              <w:rPr>
                <w:noProof/>
              </w:rPr>
              <w:fldChar w:fldCharType="begin"/>
            </w:r>
            <w:r>
              <w:rPr>
                <w:noProof/>
              </w:rPr>
              <w:instrText xml:space="preserve"> PAGEREF _Toc234860774 \h </w:instrText>
            </w:r>
            <w:r>
              <w:rPr>
                <w:noProof/>
              </w:rPr>
            </w:r>
            <w:r>
              <w:rPr>
                <w:noProof/>
              </w:rPr>
              <w:fldChar w:fldCharType="separate"/>
            </w:r>
            <w:r>
              <w:rPr>
                <w:noProof/>
              </w:rPr>
              <w:t>6</w:t>
            </w:r>
            <w:r>
              <w:rPr>
                <w:noProof/>
              </w:rPr>
              <w:fldChar w:fldCharType="end"/>
            </w:r>
          </w:hyperlink>
        </w:p>
        <w:p w14:paraId="23AD3208" w14:textId="77777777" w:rsidR="006E7D90" w:rsidRDefault="006E7D90">
          <w:pPr>
            <w:pStyle w:val="20"/>
            <w:tabs>
              <w:tab w:val="right" w:leader="dot" w:pos="9016"/>
            </w:tabs>
            <w:ind w:left="420"/>
            <w:rPr>
              <w:noProof/>
            </w:rPr>
          </w:pPr>
          <w:hyperlink w:anchor="_Toc234860775" w:history="1">
            <w:r w:rsidRPr="00687B92">
              <w:rPr>
                <w:rStyle w:val="a5"/>
                <w:b/>
                <w:bCs/>
                <w:noProof/>
              </w:rPr>
              <w:t>2.2 네트워크와 포트 정책</w:t>
            </w:r>
            <w:r>
              <w:rPr>
                <w:noProof/>
              </w:rPr>
              <w:tab/>
            </w:r>
            <w:r>
              <w:rPr>
                <w:noProof/>
              </w:rPr>
              <w:fldChar w:fldCharType="begin"/>
            </w:r>
            <w:r>
              <w:rPr>
                <w:noProof/>
              </w:rPr>
              <w:instrText xml:space="preserve"> PAGEREF _Toc234860775 \h </w:instrText>
            </w:r>
            <w:r>
              <w:rPr>
                <w:noProof/>
              </w:rPr>
            </w:r>
            <w:r>
              <w:rPr>
                <w:noProof/>
              </w:rPr>
              <w:fldChar w:fldCharType="separate"/>
            </w:r>
            <w:r>
              <w:rPr>
                <w:noProof/>
              </w:rPr>
              <w:t>7</w:t>
            </w:r>
            <w:r>
              <w:rPr>
                <w:noProof/>
              </w:rPr>
              <w:fldChar w:fldCharType="end"/>
            </w:r>
          </w:hyperlink>
        </w:p>
        <w:p w14:paraId="4665309A" w14:textId="77777777" w:rsidR="006E7D90" w:rsidRDefault="006E7D90">
          <w:pPr>
            <w:pStyle w:val="20"/>
            <w:tabs>
              <w:tab w:val="right" w:leader="dot" w:pos="9016"/>
            </w:tabs>
            <w:ind w:left="420"/>
            <w:rPr>
              <w:noProof/>
            </w:rPr>
          </w:pPr>
          <w:hyperlink w:anchor="_Toc234860776" w:history="1">
            <w:r w:rsidRPr="00687B92">
              <w:rPr>
                <w:rStyle w:val="a5"/>
                <w:b/>
                <w:bCs/>
                <w:noProof/>
              </w:rPr>
              <w:t>2.3 각 설정의 판단 근거</w:t>
            </w:r>
            <w:r>
              <w:rPr>
                <w:noProof/>
              </w:rPr>
              <w:tab/>
            </w:r>
            <w:r>
              <w:rPr>
                <w:noProof/>
              </w:rPr>
              <w:fldChar w:fldCharType="begin"/>
            </w:r>
            <w:r>
              <w:rPr>
                <w:noProof/>
              </w:rPr>
              <w:instrText xml:space="preserve"> PAGEREF _Toc234860776 \h </w:instrText>
            </w:r>
            <w:r>
              <w:rPr>
                <w:noProof/>
              </w:rPr>
            </w:r>
            <w:r>
              <w:rPr>
                <w:noProof/>
              </w:rPr>
              <w:fldChar w:fldCharType="separate"/>
            </w:r>
            <w:r>
              <w:rPr>
                <w:noProof/>
              </w:rPr>
              <w:t>7</w:t>
            </w:r>
            <w:r>
              <w:rPr>
                <w:noProof/>
              </w:rPr>
              <w:fldChar w:fldCharType="end"/>
            </w:r>
          </w:hyperlink>
        </w:p>
        <w:p w14:paraId="330659AA" w14:textId="77777777" w:rsidR="006E7D90" w:rsidRDefault="006E7D90">
          <w:pPr>
            <w:pStyle w:val="11"/>
            <w:tabs>
              <w:tab w:val="right" w:leader="dot" w:pos="9016"/>
            </w:tabs>
            <w:rPr>
              <w:noProof/>
            </w:rPr>
          </w:pPr>
          <w:hyperlink w:anchor="_Toc234860777" w:history="1">
            <w:r w:rsidRPr="00687B92">
              <w:rPr>
                <w:rStyle w:val="a5"/>
                <w:b/>
                <w:bCs/>
                <w:noProof/>
              </w:rPr>
              <w:t>3. 감시 대상 ① — nginx Web Scenario</w:t>
            </w:r>
            <w:r>
              <w:rPr>
                <w:noProof/>
              </w:rPr>
              <w:tab/>
            </w:r>
            <w:r>
              <w:rPr>
                <w:noProof/>
              </w:rPr>
              <w:fldChar w:fldCharType="begin"/>
            </w:r>
            <w:r>
              <w:rPr>
                <w:noProof/>
              </w:rPr>
              <w:instrText xml:space="preserve"> PAGEREF _Toc234860777 \h </w:instrText>
            </w:r>
            <w:r>
              <w:rPr>
                <w:noProof/>
              </w:rPr>
            </w:r>
            <w:r>
              <w:rPr>
                <w:noProof/>
              </w:rPr>
              <w:fldChar w:fldCharType="separate"/>
            </w:r>
            <w:r>
              <w:rPr>
                <w:noProof/>
              </w:rPr>
              <w:t>8</w:t>
            </w:r>
            <w:r>
              <w:rPr>
                <w:noProof/>
              </w:rPr>
              <w:fldChar w:fldCharType="end"/>
            </w:r>
          </w:hyperlink>
        </w:p>
        <w:p w14:paraId="15AAA0CF" w14:textId="77777777" w:rsidR="006E7D90" w:rsidRDefault="006E7D90">
          <w:pPr>
            <w:pStyle w:val="11"/>
            <w:tabs>
              <w:tab w:val="right" w:leader="dot" w:pos="9016"/>
            </w:tabs>
            <w:rPr>
              <w:noProof/>
            </w:rPr>
          </w:pPr>
          <w:hyperlink w:anchor="_Toc234860778" w:history="1">
            <w:r w:rsidRPr="00687B92">
              <w:rPr>
                <w:rStyle w:val="a5"/>
                <w:b/>
                <w:bCs/>
                <w:noProof/>
              </w:rPr>
              <w:t>4. 감시 대상 ② — midibus Browser Item (심층)</w:t>
            </w:r>
            <w:r>
              <w:rPr>
                <w:noProof/>
              </w:rPr>
              <w:tab/>
            </w:r>
            <w:r>
              <w:rPr>
                <w:noProof/>
              </w:rPr>
              <w:fldChar w:fldCharType="begin"/>
            </w:r>
            <w:r>
              <w:rPr>
                <w:noProof/>
              </w:rPr>
              <w:instrText xml:space="preserve"> PAGEREF _Toc234860778 \h </w:instrText>
            </w:r>
            <w:r>
              <w:rPr>
                <w:noProof/>
              </w:rPr>
            </w:r>
            <w:r>
              <w:rPr>
                <w:noProof/>
              </w:rPr>
              <w:fldChar w:fldCharType="separate"/>
            </w:r>
            <w:r>
              <w:rPr>
                <w:noProof/>
              </w:rPr>
              <w:t>9</w:t>
            </w:r>
            <w:r>
              <w:rPr>
                <w:noProof/>
              </w:rPr>
              <w:fldChar w:fldCharType="end"/>
            </w:r>
          </w:hyperlink>
        </w:p>
        <w:p w14:paraId="4DE7D4B4" w14:textId="77777777" w:rsidR="006E7D90" w:rsidRDefault="006E7D90">
          <w:pPr>
            <w:pStyle w:val="20"/>
            <w:tabs>
              <w:tab w:val="right" w:leader="dot" w:pos="9016"/>
            </w:tabs>
            <w:ind w:left="420"/>
            <w:rPr>
              <w:noProof/>
            </w:rPr>
          </w:pPr>
          <w:hyperlink w:anchor="_Toc234860779" w:history="1">
            <w:r w:rsidRPr="00687B92">
              <w:rPr>
                <w:rStyle w:val="a5"/>
                <w:b/>
                <w:bCs/>
                <w:noProof/>
              </w:rPr>
              <w:t>4.1 충족해야 할 세 요건</w:t>
            </w:r>
            <w:r>
              <w:rPr>
                <w:noProof/>
              </w:rPr>
              <w:tab/>
            </w:r>
            <w:r>
              <w:rPr>
                <w:noProof/>
              </w:rPr>
              <w:fldChar w:fldCharType="begin"/>
            </w:r>
            <w:r>
              <w:rPr>
                <w:noProof/>
              </w:rPr>
              <w:instrText xml:space="preserve"> PAGEREF _Toc234860779 \h </w:instrText>
            </w:r>
            <w:r>
              <w:rPr>
                <w:noProof/>
              </w:rPr>
            </w:r>
            <w:r>
              <w:rPr>
                <w:noProof/>
              </w:rPr>
              <w:fldChar w:fldCharType="separate"/>
            </w:r>
            <w:r>
              <w:rPr>
                <w:noProof/>
              </w:rPr>
              <w:t>10</w:t>
            </w:r>
            <w:r>
              <w:rPr>
                <w:noProof/>
              </w:rPr>
              <w:fldChar w:fldCharType="end"/>
            </w:r>
          </w:hyperlink>
        </w:p>
        <w:p w14:paraId="51D7DD5F" w14:textId="77777777" w:rsidR="006E7D90" w:rsidRDefault="006E7D90">
          <w:pPr>
            <w:pStyle w:val="20"/>
            <w:tabs>
              <w:tab w:val="right" w:leader="dot" w:pos="9016"/>
            </w:tabs>
            <w:ind w:left="420"/>
            <w:rPr>
              <w:noProof/>
            </w:rPr>
          </w:pPr>
          <w:hyperlink w:anchor="_Toc234860780" w:history="1">
            <w:r w:rsidRPr="00687B92">
              <w:rPr>
                <w:rStyle w:val="a5"/>
                <w:b/>
                <w:bCs/>
                <w:noProof/>
              </w:rPr>
              <w:t>4.2 핵심 설계 — master + dependent (실행 1회, 관측 N개)</w:t>
            </w:r>
            <w:r>
              <w:rPr>
                <w:noProof/>
              </w:rPr>
              <w:tab/>
            </w:r>
            <w:r>
              <w:rPr>
                <w:noProof/>
              </w:rPr>
              <w:fldChar w:fldCharType="begin"/>
            </w:r>
            <w:r>
              <w:rPr>
                <w:noProof/>
              </w:rPr>
              <w:instrText xml:space="preserve"> PAGEREF _Toc234860780 \h </w:instrText>
            </w:r>
            <w:r>
              <w:rPr>
                <w:noProof/>
              </w:rPr>
            </w:r>
            <w:r>
              <w:rPr>
                <w:noProof/>
              </w:rPr>
              <w:fldChar w:fldCharType="separate"/>
            </w:r>
            <w:r>
              <w:rPr>
                <w:noProof/>
              </w:rPr>
              <w:t>10</w:t>
            </w:r>
            <w:r>
              <w:rPr>
                <w:noProof/>
              </w:rPr>
              <w:fldChar w:fldCharType="end"/>
            </w:r>
          </w:hyperlink>
        </w:p>
        <w:p w14:paraId="61547980" w14:textId="77777777" w:rsidR="006E7D90" w:rsidRDefault="006E7D90">
          <w:pPr>
            <w:pStyle w:val="20"/>
            <w:tabs>
              <w:tab w:val="right" w:leader="dot" w:pos="9016"/>
            </w:tabs>
            <w:ind w:left="420"/>
            <w:rPr>
              <w:noProof/>
            </w:rPr>
          </w:pPr>
          <w:hyperlink w:anchor="_Toc234860781" w:history="1">
            <w:r w:rsidRPr="00687B92">
              <w:rPr>
                <w:rStyle w:val="a5"/>
                <w:b/>
                <w:bCs/>
                <w:noProof/>
              </w:rPr>
              <w:t>4.3 정석 API 리팩터</w:t>
            </w:r>
            <w:r>
              <w:rPr>
                <w:noProof/>
              </w:rPr>
              <w:tab/>
            </w:r>
            <w:r>
              <w:rPr>
                <w:noProof/>
              </w:rPr>
              <w:fldChar w:fldCharType="begin"/>
            </w:r>
            <w:r>
              <w:rPr>
                <w:noProof/>
              </w:rPr>
              <w:instrText xml:space="preserve"> PAGEREF _Toc234860781 \h </w:instrText>
            </w:r>
            <w:r>
              <w:rPr>
                <w:noProof/>
              </w:rPr>
            </w:r>
            <w:r>
              <w:rPr>
                <w:noProof/>
              </w:rPr>
              <w:fldChar w:fldCharType="separate"/>
            </w:r>
            <w:r>
              <w:rPr>
                <w:noProof/>
              </w:rPr>
              <w:t>13</w:t>
            </w:r>
            <w:r>
              <w:rPr>
                <w:noProof/>
              </w:rPr>
              <w:fldChar w:fldCharType="end"/>
            </w:r>
          </w:hyperlink>
        </w:p>
        <w:p w14:paraId="00C6043D" w14:textId="77777777" w:rsidR="006E7D90" w:rsidRDefault="006E7D90">
          <w:pPr>
            <w:pStyle w:val="20"/>
            <w:tabs>
              <w:tab w:val="right" w:leader="dot" w:pos="9016"/>
            </w:tabs>
            <w:ind w:left="420"/>
            <w:rPr>
              <w:noProof/>
            </w:rPr>
          </w:pPr>
          <w:hyperlink w:anchor="_Toc234860782" w:history="1">
            <w:r w:rsidRPr="00687B92">
              <w:rPr>
                <w:rStyle w:val="a5"/>
                <w:b/>
                <w:bCs/>
                <w:noProof/>
              </w:rPr>
              <w:t>4.4 멱등성</w:t>
            </w:r>
            <w:r>
              <w:rPr>
                <w:noProof/>
              </w:rPr>
              <w:tab/>
            </w:r>
            <w:r>
              <w:rPr>
                <w:noProof/>
              </w:rPr>
              <w:fldChar w:fldCharType="begin"/>
            </w:r>
            <w:r>
              <w:rPr>
                <w:noProof/>
              </w:rPr>
              <w:instrText xml:space="preserve"> PAGEREF _Toc234860782 \h </w:instrText>
            </w:r>
            <w:r>
              <w:rPr>
                <w:noProof/>
              </w:rPr>
            </w:r>
            <w:r>
              <w:rPr>
                <w:noProof/>
              </w:rPr>
              <w:fldChar w:fldCharType="separate"/>
            </w:r>
            <w:r>
              <w:rPr>
                <w:noProof/>
              </w:rPr>
              <w:t>13</w:t>
            </w:r>
            <w:r>
              <w:rPr>
                <w:noProof/>
              </w:rPr>
              <w:fldChar w:fldCharType="end"/>
            </w:r>
          </w:hyperlink>
        </w:p>
        <w:p w14:paraId="479D3861" w14:textId="77777777" w:rsidR="006E7D90" w:rsidRDefault="006E7D90">
          <w:pPr>
            <w:pStyle w:val="20"/>
            <w:tabs>
              <w:tab w:val="right" w:leader="dot" w:pos="9016"/>
            </w:tabs>
            <w:ind w:left="420"/>
            <w:rPr>
              <w:noProof/>
            </w:rPr>
          </w:pPr>
          <w:hyperlink w:anchor="_Toc234860783" w:history="1">
            <w:r w:rsidRPr="00687B92">
              <w:rPr>
                <w:rStyle w:val="a5"/>
                <w:b/>
                <w:bCs/>
                <w:noProof/>
              </w:rPr>
              <w:t>4.5 실행 구조 논쟁 — 단일 vs 분리 vs 파라미터</w:t>
            </w:r>
            <w:r>
              <w:rPr>
                <w:noProof/>
              </w:rPr>
              <w:tab/>
            </w:r>
            <w:r>
              <w:rPr>
                <w:noProof/>
              </w:rPr>
              <w:fldChar w:fldCharType="begin"/>
            </w:r>
            <w:r>
              <w:rPr>
                <w:noProof/>
              </w:rPr>
              <w:instrText xml:space="preserve"> PAGEREF _Toc234860783 \h </w:instrText>
            </w:r>
            <w:r>
              <w:rPr>
                <w:noProof/>
              </w:rPr>
            </w:r>
            <w:r>
              <w:rPr>
                <w:noProof/>
              </w:rPr>
              <w:fldChar w:fldCharType="separate"/>
            </w:r>
            <w:r>
              <w:rPr>
                <w:noProof/>
              </w:rPr>
              <w:t>14</w:t>
            </w:r>
            <w:r>
              <w:rPr>
                <w:noProof/>
              </w:rPr>
              <w:fldChar w:fldCharType="end"/>
            </w:r>
          </w:hyperlink>
        </w:p>
        <w:p w14:paraId="7588BF1F" w14:textId="77777777" w:rsidR="006E7D90" w:rsidRDefault="006E7D90">
          <w:pPr>
            <w:pStyle w:val="20"/>
            <w:tabs>
              <w:tab w:val="right" w:leader="dot" w:pos="9016"/>
            </w:tabs>
            <w:ind w:left="420"/>
            <w:rPr>
              <w:noProof/>
            </w:rPr>
          </w:pPr>
          <w:hyperlink w:anchor="_Toc234860784" w:history="1">
            <w:r w:rsidRPr="00687B92">
              <w:rPr>
                <w:rStyle w:val="a5"/>
                <w:b/>
                <w:bCs/>
                <w:noProof/>
              </w:rPr>
              <w:t>4.6 셀렉터 폴백, self-heal, 스텝 격리</w:t>
            </w:r>
            <w:r>
              <w:rPr>
                <w:noProof/>
              </w:rPr>
              <w:tab/>
            </w:r>
            <w:r>
              <w:rPr>
                <w:noProof/>
              </w:rPr>
              <w:fldChar w:fldCharType="begin"/>
            </w:r>
            <w:r>
              <w:rPr>
                <w:noProof/>
              </w:rPr>
              <w:instrText xml:space="preserve"> PAGEREF _Toc234860784 \h </w:instrText>
            </w:r>
            <w:r>
              <w:rPr>
                <w:noProof/>
              </w:rPr>
            </w:r>
            <w:r>
              <w:rPr>
                <w:noProof/>
              </w:rPr>
              <w:fldChar w:fldCharType="separate"/>
            </w:r>
            <w:r>
              <w:rPr>
                <w:noProof/>
              </w:rPr>
              <w:t>15</w:t>
            </w:r>
            <w:r>
              <w:rPr>
                <w:noProof/>
              </w:rPr>
              <w:fldChar w:fldCharType="end"/>
            </w:r>
          </w:hyperlink>
        </w:p>
        <w:p w14:paraId="1A19046C" w14:textId="77777777" w:rsidR="006E7D90" w:rsidRDefault="006E7D90">
          <w:pPr>
            <w:pStyle w:val="20"/>
            <w:tabs>
              <w:tab w:val="right" w:leader="dot" w:pos="9016"/>
            </w:tabs>
            <w:ind w:left="420"/>
            <w:rPr>
              <w:noProof/>
            </w:rPr>
          </w:pPr>
          <w:hyperlink w:anchor="_Toc234860785" w:history="1">
            <w:r w:rsidRPr="00687B92">
              <w:rPr>
                <w:rStyle w:val="a5"/>
                <w:b/>
                <w:bCs/>
                <w:noProof/>
              </w:rPr>
              <w:t>4.7 실패 원인 추적 — 서브액션 breadcrumb, 에러 분류, 스텝 소요시간</w:t>
            </w:r>
            <w:r>
              <w:rPr>
                <w:noProof/>
              </w:rPr>
              <w:tab/>
            </w:r>
            <w:r>
              <w:rPr>
                <w:noProof/>
              </w:rPr>
              <w:fldChar w:fldCharType="begin"/>
            </w:r>
            <w:r>
              <w:rPr>
                <w:noProof/>
              </w:rPr>
              <w:instrText xml:space="preserve"> PAGEREF _Toc234860785 \h </w:instrText>
            </w:r>
            <w:r>
              <w:rPr>
                <w:noProof/>
              </w:rPr>
            </w:r>
            <w:r>
              <w:rPr>
                <w:noProof/>
              </w:rPr>
              <w:fldChar w:fldCharType="separate"/>
            </w:r>
            <w:r>
              <w:rPr>
                <w:noProof/>
              </w:rPr>
              <w:t>17</w:t>
            </w:r>
            <w:r>
              <w:rPr>
                <w:noProof/>
              </w:rPr>
              <w:fldChar w:fldCharType="end"/>
            </w:r>
          </w:hyperlink>
        </w:p>
        <w:p w14:paraId="4CCB55F6" w14:textId="77777777" w:rsidR="006E7D90" w:rsidRDefault="006E7D90">
          <w:pPr>
            <w:pStyle w:val="11"/>
            <w:tabs>
              <w:tab w:val="right" w:leader="dot" w:pos="9016"/>
            </w:tabs>
            <w:rPr>
              <w:noProof/>
            </w:rPr>
          </w:pPr>
          <w:hyperlink w:anchor="_Toc234860786" w:history="1">
            <w:r w:rsidRPr="00687B92">
              <w:rPr>
                <w:rStyle w:val="a5"/>
                <w:b/>
                <w:bCs/>
                <w:noProof/>
              </w:rPr>
              <w:t>5. 장애 판정과 알림 체계</w:t>
            </w:r>
            <w:r>
              <w:rPr>
                <w:noProof/>
              </w:rPr>
              <w:tab/>
            </w:r>
            <w:r>
              <w:rPr>
                <w:noProof/>
              </w:rPr>
              <w:fldChar w:fldCharType="begin"/>
            </w:r>
            <w:r>
              <w:rPr>
                <w:noProof/>
              </w:rPr>
              <w:instrText xml:space="preserve"> PAGEREF _Toc234860786 \h </w:instrText>
            </w:r>
            <w:r>
              <w:rPr>
                <w:noProof/>
              </w:rPr>
            </w:r>
            <w:r>
              <w:rPr>
                <w:noProof/>
              </w:rPr>
              <w:fldChar w:fldCharType="separate"/>
            </w:r>
            <w:r>
              <w:rPr>
                <w:noProof/>
              </w:rPr>
              <w:t>18</w:t>
            </w:r>
            <w:r>
              <w:rPr>
                <w:noProof/>
              </w:rPr>
              <w:fldChar w:fldCharType="end"/>
            </w:r>
          </w:hyperlink>
        </w:p>
        <w:p w14:paraId="2FAD9715" w14:textId="77777777" w:rsidR="006E7D90" w:rsidRDefault="006E7D90">
          <w:pPr>
            <w:pStyle w:val="20"/>
            <w:tabs>
              <w:tab w:val="right" w:leader="dot" w:pos="9016"/>
            </w:tabs>
            <w:ind w:left="420"/>
            <w:rPr>
              <w:noProof/>
            </w:rPr>
          </w:pPr>
          <w:hyperlink w:anchor="_Toc234860787" w:history="1">
            <w:r w:rsidRPr="00687B92">
              <w:rPr>
                <w:rStyle w:val="a5"/>
                <w:b/>
                <w:bCs/>
                <w:noProof/>
              </w:rPr>
              <w:t>5.1 트리거</w:t>
            </w:r>
            <w:r>
              <w:rPr>
                <w:noProof/>
              </w:rPr>
              <w:tab/>
            </w:r>
            <w:r>
              <w:rPr>
                <w:noProof/>
              </w:rPr>
              <w:fldChar w:fldCharType="begin"/>
            </w:r>
            <w:r>
              <w:rPr>
                <w:noProof/>
              </w:rPr>
              <w:instrText xml:space="preserve"> PAGEREF _Toc234860787 \h </w:instrText>
            </w:r>
            <w:r>
              <w:rPr>
                <w:noProof/>
              </w:rPr>
            </w:r>
            <w:r>
              <w:rPr>
                <w:noProof/>
              </w:rPr>
              <w:fldChar w:fldCharType="separate"/>
            </w:r>
            <w:r>
              <w:rPr>
                <w:noProof/>
              </w:rPr>
              <w:t>18</w:t>
            </w:r>
            <w:r>
              <w:rPr>
                <w:noProof/>
              </w:rPr>
              <w:fldChar w:fldCharType="end"/>
            </w:r>
          </w:hyperlink>
        </w:p>
        <w:p w14:paraId="3189DCDE" w14:textId="77777777" w:rsidR="006E7D90" w:rsidRDefault="006E7D90">
          <w:pPr>
            <w:pStyle w:val="20"/>
            <w:tabs>
              <w:tab w:val="right" w:leader="dot" w:pos="9016"/>
            </w:tabs>
            <w:ind w:left="420"/>
            <w:rPr>
              <w:noProof/>
            </w:rPr>
          </w:pPr>
          <w:hyperlink w:anchor="_Toc234860788" w:history="1">
            <w:r w:rsidRPr="00687B92">
              <w:rPr>
                <w:rStyle w:val="a5"/>
                <w:b/>
                <w:bCs/>
                <w:noProof/>
              </w:rPr>
              <w:t>5.2 알림 파이프라인</w:t>
            </w:r>
            <w:r>
              <w:rPr>
                <w:noProof/>
              </w:rPr>
              <w:tab/>
            </w:r>
            <w:r>
              <w:rPr>
                <w:noProof/>
              </w:rPr>
              <w:fldChar w:fldCharType="begin"/>
            </w:r>
            <w:r>
              <w:rPr>
                <w:noProof/>
              </w:rPr>
              <w:instrText xml:space="preserve"> PAGEREF _Toc234860788 \h </w:instrText>
            </w:r>
            <w:r>
              <w:rPr>
                <w:noProof/>
              </w:rPr>
            </w:r>
            <w:r>
              <w:rPr>
                <w:noProof/>
              </w:rPr>
              <w:fldChar w:fldCharType="separate"/>
            </w:r>
            <w:r>
              <w:rPr>
                <w:noProof/>
              </w:rPr>
              <w:t>18</w:t>
            </w:r>
            <w:r>
              <w:rPr>
                <w:noProof/>
              </w:rPr>
              <w:fldChar w:fldCharType="end"/>
            </w:r>
          </w:hyperlink>
        </w:p>
        <w:p w14:paraId="10EAFB21" w14:textId="77777777" w:rsidR="006E7D90" w:rsidRDefault="006E7D90">
          <w:pPr>
            <w:pStyle w:val="20"/>
            <w:tabs>
              <w:tab w:val="right" w:leader="dot" w:pos="9016"/>
            </w:tabs>
            <w:ind w:left="420"/>
            <w:rPr>
              <w:noProof/>
            </w:rPr>
          </w:pPr>
          <w:hyperlink w:anchor="_Toc234860789" w:history="1">
            <w:r w:rsidRPr="00687B92">
              <w:rPr>
                <w:rStyle w:val="a5"/>
                <w:b/>
                <w:bCs/>
                <w:noProof/>
              </w:rPr>
              <w:t>5.3 운영 정비</w:t>
            </w:r>
            <w:r>
              <w:rPr>
                <w:noProof/>
              </w:rPr>
              <w:tab/>
            </w:r>
            <w:r>
              <w:rPr>
                <w:noProof/>
              </w:rPr>
              <w:fldChar w:fldCharType="begin"/>
            </w:r>
            <w:r>
              <w:rPr>
                <w:noProof/>
              </w:rPr>
              <w:instrText xml:space="preserve"> PAGEREF _Toc234860789 \h </w:instrText>
            </w:r>
            <w:r>
              <w:rPr>
                <w:noProof/>
              </w:rPr>
            </w:r>
            <w:r>
              <w:rPr>
                <w:noProof/>
              </w:rPr>
              <w:fldChar w:fldCharType="separate"/>
            </w:r>
            <w:r>
              <w:rPr>
                <w:noProof/>
              </w:rPr>
              <w:t>18</w:t>
            </w:r>
            <w:r>
              <w:rPr>
                <w:noProof/>
              </w:rPr>
              <w:fldChar w:fldCharType="end"/>
            </w:r>
          </w:hyperlink>
        </w:p>
        <w:p w14:paraId="21B0E999" w14:textId="77777777" w:rsidR="006E7D90" w:rsidRDefault="006E7D90">
          <w:pPr>
            <w:pStyle w:val="11"/>
            <w:tabs>
              <w:tab w:val="right" w:leader="dot" w:pos="9016"/>
            </w:tabs>
            <w:rPr>
              <w:noProof/>
            </w:rPr>
          </w:pPr>
          <w:hyperlink w:anchor="_Toc234860790" w:history="1">
            <w:r w:rsidRPr="00687B92">
              <w:rPr>
                <w:rStyle w:val="a5"/>
                <w:b/>
                <w:bCs/>
                <w:noProof/>
              </w:rPr>
              <w:t>6. 가용성 정량화 — Services / SLA</w:t>
            </w:r>
            <w:r>
              <w:rPr>
                <w:noProof/>
              </w:rPr>
              <w:tab/>
            </w:r>
            <w:r>
              <w:rPr>
                <w:noProof/>
              </w:rPr>
              <w:fldChar w:fldCharType="begin"/>
            </w:r>
            <w:r>
              <w:rPr>
                <w:noProof/>
              </w:rPr>
              <w:instrText xml:space="preserve"> PAGEREF _Toc234860790 \h </w:instrText>
            </w:r>
            <w:r>
              <w:rPr>
                <w:noProof/>
              </w:rPr>
            </w:r>
            <w:r>
              <w:rPr>
                <w:noProof/>
              </w:rPr>
              <w:fldChar w:fldCharType="separate"/>
            </w:r>
            <w:r>
              <w:rPr>
                <w:noProof/>
              </w:rPr>
              <w:t>19</w:t>
            </w:r>
            <w:r>
              <w:rPr>
                <w:noProof/>
              </w:rPr>
              <w:fldChar w:fldCharType="end"/>
            </w:r>
          </w:hyperlink>
        </w:p>
        <w:p w14:paraId="1AFE466F" w14:textId="77777777" w:rsidR="006E7D90" w:rsidRDefault="006E7D90">
          <w:pPr>
            <w:pStyle w:val="11"/>
            <w:tabs>
              <w:tab w:val="right" w:leader="dot" w:pos="9016"/>
            </w:tabs>
            <w:rPr>
              <w:noProof/>
            </w:rPr>
          </w:pPr>
          <w:hyperlink w:anchor="_Toc234860791" w:history="1">
            <w:r w:rsidRPr="00687B92">
              <w:rPr>
                <w:rStyle w:val="a5"/>
                <w:b/>
                <w:bCs/>
                <w:noProof/>
              </w:rPr>
              <w:t>7. 관측 성숙도 고도화</w:t>
            </w:r>
            <w:r>
              <w:rPr>
                <w:noProof/>
              </w:rPr>
              <w:tab/>
            </w:r>
            <w:r>
              <w:rPr>
                <w:noProof/>
              </w:rPr>
              <w:fldChar w:fldCharType="begin"/>
            </w:r>
            <w:r>
              <w:rPr>
                <w:noProof/>
              </w:rPr>
              <w:instrText xml:space="preserve"> PAGEREF _Toc234860791 \h </w:instrText>
            </w:r>
            <w:r>
              <w:rPr>
                <w:noProof/>
              </w:rPr>
            </w:r>
            <w:r>
              <w:rPr>
                <w:noProof/>
              </w:rPr>
              <w:fldChar w:fldCharType="separate"/>
            </w:r>
            <w:r>
              <w:rPr>
                <w:noProof/>
              </w:rPr>
              <w:t>21</w:t>
            </w:r>
            <w:r>
              <w:rPr>
                <w:noProof/>
              </w:rPr>
              <w:fldChar w:fldCharType="end"/>
            </w:r>
          </w:hyperlink>
        </w:p>
        <w:p w14:paraId="27E0DE7A" w14:textId="77777777" w:rsidR="006E7D90" w:rsidRDefault="006E7D90">
          <w:pPr>
            <w:pStyle w:val="20"/>
            <w:tabs>
              <w:tab w:val="right" w:leader="dot" w:pos="9016"/>
            </w:tabs>
            <w:ind w:left="420"/>
            <w:rPr>
              <w:noProof/>
            </w:rPr>
          </w:pPr>
          <w:hyperlink w:anchor="_Toc234860792" w:history="1">
            <w:r w:rsidRPr="00687B92">
              <w:rPr>
                <w:rStyle w:val="a5"/>
                <w:b/>
                <w:bCs/>
                <w:noProof/>
              </w:rPr>
              <w:t>7.1 모니터 자가진단 3층</w:t>
            </w:r>
            <w:r>
              <w:rPr>
                <w:noProof/>
              </w:rPr>
              <w:tab/>
            </w:r>
            <w:r>
              <w:rPr>
                <w:noProof/>
              </w:rPr>
              <w:fldChar w:fldCharType="begin"/>
            </w:r>
            <w:r>
              <w:rPr>
                <w:noProof/>
              </w:rPr>
              <w:instrText xml:space="preserve"> PAGEREF _Toc234860792 \h </w:instrText>
            </w:r>
            <w:r>
              <w:rPr>
                <w:noProof/>
              </w:rPr>
            </w:r>
            <w:r>
              <w:rPr>
                <w:noProof/>
              </w:rPr>
              <w:fldChar w:fldCharType="separate"/>
            </w:r>
            <w:r>
              <w:rPr>
                <w:noProof/>
              </w:rPr>
              <w:t>21</w:t>
            </w:r>
            <w:r>
              <w:rPr>
                <w:noProof/>
              </w:rPr>
              <w:fldChar w:fldCharType="end"/>
            </w:r>
          </w:hyperlink>
        </w:p>
        <w:p w14:paraId="78C3B31A" w14:textId="77777777" w:rsidR="006E7D90" w:rsidRDefault="006E7D90">
          <w:pPr>
            <w:pStyle w:val="20"/>
            <w:tabs>
              <w:tab w:val="right" w:leader="dot" w:pos="9016"/>
            </w:tabs>
            <w:ind w:left="420"/>
            <w:rPr>
              <w:noProof/>
            </w:rPr>
          </w:pPr>
          <w:hyperlink w:anchor="_Toc234860793" w:history="1">
            <w:r w:rsidRPr="00687B92">
              <w:rPr>
                <w:rStyle w:val="a5"/>
                <w:b/>
                <w:bCs/>
                <w:noProof/>
              </w:rPr>
              <w:t>7.2 성능 열화 감지</w:t>
            </w:r>
            <w:r>
              <w:rPr>
                <w:noProof/>
              </w:rPr>
              <w:tab/>
            </w:r>
            <w:r>
              <w:rPr>
                <w:noProof/>
              </w:rPr>
              <w:fldChar w:fldCharType="begin"/>
            </w:r>
            <w:r>
              <w:rPr>
                <w:noProof/>
              </w:rPr>
              <w:instrText xml:space="preserve"> PAGEREF _Toc234860793 \h </w:instrText>
            </w:r>
            <w:r>
              <w:rPr>
                <w:noProof/>
              </w:rPr>
            </w:r>
            <w:r>
              <w:rPr>
                <w:noProof/>
              </w:rPr>
              <w:fldChar w:fldCharType="separate"/>
            </w:r>
            <w:r>
              <w:rPr>
                <w:noProof/>
              </w:rPr>
              <w:t>22</w:t>
            </w:r>
            <w:r>
              <w:rPr>
                <w:noProof/>
              </w:rPr>
              <w:fldChar w:fldCharType="end"/>
            </w:r>
          </w:hyperlink>
        </w:p>
        <w:p w14:paraId="06BAE2E9" w14:textId="77777777" w:rsidR="006E7D90" w:rsidRDefault="006E7D90">
          <w:pPr>
            <w:pStyle w:val="20"/>
            <w:tabs>
              <w:tab w:val="right" w:leader="dot" w:pos="9016"/>
            </w:tabs>
            <w:ind w:left="420"/>
            <w:rPr>
              <w:noProof/>
            </w:rPr>
          </w:pPr>
          <w:hyperlink w:anchor="_Toc234860794" w:history="1">
            <w:r w:rsidRPr="00687B92">
              <w:rPr>
                <w:rStyle w:val="a5"/>
                <w:b/>
                <w:bCs/>
                <w:noProof/>
              </w:rPr>
              <w:t>7.3 운영 대시보드</w:t>
            </w:r>
            <w:r>
              <w:rPr>
                <w:noProof/>
              </w:rPr>
              <w:tab/>
            </w:r>
            <w:r>
              <w:rPr>
                <w:noProof/>
              </w:rPr>
              <w:fldChar w:fldCharType="begin"/>
            </w:r>
            <w:r>
              <w:rPr>
                <w:noProof/>
              </w:rPr>
              <w:instrText xml:space="preserve"> PAGEREF _Toc234860794 \h </w:instrText>
            </w:r>
            <w:r>
              <w:rPr>
                <w:noProof/>
              </w:rPr>
            </w:r>
            <w:r>
              <w:rPr>
                <w:noProof/>
              </w:rPr>
              <w:fldChar w:fldCharType="separate"/>
            </w:r>
            <w:r>
              <w:rPr>
                <w:noProof/>
              </w:rPr>
              <w:t>23</w:t>
            </w:r>
            <w:r>
              <w:rPr>
                <w:noProof/>
              </w:rPr>
              <w:fldChar w:fldCharType="end"/>
            </w:r>
          </w:hyperlink>
        </w:p>
        <w:p w14:paraId="4A9FBEDD" w14:textId="77777777" w:rsidR="006E7D90" w:rsidRDefault="006E7D90">
          <w:pPr>
            <w:pStyle w:val="20"/>
            <w:tabs>
              <w:tab w:val="right" w:leader="dot" w:pos="9016"/>
            </w:tabs>
            <w:ind w:left="420"/>
            <w:rPr>
              <w:noProof/>
            </w:rPr>
          </w:pPr>
          <w:hyperlink w:anchor="_Toc234860795" w:history="1">
            <w:r w:rsidRPr="00687B92">
              <w:rPr>
                <w:rStyle w:val="a5"/>
                <w:b/>
                <w:bCs/>
                <w:noProof/>
              </w:rPr>
              <w:t>7.4 컨테이너 리소스와 nginx 자체 지표</w:t>
            </w:r>
            <w:r>
              <w:rPr>
                <w:noProof/>
              </w:rPr>
              <w:tab/>
            </w:r>
            <w:r>
              <w:rPr>
                <w:noProof/>
              </w:rPr>
              <w:fldChar w:fldCharType="begin"/>
            </w:r>
            <w:r>
              <w:rPr>
                <w:noProof/>
              </w:rPr>
              <w:instrText xml:space="preserve"> PAGEREF _Toc234860795 \h </w:instrText>
            </w:r>
            <w:r>
              <w:rPr>
                <w:noProof/>
              </w:rPr>
            </w:r>
            <w:r>
              <w:rPr>
                <w:noProof/>
              </w:rPr>
              <w:fldChar w:fldCharType="separate"/>
            </w:r>
            <w:r>
              <w:rPr>
                <w:noProof/>
              </w:rPr>
              <w:t>23</w:t>
            </w:r>
            <w:r>
              <w:rPr>
                <w:noProof/>
              </w:rPr>
              <w:fldChar w:fldCharType="end"/>
            </w:r>
          </w:hyperlink>
        </w:p>
        <w:p w14:paraId="6D6A034B" w14:textId="77777777" w:rsidR="006E7D90" w:rsidRDefault="006E7D90">
          <w:pPr>
            <w:pStyle w:val="11"/>
            <w:tabs>
              <w:tab w:val="right" w:leader="dot" w:pos="9016"/>
            </w:tabs>
            <w:rPr>
              <w:noProof/>
            </w:rPr>
          </w:pPr>
          <w:hyperlink w:anchor="_Toc234860796" w:history="1">
            <w:r w:rsidRPr="00687B92">
              <w:rPr>
                <w:rStyle w:val="a5"/>
                <w:b/>
                <w:bCs/>
                <w:noProof/>
              </w:rPr>
              <w:t>8. 실측 인사이트 요약</w:t>
            </w:r>
            <w:r>
              <w:rPr>
                <w:noProof/>
              </w:rPr>
              <w:tab/>
            </w:r>
            <w:r>
              <w:rPr>
                <w:noProof/>
              </w:rPr>
              <w:fldChar w:fldCharType="begin"/>
            </w:r>
            <w:r>
              <w:rPr>
                <w:noProof/>
              </w:rPr>
              <w:instrText xml:space="preserve"> PAGEREF _Toc234860796 \h </w:instrText>
            </w:r>
            <w:r>
              <w:rPr>
                <w:noProof/>
              </w:rPr>
            </w:r>
            <w:r>
              <w:rPr>
                <w:noProof/>
              </w:rPr>
              <w:fldChar w:fldCharType="separate"/>
            </w:r>
            <w:r>
              <w:rPr>
                <w:noProof/>
              </w:rPr>
              <w:t>24</w:t>
            </w:r>
            <w:r>
              <w:rPr>
                <w:noProof/>
              </w:rPr>
              <w:fldChar w:fldCharType="end"/>
            </w:r>
          </w:hyperlink>
        </w:p>
        <w:p w14:paraId="170D3A60" w14:textId="77777777" w:rsidR="006E7D90" w:rsidRDefault="006E7D90">
          <w:pPr>
            <w:pStyle w:val="11"/>
            <w:tabs>
              <w:tab w:val="right" w:leader="dot" w:pos="9016"/>
            </w:tabs>
            <w:rPr>
              <w:noProof/>
            </w:rPr>
          </w:pPr>
          <w:hyperlink w:anchor="_Toc234860797" w:history="1">
            <w:r w:rsidRPr="00687B92">
              <w:rPr>
                <w:rStyle w:val="a5"/>
                <w:b/>
                <w:bCs/>
                <w:noProof/>
              </w:rPr>
              <w:t>9. 장애 시나리오 테스트 결과</w:t>
            </w:r>
            <w:r>
              <w:rPr>
                <w:noProof/>
              </w:rPr>
              <w:tab/>
            </w:r>
            <w:r>
              <w:rPr>
                <w:noProof/>
              </w:rPr>
              <w:fldChar w:fldCharType="begin"/>
            </w:r>
            <w:r>
              <w:rPr>
                <w:noProof/>
              </w:rPr>
              <w:instrText xml:space="preserve"> PAGEREF _Toc234860797 \h </w:instrText>
            </w:r>
            <w:r>
              <w:rPr>
                <w:noProof/>
              </w:rPr>
            </w:r>
            <w:r>
              <w:rPr>
                <w:noProof/>
              </w:rPr>
              <w:fldChar w:fldCharType="separate"/>
            </w:r>
            <w:r>
              <w:rPr>
                <w:noProof/>
              </w:rPr>
              <w:t>24</w:t>
            </w:r>
            <w:r>
              <w:rPr>
                <w:noProof/>
              </w:rPr>
              <w:fldChar w:fldCharType="end"/>
            </w:r>
          </w:hyperlink>
        </w:p>
        <w:p w14:paraId="71853E87" w14:textId="77777777" w:rsidR="006E7D90" w:rsidRDefault="006E7D90">
          <w:pPr>
            <w:pStyle w:val="11"/>
            <w:tabs>
              <w:tab w:val="right" w:leader="dot" w:pos="9016"/>
            </w:tabs>
            <w:rPr>
              <w:noProof/>
            </w:rPr>
          </w:pPr>
          <w:hyperlink w:anchor="_Toc234860798" w:history="1">
            <w:r w:rsidRPr="00687B92">
              <w:rPr>
                <w:rStyle w:val="a5"/>
                <w:b/>
                <w:bCs/>
                <w:noProof/>
              </w:rPr>
              <w:t>10. 트러블슈팅 대표 사례</w:t>
            </w:r>
            <w:r>
              <w:rPr>
                <w:noProof/>
              </w:rPr>
              <w:tab/>
            </w:r>
            <w:r>
              <w:rPr>
                <w:noProof/>
              </w:rPr>
              <w:fldChar w:fldCharType="begin"/>
            </w:r>
            <w:r>
              <w:rPr>
                <w:noProof/>
              </w:rPr>
              <w:instrText xml:space="preserve"> PAGEREF _Toc234860798 \h </w:instrText>
            </w:r>
            <w:r>
              <w:rPr>
                <w:noProof/>
              </w:rPr>
            </w:r>
            <w:r>
              <w:rPr>
                <w:noProof/>
              </w:rPr>
              <w:fldChar w:fldCharType="separate"/>
            </w:r>
            <w:r>
              <w:rPr>
                <w:noProof/>
              </w:rPr>
              <w:t>26</w:t>
            </w:r>
            <w:r>
              <w:rPr>
                <w:noProof/>
              </w:rPr>
              <w:fldChar w:fldCharType="end"/>
            </w:r>
          </w:hyperlink>
        </w:p>
        <w:p w14:paraId="1FBCB017" w14:textId="77777777" w:rsidR="006E7D90" w:rsidRDefault="006E7D90">
          <w:pPr>
            <w:pStyle w:val="11"/>
            <w:tabs>
              <w:tab w:val="right" w:leader="dot" w:pos="9016"/>
            </w:tabs>
            <w:rPr>
              <w:noProof/>
            </w:rPr>
          </w:pPr>
          <w:hyperlink w:anchor="_Toc234860799" w:history="1">
            <w:r w:rsidRPr="00687B92">
              <w:rPr>
                <w:rStyle w:val="a5"/>
                <w:b/>
                <w:bCs/>
                <w:noProof/>
              </w:rPr>
              <w:t>11. 마무리 실험 — 모니터링 시스템 자체의 가용성: 부하 실측과 이중화(Proxy·HA) 완결</w:t>
            </w:r>
            <w:r>
              <w:rPr>
                <w:noProof/>
              </w:rPr>
              <w:tab/>
            </w:r>
            <w:r>
              <w:rPr>
                <w:noProof/>
              </w:rPr>
              <w:fldChar w:fldCharType="begin"/>
            </w:r>
            <w:r>
              <w:rPr>
                <w:noProof/>
              </w:rPr>
              <w:instrText xml:space="preserve"> PAGEREF _Toc234860799 \h </w:instrText>
            </w:r>
            <w:r>
              <w:rPr>
                <w:noProof/>
              </w:rPr>
            </w:r>
            <w:r>
              <w:rPr>
                <w:noProof/>
              </w:rPr>
              <w:fldChar w:fldCharType="separate"/>
            </w:r>
            <w:r>
              <w:rPr>
                <w:noProof/>
              </w:rPr>
              <w:t>28</w:t>
            </w:r>
            <w:r>
              <w:rPr>
                <w:noProof/>
              </w:rPr>
              <w:fldChar w:fldCharType="end"/>
            </w:r>
          </w:hyperlink>
        </w:p>
        <w:p w14:paraId="24BC1D53" w14:textId="77777777" w:rsidR="006E7D90" w:rsidRDefault="006E7D90">
          <w:pPr>
            <w:pStyle w:val="11"/>
            <w:tabs>
              <w:tab w:val="right" w:leader="dot" w:pos="9016"/>
            </w:tabs>
            <w:rPr>
              <w:noProof/>
            </w:rPr>
          </w:pPr>
          <w:hyperlink w:anchor="_Toc234860800" w:history="1">
            <w:r w:rsidRPr="00687B92">
              <w:rPr>
                <w:rStyle w:val="a5"/>
                <w:b/>
                <w:bCs/>
                <w:noProof/>
              </w:rPr>
              <w:t>12. 운영 전환 시 고려사항과 한계</w:t>
            </w:r>
            <w:r>
              <w:rPr>
                <w:noProof/>
              </w:rPr>
              <w:tab/>
            </w:r>
            <w:r>
              <w:rPr>
                <w:noProof/>
              </w:rPr>
              <w:fldChar w:fldCharType="begin"/>
            </w:r>
            <w:r>
              <w:rPr>
                <w:noProof/>
              </w:rPr>
              <w:instrText xml:space="preserve"> PAGEREF _Toc234860800 \h </w:instrText>
            </w:r>
            <w:r>
              <w:rPr>
                <w:noProof/>
              </w:rPr>
            </w:r>
            <w:r>
              <w:rPr>
                <w:noProof/>
              </w:rPr>
              <w:fldChar w:fldCharType="separate"/>
            </w:r>
            <w:r>
              <w:rPr>
                <w:noProof/>
              </w:rPr>
              <w:t>32</w:t>
            </w:r>
            <w:r>
              <w:rPr>
                <w:noProof/>
              </w:rPr>
              <w:fldChar w:fldCharType="end"/>
            </w:r>
          </w:hyperlink>
        </w:p>
        <w:p w14:paraId="5FBDD11E" w14:textId="77777777" w:rsidR="006E7D90" w:rsidRDefault="006E7D90">
          <w:pPr>
            <w:pStyle w:val="11"/>
            <w:tabs>
              <w:tab w:val="right" w:leader="dot" w:pos="9016"/>
            </w:tabs>
            <w:rPr>
              <w:noProof/>
            </w:rPr>
          </w:pPr>
          <w:hyperlink w:anchor="_Toc234860801" w:history="1">
            <w:r w:rsidRPr="00687B92">
              <w:rPr>
                <w:rStyle w:val="a5"/>
                <w:b/>
                <w:bCs/>
                <w:noProof/>
              </w:rPr>
              <w:t>13. 배운 점과 향후 과제</w:t>
            </w:r>
            <w:r>
              <w:rPr>
                <w:noProof/>
              </w:rPr>
              <w:tab/>
            </w:r>
            <w:r>
              <w:rPr>
                <w:noProof/>
              </w:rPr>
              <w:fldChar w:fldCharType="begin"/>
            </w:r>
            <w:r>
              <w:rPr>
                <w:noProof/>
              </w:rPr>
              <w:instrText xml:space="preserve"> PAGEREF _Toc234860801 \h </w:instrText>
            </w:r>
            <w:r>
              <w:rPr>
                <w:noProof/>
              </w:rPr>
            </w:r>
            <w:r>
              <w:rPr>
                <w:noProof/>
              </w:rPr>
              <w:fldChar w:fldCharType="separate"/>
            </w:r>
            <w:r>
              <w:rPr>
                <w:noProof/>
              </w:rPr>
              <w:t>34</w:t>
            </w:r>
            <w:r>
              <w:rPr>
                <w:noProof/>
              </w:rPr>
              <w:fldChar w:fldCharType="end"/>
            </w:r>
          </w:hyperlink>
        </w:p>
        <w:p w14:paraId="100C4F2F" w14:textId="77777777" w:rsidR="006E7D90" w:rsidRDefault="006E7D90">
          <w:pPr>
            <w:pStyle w:val="11"/>
            <w:tabs>
              <w:tab w:val="right" w:leader="dot" w:pos="9016"/>
            </w:tabs>
            <w:rPr>
              <w:noProof/>
            </w:rPr>
          </w:pPr>
          <w:hyperlink w:anchor="_Toc234860802" w:history="1">
            <w:r w:rsidRPr="00687B92">
              <w:rPr>
                <w:rStyle w:val="a5"/>
                <w:b/>
                <w:bCs/>
                <w:noProof/>
              </w:rPr>
              <w:t>부록 A. 산출물 대응표와 저장소 구조</w:t>
            </w:r>
            <w:r>
              <w:rPr>
                <w:noProof/>
              </w:rPr>
              <w:tab/>
            </w:r>
            <w:r>
              <w:rPr>
                <w:noProof/>
              </w:rPr>
              <w:fldChar w:fldCharType="begin"/>
            </w:r>
            <w:r>
              <w:rPr>
                <w:noProof/>
              </w:rPr>
              <w:instrText xml:space="preserve"> PAGEREF _Toc234860802 \h </w:instrText>
            </w:r>
            <w:r>
              <w:rPr>
                <w:noProof/>
              </w:rPr>
            </w:r>
            <w:r>
              <w:rPr>
                <w:noProof/>
              </w:rPr>
              <w:fldChar w:fldCharType="separate"/>
            </w:r>
            <w:r>
              <w:rPr>
                <w:noProof/>
              </w:rPr>
              <w:t>35</w:t>
            </w:r>
            <w:r>
              <w:rPr>
                <w:noProof/>
              </w:rPr>
              <w:fldChar w:fldCharType="end"/>
            </w:r>
          </w:hyperlink>
        </w:p>
        <w:p w14:paraId="43466509" w14:textId="77777777" w:rsidR="006E7D90" w:rsidRDefault="006E7D90">
          <w:pPr>
            <w:pStyle w:val="20"/>
            <w:tabs>
              <w:tab w:val="right" w:leader="dot" w:pos="9016"/>
            </w:tabs>
            <w:ind w:left="420"/>
            <w:rPr>
              <w:noProof/>
            </w:rPr>
          </w:pPr>
          <w:hyperlink w:anchor="_Toc234860803" w:history="1">
            <w:r w:rsidRPr="00687B92">
              <w:rPr>
                <w:rStyle w:val="a5"/>
                <w:b/>
                <w:bCs/>
                <w:noProof/>
              </w:rPr>
              <w:t>A.1 필수 산출물 8종 대응</w:t>
            </w:r>
            <w:r>
              <w:rPr>
                <w:noProof/>
              </w:rPr>
              <w:tab/>
            </w:r>
            <w:r>
              <w:rPr>
                <w:noProof/>
              </w:rPr>
              <w:fldChar w:fldCharType="begin"/>
            </w:r>
            <w:r>
              <w:rPr>
                <w:noProof/>
              </w:rPr>
              <w:instrText xml:space="preserve"> PAGEREF _Toc234860803 \h </w:instrText>
            </w:r>
            <w:r>
              <w:rPr>
                <w:noProof/>
              </w:rPr>
            </w:r>
            <w:r>
              <w:rPr>
                <w:noProof/>
              </w:rPr>
              <w:fldChar w:fldCharType="separate"/>
            </w:r>
            <w:r>
              <w:rPr>
                <w:noProof/>
              </w:rPr>
              <w:t>36</w:t>
            </w:r>
            <w:r>
              <w:rPr>
                <w:noProof/>
              </w:rPr>
              <w:fldChar w:fldCharType="end"/>
            </w:r>
          </w:hyperlink>
        </w:p>
        <w:p w14:paraId="7E9EF57D" w14:textId="77777777" w:rsidR="006E7D90" w:rsidRDefault="006E7D90">
          <w:pPr>
            <w:pStyle w:val="20"/>
            <w:tabs>
              <w:tab w:val="right" w:leader="dot" w:pos="9016"/>
            </w:tabs>
            <w:ind w:left="420"/>
            <w:rPr>
              <w:noProof/>
            </w:rPr>
          </w:pPr>
          <w:hyperlink w:anchor="_Toc234860804" w:history="1">
            <w:r w:rsidRPr="00687B92">
              <w:rPr>
                <w:rStyle w:val="a5"/>
                <w:b/>
                <w:bCs/>
                <w:noProof/>
              </w:rPr>
              <w:t>A.2 저장소 구조 개요</w:t>
            </w:r>
            <w:r>
              <w:rPr>
                <w:noProof/>
              </w:rPr>
              <w:tab/>
            </w:r>
            <w:r>
              <w:rPr>
                <w:noProof/>
              </w:rPr>
              <w:fldChar w:fldCharType="begin"/>
            </w:r>
            <w:r>
              <w:rPr>
                <w:noProof/>
              </w:rPr>
              <w:instrText xml:space="preserve"> PAGEREF _Toc234860804 \h </w:instrText>
            </w:r>
            <w:r>
              <w:rPr>
                <w:noProof/>
              </w:rPr>
            </w:r>
            <w:r>
              <w:rPr>
                <w:noProof/>
              </w:rPr>
              <w:fldChar w:fldCharType="separate"/>
            </w:r>
            <w:r>
              <w:rPr>
                <w:noProof/>
              </w:rPr>
              <w:t>36</w:t>
            </w:r>
            <w:r>
              <w:rPr>
                <w:noProof/>
              </w:rPr>
              <w:fldChar w:fldCharType="end"/>
            </w:r>
          </w:hyperlink>
        </w:p>
        <w:p w14:paraId="333CB9D7" w14:textId="77777777" w:rsidR="006E7D90" w:rsidRDefault="006E7D90">
          <w:pPr>
            <w:pStyle w:val="11"/>
            <w:tabs>
              <w:tab w:val="right" w:leader="dot" w:pos="9016"/>
            </w:tabs>
            <w:rPr>
              <w:noProof/>
            </w:rPr>
          </w:pPr>
          <w:hyperlink w:anchor="_Toc234860805" w:history="1">
            <w:r w:rsidRPr="00687B92">
              <w:rPr>
                <w:rStyle w:val="a5"/>
                <w:b/>
                <w:bCs/>
                <w:noProof/>
              </w:rPr>
              <w:t>참고자료</w:t>
            </w:r>
            <w:r>
              <w:rPr>
                <w:noProof/>
              </w:rPr>
              <w:tab/>
            </w:r>
            <w:r>
              <w:rPr>
                <w:noProof/>
              </w:rPr>
              <w:fldChar w:fldCharType="begin"/>
            </w:r>
            <w:r>
              <w:rPr>
                <w:noProof/>
              </w:rPr>
              <w:instrText xml:space="preserve"> PAGEREF _Toc234860805 \h </w:instrText>
            </w:r>
            <w:r>
              <w:rPr>
                <w:noProof/>
              </w:rPr>
            </w:r>
            <w:r>
              <w:rPr>
                <w:noProof/>
              </w:rPr>
              <w:fldChar w:fldCharType="separate"/>
            </w:r>
            <w:r>
              <w:rPr>
                <w:noProof/>
              </w:rPr>
              <w:t>37</w:t>
            </w:r>
            <w:r>
              <w:rPr>
                <w:noProof/>
              </w:rPr>
              <w:fldChar w:fldCharType="end"/>
            </w:r>
          </w:hyperlink>
        </w:p>
        <w:p w14:paraId="3BB249A4" w14:textId="77777777" w:rsidR="006E7D90" w:rsidRDefault="006E7D90">
          <w:pPr>
            <w:pStyle w:val="20"/>
            <w:tabs>
              <w:tab w:val="right" w:leader="dot" w:pos="9016"/>
            </w:tabs>
            <w:ind w:left="420"/>
            <w:rPr>
              <w:noProof/>
            </w:rPr>
          </w:pPr>
          <w:hyperlink w:anchor="_Toc234860806" w:history="1">
            <w:r w:rsidRPr="00687B92">
              <w:rPr>
                <w:rStyle w:val="a5"/>
                <w:b/>
                <w:bCs/>
                <w:noProof/>
              </w:rPr>
              <w:t>출처 교차검증 현황</w:t>
            </w:r>
            <w:r>
              <w:rPr>
                <w:noProof/>
              </w:rPr>
              <w:tab/>
            </w:r>
            <w:r>
              <w:rPr>
                <w:noProof/>
              </w:rPr>
              <w:fldChar w:fldCharType="begin"/>
            </w:r>
            <w:r>
              <w:rPr>
                <w:noProof/>
              </w:rPr>
              <w:instrText xml:space="preserve"> PAGEREF _Toc234860806 \h </w:instrText>
            </w:r>
            <w:r>
              <w:rPr>
                <w:noProof/>
              </w:rPr>
            </w:r>
            <w:r>
              <w:rPr>
                <w:noProof/>
              </w:rPr>
              <w:fldChar w:fldCharType="separate"/>
            </w:r>
            <w:r>
              <w:rPr>
                <w:noProof/>
              </w:rPr>
              <w:t>37</w:t>
            </w:r>
            <w:r>
              <w:rPr>
                <w:noProof/>
              </w:rPr>
              <w:fldChar w:fldCharType="end"/>
            </w:r>
          </w:hyperlink>
        </w:p>
        <w:p w14:paraId="41BFFEEE" w14:textId="77777777" w:rsidR="006E7D90" w:rsidRDefault="006E7D90">
          <w:pPr>
            <w:pStyle w:val="20"/>
            <w:tabs>
              <w:tab w:val="right" w:leader="dot" w:pos="9016"/>
            </w:tabs>
            <w:ind w:left="420"/>
            <w:rPr>
              <w:noProof/>
            </w:rPr>
          </w:pPr>
          <w:hyperlink w:anchor="_Toc234860807" w:history="1">
            <w:r w:rsidRPr="00687B92">
              <w:rPr>
                <w:rStyle w:val="a5"/>
                <w:b/>
                <w:bCs/>
                <w:noProof/>
              </w:rPr>
              <w:t>출처 목록</w:t>
            </w:r>
            <w:r>
              <w:rPr>
                <w:noProof/>
              </w:rPr>
              <w:tab/>
            </w:r>
            <w:r>
              <w:rPr>
                <w:noProof/>
              </w:rPr>
              <w:fldChar w:fldCharType="begin"/>
            </w:r>
            <w:r>
              <w:rPr>
                <w:noProof/>
              </w:rPr>
              <w:instrText xml:space="preserve"> PAGEREF _Toc234860807 \h </w:instrText>
            </w:r>
            <w:r>
              <w:rPr>
                <w:noProof/>
              </w:rPr>
            </w:r>
            <w:r>
              <w:rPr>
                <w:noProof/>
              </w:rPr>
              <w:fldChar w:fldCharType="separate"/>
            </w:r>
            <w:r>
              <w:rPr>
                <w:noProof/>
              </w:rPr>
              <w:t>38</w:t>
            </w:r>
            <w:r>
              <w:rPr>
                <w:noProof/>
              </w:rPr>
              <w:fldChar w:fldCharType="end"/>
            </w:r>
          </w:hyperlink>
        </w:p>
        <w:p w14:paraId="7DA3CEF1" w14:textId="77777777" w:rsidR="009D542C" w:rsidRDefault="00000000">
          <w:r>
            <w:fldChar w:fldCharType="end"/>
          </w:r>
        </w:p>
      </w:sdtContent>
    </w:sdt>
    <w:p w14:paraId="1046F5A1" w14:textId="77777777" w:rsidR="009D542C" w:rsidRDefault="00000000">
      <w:pPr>
        <w:spacing w:before="120"/>
      </w:pPr>
      <w:r>
        <w:rPr>
          <w:color w:val="777777"/>
          <w:sz w:val="18"/>
          <w:szCs w:val="18"/>
        </w:rPr>
        <w:t>※ Word에서 열람 시 목차 필드를 우클릭 → '필드 업데이트'로 페이지 번호를 갱신한다. 항목을 Ctrl+클릭하면 해당 절로 이동한다.</w:t>
      </w:r>
    </w:p>
    <w:p w14:paraId="0D49E18E" w14:textId="77777777" w:rsidR="009D542C" w:rsidRDefault="00000000">
      <w:r>
        <w:br w:type="page"/>
      </w:r>
    </w:p>
    <w:p w14:paraId="665EC3AC" w14:textId="77777777" w:rsidR="009D542C" w:rsidRDefault="00000000">
      <w:pPr>
        <w:pStyle w:val="1"/>
        <w:spacing w:before="360" w:after="200"/>
      </w:pPr>
      <w:bookmarkStart w:id="2" w:name="_Toc234860767"/>
      <w:r>
        <w:rPr>
          <w:b/>
          <w:bCs/>
          <w:color w:val="1F3864"/>
          <w:sz w:val="30"/>
          <w:szCs w:val="30"/>
        </w:rPr>
        <w:lastRenderedPageBreak/>
        <w:t>핵심 요약</w:t>
      </w:r>
      <w:bookmarkEnd w:id="2"/>
    </w:p>
    <w:p w14:paraId="5C859B70" w14:textId="77777777" w:rsidR="009D542C" w:rsidRDefault="00000000">
      <w:pPr>
        <w:spacing w:after="160" w:line="300" w:lineRule="auto"/>
      </w:pPr>
      <w:r>
        <w:rPr>
          <w:b/>
          <w:bCs/>
        </w:rPr>
        <w:t xml:space="preserve">결론: </w:t>
      </w:r>
      <w:r>
        <w:t xml:space="preserve">필수 산출물 8종을 모두 충족했고, 이를 기반으로 관측 성숙도 고도화(모니터 자가진단, SLA 정량화, 성능 열화 감지, 실패 원인 추적) 체계를 추가 구축하고, 모니터링 시스템 자체의 가용성을 실측으로 검증했다. </w:t>
      </w:r>
      <w:r>
        <w:rPr>
          <w:b/>
          <w:bCs/>
        </w:rPr>
        <w:t>핵심 구현 대상인 Browser Item은 master + dependent 구조(브라우저 실행 1회, 관측 N개)로 의존성·멱등성·스텝별 분리라는 세 요건을 충족하게끔 설계했다</w:t>
      </w:r>
      <w:r>
        <w:t>(4장, 8장).</w:t>
      </w:r>
    </w:p>
    <w:p w14:paraId="0CA8FE7E" w14:textId="1ED746EA" w:rsidR="009D542C" w:rsidRDefault="00000000">
      <w:pPr>
        <w:spacing w:after="160" w:line="300" w:lineRule="auto"/>
      </w:pPr>
      <w:r>
        <w:rPr>
          <w:b/>
          <w:bCs/>
        </w:rPr>
        <w:t>본 프로젝트의 목표는 단발성 "E2E 테스트 실행"이 아니라 지속적인 "웹서비스 가용성 모니터링 체계 구축"에 있다.</w:t>
      </w:r>
      <w:r>
        <w:t xml:space="preserve"> KINX CDN</w:t>
      </w:r>
      <w:r w:rsidR="006E7D90">
        <w:rPr>
          <w:rFonts w:hint="eastAsia"/>
        </w:rPr>
        <w:t xml:space="preserve"> 파트</w:t>
      </w:r>
      <w:r>
        <w:t>도 Zabbix의 E2E 실행 능력 한계를 이유로 테스트 실행은 Playwright로 유지하고 있으며[내부확인, 2026.07], 본 프로젝트의 5스텝 시나리오(로그인 → 카테고리 → 미디어 → 보안키 → 보조사용자)는 가용성 관점의 핵심 사용자 여정을 선별한 부분집합이다(12장). nginx는 Web Scenario 3-Step, midibus는 실브라우저 5-Step으로 감시하고, PROBLEM → 알림(Slack·이메일) → RESOLVED 전 구간을 fault injection으로 검증했으며, 연쇄 알림 수렴·에스컬레이션·점검창 억제로 알림 전달 품질을 정비했다(5·9장).</w:t>
      </w:r>
    </w:p>
    <w:p w14:paraId="4A37E357" w14:textId="77777777" w:rsidR="009D542C" w:rsidRDefault="00000000">
      <w:pPr>
        <w:spacing w:after="160" w:line="300" w:lineRule="auto"/>
      </w:pPr>
      <w:r>
        <w:rPr>
          <w:b/>
          <w:bCs/>
        </w:rPr>
        <w:t>점검창(Maintenance) 중 suppressed 문제가 서비스 층에서 무시되어 SLA에 반영되지 않는다는, 공식 문서에 명시되지 않은 동작을 소스 코드(service_manager.c)까지 추적해 확정했고</w:t>
      </w:r>
      <w:r>
        <w:t xml:space="preserve">(6장), </w:t>
      </w:r>
      <w:r>
        <w:rPr>
          <w:b/>
          <w:bCs/>
        </w:rPr>
        <w:t>마무리 실험 3단계를 전부 실측까지 완결했다</w:t>
      </w:r>
      <w:r>
        <w:t>(11장). 통설("캐시 포화 = 유실")이 실제와 다름을 실측으로 확인했다 — 포화 시 서버는 값을 버리는 대신 수용을 늦춘다(backpressure). Zabbix Proxy는 서버 정전 5분 56초 동안 300/300 무손실로 버퍼링·backfill했고, 서버 native HA는 클린 3.6초·크래시 16.6초에 자동 인계했으며, 둘을 결합하면 failover 공백에서도 180/180 무손실이었다. 당초 검토했던 Kafka 완충안은 Zabbix Proxy의 내장 기능(store-and-forward)과 중복되는 것으로 판단해 제외했으며, 관련 검토 경위는 11장에 기술했다.</w:t>
      </w:r>
    </w:p>
    <w:p w14:paraId="5D1969F4" w14:textId="77777777" w:rsidR="009D542C" w:rsidRDefault="00000000">
      <w:pPr>
        <w:spacing w:after="160" w:line="300" w:lineRule="auto"/>
      </w:pPr>
      <w:r>
        <w:t>데이터 수집이 중단된 관측 공백 구간(blind window)의 SLA 자동 보정은 고도화가 필요한 부분이며, 그동안은 수동 Excluded downtime 소급 처리 규칙으로 관리한다(6장). 대체 셀렉터로 스스로 복구하는 self-heal은 설계·미검증(메커니즘만 확인) 상태이고(4.6절), 브라우저 폴러는 평시 duty 약 4.3%라는 평균 지표만 확보했으며 동시성 여유는 별도로 판단해야 한다(8장). 자가진단 3층의 층3(외부 watchdog)은 설계 단계이고, 공유 PostgreSQL은 단일 장애점으로 남는다(11·12장). 각 절에는 수행 내용과 함께 그렇게 판단한 이유, 그 과정에서 얻은 교훈을 적었다.</w:t>
      </w:r>
    </w:p>
    <w:p w14:paraId="33029E51" w14:textId="77777777" w:rsidR="009D542C" w:rsidRDefault="00000000">
      <w:pPr>
        <w:pStyle w:val="1"/>
        <w:spacing w:before="360" w:after="200"/>
      </w:pPr>
      <w:bookmarkStart w:id="3" w:name="_Toc234860768"/>
      <w:r>
        <w:rPr>
          <w:b/>
          <w:bCs/>
          <w:color w:val="1F3864"/>
          <w:sz w:val="30"/>
          <w:szCs w:val="30"/>
        </w:rPr>
        <w:t>1. 프로젝트 개요</w:t>
      </w:r>
      <w:bookmarkEnd w:id="3"/>
    </w:p>
    <w:p w14:paraId="068059C1" w14:textId="77777777" w:rsidR="009D542C" w:rsidRDefault="00000000">
      <w:pPr>
        <w:pStyle w:val="2"/>
        <w:spacing w:before="260" w:after="160"/>
      </w:pPr>
      <w:bookmarkStart w:id="4" w:name="_Toc234860769"/>
      <w:r>
        <w:rPr>
          <w:b/>
          <w:bCs/>
          <w:color w:val="2E5395"/>
          <w:sz w:val="24"/>
          <w:szCs w:val="24"/>
        </w:rPr>
        <w:lastRenderedPageBreak/>
        <w:t>1.1 목표</w:t>
      </w:r>
      <w:bookmarkEnd w:id="4"/>
    </w:p>
    <w:p w14:paraId="04FFE9CE" w14:textId="77777777" w:rsidR="009D542C" w:rsidRDefault="00000000">
      <w:pPr>
        <w:spacing w:after="160" w:line="300" w:lineRule="auto"/>
      </w:pPr>
      <w:r>
        <w:t>웹서비스의 실제 사용자 여정(End-to-End)을 Zabbix로 감시해 가용성을 확보하고, 장애 발생 시 자동 알림(PROBLEM → RESOLVED) 체계를 완성한다. 서버 프로세스가 동작하는지, 포트가 열려 있는지를 확인하는 인프라 레벨 점검을 넘어, 접속·로그인·메뉴 이동·데이터 조작이 실제로 성공하는지를 사용자와 같은 경로로 검증하는 것이 핵심이다. 나아가 이 프로젝트는 "가용성을 감시하는 시스템 자체의 가용성"까지 감시 범위에 포함한다.</w:t>
      </w:r>
    </w:p>
    <w:p w14:paraId="68B92926" w14:textId="77777777" w:rsidR="009D542C" w:rsidRDefault="00000000">
      <w:pPr>
        <w:pStyle w:val="2"/>
        <w:spacing w:before="260" w:after="160"/>
      </w:pPr>
      <w:bookmarkStart w:id="5" w:name="_Toc234860770"/>
      <w:r>
        <w:rPr>
          <w:b/>
          <w:bCs/>
          <w:color w:val="2E5395"/>
          <w:sz w:val="24"/>
          <w:szCs w:val="24"/>
        </w:rPr>
        <w:t>1.2 감시 대상</w:t>
      </w:r>
      <w:bookmarkEnd w:id="5"/>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00"/>
        <w:gridCol w:w="3800"/>
        <w:gridCol w:w="2826"/>
      </w:tblGrid>
      <w:tr w:rsidR="009D542C" w14:paraId="520CA645" w14:textId="77777777">
        <w:tblPrEx>
          <w:tblCellMar>
            <w:top w:w="0" w:type="dxa"/>
            <w:bottom w:w="0" w:type="dxa"/>
          </w:tblCellMar>
        </w:tblPrEx>
        <w:trPr>
          <w:tblHeader/>
        </w:trPr>
        <w:tc>
          <w:tcPr>
            <w:tcW w:w="2400" w:type="dxa"/>
            <w:shd w:val="clear" w:color="auto" w:fill="DEE7F2"/>
            <w:tcMar>
              <w:top w:w="60" w:type="dxa"/>
              <w:left w:w="100" w:type="dxa"/>
              <w:bottom w:w="60" w:type="dxa"/>
              <w:right w:w="100" w:type="dxa"/>
            </w:tcMar>
          </w:tcPr>
          <w:p w14:paraId="226C822E" w14:textId="77777777" w:rsidR="009D542C" w:rsidRDefault="00000000">
            <w:pPr>
              <w:spacing w:line="270" w:lineRule="auto"/>
            </w:pPr>
            <w:r>
              <w:rPr>
                <w:b/>
                <w:bCs/>
                <w:sz w:val="19"/>
                <w:szCs w:val="19"/>
              </w:rPr>
              <w:t>대상</w:t>
            </w:r>
          </w:p>
        </w:tc>
        <w:tc>
          <w:tcPr>
            <w:tcW w:w="3800" w:type="dxa"/>
            <w:shd w:val="clear" w:color="auto" w:fill="DEE7F2"/>
            <w:tcMar>
              <w:top w:w="60" w:type="dxa"/>
              <w:left w:w="100" w:type="dxa"/>
              <w:bottom w:w="60" w:type="dxa"/>
              <w:right w:w="100" w:type="dxa"/>
            </w:tcMar>
          </w:tcPr>
          <w:p w14:paraId="37CADD5A" w14:textId="77777777" w:rsidR="009D542C" w:rsidRDefault="00000000">
            <w:pPr>
              <w:spacing w:line="270" w:lineRule="auto"/>
            </w:pPr>
            <w:r>
              <w:rPr>
                <w:b/>
                <w:bCs/>
                <w:sz w:val="19"/>
                <w:szCs w:val="19"/>
              </w:rPr>
              <w:t>감시 방식</w:t>
            </w:r>
          </w:p>
        </w:tc>
        <w:tc>
          <w:tcPr>
            <w:tcW w:w="2826" w:type="dxa"/>
            <w:shd w:val="clear" w:color="auto" w:fill="DEE7F2"/>
            <w:tcMar>
              <w:top w:w="60" w:type="dxa"/>
              <w:left w:w="100" w:type="dxa"/>
              <w:bottom w:w="60" w:type="dxa"/>
              <w:right w:w="100" w:type="dxa"/>
            </w:tcMar>
          </w:tcPr>
          <w:p w14:paraId="7C9A99D6" w14:textId="77777777" w:rsidR="009D542C" w:rsidRDefault="00000000">
            <w:pPr>
              <w:spacing w:line="270" w:lineRule="auto"/>
            </w:pPr>
            <w:r>
              <w:rPr>
                <w:b/>
                <w:bCs/>
                <w:sz w:val="19"/>
                <w:szCs w:val="19"/>
              </w:rPr>
              <w:t>성격</w:t>
            </w:r>
          </w:p>
        </w:tc>
      </w:tr>
      <w:tr w:rsidR="009D542C" w14:paraId="0605065C" w14:textId="77777777">
        <w:tblPrEx>
          <w:tblCellMar>
            <w:top w:w="0" w:type="dxa"/>
            <w:bottom w:w="0" w:type="dxa"/>
          </w:tblCellMar>
        </w:tblPrEx>
        <w:tc>
          <w:tcPr>
            <w:tcW w:w="2400" w:type="dxa"/>
            <w:tcMar>
              <w:top w:w="60" w:type="dxa"/>
              <w:left w:w="100" w:type="dxa"/>
              <w:bottom w:w="60" w:type="dxa"/>
              <w:right w:w="100" w:type="dxa"/>
            </w:tcMar>
          </w:tcPr>
          <w:p w14:paraId="4A5384E6" w14:textId="77777777" w:rsidR="009D542C" w:rsidRDefault="00000000">
            <w:pPr>
              <w:spacing w:line="270" w:lineRule="auto"/>
            </w:pPr>
            <w:r>
              <w:rPr>
                <w:sz w:val="19"/>
                <w:szCs w:val="19"/>
              </w:rPr>
              <w:t>nginx 샘플 앱</w:t>
            </w:r>
          </w:p>
        </w:tc>
        <w:tc>
          <w:tcPr>
            <w:tcW w:w="3800" w:type="dxa"/>
            <w:tcMar>
              <w:top w:w="60" w:type="dxa"/>
              <w:left w:w="100" w:type="dxa"/>
              <w:bottom w:w="60" w:type="dxa"/>
              <w:right w:w="100" w:type="dxa"/>
            </w:tcMar>
          </w:tcPr>
          <w:p w14:paraId="011E519C" w14:textId="77777777" w:rsidR="009D542C" w:rsidRDefault="00000000">
            <w:pPr>
              <w:spacing w:line="270" w:lineRule="auto"/>
            </w:pPr>
            <w:r>
              <w:rPr>
                <w:sz w:val="19"/>
                <w:szCs w:val="19"/>
              </w:rPr>
              <w:t>Web Scenario (HTTP 다단계) [5]</w:t>
            </w:r>
          </w:p>
        </w:tc>
        <w:tc>
          <w:tcPr>
            <w:tcW w:w="2826" w:type="dxa"/>
            <w:tcMar>
              <w:top w:w="60" w:type="dxa"/>
              <w:left w:w="100" w:type="dxa"/>
              <w:bottom w:w="60" w:type="dxa"/>
              <w:right w:w="100" w:type="dxa"/>
            </w:tcMar>
          </w:tcPr>
          <w:p w14:paraId="032D904A" w14:textId="77777777" w:rsidR="009D542C" w:rsidRDefault="00000000">
            <w:pPr>
              <w:spacing w:line="270" w:lineRule="auto"/>
            </w:pPr>
            <w:r>
              <w:rPr>
                <w:sz w:val="19"/>
                <w:szCs w:val="19"/>
              </w:rPr>
              <w:t>자체 구축, HTTP 레벨 가용성</w:t>
            </w:r>
          </w:p>
        </w:tc>
      </w:tr>
      <w:tr w:rsidR="009D542C" w14:paraId="5173203D" w14:textId="77777777">
        <w:tblPrEx>
          <w:tblCellMar>
            <w:top w:w="0" w:type="dxa"/>
            <w:bottom w:w="0" w:type="dxa"/>
          </w:tblCellMar>
        </w:tblPrEx>
        <w:tc>
          <w:tcPr>
            <w:tcW w:w="2400" w:type="dxa"/>
            <w:tcMar>
              <w:top w:w="60" w:type="dxa"/>
              <w:left w:w="100" w:type="dxa"/>
              <w:bottom w:w="60" w:type="dxa"/>
              <w:right w:w="100" w:type="dxa"/>
            </w:tcMar>
          </w:tcPr>
          <w:p w14:paraId="09D19B20" w14:textId="77777777" w:rsidR="009D542C" w:rsidRDefault="00000000">
            <w:pPr>
              <w:spacing w:line="270" w:lineRule="auto"/>
            </w:pPr>
            <w:r>
              <w:rPr>
                <w:sz w:val="19"/>
                <w:szCs w:val="19"/>
              </w:rPr>
              <w:t>midibus 웹서비스</w:t>
            </w:r>
          </w:p>
        </w:tc>
        <w:tc>
          <w:tcPr>
            <w:tcW w:w="3800" w:type="dxa"/>
            <w:tcMar>
              <w:top w:w="60" w:type="dxa"/>
              <w:left w:w="100" w:type="dxa"/>
              <w:bottom w:w="60" w:type="dxa"/>
              <w:right w:w="100" w:type="dxa"/>
            </w:tcMar>
          </w:tcPr>
          <w:p w14:paraId="4938DF75" w14:textId="77777777" w:rsidR="009D542C" w:rsidRDefault="00000000">
            <w:pPr>
              <w:spacing w:line="270" w:lineRule="auto"/>
            </w:pPr>
            <w:r>
              <w:rPr>
                <w:sz w:val="19"/>
                <w:szCs w:val="19"/>
              </w:rPr>
              <w:t>Browser Item (실브라우저 자동화) [1]</w:t>
            </w:r>
          </w:p>
        </w:tc>
        <w:tc>
          <w:tcPr>
            <w:tcW w:w="2826" w:type="dxa"/>
            <w:tcMar>
              <w:top w:w="60" w:type="dxa"/>
              <w:left w:w="100" w:type="dxa"/>
              <w:bottom w:w="60" w:type="dxa"/>
              <w:right w:w="100" w:type="dxa"/>
            </w:tcMar>
          </w:tcPr>
          <w:p w14:paraId="25E15B2A" w14:textId="77777777" w:rsidR="009D542C" w:rsidRDefault="00000000">
            <w:pPr>
              <w:spacing w:line="270" w:lineRule="auto"/>
            </w:pPr>
            <w:r>
              <w:rPr>
                <w:sz w:val="19"/>
                <w:szCs w:val="19"/>
              </w:rPr>
              <w:t>외부 SaaS, 실제 사용자 시나리오</w:t>
            </w:r>
          </w:p>
        </w:tc>
      </w:tr>
    </w:tbl>
    <w:p w14:paraId="48A8B706" w14:textId="77777777" w:rsidR="009D542C" w:rsidRDefault="009D542C">
      <w:pPr>
        <w:spacing w:after="200"/>
      </w:pPr>
    </w:p>
    <w:p w14:paraId="0B824C7B" w14:textId="77777777" w:rsidR="009D542C" w:rsidRDefault="00000000">
      <w:pPr>
        <w:spacing w:after="160" w:line="300" w:lineRule="auto"/>
      </w:pPr>
      <w:r>
        <w:t>nginx는 직접 구성한 대상으로 HTTP 요청·응답 레벨의 다단계 점검을 담당하고, midibus는 외부 미디어 SaaS로 실제 브라우저를 구동해 로그인부터 자원 생성·삭제까지 완주하는 시나리오를 담당한다. 두 대상은 감시의 깊이와 불안정성이 다르다. 통제 가능한 nginx는 알림 파이프라인의 검증 기반으로(3장), 불안정한 midibus는 구조 설계의 중심으로(4장) 삼았다.</w:t>
      </w:r>
    </w:p>
    <w:p w14:paraId="20BCC25C" w14:textId="77777777" w:rsidR="009D542C" w:rsidRDefault="00000000">
      <w:pPr>
        <w:pStyle w:val="2"/>
        <w:spacing w:before="260" w:after="160"/>
      </w:pPr>
      <w:bookmarkStart w:id="6" w:name="_Toc234860771"/>
      <w:r>
        <w:rPr>
          <w:b/>
          <w:bCs/>
          <w:color w:val="2E5395"/>
          <w:sz w:val="24"/>
          <w:szCs w:val="24"/>
        </w:rPr>
        <w:t>1.3 기술 스택</w:t>
      </w:r>
      <w:bookmarkEnd w:id="6"/>
    </w:p>
    <w:p w14:paraId="0478F554" w14:textId="77777777" w:rsidR="009D542C" w:rsidRDefault="00000000">
      <w:pPr>
        <w:spacing w:after="160" w:line="300" w:lineRule="auto"/>
      </w:pPr>
      <w:r>
        <w:t>Zabbix 7.0.27(server / web / agent2), PostgreSQL 16.14, Selenium standalone-chrome(WebDriver), nginx 1.31이 모두 단일 Docker Compose 스택으로 묶여 있다. 외부에는 관리 UI 포트(8080) 하나만 노출한다. 모든 이미지는 재현성을 위해 풀 버전으로 고정했고, :latest는 사용하지 않는다.</w:t>
      </w:r>
    </w:p>
    <w:p w14:paraId="2F6849F2" w14:textId="77777777" w:rsidR="009D542C" w:rsidRDefault="00000000">
      <w:pPr>
        <w:pStyle w:val="2"/>
        <w:spacing w:before="260" w:after="160"/>
      </w:pPr>
      <w:bookmarkStart w:id="7" w:name="_Toc234860772"/>
      <w:r>
        <w:rPr>
          <w:b/>
          <w:bCs/>
          <w:color w:val="2E5395"/>
          <w:sz w:val="24"/>
          <w:szCs w:val="24"/>
        </w:rPr>
        <w:t>1.4 산출물</w:t>
      </w:r>
      <w:bookmarkEnd w:id="7"/>
    </w:p>
    <w:p w14:paraId="4EE985C1" w14:textId="77777777" w:rsidR="009D542C" w:rsidRDefault="00000000">
      <w:pPr>
        <w:spacing w:after="160" w:line="300" w:lineRule="auto"/>
      </w:pPr>
      <w:r>
        <w:t>필수 산출물 8종은 저장소, docker-compose.yml, nginx 앱, Web Scenario XML Export, Browser Item 설정·결과, Trigger·Action과 장애/복구 스크린샷, README, 결과보고서다. 본 보고서는 구현 난이도와 불안정성이 가장 큰 Browser Item(4장)을 가장 깊게 다룬다. 산출물별 대응 위치는 부록 A에 정리한다.</w:t>
      </w:r>
    </w:p>
    <w:p w14:paraId="6FBD29D5" w14:textId="77777777" w:rsidR="009D542C" w:rsidRDefault="00000000">
      <w:pPr>
        <w:pStyle w:val="1"/>
        <w:spacing w:before="360" w:after="200"/>
      </w:pPr>
      <w:bookmarkStart w:id="8" w:name="_Toc234860773"/>
      <w:r>
        <w:rPr>
          <w:b/>
          <w:bCs/>
          <w:color w:val="1F3864"/>
          <w:sz w:val="30"/>
          <w:szCs w:val="30"/>
        </w:rPr>
        <w:lastRenderedPageBreak/>
        <w:t>2. 시스템 아키텍처</w:t>
      </w:r>
      <w:bookmarkEnd w:id="8"/>
    </w:p>
    <w:p w14:paraId="46FABFB9" w14:textId="77777777" w:rsidR="009D542C" w:rsidRDefault="00000000">
      <w:pPr>
        <w:pStyle w:val="2"/>
        <w:spacing w:before="260" w:after="160"/>
      </w:pPr>
      <w:bookmarkStart w:id="9" w:name="_Toc234860774"/>
      <w:r>
        <w:rPr>
          <w:b/>
          <w:bCs/>
          <w:color w:val="2E5395"/>
          <w:sz w:val="24"/>
          <w:szCs w:val="24"/>
        </w:rPr>
        <w:t>2.1 단일 명령 기동과 서비스 구성</w:t>
      </w:r>
      <w:bookmarkEnd w:id="9"/>
    </w:p>
    <w:p w14:paraId="1C99F30D" w14:textId="77777777" w:rsidR="009D542C" w:rsidRDefault="00000000">
      <w:pPr>
        <w:spacing w:after="160" w:line="300" w:lineRule="auto"/>
      </w:pPr>
      <w:r>
        <w:t>docker compose up -d 단일 명령으로 기본 6개 서비스가 기동한다. 여기에 11장 이중화 실험용 2개 서비스(zabbix-proxy, zabbix-server-2)가 compose profiles(proxy·ha)로 격리돼 있어, 명시적으로 --profile을 줄 때만 기동하고 기본 기동에는 포함되지 않는다. 자격증명과 환경값은 .env로 분리하며 저장소에 커밋하지 않는다.</w:t>
      </w:r>
    </w:p>
    <w:p w14:paraId="590E0134" w14:textId="77777777" w:rsidR="009D542C" w:rsidRDefault="00000000">
      <w:pPr>
        <w:spacing w:before="160" w:after="40"/>
        <w:jc w:val="center"/>
      </w:pPr>
      <w:r>
        <w:rPr>
          <w:noProof/>
        </w:rPr>
        <w:drawing>
          <wp:inline distT="0" distB="0" distL="0" distR="0" wp14:anchorId="1CAFEA61" wp14:editId="23BF5A24">
            <wp:extent cx="5762625" cy="32385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3238500"/>
                    </a:xfrm>
                    <a:prstGeom prst="rect">
                      <a:avLst/>
                    </a:prstGeom>
                  </pic:spPr>
                </pic:pic>
              </a:graphicData>
            </a:graphic>
          </wp:inline>
        </w:drawing>
      </w:r>
    </w:p>
    <w:p w14:paraId="09510CAC" w14:textId="77777777" w:rsidR="009D542C" w:rsidRDefault="00000000">
      <w:pPr>
        <w:spacing w:before="80" w:after="240" w:line="270" w:lineRule="auto"/>
        <w:jc w:val="center"/>
      </w:pPr>
      <w:r>
        <w:rPr>
          <w:color w:val="555555"/>
          <w:sz w:val="18"/>
          <w:szCs w:val="18"/>
        </w:rPr>
        <w:t>그림 1. 시스템 아키텍처. 단일 VM의 docker compose 스택(network zabbix-net)이며, 호스트에 공개되는 포트는 zabbix-web의 8080 하나뿐이고 Security Group이 이를 허용 IP로 제한한다. 경계를 넘는 트래픽은 인입 1개(운영자→web:8080)와 egress 2개(selenium→midibus 감시, server→알림)뿐이다.</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237"/>
        <w:gridCol w:w="2335"/>
        <w:gridCol w:w="1561"/>
        <w:gridCol w:w="3893"/>
      </w:tblGrid>
      <w:tr w:rsidR="009D542C" w14:paraId="6D0C0B77" w14:textId="77777777">
        <w:tblPrEx>
          <w:tblCellMar>
            <w:top w:w="0" w:type="dxa"/>
            <w:bottom w:w="0" w:type="dxa"/>
          </w:tblCellMar>
        </w:tblPrEx>
        <w:trPr>
          <w:tblHeader/>
        </w:trPr>
        <w:tc>
          <w:tcPr>
            <w:tcW w:w="1350" w:type="dxa"/>
            <w:shd w:val="clear" w:color="auto" w:fill="DEE7F2"/>
            <w:tcMar>
              <w:top w:w="60" w:type="dxa"/>
              <w:left w:w="100" w:type="dxa"/>
              <w:bottom w:w="60" w:type="dxa"/>
              <w:right w:w="100" w:type="dxa"/>
            </w:tcMar>
          </w:tcPr>
          <w:p w14:paraId="055FE1BA" w14:textId="77777777" w:rsidR="009D542C" w:rsidRDefault="00000000">
            <w:pPr>
              <w:spacing w:line="270" w:lineRule="auto"/>
            </w:pPr>
            <w:r>
              <w:rPr>
                <w:b/>
                <w:bCs/>
                <w:sz w:val="19"/>
                <w:szCs w:val="19"/>
              </w:rPr>
              <w:t>서비스</w:t>
            </w:r>
          </w:p>
        </w:tc>
        <w:tc>
          <w:tcPr>
            <w:tcW w:w="2450" w:type="dxa"/>
            <w:shd w:val="clear" w:color="auto" w:fill="DEE7F2"/>
            <w:tcMar>
              <w:top w:w="60" w:type="dxa"/>
              <w:left w:w="100" w:type="dxa"/>
              <w:bottom w:w="60" w:type="dxa"/>
              <w:right w:w="100" w:type="dxa"/>
            </w:tcMar>
          </w:tcPr>
          <w:p w14:paraId="4A635BBC" w14:textId="77777777" w:rsidR="009D542C" w:rsidRDefault="00000000">
            <w:pPr>
              <w:spacing w:line="270" w:lineRule="auto"/>
            </w:pPr>
            <w:r>
              <w:rPr>
                <w:b/>
                <w:bCs/>
                <w:sz w:val="19"/>
                <w:szCs w:val="19"/>
              </w:rPr>
              <w:t>이미지(고정)</w:t>
            </w:r>
          </w:p>
        </w:tc>
        <w:tc>
          <w:tcPr>
            <w:tcW w:w="1750" w:type="dxa"/>
            <w:shd w:val="clear" w:color="auto" w:fill="DEE7F2"/>
            <w:tcMar>
              <w:top w:w="60" w:type="dxa"/>
              <w:left w:w="100" w:type="dxa"/>
              <w:bottom w:w="60" w:type="dxa"/>
              <w:right w:w="100" w:type="dxa"/>
            </w:tcMar>
          </w:tcPr>
          <w:p w14:paraId="60C319DB" w14:textId="77777777" w:rsidR="009D542C" w:rsidRDefault="00000000">
            <w:pPr>
              <w:spacing w:line="270" w:lineRule="auto"/>
            </w:pPr>
            <w:r>
              <w:rPr>
                <w:b/>
                <w:bCs/>
                <w:sz w:val="19"/>
                <w:szCs w:val="19"/>
              </w:rPr>
              <w:t>역할</w:t>
            </w:r>
          </w:p>
        </w:tc>
        <w:tc>
          <w:tcPr>
            <w:tcW w:w="3476" w:type="dxa"/>
            <w:shd w:val="clear" w:color="auto" w:fill="DEE7F2"/>
            <w:tcMar>
              <w:top w:w="60" w:type="dxa"/>
              <w:left w:w="100" w:type="dxa"/>
              <w:bottom w:w="60" w:type="dxa"/>
              <w:right w:w="100" w:type="dxa"/>
            </w:tcMar>
          </w:tcPr>
          <w:p w14:paraId="37C3C93D" w14:textId="77777777" w:rsidR="009D542C" w:rsidRDefault="00000000">
            <w:pPr>
              <w:spacing w:line="270" w:lineRule="auto"/>
            </w:pPr>
            <w:r>
              <w:rPr>
                <w:b/>
                <w:bCs/>
                <w:sz w:val="19"/>
                <w:szCs w:val="19"/>
              </w:rPr>
              <w:t>핵심 설정 근거</w:t>
            </w:r>
          </w:p>
        </w:tc>
      </w:tr>
      <w:tr w:rsidR="009D542C" w14:paraId="29910CEF" w14:textId="77777777">
        <w:tblPrEx>
          <w:tblCellMar>
            <w:top w:w="0" w:type="dxa"/>
            <w:bottom w:w="0" w:type="dxa"/>
          </w:tblCellMar>
        </w:tblPrEx>
        <w:tc>
          <w:tcPr>
            <w:tcW w:w="1350" w:type="dxa"/>
            <w:tcMar>
              <w:top w:w="60" w:type="dxa"/>
              <w:left w:w="100" w:type="dxa"/>
              <w:bottom w:w="60" w:type="dxa"/>
              <w:right w:w="100" w:type="dxa"/>
            </w:tcMar>
          </w:tcPr>
          <w:p w14:paraId="0220BA10" w14:textId="77777777" w:rsidR="009D542C" w:rsidRDefault="00000000">
            <w:pPr>
              <w:spacing w:line="270" w:lineRule="auto"/>
            </w:pPr>
            <w:r>
              <w:rPr>
                <w:sz w:val="19"/>
                <w:szCs w:val="19"/>
              </w:rPr>
              <w:t>postgres</w:t>
            </w:r>
          </w:p>
        </w:tc>
        <w:tc>
          <w:tcPr>
            <w:tcW w:w="2450" w:type="dxa"/>
            <w:tcMar>
              <w:top w:w="60" w:type="dxa"/>
              <w:left w:w="100" w:type="dxa"/>
              <w:bottom w:w="60" w:type="dxa"/>
              <w:right w:w="100" w:type="dxa"/>
            </w:tcMar>
          </w:tcPr>
          <w:p w14:paraId="3C8EA598" w14:textId="77777777" w:rsidR="009D542C" w:rsidRDefault="00000000">
            <w:pPr>
              <w:spacing w:line="270" w:lineRule="auto"/>
            </w:pPr>
            <w:r>
              <w:rPr>
                <w:sz w:val="19"/>
                <w:szCs w:val="19"/>
              </w:rPr>
              <w:t>postgres:16.14-alpine</w:t>
            </w:r>
          </w:p>
        </w:tc>
        <w:tc>
          <w:tcPr>
            <w:tcW w:w="1750" w:type="dxa"/>
            <w:tcMar>
              <w:top w:w="60" w:type="dxa"/>
              <w:left w:w="100" w:type="dxa"/>
              <w:bottom w:w="60" w:type="dxa"/>
              <w:right w:w="100" w:type="dxa"/>
            </w:tcMar>
          </w:tcPr>
          <w:p w14:paraId="47739163" w14:textId="77777777" w:rsidR="009D542C" w:rsidRDefault="00000000">
            <w:pPr>
              <w:spacing w:line="270" w:lineRule="auto"/>
            </w:pPr>
            <w:r>
              <w:rPr>
                <w:sz w:val="19"/>
                <w:szCs w:val="19"/>
              </w:rPr>
              <w:t>Zabbix 데이터·설정 저장소</w:t>
            </w:r>
          </w:p>
        </w:tc>
        <w:tc>
          <w:tcPr>
            <w:tcW w:w="3476" w:type="dxa"/>
            <w:tcMar>
              <w:top w:w="60" w:type="dxa"/>
              <w:left w:w="100" w:type="dxa"/>
              <w:bottom w:w="60" w:type="dxa"/>
              <w:right w:w="100" w:type="dxa"/>
            </w:tcMar>
          </w:tcPr>
          <w:p w14:paraId="379D534A" w14:textId="77777777" w:rsidR="009D542C" w:rsidRDefault="00000000">
            <w:pPr>
              <w:spacing w:line="270" w:lineRule="auto"/>
            </w:pPr>
            <w:r>
              <w:rPr>
                <w:sz w:val="19"/>
                <w:szCs w:val="19"/>
              </w:rPr>
              <w:t>healthcheck(pg_isready)로 서버 기동 순서 보장, depends_on: service_healthy</w:t>
            </w:r>
          </w:p>
        </w:tc>
      </w:tr>
      <w:tr w:rsidR="009D542C" w14:paraId="455324BF" w14:textId="77777777">
        <w:tblPrEx>
          <w:tblCellMar>
            <w:top w:w="0" w:type="dxa"/>
            <w:bottom w:w="0" w:type="dxa"/>
          </w:tblCellMar>
        </w:tblPrEx>
        <w:tc>
          <w:tcPr>
            <w:tcW w:w="1350" w:type="dxa"/>
            <w:tcMar>
              <w:top w:w="60" w:type="dxa"/>
              <w:left w:w="100" w:type="dxa"/>
              <w:bottom w:w="60" w:type="dxa"/>
              <w:right w:w="100" w:type="dxa"/>
            </w:tcMar>
          </w:tcPr>
          <w:p w14:paraId="3CA9F881" w14:textId="77777777" w:rsidR="009D542C" w:rsidRDefault="00000000">
            <w:pPr>
              <w:spacing w:line="270" w:lineRule="auto"/>
            </w:pPr>
            <w:r>
              <w:rPr>
                <w:sz w:val="19"/>
                <w:szCs w:val="19"/>
              </w:rPr>
              <w:t>zabbix-server</w:t>
            </w:r>
          </w:p>
        </w:tc>
        <w:tc>
          <w:tcPr>
            <w:tcW w:w="2450" w:type="dxa"/>
            <w:tcMar>
              <w:top w:w="60" w:type="dxa"/>
              <w:left w:w="100" w:type="dxa"/>
              <w:bottom w:w="60" w:type="dxa"/>
              <w:right w:w="100" w:type="dxa"/>
            </w:tcMar>
          </w:tcPr>
          <w:p w14:paraId="5FAF31DF" w14:textId="77777777" w:rsidR="009D542C" w:rsidRDefault="00000000">
            <w:pPr>
              <w:spacing w:line="270" w:lineRule="auto"/>
            </w:pPr>
            <w:r>
              <w:rPr>
                <w:sz w:val="19"/>
                <w:szCs w:val="19"/>
              </w:rPr>
              <w:t>zabbix/zabbix-server-pgsql:alpine-7.0.27</w:t>
            </w:r>
          </w:p>
        </w:tc>
        <w:tc>
          <w:tcPr>
            <w:tcW w:w="1750" w:type="dxa"/>
            <w:tcMar>
              <w:top w:w="60" w:type="dxa"/>
              <w:left w:w="100" w:type="dxa"/>
              <w:bottom w:w="60" w:type="dxa"/>
              <w:right w:w="100" w:type="dxa"/>
            </w:tcMar>
          </w:tcPr>
          <w:p w14:paraId="5F191D03" w14:textId="77777777" w:rsidR="009D542C" w:rsidRDefault="00000000">
            <w:pPr>
              <w:spacing w:line="270" w:lineRule="auto"/>
            </w:pPr>
            <w:r>
              <w:rPr>
                <w:sz w:val="19"/>
                <w:szCs w:val="19"/>
              </w:rPr>
              <w:t>수집·트리거 계산·알림 중앙</w:t>
            </w:r>
          </w:p>
        </w:tc>
        <w:tc>
          <w:tcPr>
            <w:tcW w:w="3476" w:type="dxa"/>
            <w:tcMar>
              <w:top w:w="60" w:type="dxa"/>
              <w:left w:w="100" w:type="dxa"/>
              <w:bottom w:w="60" w:type="dxa"/>
              <w:right w:w="100" w:type="dxa"/>
            </w:tcMar>
          </w:tcPr>
          <w:p w14:paraId="617AF699" w14:textId="77777777" w:rsidR="009D542C" w:rsidRDefault="00000000">
            <w:pPr>
              <w:spacing w:line="270" w:lineRule="auto"/>
            </w:pPr>
            <w:r>
              <w:rPr>
                <w:sz w:val="19"/>
                <w:szCs w:val="19"/>
              </w:rPr>
              <w:t>Browser Item용 ZBX_STARTBROWSERPOLLERS=1, ZBX_WEBDRIVERURL=http://selenium:4444 [2][16]</w:t>
            </w:r>
          </w:p>
        </w:tc>
      </w:tr>
      <w:tr w:rsidR="009D542C" w14:paraId="6AA08FFB" w14:textId="77777777">
        <w:tblPrEx>
          <w:tblCellMar>
            <w:top w:w="0" w:type="dxa"/>
            <w:bottom w:w="0" w:type="dxa"/>
          </w:tblCellMar>
        </w:tblPrEx>
        <w:tc>
          <w:tcPr>
            <w:tcW w:w="1350" w:type="dxa"/>
            <w:tcMar>
              <w:top w:w="60" w:type="dxa"/>
              <w:left w:w="100" w:type="dxa"/>
              <w:bottom w:w="60" w:type="dxa"/>
              <w:right w:w="100" w:type="dxa"/>
            </w:tcMar>
          </w:tcPr>
          <w:p w14:paraId="21B59313" w14:textId="77777777" w:rsidR="009D542C" w:rsidRDefault="00000000">
            <w:pPr>
              <w:spacing w:line="270" w:lineRule="auto"/>
            </w:pPr>
            <w:r>
              <w:rPr>
                <w:sz w:val="19"/>
                <w:szCs w:val="19"/>
              </w:rPr>
              <w:t>zabbix-web</w:t>
            </w:r>
          </w:p>
        </w:tc>
        <w:tc>
          <w:tcPr>
            <w:tcW w:w="2450" w:type="dxa"/>
            <w:tcMar>
              <w:top w:w="60" w:type="dxa"/>
              <w:left w:w="100" w:type="dxa"/>
              <w:bottom w:w="60" w:type="dxa"/>
              <w:right w:w="100" w:type="dxa"/>
            </w:tcMar>
          </w:tcPr>
          <w:p w14:paraId="4DD7F1A7" w14:textId="77777777" w:rsidR="009D542C" w:rsidRDefault="00000000">
            <w:pPr>
              <w:spacing w:line="270" w:lineRule="auto"/>
            </w:pPr>
            <w:r>
              <w:rPr>
                <w:sz w:val="19"/>
                <w:szCs w:val="19"/>
              </w:rPr>
              <w:t>zabbix/zabbix-web-nginx-pgsql:alpine-</w:t>
            </w:r>
            <w:r>
              <w:rPr>
                <w:sz w:val="19"/>
                <w:szCs w:val="19"/>
              </w:rPr>
              <w:lastRenderedPageBreak/>
              <w:t>7.0.27</w:t>
            </w:r>
          </w:p>
        </w:tc>
        <w:tc>
          <w:tcPr>
            <w:tcW w:w="1750" w:type="dxa"/>
            <w:tcMar>
              <w:top w:w="60" w:type="dxa"/>
              <w:left w:w="100" w:type="dxa"/>
              <w:bottom w:w="60" w:type="dxa"/>
              <w:right w:w="100" w:type="dxa"/>
            </w:tcMar>
          </w:tcPr>
          <w:p w14:paraId="705E84E2" w14:textId="77777777" w:rsidR="009D542C" w:rsidRDefault="00000000">
            <w:pPr>
              <w:spacing w:line="270" w:lineRule="auto"/>
            </w:pPr>
            <w:r>
              <w:rPr>
                <w:sz w:val="19"/>
                <w:szCs w:val="19"/>
              </w:rPr>
              <w:lastRenderedPageBreak/>
              <w:t>관리·대시보드 UI</w:t>
            </w:r>
          </w:p>
        </w:tc>
        <w:tc>
          <w:tcPr>
            <w:tcW w:w="3476" w:type="dxa"/>
            <w:tcMar>
              <w:top w:w="60" w:type="dxa"/>
              <w:left w:w="100" w:type="dxa"/>
              <w:bottom w:w="60" w:type="dxa"/>
              <w:right w:w="100" w:type="dxa"/>
            </w:tcMar>
          </w:tcPr>
          <w:p w14:paraId="751CBD8C" w14:textId="77777777" w:rsidR="009D542C" w:rsidRDefault="00000000">
            <w:pPr>
              <w:spacing w:line="270" w:lineRule="auto"/>
            </w:pPr>
            <w:r>
              <w:rPr>
                <w:sz w:val="19"/>
                <w:szCs w:val="19"/>
              </w:rPr>
              <w:t>유일하게 외부 공개(8080:8080)</w:t>
            </w:r>
          </w:p>
        </w:tc>
      </w:tr>
      <w:tr w:rsidR="009D542C" w14:paraId="5B054421" w14:textId="77777777">
        <w:tblPrEx>
          <w:tblCellMar>
            <w:top w:w="0" w:type="dxa"/>
            <w:bottom w:w="0" w:type="dxa"/>
          </w:tblCellMar>
        </w:tblPrEx>
        <w:tc>
          <w:tcPr>
            <w:tcW w:w="1350" w:type="dxa"/>
            <w:tcMar>
              <w:top w:w="60" w:type="dxa"/>
              <w:left w:w="100" w:type="dxa"/>
              <w:bottom w:w="60" w:type="dxa"/>
              <w:right w:w="100" w:type="dxa"/>
            </w:tcMar>
          </w:tcPr>
          <w:p w14:paraId="2CC06E38" w14:textId="77777777" w:rsidR="009D542C" w:rsidRDefault="00000000">
            <w:pPr>
              <w:spacing w:line="270" w:lineRule="auto"/>
            </w:pPr>
            <w:r>
              <w:rPr>
                <w:sz w:val="19"/>
                <w:szCs w:val="19"/>
              </w:rPr>
              <w:t>zabbix-agent2</w:t>
            </w:r>
          </w:p>
        </w:tc>
        <w:tc>
          <w:tcPr>
            <w:tcW w:w="2450" w:type="dxa"/>
            <w:tcMar>
              <w:top w:w="60" w:type="dxa"/>
              <w:left w:w="100" w:type="dxa"/>
              <w:bottom w:w="60" w:type="dxa"/>
              <w:right w:w="100" w:type="dxa"/>
            </w:tcMar>
          </w:tcPr>
          <w:p w14:paraId="6D51329B" w14:textId="77777777" w:rsidR="009D542C" w:rsidRDefault="00000000">
            <w:pPr>
              <w:spacing w:line="270" w:lineRule="auto"/>
            </w:pPr>
            <w:r>
              <w:rPr>
                <w:sz w:val="19"/>
                <w:szCs w:val="19"/>
              </w:rPr>
              <w:t>zabbix/zabbix-agent2:alpine-7.0.27</w:t>
            </w:r>
          </w:p>
        </w:tc>
        <w:tc>
          <w:tcPr>
            <w:tcW w:w="1750" w:type="dxa"/>
            <w:tcMar>
              <w:top w:w="60" w:type="dxa"/>
              <w:left w:w="100" w:type="dxa"/>
              <w:bottom w:w="60" w:type="dxa"/>
              <w:right w:w="100" w:type="dxa"/>
            </w:tcMar>
          </w:tcPr>
          <w:p w14:paraId="5F0F6376" w14:textId="77777777" w:rsidR="009D542C" w:rsidRDefault="00000000">
            <w:pPr>
              <w:spacing w:line="270" w:lineRule="auto"/>
            </w:pPr>
            <w:r>
              <w:rPr>
                <w:sz w:val="19"/>
                <w:szCs w:val="19"/>
              </w:rPr>
              <w:t>서버·컨테이너 지표 수집</w:t>
            </w:r>
          </w:p>
        </w:tc>
        <w:tc>
          <w:tcPr>
            <w:tcW w:w="3476" w:type="dxa"/>
            <w:tcMar>
              <w:top w:w="60" w:type="dxa"/>
              <w:left w:w="100" w:type="dxa"/>
              <w:bottom w:w="60" w:type="dxa"/>
              <w:right w:w="100" w:type="dxa"/>
            </w:tcMar>
          </w:tcPr>
          <w:p w14:paraId="6C678925" w14:textId="77777777" w:rsidR="009D542C" w:rsidRDefault="00000000">
            <w:pPr>
              <w:spacing w:line="270" w:lineRule="auto"/>
            </w:pPr>
            <w:r>
              <w:rPr>
                <w:sz w:val="19"/>
                <w:szCs w:val="19"/>
              </w:rPr>
              <w:t>Docker 플러그인용 docker.sock:ro + group_add: 988 [19]</w:t>
            </w:r>
          </w:p>
        </w:tc>
      </w:tr>
      <w:tr w:rsidR="009D542C" w14:paraId="5F7DF82A" w14:textId="77777777">
        <w:tblPrEx>
          <w:tblCellMar>
            <w:top w:w="0" w:type="dxa"/>
            <w:bottom w:w="0" w:type="dxa"/>
          </w:tblCellMar>
        </w:tblPrEx>
        <w:tc>
          <w:tcPr>
            <w:tcW w:w="1350" w:type="dxa"/>
            <w:tcMar>
              <w:top w:w="60" w:type="dxa"/>
              <w:left w:w="100" w:type="dxa"/>
              <w:bottom w:w="60" w:type="dxa"/>
              <w:right w:w="100" w:type="dxa"/>
            </w:tcMar>
          </w:tcPr>
          <w:p w14:paraId="74139135" w14:textId="77777777" w:rsidR="009D542C" w:rsidRDefault="00000000">
            <w:pPr>
              <w:spacing w:line="270" w:lineRule="auto"/>
            </w:pPr>
            <w:r>
              <w:rPr>
                <w:sz w:val="19"/>
                <w:szCs w:val="19"/>
              </w:rPr>
              <w:t>selenium</w:t>
            </w:r>
          </w:p>
        </w:tc>
        <w:tc>
          <w:tcPr>
            <w:tcW w:w="2450" w:type="dxa"/>
            <w:tcMar>
              <w:top w:w="60" w:type="dxa"/>
              <w:left w:w="100" w:type="dxa"/>
              <w:bottom w:w="60" w:type="dxa"/>
              <w:right w:w="100" w:type="dxa"/>
            </w:tcMar>
          </w:tcPr>
          <w:p w14:paraId="2DB69BAF" w14:textId="77777777" w:rsidR="009D542C" w:rsidRDefault="00000000">
            <w:pPr>
              <w:spacing w:line="270" w:lineRule="auto"/>
            </w:pPr>
            <w:r>
              <w:rPr>
                <w:sz w:val="19"/>
                <w:szCs w:val="19"/>
              </w:rPr>
              <w:t>selenium/standalone-chrome:149.0-20260606</w:t>
            </w:r>
          </w:p>
        </w:tc>
        <w:tc>
          <w:tcPr>
            <w:tcW w:w="1750" w:type="dxa"/>
            <w:tcMar>
              <w:top w:w="60" w:type="dxa"/>
              <w:left w:w="100" w:type="dxa"/>
              <w:bottom w:w="60" w:type="dxa"/>
              <w:right w:w="100" w:type="dxa"/>
            </w:tcMar>
          </w:tcPr>
          <w:p w14:paraId="517F651C" w14:textId="77777777" w:rsidR="009D542C" w:rsidRDefault="00000000">
            <w:pPr>
              <w:spacing w:line="270" w:lineRule="auto"/>
            </w:pPr>
            <w:r>
              <w:rPr>
                <w:sz w:val="19"/>
                <w:szCs w:val="19"/>
              </w:rPr>
              <w:t>Browser Item WebDriver</w:t>
            </w:r>
          </w:p>
        </w:tc>
        <w:tc>
          <w:tcPr>
            <w:tcW w:w="3476" w:type="dxa"/>
            <w:tcMar>
              <w:top w:w="60" w:type="dxa"/>
              <w:left w:w="100" w:type="dxa"/>
              <w:bottom w:w="60" w:type="dxa"/>
              <w:right w:w="100" w:type="dxa"/>
            </w:tcMar>
          </w:tcPr>
          <w:p w14:paraId="1F56C987" w14:textId="77777777" w:rsidR="009D542C" w:rsidRDefault="00000000">
            <w:pPr>
              <w:spacing w:line="270" w:lineRule="auto"/>
            </w:pPr>
            <w:r>
              <w:rPr>
                <w:sz w:val="19"/>
                <w:szCs w:val="19"/>
              </w:rPr>
              <w:t>shm_size: 2gb로 Chrome 크래시 방지 [21]</w:t>
            </w:r>
          </w:p>
        </w:tc>
      </w:tr>
      <w:tr w:rsidR="009D542C" w14:paraId="043CB13A" w14:textId="77777777">
        <w:tblPrEx>
          <w:tblCellMar>
            <w:top w:w="0" w:type="dxa"/>
            <w:bottom w:w="0" w:type="dxa"/>
          </w:tblCellMar>
        </w:tblPrEx>
        <w:tc>
          <w:tcPr>
            <w:tcW w:w="1350" w:type="dxa"/>
            <w:tcMar>
              <w:top w:w="60" w:type="dxa"/>
              <w:left w:w="100" w:type="dxa"/>
              <w:bottom w:w="60" w:type="dxa"/>
              <w:right w:w="100" w:type="dxa"/>
            </w:tcMar>
          </w:tcPr>
          <w:p w14:paraId="7EA63EF7" w14:textId="77777777" w:rsidR="009D542C" w:rsidRDefault="00000000">
            <w:pPr>
              <w:spacing w:line="270" w:lineRule="auto"/>
            </w:pPr>
            <w:r>
              <w:rPr>
                <w:sz w:val="19"/>
                <w:szCs w:val="19"/>
              </w:rPr>
              <w:t>nginx</w:t>
            </w:r>
          </w:p>
        </w:tc>
        <w:tc>
          <w:tcPr>
            <w:tcW w:w="2450" w:type="dxa"/>
            <w:tcMar>
              <w:top w:w="60" w:type="dxa"/>
              <w:left w:w="100" w:type="dxa"/>
              <w:bottom w:w="60" w:type="dxa"/>
              <w:right w:w="100" w:type="dxa"/>
            </w:tcMar>
          </w:tcPr>
          <w:p w14:paraId="4ACA9685" w14:textId="77777777" w:rsidR="009D542C" w:rsidRDefault="00000000">
            <w:pPr>
              <w:spacing w:line="270" w:lineRule="auto"/>
            </w:pPr>
            <w:r>
              <w:rPr>
                <w:sz w:val="19"/>
                <w:szCs w:val="19"/>
              </w:rPr>
              <w:t>nginx:1.31-alpine</w:t>
            </w:r>
          </w:p>
        </w:tc>
        <w:tc>
          <w:tcPr>
            <w:tcW w:w="1750" w:type="dxa"/>
            <w:tcMar>
              <w:top w:w="60" w:type="dxa"/>
              <w:left w:w="100" w:type="dxa"/>
              <w:bottom w:w="60" w:type="dxa"/>
              <w:right w:w="100" w:type="dxa"/>
            </w:tcMar>
          </w:tcPr>
          <w:p w14:paraId="58FD51D8" w14:textId="77777777" w:rsidR="009D542C" w:rsidRDefault="00000000">
            <w:pPr>
              <w:spacing w:line="270" w:lineRule="auto"/>
            </w:pPr>
            <w:r>
              <w:rPr>
                <w:sz w:val="19"/>
                <w:szCs w:val="19"/>
              </w:rPr>
              <w:t>감시 대상 샘플 앱</w:t>
            </w:r>
          </w:p>
        </w:tc>
        <w:tc>
          <w:tcPr>
            <w:tcW w:w="3476" w:type="dxa"/>
            <w:tcMar>
              <w:top w:w="60" w:type="dxa"/>
              <w:left w:w="100" w:type="dxa"/>
              <w:bottom w:w="60" w:type="dxa"/>
              <w:right w:w="100" w:type="dxa"/>
            </w:tcMar>
          </w:tcPr>
          <w:p w14:paraId="0939AA08" w14:textId="77777777" w:rsidR="009D542C" w:rsidRDefault="00000000">
            <w:pPr>
              <w:spacing w:line="270" w:lineRule="auto"/>
            </w:pPr>
            <w:r>
              <w:rPr>
                <w:sz w:val="19"/>
                <w:szCs w:val="19"/>
              </w:rPr>
              <w:t>conf.d·html·auth bind mount로 /·/health·/status 제공</w:t>
            </w:r>
          </w:p>
        </w:tc>
      </w:tr>
    </w:tbl>
    <w:p w14:paraId="2767BA04" w14:textId="77777777" w:rsidR="009D542C" w:rsidRDefault="009D542C">
      <w:pPr>
        <w:spacing w:after="200"/>
      </w:pPr>
    </w:p>
    <w:p w14:paraId="5157EAEB" w14:textId="77777777" w:rsidR="009D542C" w:rsidRDefault="00000000">
      <w:pPr>
        <w:pStyle w:val="2"/>
        <w:spacing w:before="260" w:after="160"/>
      </w:pPr>
      <w:bookmarkStart w:id="10" w:name="_Toc234860775"/>
      <w:r>
        <w:rPr>
          <w:b/>
          <w:bCs/>
          <w:color w:val="2E5395"/>
          <w:sz w:val="24"/>
          <w:szCs w:val="24"/>
        </w:rPr>
        <w:t>2.2 네트워크와 포트 정책</w:t>
      </w:r>
      <w:bookmarkEnd w:id="10"/>
    </w:p>
    <w:p w14:paraId="34DC0D71" w14:textId="77777777" w:rsidR="009D542C" w:rsidRDefault="00000000">
      <w:pPr>
        <w:spacing w:after="160" w:line="300" w:lineRule="auto"/>
      </w:pPr>
      <w:r>
        <w:t>모든 컴포넌트는 단일 사용자 정의 브리지(zabbix-net)에 붙어 서비스명 DNS로 통신한다. 외부로 여는 포트는 관리 UI(8080) 하나뿐이며, PostgreSQL(5432)·Server(10051)·Agent(10050)·Selenium(4444)·nginx(80)은 모두 내부 통신 전용이다. 이는 요구사항의 "8080 외 외부 차단" 조항을 그대로 구현한 것이다.</w:t>
      </w:r>
    </w:p>
    <w:p w14:paraId="78FC7A3E" w14:textId="77777777" w:rsidR="009D542C" w:rsidRDefault="00000000">
      <w:pPr>
        <w:spacing w:after="160" w:line="300" w:lineRule="auto"/>
      </w:pPr>
      <w:r>
        <w:t>StartBrowserPollers와 WebDriverURL은 요구사항서의 compose 서비스 목록에 명시되지 않았으나, Browser Item은 WebDriver 컴포넌트와 브라우저 폴러가 없으면 동작하지 않는다.[1][2][16] 이 누락을 사전에 식별해 초기 구성(Day 1) docker-compose 파일에 selenium 서비스와 두 설정을 미리 포함했고, 그 결과 Browser Item 구현 단계에서 인프라 문제로 지체되지 않았다.</w:t>
      </w:r>
    </w:p>
    <w:p w14:paraId="08EAA6B2" w14:textId="77777777" w:rsidR="009D542C" w:rsidRDefault="00000000">
      <w:pPr>
        <w:pStyle w:val="2"/>
        <w:spacing w:before="260" w:after="160"/>
      </w:pPr>
      <w:bookmarkStart w:id="11" w:name="_Toc234860776"/>
      <w:r>
        <w:rPr>
          <w:b/>
          <w:bCs/>
          <w:color w:val="2E5395"/>
          <w:sz w:val="24"/>
          <w:szCs w:val="24"/>
        </w:rPr>
        <w:t>2.3 각 설정의 판단 근거</w:t>
      </w:r>
      <w:bookmarkEnd w:id="11"/>
    </w:p>
    <w:p w14:paraId="2D09AC0B" w14:textId="77777777" w:rsidR="009D542C" w:rsidRDefault="00000000">
      <w:pPr>
        <w:spacing w:after="160" w:line="300" w:lineRule="auto"/>
      </w:pPr>
      <w:r>
        <w:t>각 서비스와 설정 키의 판단 근거는 docker-compose.yml 주석에 인라인으로 기록했다. 대표적인 판단은 두 가지다. 첫째, selenium의 shm_size: 2gb는 Chrome이 기본 공유메모리 64MB에서 크래시하는 문제를 막기 위한 것으로[21], 이 값이 없으면 Browser Item이 간헐적으로 실패할 수 있다. 둘째, agent2의 Docker 소켓 마운트는 :ro로 걸었지만 이는 소켓 파일의 쓰기만 막을 뿐 Docker API 호출 자체는 제한하지 못한다. 소켓 접근은 사실상 호스트 root 권한과 동급이므로[25], 단독 실습 VM이며 agent2가 외부에 노출되지 않는다는 전제에서만 수용했고, 실무 대안(docker-socket-proxy, cAdvisor)을 함께 문서화했다.</w:t>
      </w:r>
    </w:p>
    <w:p w14:paraId="6719F05E" w14:textId="77777777" w:rsidR="009D542C" w:rsidRDefault="00000000">
      <w:pPr>
        <w:spacing w:after="160" w:line="300" w:lineRule="auto"/>
      </w:pPr>
      <w:r>
        <w:t>저장소는 공개 커밋되므로 자격증명 3종({$MIDIBUS.USER}, {$MIDIBUS.PASS}, {$VM.EGRESS_IP})은 Secret 매크로로 두고, 스크립트에 하드코딩돼 있던 VM egress IP도 {$VM.EGRESS_IP} 매크로</w:t>
      </w:r>
      <w:r>
        <w:lastRenderedPageBreak/>
        <w:t>로 파라미터화했다. 본 보고서와 XML Export에서 자격증명과 IP는 매크로 참조로만 표기한다.</w:t>
      </w:r>
    </w:p>
    <w:p w14:paraId="69274633" w14:textId="77777777" w:rsidR="009D542C" w:rsidRDefault="00000000">
      <w:pPr>
        <w:pStyle w:val="1"/>
        <w:spacing w:before="360" w:after="200"/>
      </w:pPr>
      <w:bookmarkStart w:id="12" w:name="_Toc234860777"/>
      <w:r>
        <w:rPr>
          <w:b/>
          <w:bCs/>
          <w:color w:val="1F3864"/>
          <w:sz w:val="30"/>
          <w:szCs w:val="30"/>
        </w:rPr>
        <w:t>3. 감시 대상 ① — nginx Web Scenario</w:t>
      </w:r>
      <w:bookmarkEnd w:id="12"/>
    </w:p>
    <w:p w14:paraId="22BCFCA1" w14:textId="77777777" w:rsidR="009D542C" w:rsidRDefault="00000000">
      <w:pPr>
        <w:spacing w:after="160" w:line="300" w:lineRule="auto"/>
      </w:pPr>
      <w:r>
        <w:t>nginx 샘플 앱은 /(메인), /health(200 + "OK"), /status(stub_status) 세 엔드포인트를 제공하고, Web Scenario nginx-availability가 이 세 단계를 순차 점검한다.[5]</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400"/>
        <w:gridCol w:w="2500"/>
        <w:gridCol w:w="5126"/>
      </w:tblGrid>
      <w:tr w:rsidR="009D542C" w14:paraId="28C1A884" w14:textId="77777777">
        <w:tblPrEx>
          <w:tblCellMar>
            <w:top w:w="0" w:type="dxa"/>
            <w:bottom w:w="0" w:type="dxa"/>
          </w:tblCellMar>
        </w:tblPrEx>
        <w:trPr>
          <w:tblHeader/>
        </w:trPr>
        <w:tc>
          <w:tcPr>
            <w:tcW w:w="1400" w:type="dxa"/>
            <w:shd w:val="clear" w:color="auto" w:fill="DEE7F2"/>
            <w:tcMar>
              <w:top w:w="60" w:type="dxa"/>
              <w:left w:w="100" w:type="dxa"/>
              <w:bottom w:w="60" w:type="dxa"/>
              <w:right w:w="100" w:type="dxa"/>
            </w:tcMar>
          </w:tcPr>
          <w:p w14:paraId="473467C2" w14:textId="77777777" w:rsidR="009D542C" w:rsidRDefault="00000000">
            <w:pPr>
              <w:spacing w:line="270" w:lineRule="auto"/>
            </w:pPr>
            <w:r>
              <w:rPr>
                <w:b/>
                <w:bCs/>
                <w:sz w:val="19"/>
                <w:szCs w:val="19"/>
              </w:rPr>
              <w:t>Step</w:t>
            </w:r>
          </w:p>
        </w:tc>
        <w:tc>
          <w:tcPr>
            <w:tcW w:w="2500" w:type="dxa"/>
            <w:shd w:val="clear" w:color="auto" w:fill="DEE7F2"/>
            <w:tcMar>
              <w:top w:w="60" w:type="dxa"/>
              <w:left w:w="100" w:type="dxa"/>
              <w:bottom w:w="60" w:type="dxa"/>
              <w:right w:w="100" w:type="dxa"/>
            </w:tcMar>
          </w:tcPr>
          <w:p w14:paraId="407D4AF4" w14:textId="77777777" w:rsidR="009D542C" w:rsidRDefault="00000000">
            <w:pPr>
              <w:spacing w:line="270" w:lineRule="auto"/>
            </w:pPr>
            <w:r>
              <w:rPr>
                <w:b/>
                <w:bCs/>
                <w:sz w:val="19"/>
                <w:szCs w:val="19"/>
              </w:rPr>
              <w:t>URL</w:t>
            </w:r>
          </w:p>
        </w:tc>
        <w:tc>
          <w:tcPr>
            <w:tcW w:w="5126" w:type="dxa"/>
            <w:shd w:val="clear" w:color="auto" w:fill="DEE7F2"/>
            <w:tcMar>
              <w:top w:w="60" w:type="dxa"/>
              <w:left w:w="100" w:type="dxa"/>
              <w:bottom w:w="60" w:type="dxa"/>
              <w:right w:w="100" w:type="dxa"/>
            </w:tcMar>
          </w:tcPr>
          <w:p w14:paraId="21B14570" w14:textId="77777777" w:rsidR="009D542C" w:rsidRDefault="00000000">
            <w:pPr>
              <w:spacing w:line="270" w:lineRule="auto"/>
            </w:pPr>
            <w:r>
              <w:rPr>
                <w:b/>
                <w:bCs/>
                <w:sz w:val="19"/>
                <w:szCs w:val="19"/>
              </w:rPr>
              <w:t>검증</w:t>
            </w:r>
          </w:p>
        </w:tc>
      </w:tr>
      <w:tr w:rsidR="009D542C" w14:paraId="63B785AB" w14:textId="77777777">
        <w:tblPrEx>
          <w:tblCellMar>
            <w:top w:w="0" w:type="dxa"/>
            <w:bottom w:w="0" w:type="dxa"/>
          </w:tblCellMar>
        </w:tblPrEx>
        <w:tc>
          <w:tcPr>
            <w:tcW w:w="1400" w:type="dxa"/>
            <w:tcMar>
              <w:top w:w="60" w:type="dxa"/>
              <w:left w:w="100" w:type="dxa"/>
              <w:bottom w:w="60" w:type="dxa"/>
              <w:right w:w="100" w:type="dxa"/>
            </w:tcMar>
          </w:tcPr>
          <w:p w14:paraId="286A86BA" w14:textId="77777777" w:rsidR="009D542C" w:rsidRDefault="00000000">
            <w:pPr>
              <w:spacing w:line="270" w:lineRule="auto"/>
            </w:pPr>
            <w:r>
              <w:rPr>
                <w:sz w:val="19"/>
                <w:szCs w:val="19"/>
              </w:rPr>
              <w:t>main</w:t>
            </w:r>
          </w:p>
        </w:tc>
        <w:tc>
          <w:tcPr>
            <w:tcW w:w="2500" w:type="dxa"/>
            <w:tcMar>
              <w:top w:w="60" w:type="dxa"/>
              <w:left w:w="100" w:type="dxa"/>
              <w:bottom w:w="60" w:type="dxa"/>
              <w:right w:w="100" w:type="dxa"/>
            </w:tcMar>
          </w:tcPr>
          <w:p w14:paraId="19BF5EF2" w14:textId="77777777" w:rsidR="009D542C" w:rsidRDefault="00000000">
            <w:pPr>
              <w:spacing w:line="270" w:lineRule="auto"/>
            </w:pPr>
            <w:r>
              <w:rPr>
                <w:sz w:val="19"/>
                <w:szCs w:val="19"/>
              </w:rPr>
              <w:t>http://nginx/</w:t>
            </w:r>
          </w:p>
        </w:tc>
        <w:tc>
          <w:tcPr>
            <w:tcW w:w="5126" w:type="dxa"/>
            <w:tcMar>
              <w:top w:w="60" w:type="dxa"/>
              <w:left w:w="100" w:type="dxa"/>
              <w:bottom w:w="60" w:type="dxa"/>
              <w:right w:w="100" w:type="dxa"/>
            </w:tcMar>
          </w:tcPr>
          <w:p w14:paraId="5DAA276E" w14:textId="77777777" w:rsidR="009D542C" w:rsidRDefault="00000000">
            <w:pPr>
              <w:spacing w:line="270" w:lineRule="auto"/>
            </w:pPr>
            <w:r>
              <w:rPr>
                <w:sz w:val="19"/>
                <w:szCs w:val="19"/>
              </w:rPr>
              <w:t>상태 200 + Required string Welcome to nginx</w:t>
            </w:r>
          </w:p>
        </w:tc>
      </w:tr>
      <w:tr w:rsidR="009D542C" w14:paraId="44EDA00C" w14:textId="77777777">
        <w:tblPrEx>
          <w:tblCellMar>
            <w:top w:w="0" w:type="dxa"/>
            <w:bottom w:w="0" w:type="dxa"/>
          </w:tblCellMar>
        </w:tblPrEx>
        <w:tc>
          <w:tcPr>
            <w:tcW w:w="1400" w:type="dxa"/>
            <w:tcMar>
              <w:top w:w="60" w:type="dxa"/>
              <w:left w:w="100" w:type="dxa"/>
              <w:bottom w:w="60" w:type="dxa"/>
              <w:right w:w="100" w:type="dxa"/>
            </w:tcMar>
          </w:tcPr>
          <w:p w14:paraId="128FE1BE" w14:textId="77777777" w:rsidR="009D542C" w:rsidRDefault="00000000">
            <w:pPr>
              <w:spacing w:line="270" w:lineRule="auto"/>
            </w:pPr>
            <w:r>
              <w:rPr>
                <w:sz w:val="19"/>
                <w:szCs w:val="19"/>
              </w:rPr>
              <w:t>health</w:t>
            </w:r>
          </w:p>
        </w:tc>
        <w:tc>
          <w:tcPr>
            <w:tcW w:w="2500" w:type="dxa"/>
            <w:tcMar>
              <w:top w:w="60" w:type="dxa"/>
              <w:left w:w="100" w:type="dxa"/>
              <w:bottom w:w="60" w:type="dxa"/>
              <w:right w:w="100" w:type="dxa"/>
            </w:tcMar>
          </w:tcPr>
          <w:p w14:paraId="34D3E9BA" w14:textId="77777777" w:rsidR="009D542C" w:rsidRDefault="00000000">
            <w:pPr>
              <w:spacing w:line="270" w:lineRule="auto"/>
            </w:pPr>
            <w:r>
              <w:rPr>
                <w:sz w:val="19"/>
                <w:szCs w:val="19"/>
              </w:rPr>
              <w:t>http://nginx/health</w:t>
            </w:r>
          </w:p>
        </w:tc>
        <w:tc>
          <w:tcPr>
            <w:tcW w:w="5126" w:type="dxa"/>
            <w:tcMar>
              <w:top w:w="60" w:type="dxa"/>
              <w:left w:w="100" w:type="dxa"/>
              <w:bottom w:w="60" w:type="dxa"/>
              <w:right w:w="100" w:type="dxa"/>
            </w:tcMar>
          </w:tcPr>
          <w:p w14:paraId="40BA44C9" w14:textId="77777777" w:rsidR="009D542C" w:rsidRDefault="00000000">
            <w:pPr>
              <w:spacing w:line="270" w:lineRule="auto"/>
            </w:pPr>
            <w:r>
              <w:rPr>
                <w:sz w:val="19"/>
                <w:szCs w:val="19"/>
              </w:rPr>
              <w:t>상태 200 + Required string OK</w:t>
            </w:r>
          </w:p>
        </w:tc>
      </w:tr>
      <w:tr w:rsidR="009D542C" w14:paraId="4300D5F3" w14:textId="77777777">
        <w:tblPrEx>
          <w:tblCellMar>
            <w:top w:w="0" w:type="dxa"/>
            <w:bottom w:w="0" w:type="dxa"/>
          </w:tblCellMar>
        </w:tblPrEx>
        <w:tc>
          <w:tcPr>
            <w:tcW w:w="1400" w:type="dxa"/>
            <w:tcMar>
              <w:top w:w="60" w:type="dxa"/>
              <w:left w:w="100" w:type="dxa"/>
              <w:bottom w:w="60" w:type="dxa"/>
              <w:right w:w="100" w:type="dxa"/>
            </w:tcMar>
          </w:tcPr>
          <w:p w14:paraId="6B21BBB5" w14:textId="77777777" w:rsidR="009D542C" w:rsidRDefault="00000000">
            <w:pPr>
              <w:spacing w:line="270" w:lineRule="auto"/>
            </w:pPr>
            <w:r>
              <w:rPr>
                <w:sz w:val="19"/>
                <w:szCs w:val="19"/>
              </w:rPr>
              <w:t>status</w:t>
            </w:r>
          </w:p>
        </w:tc>
        <w:tc>
          <w:tcPr>
            <w:tcW w:w="2500" w:type="dxa"/>
            <w:tcMar>
              <w:top w:w="60" w:type="dxa"/>
              <w:left w:w="100" w:type="dxa"/>
              <w:bottom w:w="60" w:type="dxa"/>
              <w:right w:w="100" w:type="dxa"/>
            </w:tcMar>
          </w:tcPr>
          <w:p w14:paraId="082AF64F" w14:textId="77777777" w:rsidR="009D542C" w:rsidRDefault="00000000">
            <w:pPr>
              <w:spacing w:line="270" w:lineRule="auto"/>
            </w:pPr>
            <w:r>
              <w:rPr>
                <w:sz w:val="19"/>
                <w:szCs w:val="19"/>
              </w:rPr>
              <w:t>http://nginx/status</w:t>
            </w:r>
          </w:p>
        </w:tc>
        <w:tc>
          <w:tcPr>
            <w:tcW w:w="5126" w:type="dxa"/>
            <w:tcMar>
              <w:top w:w="60" w:type="dxa"/>
              <w:left w:w="100" w:type="dxa"/>
              <w:bottom w:w="60" w:type="dxa"/>
              <w:right w:w="100" w:type="dxa"/>
            </w:tcMar>
          </w:tcPr>
          <w:p w14:paraId="7337E95F" w14:textId="77777777" w:rsidR="009D542C" w:rsidRDefault="00000000">
            <w:pPr>
              <w:spacing w:line="270" w:lineRule="auto"/>
            </w:pPr>
            <w:r>
              <w:rPr>
                <w:sz w:val="19"/>
                <w:szCs w:val="19"/>
              </w:rPr>
              <w:t>상태 200 또는 404 (요구사항 4.2의 허용 범위 — 접근 제한 환경 대비)</w:t>
            </w:r>
          </w:p>
        </w:tc>
      </w:tr>
    </w:tbl>
    <w:p w14:paraId="121CAF9C" w14:textId="77777777" w:rsidR="009D542C" w:rsidRDefault="009D542C">
      <w:pPr>
        <w:spacing w:after="200"/>
      </w:pPr>
    </w:p>
    <w:p w14:paraId="7189AF76" w14:textId="77777777" w:rsidR="009D542C" w:rsidRDefault="00000000">
      <w:pPr>
        <w:spacing w:after="160" w:line="300" w:lineRule="auto"/>
      </w:pPr>
      <w:r>
        <w:t>각 스텝은 응답코드·응답시간·다운로드 속도를 수집하며[6], 실패 시 다음 세 트리거가 판정한다.</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100"/>
        <w:gridCol w:w="1100"/>
        <w:gridCol w:w="5826"/>
      </w:tblGrid>
      <w:tr w:rsidR="009D542C" w14:paraId="09B9DA93" w14:textId="77777777">
        <w:tblPrEx>
          <w:tblCellMar>
            <w:top w:w="0" w:type="dxa"/>
            <w:bottom w:w="0" w:type="dxa"/>
          </w:tblCellMar>
        </w:tblPrEx>
        <w:trPr>
          <w:tblHeader/>
        </w:trPr>
        <w:tc>
          <w:tcPr>
            <w:tcW w:w="2100" w:type="dxa"/>
            <w:shd w:val="clear" w:color="auto" w:fill="DEE7F2"/>
            <w:tcMar>
              <w:top w:w="60" w:type="dxa"/>
              <w:left w:w="100" w:type="dxa"/>
              <w:bottom w:w="60" w:type="dxa"/>
              <w:right w:w="100" w:type="dxa"/>
            </w:tcMar>
          </w:tcPr>
          <w:p w14:paraId="4A1D401F" w14:textId="77777777" w:rsidR="009D542C" w:rsidRDefault="00000000">
            <w:pPr>
              <w:spacing w:line="270" w:lineRule="auto"/>
            </w:pPr>
            <w:r>
              <w:rPr>
                <w:b/>
                <w:bCs/>
                <w:sz w:val="19"/>
                <w:szCs w:val="19"/>
              </w:rPr>
              <w:t>Trigger</w:t>
            </w:r>
          </w:p>
        </w:tc>
        <w:tc>
          <w:tcPr>
            <w:tcW w:w="1100" w:type="dxa"/>
            <w:shd w:val="clear" w:color="auto" w:fill="DEE7F2"/>
            <w:tcMar>
              <w:top w:w="60" w:type="dxa"/>
              <w:left w:w="100" w:type="dxa"/>
              <w:bottom w:w="60" w:type="dxa"/>
              <w:right w:w="100" w:type="dxa"/>
            </w:tcMar>
          </w:tcPr>
          <w:p w14:paraId="5F31C1A6" w14:textId="77777777" w:rsidR="009D542C" w:rsidRDefault="00000000">
            <w:pPr>
              <w:spacing w:line="270" w:lineRule="auto"/>
            </w:pPr>
            <w:r>
              <w:rPr>
                <w:b/>
                <w:bCs/>
                <w:sz w:val="19"/>
                <w:szCs w:val="19"/>
              </w:rPr>
              <w:t>심각도</w:t>
            </w:r>
          </w:p>
        </w:tc>
        <w:tc>
          <w:tcPr>
            <w:tcW w:w="5826" w:type="dxa"/>
            <w:shd w:val="clear" w:color="auto" w:fill="DEE7F2"/>
            <w:tcMar>
              <w:top w:w="60" w:type="dxa"/>
              <w:left w:w="100" w:type="dxa"/>
              <w:bottom w:w="60" w:type="dxa"/>
              <w:right w:w="100" w:type="dxa"/>
            </w:tcMar>
          </w:tcPr>
          <w:p w14:paraId="12DED5B9" w14:textId="77777777" w:rsidR="009D542C" w:rsidRDefault="00000000">
            <w:pPr>
              <w:spacing w:line="270" w:lineRule="auto"/>
            </w:pPr>
            <w:r>
              <w:rPr>
                <w:b/>
                <w:bCs/>
                <w:sz w:val="19"/>
                <w:szCs w:val="19"/>
              </w:rPr>
              <w:t>Expression</w:t>
            </w:r>
          </w:p>
        </w:tc>
      </w:tr>
      <w:tr w:rsidR="009D542C" w14:paraId="3C375709" w14:textId="77777777">
        <w:tblPrEx>
          <w:tblCellMar>
            <w:top w:w="0" w:type="dxa"/>
            <w:bottom w:w="0" w:type="dxa"/>
          </w:tblCellMar>
        </w:tblPrEx>
        <w:tc>
          <w:tcPr>
            <w:tcW w:w="2100" w:type="dxa"/>
            <w:tcMar>
              <w:top w:w="60" w:type="dxa"/>
              <w:left w:w="100" w:type="dxa"/>
              <w:bottom w:w="60" w:type="dxa"/>
              <w:right w:w="100" w:type="dxa"/>
            </w:tcMar>
          </w:tcPr>
          <w:p w14:paraId="3A02EE01" w14:textId="77777777" w:rsidR="009D542C" w:rsidRDefault="00000000">
            <w:pPr>
              <w:spacing w:line="270" w:lineRule="auto"/>
            </w:pPr>
            <w:r>
              <w:rPr>
                <w:sz w:val="19"/>
                <w:szCs w:val="19"/>
              </w:rPr>
              <w:t>Web scenario failed</w:t>
            </w:r>
          </w:p>
        </w:tc>
        <w:tc>
          <w:tcPr>
            <w:tcW w:w="1100" w:type="dxa"/>
            <w:tcMar>
              <w:top w:w="60" w:type="dxa"/>
              <w:left w:w="100" w:type="dxa"/>
              <w:bottom w:w="60" w:type="dxa"/>
              <w:right w:w="100" w:type="dxa"/>
            </w:tcMar>
          </w:tcPr>
          <w:p w14:paraId="1D716379" w14:textId="77777777" w:rsidR="009D542C" w:rsidRDefault="00000000">
            <w:pPr>
              <w:spacing w:line="270" w:lineRule="auto"/>
            </w:pPr>
            <w:r>
              <w:rPr>
                <w:sz w:val="19"/>
                <w:szCs w:val="19"/>
              </w:rPr>
              <w:t>High</w:t>
            </w:r>
          </w:p>
        </w:tc>
        <w:tc>
          <w:tcPr>
            <w:tcW w:w="5826" w:type="dxa"/>
            <w:tcMar>
              <w:top w:w="60" w:type="dxa"/>
              <w:left w:w="100" w:type="dxa"/>
              <w:bottom w:w="60" w:type="dxa"/>
              <w:right w:w="100" w:type="dxa"/>
            </w:tcMar>
          </w:tcPr>
          <w:p w14:paraId="2201DAE5" w14:textId="77777777" w:rsidR="009D542C" w:rsidRDefault="00000000">
            <w:pPr>
              <w:spacing w:line="270" w:lineRule="auto"/>
            </w:pPr>
            <w:r>
              <w:rPr>
                <w:sz w:val="19"/>
                <w:szCs w:val="19"/>
              </w:rPr>
              <w:t>last(/nginx-sample/web.test.fail[nginx-availability])&lt;&gt;0</w:t>
            </w:r>
          </w:p>
        </w:tc>
      </w:tr>
      <w:tr w:rsidR="009D542C" w14:paraId="62B22CB5" w14:textId="77777777">
        <w:tblPrEx>
          <w:tblCellMar>
            <w:top w:w="0" w:type="dxa"/>
            <w:bottom w:w="0" w:type="dxa"/>
          </w:tblCellMar>
        </w:tblPrEx>
        <w:tc>
          <w:tcPr>
            <w:tcW w:w="2100" w:type="dxa"/>
            <w:tcMar>
              <w:top w:w="60" w:type="dxa"/>
              <w:left w:w="100" w:type="dxa"/>
              <w:bottom w:w="60" w:type="dxa"/>
              <w:right w:w="100" w:type="dxa"/>
            </w:tcMar>
          </w:tcPr>
          <w:p w14:paraId="3212D7ED" w14:textId="77777777" w:rsidR="009D542C" w:rsidRDefault="00000000">
            <w:pPr>
              <w:spacing w:line="270" w:lineRule="auto"/>
            </w:pPr>
            <w:r>
              <w:rPr>
                <w:sz w:val="19"/>
                <w:szCs w:val="19"/>
              </w:rPr>
              <w:t>Bad HTTP status (main)</w:t>
            </w:r>
          </w:p>
        </w:tc>
        <w:tc>
          <w:tcPr>
            <w:tcW w:w="1100" w:type="dxa"/>
            <w:tcMar>
              <w:top w:w="60" w:type="dxa"/>
              <w:left w:w="100" w:type="dxa"/>
              <w:bottom w:w="60" w:type="dxa"/>
              <w:right w:w="100" w:type="dxa"/>
            </w:tcMar>
          </w:tcPr>
          <w:p w14:paraId="17F268E8" w14:textId="77777777" w:rsidR="009D542C" w:rsidRDefault="00000000">
            <w:pPr>
              <w:spacing w:line="270" w:lineRule="auto"/>
            </w:pPr>
            <w:r>
              <w:rPr>
                <w:sz w:val="19"/>
                <w:szCs w:val="19"/>
              </w:rPr>
              <w:t>High</w:t>
            </w:r>
          </w:p>
        </w:tc>
        <w:tc>
          <w:tcPr>
            <w:tcW w:w="5826" w:type="dxa"/>
            <w:tcMar>
              <w:top w:w="60" w:type="dxa"/>
              <w:left w:w="100" w:type="dxa"/>
              <w:bottom w:w="60" w:type="dxa"/>
              <w:right w:w="100" w:type="dxa"/>
            </w:tcMar>
          </w:tcPr>
          <w:p w14:paraId="49AF3C89" w14:textId="77777777" w:rsidR="009D542C" w:rsidRDefault="00000000">
            <w:pPr>
              <w:spacing w:line="270" w:lineRule="auto"/>
            </w:pPr>
            <w:r>
              <w:rPr>
                <w:sz w:val="19"/>
                <w:szCs w:val="19"/>
              </w:rPr>
              <w:t>last(/nginx-sample/web.test.rspcode[nginx-availability,main])&lt;&gt;200</w:t>
            </w:r>
          </w:p>
        </w:tc>
      </w:tr>
      <w:tr w:rsidR="009D542C" w14:paraId="361B36A1" w14:textId="77777777">
        <w:tblPrEx>
          <w:tblCellMar>
            <w:top w:w="0" w:type="dxa"/>
            <w:bottom w:w="0" w:type="dxa"/>
          </w:tblCellMar>
        </w:tblPrEx>
        <w:tc>
          <w:tcPr>
            <w:tcW w:w="2100" w:type="dxa"/>
            <w:tcMar>
              <w:top w:w="60" w:type="dxa"/>
              <w:left w:w="100" w:type="dxa"/>
              <w:bottom w:w="60" w:type="dxa"/>
              <w:right w:w="100" w:type="dxa"/>
            </w:tcMar>
          </w:tcPr>
          <w:p w14:paraId="686A0CE5" w14:textId="77777777" w:rsidR="009D542C" w:rsidRDefault="00000000">
            <w:pPr>
              <w:spacing w:line="270" w:lineRule="auto"/>
            </w:pPr>
            <w:r>
              <w:rPr>
                <w:sz w:val="19"/>
                <w:szCs w:val="19"/>
              </w:rPr>
              <w:t>Response time &gt; 3s (main)</w:t>
            </w:r>
          </w:p>
        </w:tc>
        <w:tc>
          <w:tcPr>
            <w:tcW w:w="1100" w:type="dxa"/>
            <w:tcMar>
              <w:top w:w="60" w:type="dxa"/>
              <w:left w:w="100" w:type="dxa"/>
              <w:bottom w:w="60" w:type="dxa"/>
              <w:right w:w="100" w:type="dxa"/>
            </w:tcMar>
          </w:tcPr>
          <w:p w14:paraId="477D91AC" w14:textId="77777777" w:rsidR="009D542C" w:rsidRDefault="00000000">
            <w:pPr>
              <w:spacing w:line="270" w:lineRule="auto"/>
            </w:pPr>
            <w:r>
              <w:rPr>
                <w:sz w:val="19"/>
                <w:szCs w:val="19"/>
              </w:rPr>
              <w:t>Warning</w:t>
            </w:r>
          </w:p>
        </w:tc>
        <w:tc>
          <w:tcPr>
            <w:tcW w:w="5826" w:type="dxa"/>
            <w:tcMar>
              <w:top w:w="60" w:type="dxa"/>
              <w:left w:w="100" w:type="dxa"/>
              <w:bottom w:w="60" w:type="dxa"/>
              <w:right w:w="100" w:type="dxa"/>
            </w:tcMar>
          </w:tcPr>
          <w:p w14:paraId="374A3D37" w14:textId="77777777" w:rsidR="009D542C" w:rsidRDefault="00000000">
            <w:pPr>
              <w:spacing w:line="270" w:lineRule="auto"/>
            </w:pPr>
            <w:r>
              <w:rPr>
                <w:sz w:val="19"/>
                <w:szCs w:val="19"/>
              </w:rPr>
              <w:t>last(/nginx-sample/web.test.time[nginx-availability,main,resp])&gt;3</w:t>
            </w:r>
          </w:p>
        </w:tc>
      </w:tr>
    </w:tbl>
    <w:p w14:paraId="4D0B9B8C" w14:textId="77777777" w:rsidR="009D542C" w:rsidRDefault="009D542C">
      <w:pPr>
        <w:spacing w:after="200"/>
      </w:pPr>
    </w:p>
    <w:p w14:paraId="515B3AA0" w14:textId="77777777" w:rsidR="009D542C" w:rsidRDefault="00000000">
      <w:pPr>
        <w:spacing w:after="160" w:line="300" w:lineRule="auto"/>
      </w:pPr>
      <w:r>
        <w:t>응답시간 임계 3초는 baseline 실측으로 산정한 값이 아니라 웹 응답 지연의 관례적 경고 기준을 채택한 값이다. 로컬 nginx의 평시 응답은 이보다 훨씬 짧기 때문에 해당 임계값은 명백한 이상 상황만 감지하도록 여유 있게 설정했고, 실운영에서는 대상별 baseline을 쌓아 조정하는 것이 옳다. 이 트리거는 현재 데모 성격이며 유의미한 탐지는 대상별 baseline 확보 후 가능하다. 요구사항 4.2는 이 조건을 Step 3(/status)에 예시하나, 사용자 체감을 대표하는 경로는 메인 페이지이므로 main 스텝에 적용했다(의도적 편차). 시나리오의 User-agent는 API 스크립트(zabbix/set-webscenario-agent.sh)로 Zabbix-Monitor/1.0을 명시해 요구사항 4.1의 Agent 설정 항목을 충족하며, 대상 접근 로그에서 모니터링 트래픽을 식별할 수 있게 한다.[5]</w:t>
      </w:r>
    </w:p>
    <w:p w14:paraId="33E4F420" w14:textId="77777777" w:rsidR="009D542C" w:rsidRDefault="00000000">
      <w:pPr>
        <w:spacing w:after="160" w:line="300" w:lineRule="auto"/>
      </w:pPr>
      <w:r>
        <w:t>nginx는 알림 파이프라인의 첫 검증 대상으로도 쓰였다. 외부 SaaS인 midibus보다 장애를 확실</w:t>
      </w:r>
      <w:r>
        <w:lastRenderedPageBreak/>
        <w:t>하게 유발할 수 있으므로(docker stop), PROBLEM → 알림 → RESOLVED 전체 루프와 장애·복구 스크린샷을 이 대상에서 먼저 확보한 뒤 Browser Item으로 넘어갔다. 관련 화면은 Web Scenario Latest data(images/img_1.png), 트리거 3종(images/img_2.png), 장애 유발 터미널(images/img_8.png), PROBLEM/RESOLVED 전환(images/img_3.png~img_7.png), 이메일 알림(images/img_9.png~img_11.png)으로 남겼다.</w:t>
      </w:r>
    </w:p>
    <w:p w14:paraId="71764DF5" w14:textId="77777777" w:rsidR="009D542C" w:rsidRDefault="00000000">
      <w:pPr>
        <w:spacing w:before="160" w:after="40"/>
        <w:jc w:val="center"/>
      </w:pPr>
      <w:r>
        <w:rPr>
          <w:noProof/>
        </w:rPr>
        <w:drawing>
          <wp:inline distT="0" distB="0" distL="0" distR="0" wp14:anchorId="7EF1D4D1" wp14:editId="1E7E498B">
            <wp:extent cx="5762625" cy="2724150"/>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724150"/>
                    </a:xfrm>
                    <a:prstGeom prst="rect">
                      <a:avLst/>
                    </a:prstGeom>
                  </pic:spPr>
                </pic:pic>
              </a:graphicData>
            </a:graphic>
          </wp:inline>
        </w:drawing>
      </w:r>
    </w:p>
    <w:p w14:paraId="6299A424" w14:textId="77777777" w:rsidR="009D542C" w:rsidRDefault="00000000">
      <w:pPr>
        <w:spacing w:before="80" w:after="240" w:line="270" w:lineRule="auto"/>
        <w:jc w:val="center"/>
      </w:pPr>
      <w:r>
        <w:rPr>
          <w:color w:val="555555"/>
          <w:sz w:val="18"/>
          <w:szCs w:val="18"/>
        </w:rPr>
        <w:t>그림 2. nginx Web Scenario Latest data — 스텝별 응답코드 200·응답시간·다운로드 속도 수집, failed step 0(정상).</w:t>
      </w:r>
    </w:p>
    <w:p w14:paraId="3B3AE7E6" w14:textId="77777777" w:rsidR="009D542C" w:rsidRDefault="00000000">
      <w:pPr>
        <w:spacing w:after="160" w:line="300" w:lineRule="auto"/>
      </w:pPr>
      <w:r>
        <w:t>nginx 자체 지표도 공식 "Nginx by HTTP" 템플릿을 nginx-sample 호스트에 링크해 stub_status 파싱 14종을 수집한다.[20] 컨테이너 내부에 agent를 직접 설치하는 방식도 검토했으나 기각했다. 컨테이너는 하나의 관심사(프로세스)만 담는 것이 원칙이고[28], 감시 대상 이미지에 agent를 넣으려면 이미지 수정·재빌드가 필요해 감시 구성 요소가 대상의 이미지·수명주기와 결합되며, 공식 이미지를 버전 고정 그대로 쓰는 재현성 이점도 잃기 때문이다. 대신 컨테이너를 변경하지 않는 두 경로, 즉 외부에서 stub_status를 수집하는 템플릿 방식과 agent2 Docker 플러그인을 병행했다.</w:t>
      </w:r>
    </w:p>
    <w:p w14:paraId="5DDF2ED5" w14:textId="77777777" w:rsidR="009D542C" w:rsidRDefault="00000000">
      <w:pPr>
        <w:pStyle w:val="1"/>
        <w:spacing w:before="360" w:after="200"/>
      </w:pPr>
      <w:bookmarkStart w:id="13" w:name="_Toc234860778"/>
      <w:r>
        <w:rPr>
          <w:b/>
          <w:bCs/>
          <w:color w:val="1F3864"/>
          <w:sz w:val="30"/>
          <w:szCs w:val="30"/>
        </w:rPr>
        <w:t>4. 감시 대상 ② — midibus Browser Item (심층)</w:t>
      </w:r>
      <w:bookmarkEnd w:id="13"/>
    </w:p>
    <w:p w14:paraId="561477C5" w14:textId="77777777" w:rsidR="009D542C" w:rsidRDefault="00000000">
      <w:pPr>
        <w:spacing w:after="160" w:line="300" w:lineRule="auto"/>
      </w:pPr>
      <w:r>
        <w:t>Browser Item은 필수 산출물 중 구현 난이도가 가장 높고 본질적으로 가장 불안정한 대상이다. 외부 SaaS를 상대로 실브라우저를 자동화하기 때문이다. 그 불안정성은 실행 구조(4.2·4.5), 정석 API(4.3), 멱등 정리(4.4), 셀렉터 폴백·스텝 격리(4.6), 실패 추적(4.7)으로 통제했다.</w:t>
      </w:r>
    </w:p>
    <w:p w14:paraId="6A43AAF6" w14:textId="77777777" w:rsidR="009D542C" w:rsidRDefault="00000000">
      <w:pPr>
        <w:pStyle w:val="2"/>
        <w:spacing w:before="260" w:after="160"/>
      </w:pPr>
      <w:bookmarkStart w:id="14" w:name="_Toc234860779"/>
      <w:r>
        <w:rPr>
          <w:b/>
          <w:bCs/>
          <w:color w:val="2E5395"/>
          <w:sz w:val="24"/>
          <w:szCs w:val="24"/>
        </w:rPr>
        <w:lastRenderedPageBreak/>
        <w:t>4.1 충족해야 할 세 요건</w:t>
      </w:r>
      <w:bookmarkEnd w:id="14"/>
    </w:p>
    <w:p w14:paraId="41029CDF" w14:textId="77777777" w:rsidR="009D542C" w:rsidRDefault="00000000">
      <w:pPr>
        <w:spacing w:after="160" w:line="300" w:lineRule="auto"/>
      </w:pPr>
      <w:r>
        <w:t>midibus 시나리오는 로그인 → 카테고리(생성·자동배포·삭제) → 미디어(업로드·확인·삭제) → 보안키(생성·재생 검증) → 보조사용자(추가·권한변경·삭제)의 5스텝이다. 이 시나리오는 세 요건을 동시에 만족해야 한다.</w:t>
      </w:r>
    </w:p>
    <w:p w14:paraId="1C48FA5E" w14:textId="77777777" w:rsidR="009D542C" w:rsidRDefault="00000000">
      <w:pPr>
        <w:pStyle w:val="a4"/>
        <w:numPr>
          <w:ilvl w:val="0"/>
          <w:numId w:val="2"/>
        </w:numPr>
        <w:spacing w:after="120" w:line="300" w:lineRule="auto"/>
      </w:pPr>
      <w:r>
        <w:rPr>
          <w:b/>
          <w:bCs/>
        </w:rPr>
        <w:t>의존성</w:t>
      </w:r>
      <w:r>
        <w:t xml:space="preserve"> — 채널 배포는 방금 만든 카테고리를, 미디어 삭제는 방금 올린 미디어를 사용한다. 스텝이 서로의 산출물에 의존한다.</w:t>
      </w:r>
    </w:p>
    <w:p w14:paraId="36B9BC72" w14:textId="77777777" w:rsidR="009D542C" w:rsidRDefault="00000000">
      <w:pPr>
        <w:pStyle w:val="a4"/>
        <w:numPr>
          <w:ilvl w:val="0"/>
          <w:numId w:val="2"/>
        </w:numPr>
        <w:spacing w:after="120" w:line="300" w:lineRule="auto"/>
      </w:pPr>
      <w:r>
        <w:rPr>
          <w:b/>
          <w:bCs/>
        </w:rPr>
        <w:t>멱등성(반복 실행해도 결과 상태가 같음)</w:t>
      </w:r>
      <w:r>
        <w:t xml:space="preserve"> — Browser Item은 주기적으로 반복 실행되므로 만든 자원이 쌓이면 안 된다.</w:t>
      </w:r>
    </w:p>
    <w:p w14:paraId="0E7F2228" w14:textId="77777777" w:rsidR="009D542C" w:rsidRDefault="00000000">
      <w:pPr>
        <w:pStyle w:val="a4"/>
        <w:numPr>
          <w:ilvl w:val="0"/>
          <w:numId w:val="2"/>
        </w:numPr>
        <w:spacing w:after="120" w:line="300" w:lineRule="auto"/>
      </w:pPr>
      <w:r>
        <w:rPr>
          <w:b/>
          <w:bCs/>
        </w:rPr>
        <w:t>스텝별 분리</w:t>
      </w:r>
      <w:r>
        <w:t xml:space="preserve"> — 운영에서는 어느 스텝이 깨졌는지 스텝 단위로 보고·알림하고 싶다.</w:t>
      </w:r>
    </w:p>
    <w:p w14:paraId="3E4E099C" w14:textId="77777777" w:rsidR="009D542C" w:rsidRDefault="00000000">
      <w:pPr>
        <w:pStyle w:val="2"/>
        <w:spacing w:before="260" w:after="160"/>
      </w:pPr>
      <w:bookmarkStart w:id="15" w:name="_Toc234860780"/>
      <w:r>
        <w:rPr>
          <w:b/>
          <w:bCs/>
          <w:color w:val="2E5395"/>
          <w:sz w:val="24"/>
          <w:szCs w:val="24"/>
        </w:rPr>
        <w:t>4.2 핵심 설계 — master + dependent (실행 1회, 관측 N개)</w:t>
      </w:r>
      <w:bookmarkEnd w:id="15"/>
    </w:p>
    <w:p w14:paraId="52D37E89" w14:textId="77777777" w:rsidR="009D542C" w:rsidRDefault="00000000">
      <w:pPr>
        <w:spacing w:after="160" w:line="300" w:lineRule="auto"/>
      </w:pPr>
      <w:r>
        <w:t>세 요건을 동시에 만족하는 구조로 master Browser Item 하나 + dependent item N개를 채택했다.[1][4] 브라우저는 master에서 한 번만 실행되고(로그인 1회, 5스텝 순차 수행, finally에서 생성 자원 역순 삭제), 스텝별 트리거·그래프·SLA는 dependent item이 master의 반환 JSON을 JSONPath로 분해해 얻는다.</w:t>
      </w:r>
    </w:p>
    <w:p w14:paraId="16AA37F2" w14:textId="77777777" w:rsidR="009D542C" w:rsidRDefault="00000000">
      <w:pPr>
        <w:spacing w:before="160" w:after="40"/>
        <w:jc w:val="center"/>
      </w:pPr>
      <w:r>
        <w:rPr>
          <w:noProof/>
        </w:rPr>
        <w:lastRenderedPageBreak/>
        <w:drawing>
          <wp:inline distT="0" distB="0" distL="0" distR="0" wp14:anchorId="6DD81776" wp14:editId="1608EC07">
            <wp:extent cx="4295775" cy="5743575"/>
            <wp:effectExtent l="0" t="0" r="0" b="0"/>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95775" cy="5743575"/>
                    </a:xfrm>
                    <a:prstGeom prst="rect">
                      <a:avLst/>
                    </a:prstGeom>
                  </pic:spPr>
                </pic:pic>
              </a:graphicData>
            </a:graphic>
          </wp:inline>
        </w:drawing>
      </w:r>
    </w:p>
    <w:p w14:paraId="1B310127" w14:textId="77777777" w:rsidR="009D542C" w:rsidRDefault="00000000">
      <w:pPr>
        <w:spacing w:before="80" w:after="240" w:line="270" w:lineRule="auto"/>
        <w:jc w:val="center"/>
      </w:pPr>
      <w:r>
        <w:rPr>
          <w:color w:val="555555"/>
          <w:sz w:val="18"/>
          <w:szCs w:val="18"/>
        </w:rPr>
        <w:t>그림 3. master + dependent 구조. master item(browser.midibus.e2e)이 브라우저 1세션·로그인 1회로 5스텝을 순차 수행하고 finally에서 생성 자원을 역순 삭제한 뒤 반환하는 JSON 하나를, dependent item들이 JSONPath로 세 범주(스텝 6종 / 에러 2종 / 성능 4종)로 분류한다. 스텝 범주만 PROBLEM 트리거로 이어져 알림을 내고, 에러 2종은 알림 제목에 실리며, 성능 4종은 이상치 트리거로 이어진다. 브라우저는 한 번만 실행되고 관측은 스텝 수만큼 얻는다.</w:t>
      </w:r>
    </w:p>
    <w:p w14:paraId="4205FE86" w14:textId="77777777" w:rsidR="009D542C" w:rsidRDefault="00000000">
      <w:pPr>
        <w:spacing w:after="160" w:line="300" w:lineRule="auto"/>
      </w:pPr>
      <w:r>
        <w:t>선택지는 세 가지였다.</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500"/>
        <w:gridCol w:w="2100"/>
        <w:gridCol w:w="2300"/>
        <w:gridCol w:w="2126"/>
      </w:tblGrid>
      <w:tr w:rsidR="009D542C" w14:paraId="5BBE3C54" w14:textId="77777777">
        <w:tblPrEx>
          <w:tblCellMar>
            <w:top w:w="0" w:type="dxa"/>
            <w:bottom w:w="0" w:type="dxa"/>
          </w:tblCellMar>
        </w:tblPrEx>
        <w:trPr>
          <w:tblHeader/>
        </w:trPr>
        <w:tc>
          <w:tcPr>
            <w:tcW w:w="2500" w:type="dxa"/>
            <w:shd w:val="clear" w:color="auto" w:fill="DEE7F2"/>
            <w:tcMar>
              <w:top w:w="60" w:type="dxa"/>
              <w:left w:w="100" w:type="dxa"/>
              <w:bottom w:w="60" w:type="dxa"/>
              <w:right w:w="100" w:type="dxa"/>
            </w:tcMar>
          </w:tcPr>
          <w:p w14:paraId="7B022DD9" w14:textId="77777777" w:rsidR="009D542C" w:rsidRDefault="00000000">
            <w:pPr>
              <w:spacing w:line="270" w:lineRule="auto"/>
            </w:pPr>
            <w:r>
              <w:rPr>
                <w:b/>
                <w:bCs/>
                <w:sz w:val="19"/>
                <w:szCs w:val="19"/>
              </w:rPr>
              <w:t>항목</w:t>
            </w:r>
          </w:p>
        </w:tc>
        <w:tc>
          <w:tcPr>
            <w:tcW w:w="2100" w:type="dxa"/>
            <w:shd w:val="clear" w:color="auto" w:fill="DEE7F2"/>
            <w:tcMar>
              <w:top w:w="60" w:type="dxa"/>
              <w:left w:w="100" w:type="dxa"/>
              <w:bottom w:w="60" w:type="dxa"/>
              <w:right w:w="100" w:type="dxa"/>
            </w:tcMar>
          </w:tcPr>
          <w:p w14:paraId="1DA5CF80" w14:textId="77777777" w:rsidR="009D542C" w:rsidRDefault="00000000">
            <w:pPr>
              <w:spacing w:line="270" w:lineRule="auto"/>
            </w:pPr>
            <w:r>
              <w:rPr>
                <w:b/>
                <w:bCs/>
                <w:sz w:val="19"/>
                <w:szCs w:val="19"/>
              </w:rPr>
              <w:t>(A) master item만</w:t>
            </w:r>
          </w:p>
        </w:tc>
        <w:tc>
          <w:tcPr>
            <w:tcW w:w="2300" w:type="dxa"/>
            <w:shd w:val="clear" w:color="auto" w:fill="DEE7F2"/>
            <w:tcMar>
              <w:top w:w="60" w:type="dxa"/>
              <w:left w:w="100" w:type="dxa"/>
              <w:bottom w:w="60" w:type="dxa"/>
              <w:right w:w="100" w:type="dxa"/>
            </w:tcMar>
          </w:tcPr>
          <w:p w14:paraId="7D162A1A" w14:textId="77777777" w:rsidR="009D542C" w:rsidRDefault="00000000">
            <w:pPr>
              <w:spacing w:line="270" w:lineRule="auto"/>
            </w:pPr>
            <w:r>
              <w:rPr>
                <w:b/>
                <w:bCs/>
                <w:sz w:val="19"/>
                <w:szCs w:val="19"/>
              </w:rPr>
              <w:t>(B) 스텝별 브라우저 item N개</w:t>
            </w:r>
          </w:p>
        </w:tc>
        <w:tc>
          <w:tcPr>
            <w:tcW w:w="2126" w:type="dxa"/>
            <w:shd w:val="clear" w:color="auto" w:fill="DEE7F2"/>
            <w:tcMar>
              <w:top w:w="60" w:type="dxa"/>
              <w:left w:w="100" w:type="dxa"/>
              <w:bottom w:w="60" w:type="dxa"/>
              <w:right w:w="100" w:type="dxa"/>
            </w:tcMar>
          </w:tcPr>
          <w:p w14:paraId="565A2805" w14:textId="77777777" w:rsidR="009D542C" w:rsidRDefault="00000000">
            <w:pPr>
              <w:spacing w:line="270" w:lineRule="auto"/>
            </w:pPr>
            <w:r>
              <w:rPr>
                <w:b/>
                <w:bCs/>
                <w:sz w:val="19"/>
                <w:szCs w:val="19"/>
              </w:rPr>
              <w:t>(C) master + dependent ★채택</w:t>
            </w:r>
          </w:p>
        </w:tc>
      </w:tr>
      <w:tr w:rsidR="009D542C" w14:paraId="237D883B" w14:textId="77777777">
        <w:tblPrEx>
          <w:tblCellMar>
            <w:top w:w="0" w:type="dxa"/>
            <w:bottom w:w="0" w:type="dxa"/>
          </w:tblCellMar>
        </w:tblPrEx>
        <w:tc>
          <w:tcPr>
            <w:tcW w:w="2500" w:type="dxa"/>
            <w:tcMar>
              <w:top w:w="60" w:type="dxa"/>
              <w:left w:w="100" w:type="dxa"/>
              <w:bottom w:w="60" w:type="dxa"/>
              <w:right w:w="100" w:type="dxa"/>
            </w:tcMar>
          </w:tcPr>
          <w:p w14:paraId="2C1D4DAA" w14:textId="77777777" w:rsidR="009D542C" w:rsidRDefault="00000000">
            <w:pPr>
              <w:spacing w:line="270" w:lineRule="auto"/>
            </w:pPr>
            <w:r>
              <w:rPr>
                <w:sz w:val="19"/>
                <w:szCs w:val="19"/>
              </w:rPr>
              <w:t>브라우저 실행 / 로그인</w:t>
            </w:r>
          </w:p>
        </w:tc>
        <w:tc>
          <w:tcPr>
            <w:tcW w:w="2100" w:type="dxa"/>
            <w:tcMar>
              <w:top w:w="60" w:type="dxa"/>
              <w:left w:w="100" w:type="dxa"/>
              <w:bottom w:w="60" w:type="dxa"/>
              <w:right w:w="100" w:type="dxa"/>
            </w:tcMar>
          </w:tcPr>
          <w:p w14:paraId="7B3942DA" w14:textId="77777777" w:rsidR="009D542C" w:rsidRDefault="00000000">
            <w:pPr>
              <w:spacing w:line="270" w:lineRule="auto"/>
            </w:pPr>
            <w:r>
              <w:rPr>
                <w:sz w:val="19"/>
                <w:szCs w:val="19"/>
              </w:rPr>
              <w:t>1회</w:t>
            </w:r>
          </w:p>
        </w:tc>
        <w:tc>
          <w:tcPr>
            <w:tcW w:w="2300" w:type="dxa"/>
            <w:tcMar>
              <w:top w:w="60" w:type="dxa"/>
              <w:left w:w="100" w:type="dxa"/>
              <w:bottom w:w="60" w:type="dxa"/>
              <w:right w:w="100" w:type="dxa"/>
            </w:tcMar>
          </w:tcPr>
          <w:p w14:paraId="5EC6AC11" w14:textId="77777777" w:rsidR="009D542C" w:rsidRDefault="00000000">
            <w:pPr>
              <w:spacing w:line="270" w:lineRule="auto"/>
            </w:pPr>
            <w:r>
              <w:rPr>
                <w:sz w:val="19"/>
                <w:szCs w:val="19"/>
              </w:rPr>
              <w:t>N회 (부하·지연·flaky 증가)</w:t>
            </w:r>
          </w:p>
        </w:tc>
        <w:tc>
          <w:tcPr>
            <w:tcW w:w="2126" w:type="dxa"/>
            <w:tcMar>
              <w:top w:w="60" w:type="dxa"/>
              <w:left w:w="100" w:type="dxa"/>
              <w:bottom w:w="60" w:type="dxa"/>
              <w:right w:w="100" w:type="dxa"/>
            </w:tcMar>
          </w:tcPr>
          <w:p w14:paraId="06C3E038" w14:textId="77777777" w:rsidR="009D542C" w:rsidRDefault="00000000">
            <w:pPr>
              <w:spacing w:line="270" w:lineRule="auto"/>
            </w:pPr>
            <w:r>
              <w:rPr>
                <w:sz w:val="19"/>
                <w:szCs w:val="19"/>
              </w:rPr>
              <w:t>1회</w:t>
            </w:r>
          </w:p>
        </w:tc>
      </w:tr>
      <w:tr w:rsidR="009D542C" w14:paraId="0EB95715" w14:textId="77777777">
        <w:tblPrEx>
          <w:tblCellMar>
            <w:top w:w="0" w:type="dxa"/>
            <w:bottom w:w="0" w:type="dxa"/>
          </w:tblCellMar>
        </w:tblPrEx>
        <w:tc>
          <w:tcPr>
            <w:tcW w:w="2500" w:type="dxa"/>
            <w:tcMar>
              <w:top w:w="60" w:type="dxa"/>
              <w:left w:w="100" w:type="dxa"/>
              <w:bottom w:w="60" w:type="dxa"/>
              <w:right w:w="100" w:type="dxa"/>
            </w:tcMar>
          </w:tcPr>
          <w:p w14:paraId="21E008A4" w14:textId="77777777" w:rsidR="009D542C" w:rsidRDefault="00000000">
            <w:pPr>
              <w:spacing w:line="270" w:lineRule="auto"/>
            </w:pPr>
            <w:r>
              <w:rPr>
                <w:sz w:val="19"/>
                <w:szCs w:val="19"/>
              </w:rPr>
              <w:lastRenderedPageBreak/>
              <w:t>의존 스텝(배포=카테고리 사용)</w:t>
            </w:r>
          </w:p>
        </w:tc>
        <w:tc>
          <w:tcPr>
            <w:tcW w:w="2100" w:type="dxa"/>
            <w:tcMar>
              <w:top w:w="60" w:type="dxa"/>
              <w:left w:w="100" w:type="dxa"/>
              <w:bottom w:w="60" w:type="dxa"/>
              <w:right w:w="100" w:type="dxa"/>
            </w:tcMar>
          </w:tcPr>
          <w:p w14:paraId="2AB840D0" w14:textId="77777777" w:rsidR="009D542C" w:rsidRDefault="00000000">
            <w:pPr>
              <w:spacing w:line="270" w:lineRule="auto"/>
            </w:pPr>
            <w:r>
              <w:rPr>
                <w:sz w:val="19"/>
                <w:szCs w:val="19"/>
              </w:rPr>
              <w:t>가능</w:t>
            </w:r>
          </w:p>
        </w:tc>
        <w:tc>
          <w:tcPr>
            <w:tcW w:w="2300" w:type="dxa"/>
            <w:tcMar>
              <w:top w:w="60" w:type="dxa"/>
              <w:left w:w="100" w:type="dxa"/>
              <w:bottom w:w="60" w:type="dxa"/>
              <w:right w:w="100" w:type="dxa"/>
            </w:tcMar>
          </w:tcPr>
          <w:p w14:paraId="799B3F1B" w14:textId="77777777" w:rsidR="009D542C" w:rsidRDefault="00000000">
            <w:pPr>
              <w:spacing w:line="270" w:lineRule="auto"/>
            </w:pPr>
            <w:r>
              <w:rPr>
                <w:sz w:val="19"/>
                <w:szCs w:val="19"/>
              </w:rPr>
              <w:t>깨짐 (세션 격리)</w:t>
            </w:r>
          </w:p>
        </w:tc>
        <w:tc>
          <w:tcPr>
            <w:tcW w:w="2126" w:type="dxa"/>
            <w:tcMar>
              <w:top w:w="60" w:type="dxa"/>
              <w:left w:w="100" w:type="dxa"/>
              <w:bottom w:w="60" w:type="dxa"/>
              <w:right w:w="100" w:type="dxa"/>
            </w:tcMar>
          </w:tcPr>
          <w:p w14:paraId="53D0DCF4" w14:textId="77777777" w:rsidR="009D542C" w:rsidRDefault="00000000">
            <w:pPr>
              <w:spacing w:line="270" w:lineRule="auto"/>
            </w:pPr>
            <w:r>
              <w:rPr>
                <w:sz w:val="19"/>
                <w:szCs w:val="19"/>
              </w:rPr>
              <w:t>가능</w:t>
            </w:r>
          </w:p>
        </w:tc>
      </w:tr>
      <w:tr w:rsidR="009D542C" w14:paraId="4E85DA04" w14:textId="77777777">
        <w:tblPrEx>
          <w:tblCellMar>
            <w:top w:w="0" w:type="dxa"/>
            <w:bottom w:w="0" w:type="dxa"/>
          </w:tblCellMar>
        </w:tblPrEx>
        <w:tc>
          <w:tcPr>
            <w:tcW w:w="2500" w:type="dxa"/>
            <w:tcMar>
              <w:top w:w="60" w:type="dxa"/>
              <w:left w:w="100" w:type="dxa"/>
              <w:bottom w:w="60" w:type="dxa"/>
              <w:right w:w="100" w:type="dxa"/>
            </w:tcMar>
          </w:tcPr>
          <w:p w14:paraId="774E7D51" w14:textId="77777777" w:rsidR="009D542C" w:rsidRDefault="00000000">
            <w:pPr>
              <w:spacing w:line="270" w:lineRule="auto"/>
            </w:pPr>
            <w:r>
              <w:rPr>
                <w:sz w:val="19"/>
                <w:szCs w:val="19"/>
              </w:rPr>
              <w:t>멱등 정리 순서</w:t>
            </w:r>
          </w:p>
        </w:tc>
        <w:tc>
          <w:tcPr>
            <w:tcW w:w="2100" w:type="dxa"/>
            <w:tcMar>
              <w:top w:w="60" w:type="dxa"/>
              <w:left w:w="100" w:type="dxa"/>
              <w:bottom w:w="60" w:type="dxa"/>
              <w:right w:w="100" w:type="dxa"/>
            </w:tcMar>
          </w:tcPr>
          <w:p w14:paraId="192A9193" w14:textId="77777777" w:rsidR="009D542C" w:rsidRDefault="00000000">
            <w:pPr>
              <w:spacing w:line="270" w:lineRule="auto"/>
            </w:pPr>
            <w:r>
              <w:rPr>
                <w:sz w:val="19"/>
                <w:szCs w:val="19"/>
              </w:rPr>
              <w:t>확실</w:t>
            </w:r>
          </w:p>
        </w:tc>
        <w:tc>
          <w:tcPr>
            <w:tcW w:w="2300" w:type="dxa"/>
            <w:tcMar>
              <w:top w:w="60" w:type="dxa"/>
              <w:left w:w="100" w:type="dxa"/>
              <w:bottom w:w="60" w:type="dxa"/>
              <w:right w:w="100" w:type="dxa"/>
            </w:tcMar>
          </w:tcPr>
          <w:p w14:paraId="111F85B4" w14:textId="77777777" w:rsidR="009D542C" w:rsidRDefault="00000000">
            <w:pPr>
              <w:spacing w:line="270" w:lineRule="auto"/>
            </w:pPr>
            <w:r>
              <w:rPr>
                <w:sz w:val="19"/>
                <w:szCs w:val="19"/>
              </w:rPr>
              <w:t>미삭제 자원(orphan) 위험</w:t>
            </w:r>
          </w:p>
        </w:tc>
        <w:tc>
          <w:tcPr>
            <w:tcW w:w="2126" w:type="dxa"/>
            <w:tcMar>
              <w:top w:w="60" w:type="dxa"/>
              <w:left w:w="100" w:type="dxa"/>
              <w:bottom w:w="60" w:type="dxa"/>
              <w:right w:w="100" w:type="dxa"/>
            </w:tcMar>
          </w:tcPr>
          <w:p w14:paraId="015900F1" w14:textId="77777777" w:rsidR="009D542C" w:rsidRDefault="00000000">
            <w:pPr>
              <w:spacing w:line="270" w:lineRule="auto"/>
            </w:pPr>
            <w:r>
              <w:rPr>
                <w:sz w:val="19"/>
                <w:szCs w:val="19"/>
              </w:rPr>
              <w:t>확실</w:t>
            </w:r>
          </w:p>
        </w:tc>
      </w:tr>
      <w:tr w:rsidR="009D542C" w14:paraId="1918C8B7" w14:textId="77777777">
        <w:tblPrEx>
          <w:tblCellMar>
            <w:top w:w="0" w:type="dxa"/>
            <w:bottom w:w="0" w:type="dxa"/>
          </w:tblCellMar>
        </w:tblPrEx>
        <w:tc>
          <w:tcPr>
            <w:tcW w:w="2500" w:type="dxa"/>
            <w:tcMar>
              <w:top w:w="60" w:type="dxa"/>
              <w:left w:w="100" w:type="dxa"/>
              <w:bottom w:w="60" w:type="dxa"/>
              <w:right w:w="100" w:type="dxa"/>
            </w:tcMar>
          </w:tcPr>
          <w:p w14:paraId="0009BBB3" w14:textId="77777777" w:rsidR="009D542C" w:rsidRDefault="00000000">
            <w:pPr>
              <w:spacing w:line="270" w:lineRule="auto"/>
            </w:pPr>
            <w:r>
              <w:rPr>
                <w:sz w:val="19"/>
                <w:szCs w:val="19"/>
              </w:rPr>
              <w:t>스텝별 트리거</w:t>
            </w:r>
          </w:p>
        </w:tc>
        <w:tc>
          <w:tcPr>
            <w:tcW w:w="2100" w:type="dxa"/>
            <w:tcMar>
              <w:top w:w="60" w:type="dxa"/>
              <w:left w:w="100" w:type="dxa"/>
              <w:bottom w:w="60" w:type="dxa"/>
              <w:right w:w="100" w:type="dxa"/>
            </w:tcMar>
          </w:tcPr>
          <w:p w14:paraId="107284B7" w14:textId="77777777" w:rsidR="009D542C" w:rsidRDefault="00000000">
            <w:pPr>
              <w:spacing w:line="270" w:lineRule="auto"/>
            </w:pPr>
            <w:r>
              <w:rPr>
                <w:sz w:val="19"/>
                <w:szCs w:val="19"/>
              </w:rPr>
              <w:t>어려움 (JSON 텍스트 한 덩어리)</w:t>
            </w:r>
          </w:p>
        </w:tc>
        <w:tc>
          <w:tcPr>
            <w:tcW w:w="2300" w:type="dxa"/>
            <w:tcMar>
              <w:top w:w="60" w:type="dxa"/>
              <w:left w:w="100" w:type="dxa"/>
              <w:bottom w:w="60" w:type="dxa"/>
              <w:right w:w="100" w:type="dxa"/>
            </w:tcMar>
          </w:tcPr>
          <w:p w14:paraId="145A2D49" w14:textId="77777777" w:rsidR="009D542C" w:rsidRDefault="00000000">
            <w:pPr>
              <w:spacing w:line="270" w:lineRule="auto"/>
            </w:pPr>
            <w:r>
              <w:rPr>
                <w:sz w:val="19"/>
                <w:szCs w:val="19"/>
              </w:rPr>
              <w:t>가능</w:t>
            </w:r>
          </w:p>
        </w:tc>
        <w:tc>
          <w:tcPr>
            <w:tcW w:w="2126" w:type="dxa"/>
            <w:tcMar>
              <w:top w:w="60" w:type="dxa"/>
              <w:left w:w="100" w:type="dxa"/>
              <w:bottom w:w="60" w:type="dxa"/>
              <w:right w:w="100" w:type="dxa"/>
            </w:tcMar>
          </w:tcPr>
          <w:p w14:paraId="6288119E" w14:textId="77777777" w:rsidR="009D542C" w:rsidRDefault="00000000">
            <w:pPr>
              <w:spacing w:line="270" w:lineRule="auto"/>
            </w:pPr>
            <w:r>
              <w:rPr>
                <w:sz w:val="19"/>
                <w:szCs w:val="19"/>
              </w:rPr>
              <w:t>쉬움 (각 스텝=숫자 item)</w:t>
            </w:r>
          </w:p>
        </w:tc>
      </w:tr>
      <w:tr w:rsidR="009D542C" w14:paraId="018C51D3" w14:textId="77777777">
        <w:tblPrEx>
          <w:tblCellMar>
            <w:top w:w="0" w:type="dxa"/>
            <w:bottom w:w="0" w:type="dxa"/>
          </w:tblCellMar>
        </w:tblPrEx>
        <w:tc>
          <w:tcPr>
            <w:tcW w:w="2500" w:type="dxa"/>
            <w:tcMar>
              <w:top w:w="60" w:type="dxa"/>
              <w:left w:w="100" w:type="dxa"/>
              <w:bottom w:w="60" w:type="dxa"/>
              <w:right w:w="100" w:type="dxa"/>
            </w:tcMar>
          </w:tcPr>
          <w:p w14:paraId="66D8CE79" w14:textId="77777777" w:rsidR="009D542C" w:rsidRDefault="00000000">
            <w:pPr>
              <w:spacing w:line="270" w:lineRule="auto"/>
            </w:pPr>
            <w:r>
              <w:rPr>
                <w:sz w:val="19"/>
                <w:szCs w:val="19"/>
              </w:rPr>
              <w:t>스텝별 그래프·이력</w:t>
            </w:r>
          </w:p>
        </w:tc>
        <w:tc>
          <w:tcPr>
            <w:tcW w:w="2100" w:type="dxa"/>
            <w:tcMar>
              <w:top w:w="60" w:type="dxa"/>
              <w:left w:w="100" w:type="dxa"/>
              <w:bottom w:w="60" w:type="dxa"/>
              <w:right w:w="100" w:type="dxa"/>
            </w:tcMar>
          </w:tcPr>
          <w:p w14:paraId="2675E86D" w14:textId="77777777" w:rsidR="009D542C" w:rsidRDefault="00000000">
            <w:pPr>
              <w:spacing w:line="270" w:lineRule="auto"/>
            </w:pPr>
            <w:r>
              <w:rPr>
                <w:sz w:val="19"/>
                <w:szCs w:val="19"/>
              </w:rPr>
              <w:t>불가 (텍스트 blob)</w:t>
            </w:r>
          </w:p>
        </w:tc>
        <w:tc>
          <w:tcPr>
            <w:tcW w:w="2300" w:type="dxa"/>
            <w:tcMar>
              <w:top w:w="60" w:type="dxa"/>
              <w:left w:w="100" w:type="dxa"/>
              <w:bottom w:w="60" w:type="dxa"/>
              <w:right w:w="100" w:type="dxa"/>
            </w:tcMar>
          </w:tcPr>
          <w:p w14:paraId="146269BA" w14:textId="77777777" w:rsidR="009D542C" w:rsidRDefault="00000000">
            <w:pPr>
              <w:spacing w:line="270" w:lineRule="auto"/>
            </w:pPr>
            <w:r>
              <w:rPr>
                <w:sz w:val="19"/>
                <w:szCs w:val="19"/>
              </w:rPr>
              <w:t>가능</w:t>
            </w:r>
          </w:p>
        </w:tc>
        <w:tc>
          <w:tcPr>
            <w:tcW w:w="2126" w:type="dxa"/>
            <w:tcMar>
              <w:top w:w="60" w:type="dxa"/>
              <w:left w:w="100" w:type="dxa"/>
              <w:bottom w:w="60" w:type="dxa"/>
              <w:right w:w="100" w:type="dxa"/>
            </w:tcMar>
          </w:tcPr>
          <w:p w14:paraId="1E7ECD07" w14:textId="77777777" w:rsidR="009D542C" w:rsidRDefault="00000000">
            <w:pPr>
              <w:spacing w:line="270" w:lineRule="auto"/>
            </w:pPr>
            <w:r>
              <w:rPr>
                <w:sz w:val="19"/>
                <w:szCs w:val="19"/>
              </w:rPr>
              <w:t>가능</w:t>
            </w:r>
          </w:p>
        </w:tc>
      </w:tr>
      <w:tr w:rsidR="009D542C" w14:paraId="3F069FD4" w14:textId="77777777">
        <w:tblPrEx>
          <w:tblCellMar>
            <w:top w:w="0" w:type="dxa"/>
            <w:bottom w:w="0" w:type="dxa"/>
          </w:tblCellMar>
        </w:tblPrEx>
        <w:tc>
          <w:tcPr>
            <w:tcW w:w="2500" w:type="dxa"/>
            <w:tcMar>
              <w:top w:w="60" w:type="dxa"/>
              <w:left w:w="100" w:type="dxa"/>
              <w:bottom w:w="60" w:type="dxa"/>
              <w:right w:w="100" w:type="dxa"/>
            </w:tcMar>
          </w:tcPr>
          <w:p w14:paraId="7F2BBBAE" w14:textId="77777777" w:rsidR="009D542C" w:rsidRDefault="00000000">
            <w:pPr>
              <w:spacing w:line="270" w:lineRule="auto"/>
            </w:pPr>
            <w:r>
              <w:rPr>
                <w:sz w:val="19"/>
                <w:szCs w:val="19"/>
              </w:rPr>
              <w:t>스텝별 심각도·태그·알림 라우팅</w:t>
            </w:r>
          </w:p>
        </w:tc>
        <w:tc>
          <w:tcPr>
            <w:tcW w:w="2100" w:type="dxa"/>
            <w:tcMar>
              <w:top w:w="60" w:type="dxa"/>
              <w:left w:w="100" w:type="dxa"/>
              <w:bottom w:w="60" w:type="dxa"/>
              <w:right w:w="100" w:type="dxa"/>
            </w:tcMar>
          </w:tcPr>
          <w:p w14:paraId="4BCBEC9C" w14:textId="77777777" w:rsidR="009D542C" w:rsidRDefault="00000000">
            <w:pPr>
              <w:spacing w:line="270" w:lineRule="auto"/>
            </w:pPr>
            <w:r>
              <w:rPr>
                <w:sz w:val="19"/>
                <w:szCs w:val="19"/>
              </w:rPr>
              <w:t>어려움</w:t>
            </w:r>
          </w:p>
        </w:tc>
        <w:tc>
          <w:tcPr>
            <w:tcW w:w="2300" w:type="dxa"/>
            <w:tcMar>
              <w:top w:w="60" w:type="dxa"/>
              <w:left w:w="100" w:type="dxa"/>
              <w:bottom w:w="60" w:type="dxa"/>
              <w:right w:w="100" w:type="dxa"/>
            </w:tcMar>
          </w:tcPr>
          <w:p w14:paraId="6940FF5A" w14:textId="77777777" w:rsidR="009D542C" w:rsidRDefault="00000000">
            <w:pPr>
              <w:spacing w:line="270" w:lineRule="auto"/>
            </w:pPr>
            <w:r>
              <w:rPr>
                <w:sz w:val="19"/>
                <w:szCs w:val="19"/>
              </w:rPr>
              <w:t>가능</w:t>
            </w:r>
          </w:p>
        </w:tc>
        <w:tc>
          <w:tcPr>
            <w:tcW w:w="2126" w:type="dxa"/>
            <w:tcMar>
              <w:top w:w="60" w:type="dxa"/>
              <w:left w:w="100" w:type="dxa"/>
              <w:bottom w:w="60" w:type="dxa"/>
              <w:right w:w="100" w:type="dxa"/>
            </w:tcMar>
          </w:tcPr>
          <w:p w14:paraId="7D9101FF" w14:textId="77777777" w:rsidR="009D542C" w:rsidRDefault="00000000">
            <w:pPr>
              <w:spacing w:line="270" w:lineRule="auto"/>
            </w:pPr>
            <w:r>
              <w:rPr>
                <w:sz w:val="19"/>
                <w:szCs w:val="19"/>
              </w:rPr>
              <w:t>가능</w:t>
            </w:r>
          </w:p>
        </w:tc>
      </w:tr>
      <w:tr w:rsidR="009D542C" w14:paraId="413E333B" w14:textId="77777777">
        <w:tblPrEx>
          <w:tblCellMar>
            <w:top w:w="0" w:type="dxa"/>
            <w:bottom w:w="0" w:type="dxa"/>
          </w:tblCellMar>
        </w:tblPrEx>
        <w:tc>
          <w:tcPr>
            <w:tcW w:w="2500" w:type="dxa"/>
            <w:tcMar>
              <w:top w:w="60" w:type="dxa"/>
              <w:left w:w="100" w:type="dxa"/>
              <w:bottom w:w="60" w:type="dxa"/>
              <w:right w:w="100" w:type="dxa"/>
            </w:tcMar>
          </w:tcPr>
          <w:p w14:paraId="7C2E5C28" w14:textId="77777777" w:rsidR="009D542C" w:rsidRDefault="00000000">
            <w:pPr>
              <w:spacing w:line="270" w:lineRule="auto"/>
            </w:pPr>
            <w:r>
              <w:rPr>
                <w:sz w:val="19"/>
                <w:szCs w:val="19"/>
              </w:rPr>
              <w:t>midibus 부하</w:t>
            </w:r>
          </w:p>
        </w:tc>
        <w:tc>
          <w:tcPr>
            <w:tcW w:w="2100" w:type="dxa"/>
            <w:tcMar>
              <w:top w:w="60" w:type="dxa"/>
              <w:left w:w="100" w:type="dxa"/>
              <w:bottom w:w="60" w:type="dxa"/>
              <w:right w:w="100" w:type="dxa"/>
            </w:tcMar>
          </w:tcPr>
          <w:p w14:paraId="19926A10" w14:textId="77777777" w:rsidR="009D542C" w:rsidRDefault="00000000">
            <w:pPr>
              <w:spacing w:line="270" w:lineRule="auto"/>
            </w:pPr>
            <w:r>
              <w:rPr>
                <w:sz w:val="19"/>
                <w:szCs w:val="19"/>
              </w:rPr>
              <w:t>1×</w:t>
            </w:r>
          </w:p>
        </w:tc>
        <w:tc>
          <w:tcPr>
            <w:tcW w:w="2300" w:type="dxa"/>
            <w:tcMar>
              <w:top w:w="60" w:type="dxa"/>
              <w:left w:w="100" w:type="dxa"/>
              <w:bottom w:w="60" w:type="dxa"/>
              <w:right w:w="100" w:type="dxa"/>
            </w:tcMar>
          </w:tcPr>
          <w:p w14:paraId="20FBA149" w14:textId="77777777" w:rsidR="009D542C" w:rsidRDefault="00000000">
            <w:pPr>
              <w:spacing w:line="270" w:lineRule="auto"/>
            </w:pPr>
            <w:r>
              <w:rPr>
                <w:sz w:val="19"/>
                <w:szCs w:val="19"/>
              </w:rPr>
              <w:t>N×</w:t>
            </w:r>
          </w:p>
        </w:tc>
        <w:tc>
          <w:tcPr>
            <w:tcW w:w="2126" w:type="dxa"/>
            <w:tcMar>
              <w:top w:w="60" w:type="dxa"/>
              <w:left w:w="100" w:type="dxa"/>
              <w:bottom w:w="60" w:type="dxa"/>
              <w:right w:w="100" w:type="dxa"/>
            </w:tcMar>
          </w:tcPr>
          <w:p w14:paraId="70672D35" w14:textId="77777777" w:rsidR="009D542C" w:rsidRDefault="00000000">
            <w:pPr>
              <w:spacing w:line="270" w:lineRule="auto"/>
            </w:pPr>
            <w:r>
              <w:rPr>
                <w:sz w:val="19"/>
                <w:szCs w:val="19"/>
              </w:rPr>
              <w:t>1×</w:t>
            </w:r>
          </w:p>
        </w:tc>
      </w:tr>
    </w:tbl>
    <w:p w14:paraId="0A402458" w14:textId="77777777" w:rsidR="009D542C" w:rsidRDefault="009D542C">
      <w:pPr>
        <w:spacing w:after="200"/>
      </w:pPr>
    </w:p>
    <w:p w14:paraId="59BF0980" w14:textId="77777777" w:rsidR="009D542C" w:rsidRDefault="00000000">
      <w:pPr>
        <w:spacing w:after="160" w:line="300" w:lineRule="auto"/>
      </w:pPr>
      <w:r>
        <w:t>(A)는 실행 비용이 낮지만 결과가 JSON 텍스트 한 덩어리라 어느 스텝이 실패했는지 트리거·그래프로 나눌 수 없어 관측성을 거의 확보할 수 없다. (B)는 관측성은 얻지만 Zabbix의 각 Browser Item 실행이 독립·격리된 브라우저 세션이라는 근본 제약 때문에[1] 스텝마다 재로그인해야 하고, 그 결과 의존 스텝이 깨지고 midibus에 N배 부하가 걸리며 flaky도 N배가 된다. Zabbix에는 item 간에 브라우저 세션을 공유·주입하는 기능이 없기 때문이다. (C)는 실행을 1회로 유지해 비용과 의존성을 지키면서, dependent item이 1회 실행 결과를 관측 가능한 여러 지표로 분해하는 역할을 한다.[4] 즉 dependent item은 브라우저를 재실행하지 않고 세션이 아니라 결과값을 재사용하는 유일한 수단이다.</w:t>
      </w:r>
    </w:p>
    <w:p w14:paraId="10DC62EC" w14:textId="77777777" w:rsidR="009D542C" w:rsidRDefault="00000000">
      <w:pPr>
        <w:spacing w:before="160" w:after="40"/>
        <w:jc w:val="center"/>
      </w:pPr>
      <w:r>
        <w:rPr>
          <w:noProof/>
        </w:rPr>
        <w:drawing>
          <wp:inline distT="0" distB="0" distL="0" distR="0" wp14:anchorId="6F537A38" wp14:editId="7084A097">
            <wp:extent cx="5762625" cy="1057275"/>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1057275"/>
                    </a:xfrm>
                    <a:prstGeom prst="rect">
                      <a:avLst/>
                    </a:prstGeom>
                  </pic:spPr>
                </pic:pic>
              </a:graphicData>
            </a:graphic>
          </wp:inline>
        </w:drawing>
      </w:r>
    </w:p>
    <w:p w14:paraId="71CBAF07" w14:textId="77777777" w:rsidR="009D542C" w:rsidRDefault="00000000">
      <w:pPr>
        <w:spacing w:before="80" w:after="240" w:line="270" w:lineRule="auto"/>
        <w:jc w:val="center"/>
      </w:pPr>
      <w:r>
        <w:rPr>
          <w:color w:val="555555"/>
          <w:sz w:val="18"/>
          <w:szCs w:val="18"/>
        </w:rPr>
        <w:t>그림 4. master item(midibus E2E scenario)의 JSON 한 건이 login·category·deploy·media·failed step 등 dependent 아이템으로 분해된 Latest data.</w:t>
      </w:r>
    </w:p>
    <w:p w14:paraId="2E06A1B2" w14:textId="77777777" w:rsidR="009D542C" w:rsidRDefault="00000000">
      <w:pPr>
        <w:spacing w:after="160" w:line="300" w:lineRule="auto"/>
      </w:pPr>
      <w:r>
        <w:rPr>
          <w:b/>
          <w:bCs/>
        </w:rPr>
        <w:t>(B)를 기각한 이유</w:t>
      </w:r>
      <w:r>
        <w:t xml:space="preserve">는 미디어 업로드만 실패한 상황을 가정하면 드러난다. (A)라면 Problems에 "시나리오 실패"만 뜨고 JSON을 열어봐야 하며 추세도 확인하기 어렵다. (C)라면 midibus.step.media 트리거가 정확히 "media 실패"로 뜨고, 그 item 그래프로 "3일 전부터 간헐 </w:t>
      </w:r>
      <w:r>
        <w:lastRenderedPageBreak/>
        <w:t>실패" 추세까지 보이며, 담당자에게 알림을 따로 라우팅할 수 있다. (B)도 이 관측성은 얻지만 재로그인·세션 격리·N배 부하라는 대가를 치르므로, 관측성은 확보하면서 그 비용은 피하는 (C)가 합리적이다.</w:t>
      </w:r>
    </w:p>
    <w:p w14:paraId="4F75F0C5" w14:textId="77777777" w:rsidR="009D542C" w:rsidRDefault="00000000">
      <w:pPr>
        <w:spacing w:after="160" w:line="300" w:lineRule="auto"/>
      </w:pPr>
      <w:r>
        <w:t>이 구조의 실제 설정은 미디어 스텝 한 세트 기준으로 다음과 같다(값은 XML Export 실값).</w:t>
      </w:r>
    </w:p>
    <w:p w14:paraId="7AA29DDD" w14:textId="77777777" w:rsidR="009D542C" w:rsidRDefault="00000000">
      <w:pPr>
        <w:pStyle w:val="a4"/>
        <w:numPr>
          <w:ilvl w:val="0"/>
          <w:numId w:val="2"/>
        </w:numPr>
        <w:spacing w:after="120" w:line="300" w:lineRule="auto"/>
      </w:pPr>
      <w:r>
        <w:rPr>
          <w:b/>
          <w:bCs/>
        </w:rPr>
        <w:t>master item</w:t>
      </w:r>
      <w:r>
        <w:t xml:space="preserve"> — key browser.midibus.e2e(Type: Browser). 5스텝 결과를 하나의 JSON으로 반환한다.</w:t>
      </w:r>
    </w:p>
    <w:p w14:paraId="4B8F217E" w14:textId="77777777" w:rsidR="009D542C" w:rsidRDefault="00000000">
      <w:pPr>
        <w:pStyle w:val="a4"/>
        <w:numPr>
          <w:ilvl w:val="0"/>
          <w:numId w:val="2"/>
        </w:numPr>
        <w:spacing w:after="120" w:line="300" w:lineRule="auto"/>
      </w:pPr>
      <w:r>
        <w:rPr>
          <w:b/>
          <w:bCs/>
        </w:rPr>
        <w:t>dependent item</w:t>
      </w:r>
      <w:r>
        <w:t xml:space="preserve"> — key midibus.step.media, master는 browser.midibus.e2e. Preprocessing은 JSONPath 한 단계 $.steps.media로, master JSON에서 media 스텝의 성공 여부(1/0/2)만 추출한다.[4]</w:t>
      </w:r>
    </w:p>
    <w:p w14:paraId="4D04C281" w14:textId="77777777" w:rsidR="009D542C" w:rsidRDefault="00000000">
      <w:pPr>
        <w:pStyle w:val="a4"/>
        <w:numPr>
          <w:ilvl w:val="0"/>
          <w:numId w:val="2"/>
        </w:numPr>
        <w:spacing w:after="120" w:line="300" w:lineRule="auto"/>
      </w:pPr>
      <w:r>
        <w:rPr>
          <w:b/>
          <w:bCs/>
        </w:rPr>
        <w:t>trigger</w:t>
      </w:r>
      <w:r>
        <w:t xml:space="preserve"> — expression last(/midibus/midibus.step.media)=0(값이 0이면 PROBLEM, 1로 복귀 시 자동 RESOLVED).[7] 심각도 High, 태그 service:midibus·step:media. login 트리거(last(/midibus/midibus.step.login)=0)에 대한 의존을 걸어, 로그인이 깨진 상황에서는 이 트리거를 억제한다.[8] Event name에는 [{?last(/midibus/midibus.error.class)}: {?last(/midibus/midibus.error.at)}]를 실어 알림 제목에 실패 분류·지점을 함께 노출한다.</w:t>
      </w:r>
    </w:p>
    <w:p w14:paraId="4AA69FA3" w14:textId="77777777" w:rsidR="009D542C" w:rsidRDefault="00000000">
      <w:pPr>
        <w:spacing w:after="160" w:line="300" w:lineRule="auto"/>
      </w:pPr>
      <w:r>
        <w:t>나머지 스텝(login/category/deploy/securitykey/subuser)도 key와 JSONPath만 다른 동일 패턴이다. 값 2(스킵)는 =0 비교에 걸리지 않으므로 온디맨드 부분 실행이 오탐을 만들지 않는다(4.5절).</w:t>
      </w:r>
    </w:p>
    <w:p w14:paraId="754702B5" w14:textId="77777777" w:rsidR="009D542C" w:rsidRDefault="00000000">
      <w:pPr>
        <w:pStyle w:val="2"/>
        <w:spacing w:before="260" w:after="160"/>
      </w:pPr>
      <w:bookmarkStart w:id="16" w:name="_Toc234860781"/>
      <w:r>
        <w:rPr>
          <w:b/>
          <w:bCs/>
          <w:color w:val="2E5395"/>
          <w:sz w:val="24"/>
          <w:szCs w:val="24"/>
        </w:rPr>
        <w:t>4.3 정석 API 리팩터</w:t>
      </w:r>
      <w:bookmarkEnd w:id="16"/>
    </w:p>
    <w:p w14:paraId="403FD96F" w14:textId="77777777" w:rsidR="009D542C" w:rsidRDefault="00000000">
      <w:pPr>
        <w:spacing w:after="160" w:line="300" w:lineRule="auto"/>
      </w:pPr>
      <w:r>
        <w:t>초기 구현은 Browser Item API를 요약본으로만 확인해 findElement가 요소 등장 전 null을 반환하는 것을 보고 직접 for 폴링 루프를 짜고 네이티브 confirm도 우회 캡처를 자작했다. 코드가 복잡하고 불안정했다. 실제로는 setElementWaitTimeout(암묵적 대기), getAlert(), collectPerfEntries(mark) 같은 정석 API가 모두 존재했고[3], 폴링 루프를 setElementWaitTimeout으로, confirm 우회를 unhandledPromptBehavior와 getAlert().accept()로, 스텝 성능을 collectPerfEntries("login") 같은 라벨 마크로 전면 리팩터했다. 이 리팩터로 시나리오 총 소요시간이 폴링 시절 230초에서 약 26초로 줄었다. 이 실측값은 4.5절 실행 구조 결정의 직접적인 근거가 됐다.</w:t>
      </w:r>
    </w:p>
    <w:p w14:paraId="6C853E94" w14:textId="77777777" w:rsidR="009D542C" w:rsidRDefault="00000000">
      <w:pPr>
        <w:pStyle w:val="2"/>
        <w:spacing w:before="260" w:after="160"/>
      </w:pPr>
      <w:bookmarkStart w:id="17" w:name="_Toc234860782"/>
      <w:r>
        <w:rPr>
          <w:b/>
          <w:bCs/>
          <w:color w:val="2E5395"/>
          <w:sz w:val="24"/>
          <w:szCs w:val="24"/>
        </w:rPr>
        <w:t>4.4 멱등성</w:t>
      </w:r>
      <w:bookmarkEnd w:id="17"/>
    </w:p>
    <w:p w14:paraId="4EBEAA00" w14:textId="77777777" w:rsidR="009D542C" w:rsidRDefault="00000000">
      <w:pPr>
        <w:spacing w:after="160" w:line="300" w:lineRule="auto"/>
      </w:pPr>
      <w:r>
        <w:lastRenderedPageBreak/>
        <w:t>Browser Item은 반복 실행되므로 매 실행 후 계정이 기준 상태로 복귀해야 한다. 이를 위해 고정 test 이름을 쓰고(매 실행 동일 자원명), 만든 자원은 생성 역순으로 삭제하며, 정리 로직을 항상 실행되는 finally 블록에 두고 각 삭제를 자체 try/catch로 감쌌다. 정리 실패가 본 결과를 가리지 않고, 부분 실패해도 최대한 정리하기 위해서다. 결과적으로 성공하든 중간에 실패하든 매 실행 후 계정이 baseline으로 복귀해 무한 반복해도 잔여 자원이 남지 않는다.</w:t>
      </w:r>
    </w:p>
    <w:p w14:paraId="038CB41F" w14:textId="77777777" w:rsidR="009D542C" w:rsidRDefault="00000000">
      <w:pPr>
        <w:pStyle w:val="2"/>
        <w:spacing w:before="260" w:after="160"/>
      </w:pPr>
      <w:bookmarkStart w:id="18" w:name="_Toc234860783"/>
      <w:r>
        <w:rPr>
          <w:b/>
          <w:bCs/>
          <w:color w:val="2E5395"/>
          <w:sz w:val="24"/>
          <w:szCs w:val="24"/>
        </w:rPr>
        <w:t>4.5 실행 구조 논쟁 — 단일 vs 분리 vs 파라미터</w:t>
      </w:r>
      <w:bookmarkEnd w:id="18"/>
    </w:p>
    <w:p w14:paraId="47E6AEE0" w14:textId="77777777" w:rsidR="009D542C" w:rsidRDefault="00000000">
      <w:pPr>
        <w:spacing w:after="160" w:line="300" w:lineRule="auto"/>
      </w:pPr>
      <w:r>
        <w:t>master + dependent 구조는 모든 스텝이 하나의 Update interval을 공유하고, 앞 스텝이 실패하면 뒤 스텝은 관측되지 않으며, 특정 스텝만 골라 실행할 수 없다는 약점이 있다. 스텝별 비용도 다르다. 미디어는 업로드와 서버 인코딩 3종(FHD/HD/SD)을 유발하는 무거운 작업이고 로그인은 가볍다. 단일 interval에서는 딜레마가 생긴다. 주기를 늘리면 관문인 로그인의 장애 감지가 느려지고, 줄이면 매번 업로드·인코딩이 발생해 midibus에 실부하가 쌓인다.</w:t>
      </w:r>
    </w:p>
    <w:p w14:paraId="77CFA841" w14:textId="77777777" w:rsidR="009D542C" w:rsidRDefault="00000000">
      <w:pPr>
        <w:spacing w:after="160" w:line="300" w:lineRule="auto"/>
      </w:pPr>
      <w:r>
        <w:t>세 가지 안을 놓고 논쟁했다.</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00"/>
        <w:gridCol w:w="2200"/>
        <w:gridCol w:w="1500"/>
        <w:gridCol w:w="3026"/>
      </w:tblGrid>
      <w:tr w:rsidR="009D542C" w14:paraId="512D9405" w14:textId="77777777">
        <w:tblPrEx>
          <w:tblCellMar>
            <w:top w:w="0" w:type="dxa"/>
            <w:bottom w:w="0" w:type="dxa"/>
          </w:tblCellMar>
        </w:tblPrEx>
        <w:trPr>
          <w:tblHeader/>
        </w:trPr>
        <w:tc>
          <w:tcPr>
            <w:tcW w:w="2300" w:type="dxa"/>
            <w:shd w:val="clear" w:color="auto" w:fill="DEE7F2"/>
            <w:tcMar>
              <w:top w:w="60" w:type="dxa"/>
              <w:left w:w="100" w:type="dxa"/>
              <w:bottom w:w="60" w:type="dxa"/>
              <w:right w:w="100" w:type="dxa"/>
            </w:tcMar>
          </w:tcPr>
          <w:p w14:paraId="7476C07E" w14:textId="77777777" w:rsidR="009D542C" w:rsidRDefault="00000000">
            <w:pPr>
              <w:spacing w:line="270" w:lineRule="auto"/>
            </w:pPr>
            <w:r>
              <w:rPr>
                <w:b/>
                <w:bCs/>
                <w:sz w:val="19"/>
                <w:szCs w:val="19"/>
              </w:rPr>
              <w:t>방식</w:t>
            </w:r>
          </w:p>
        </w:tc>
        <w:tc>
          <w:tcPr>
            <w:tcW w:w="2200" w:type="dxa"/>
            <w:shd w:val="clear" w:color="auto" w:fill="DEE7F2"/>
            <w:tcMar>
              <w:top w:w="60" w:type="dxa"/>
              <w:left w:w="100" w:type="dxa"/>
              <w:bottom w:w="60" w:type="dxa"/>
              <w:right w:w="100" w:type="dxa"/>
            </w:tcMar>
          </w:tcPr>
          <w:p w14:paraId="0AC39DC9" w14:textId="77777777" w:rsidR="009D542C" w:rsidRDefault="00000000">
            <w:pPr>
              <w:spacing w:line="270" w:lineRule="auto"/>
            </w:pPr>
            <w:r>
              <w:rPr>
                <w:b/>
                <w:bCs/>
                <w:sz w:val="19"/>
                <w:szCs w:val="19"/>
              </w:rPr>
              <w:t>정기 수집 주기 차등</w:t>
            </w:r>
          </w:p>
        </w:tc>
        <w:tc>
          <w:tcPr>
            <w:tcW w:w="1500" w:type="dxa"/>
            <w:shd w:val="clear" w:color="auto" w:fill="DEE7F2"/>
            <w:tcMar>
              <w:top w:w="60" w:type="dxa"/>
              <w:left w:w="100" w:type="dxa"/>
              <w:bottom w:w="60" w:type="dxa"/>
              <w:right w:w="100" w:type="dxa"/>
            </w:tcMar>
          </w:tcPr>
          <w:p w14:paraId="0D88CCD0" w14:textId="77777777" w:rsidR="009D542C" w:rsidRDefault="00000000">
            <w:pPr>
              <w:spacing w:line="270" w:lineRule="auto"/>
            </w:pPr>
            <w:r>
              <w:rPr>
                <w:b/>
                <w:bCs/>
                <w:sz w:val="19"/>
                <w:szCs w:val="19"/>
              </w:rPr>
              <w:t>로그인 비용</w:t>
            </w:r>
          </w:p>
        </w:tc>
        <w:tc>
          <w:tcPr>
            <w:tcW w:w="3026" w:type="dxa"/>
            <w:shd w:val="clear" w:color="auto" w:fill="DEE7F2"/>
            <w:tcMar>
              <w:top w:w="60" w:type="dxa"/>
              <w:left w:w="100" w:type="dxa"/>
              <w:bottom w:w="60" w:type="dxa"/>
              <w:right w:w="100" w:type="dxa"/>
            </w:tcMar>
          </w:tcPr>
          <w:p w14:paraId="54260228" w14:textId="77777777" w:rsidR="009D542C" w:rsidRDefault="00000000">
            <w:pPr>
              <w:spacing w:line="270" w:lineRule="auto"/>
            </w:pPr>
            <w:r>
              <w:rPr>
                <w:b/>
                <w:bCs/>
                <w:sz w:val="19"/>
                <w:szCs w:val="19"/>
              </w:rPr>
              <w:t>관측 체계 영향</w:t>
            </w:r>
          </w:p>
        </w:tc>
      </w:tr>
      <w:tr w:rsidR="009D542C" w14:paraId="5065FAE5" w14:textId="77777777">
        <w:tblPrEx>
          <w:tblCellMar>
            <w:top w:w="0" w:type="dxa"/>
            <w:bottom w:w="0" w:type="dxa"/>
          </w:tblCellMar>
        </w:tblPrEx>
        <w:tc>
          <w:tcPr>
            <w:tcW w:w="2300" w:type="dxa"/>
            <w:tcMar>
              <w:top w:w="60" w:type="dxa"/>
              <w:left w:w="100" w:type="dxa"/>
              <w:bottom w:w="60" w:type="dxa"/>
              <w:right w:w="100" w:type="dxa"/>
            </w:tcMar>
          </w:tcPr>
          <w:p w14:paraId="5C945556" w14:textId="77777777" w:rsidR="009D542C" w:rsidRDefault="00000000">
            <w:pPr>
              <w:spacing w:line="270" w:lineRule="auto"/>
            </w:pPr>
            <w:r>
              <w:rPr>
                <w:sz w:val="19"/>
                <w:szCs w:val="19"/>
              </w:rPr>
              <w:t>현행: 단일 master</w:t>
            </w:r>
          </w:p>
        </w:tc>
        <w:tc>
          <w:tcPr>
            <w:tcW w:w="2200" w:type="dxa"/>
            <w:tcMar>
              <w:top w:w="60" w:type="dxa"/>
              <w:left w:w="100" w:type="dxa"/>
              <w:bottom w:w="60" w:type="dxa"/>
              <w:right w:w="100" w:type="dxa"/>
            </w:tcMar>
          </w:tcPr>
          <w:p w14:paraId="419AB60F" w14:textId="77777777" w:rsidR="009D542C" w:rsidRDefault="00000000">
            <w:pPr>
              <w:spacing w:line="270" w:lineRule="auto"/>
            </w:pPr>
            <w:r>
              <w:rPr>
                <w:sz w:val="19"/>
                <w:szCs w:val="19"/>
              </w:rPr>
              <w:t>하나로 타협</w:t>
            </w:r>
          </w:p>
        </w:tc>
        <w:tc>
          <w:tcPr>
            <w:tcW w:w="1500" w:type="dxa"/>
            <w:tcMar>
              <w:top w:w="60" w:type="dxa"/>
              <w:left w:w="100" w:type="dxa"/>
              <w:bottom w:w="60" w:type="dxa"/>
              <w:right w:w="100" w:type="dxa"/>
            </w:tcMar>
          </w:tcPr>
          <w:p w14:paraId="674733EA" w14:textId="77777777" w:rsidR="009D542C" w:rsidRDefault="00000000">
            <w:pPr>
              <w:spacing w:line="270" w:lineRule="auto"/>
            </w:pPr>
            <w:r>
              <w:rPr>
                <w:sz w:val="19"/>
                <w:szCs w:val="19"/>
              </w:rPr>
              <w:t>1회</w:t>
            </w:r>
          </w:p>
        </w:tc>
        <w:tc>
          <w:tcPr>
            <w:tcW w:w="3026" w:type="dxa"/>
            <w:tcMar>
              <w:top w:w="60" w:type="dxa"/>
              <w:left w:w="100" w:type="dxa"/>
              <w:bottom w:w="60" w:type="dxa"/>
              <w:right w:w="100" w:type="dxa"/>
            </w:tcMar>
          </w:tcPr>
          <w:p w14:paraId="319F8960" w14:textId="77777777" w:rsidR="009D542C" w:rsidRDefault="00000000">
            <w:pPr>
              <w:spacing w:line="270" w:lineRule="auto"/>
            </w:pPr>
            <w:r>
              <w:rPr>
                <w:sz w:val="19"/>
                <w:szCs w:val="19"/>
              </w:rPr>
              <w:t>—</w:t>
            </w:r>
          </w:p>
        </w:tc>
      </w:tr>
      <w:tr w:rsidR="009D542C" w14:paraId="76A5DAA9" w14:textId="77777777">
        <w:tblPrEx>
          <w:tblCellMar>
            <w:top w:w="0" w:type="dxa"/>
            <w:bottom w:w="0" w:type="dxa"/>
          </w:tblCellMar>
        </w:tblPrEx>
        <w:tc>
          <w:tcPr>
            <w:tcW w:w="2300" w:type="dxa"/>
            <w:tcMar>
              <w:top w:w="60" w:type="dxa"/>
              <w:left w:w="100" w:type="dxa"/>
              <w:bottom w:w="60" w:type="dxa"/>
              <w:right w:w="100" w:type="dxa"/>
            </w:tcMar>
          </w:tcPr>
          <w:p w14:paraId="735706EB" w14:textId="77777777" w:rsidR="009D542C" w:rsidRDefault="00000000">
            <w:pPr>
              <w:spacing w:line="270" w:lineRule="auto"/>
            </w:pPr>
            <w:r>
              <w:rPr>
                <w:sz w:val="19"/>
                <w:szCs w:val="19"/>
              </w:rPr>
              <w:t>아이템 분리 (cost-tier)</w:t>
            </w:r>
          </w:p>
        </w:tc>
        <w:tc>
          <w:tcPr>
            <w:tcW w:w="2200" w:type="dxa"/>
            <w:tcMar>
              <w:top w:w="60" w:type="dxa"/>
              <w:left w:w="100" w:type="dxa"/>
              <w:bottom w:w="60" w:type="dxa"/>
              <w:right w:w="100" w:type="dxa"/>
            </w:tcMar>
          </w:tcPr>
          <w:p w14:paraId="6CB15C81" w14:textId="77777777" w:rsidR="009D542C" w:rsidRDefault="00000000">
            <w:pPr>
              <w:spacing w:line="270" w:lineRule="auto"/>
            </w:pPr>
            <w:r>
              <w:rPr>
                <w:sz w:val="19"/>
                <w:szCs w:val="19"/>
              </w:rPr>
              <w:t>가능 (유일한 고유 가치)</w:t>
            </w:r>
          </w:p>
        </w:tc>
        <w:tc>
          <w:tcPr>
            <w:tcW w:w="1500" w:type="dxa"/>
            <w:tcMar>
              <w:top w:w="60" w:type="dxa"/>
              <w:left w:w="100" w:type="dxa"/>
              <w:bottom w:w="60" w:type="dxa"/>
              <w:right w:w="100" w:type="dxa"/>
            </w:tcMar>
          </w:tcPr>
          <w:p w14:paraId="6B36B9DF" w14:textId="77777777" w:rsidR="009D542C" w:rsidRDefault="00000000">
            <w:pPr>
              <w:spacing w:line="270" w:lineRule="auto"/>
            </w:pPr>
            <w:r>
              <w:rPr>
                <w:sz w:val="19"/>
                <w:szCs w:val="19"/>
              </w:rPr>
              <w:t>tier당 1회</w:t>
            </w:r>
          </w:p>
        </w:tc>
        <w:tc>
          <w:tcPr>
            <w:tcW w:w="3026" w:type="dxa"/>
            <w:tcMar>
              <w:top w:w="60" w:type="dxa"/>
              <w:left w:w="100" w:type="dxa"/>
              <w:bottom w:w="60" w:type="dxa"/>
              <w:right w:w="100" w:type="dxa"/>
            </w:tcMar>
          </w:tcPr>
          <w:p w14:paraId="2D858757" w14:textId="77777777" w:rsidR="009D542C" w:rsidRDefault="00000000">
            <w:pPr>
              <w:spacing w:line="270" w:lineRule="auto"/>
            </w:pPr>
            <w:r>
              <w:rPr>
                <w:sz w:val="19"/>
                <w:szCs w:val="19"/>
              </w:rPr>
              <w:t>dependent·트리거·서비스·SLA 재검증</w:t>
            </w:r>
          </w:p>
        </w:tc>
      </w:tr>
      <w:tr w:rsidR="009D542C" w14:paraId="70B50DA5" w14:textId="77777777">
        <w:tblPrEx>
          <w:tblCellMar>
            <w:top w:w="0" w:type="dxa"/>
            <w:bottom w:w="0" w:type="dxa"/>
          </w:tblCellMar>
        </w:tblPrEx>
        <w:tc>
          <w:tcPr>
            <w:tcW w:w="2300" w:type="dxa"/>
            <w:tcMar>
              <w:top w:w="60" w:type="dxa"/>
              <w:left w:w="100" w:type="dxa"/>
              <w:bottom w:w="60" w:type="dxa"/>
              <w:right w:w="100" w:type="dxa"/>
            </w:tcMar>
          </w:tcPr>
          <w:p w14:paraId="53C27F3A" w14:textId="77777777" w:rsidR="009D542C" w:rsidRDefault="00000000">
            <w:pPr>
              <w:spacing w:line="270" w:lineRule="auto"/>
            </w:pPr>
            <w:r>
              <w:rPr>
                <w:sz w:val="19"/>
                <w:szCs w:val="19"/>
              </w:rPr>
              <w:t>only 파라미터</w:t>
            </w:r>
          </w:p>
        </w:tc>
        <w:tc>
          <w:tcPr>
            <w:tcW w:w="2200" w:type="dxa"/>
            <w:tcMar>
              <w:top w:w="60" w:type="dxa"/>
              <w:left w:w="100" w:type="dxa"/>
              <w:bottom w:w="60" w:type="dxa"/>
              <w:right w:w="100" w:type="dxa"/>
            </w:tcMar>
          </w:tcPr>
          <w:p w14:paraId="6797BB65" w14:textId="77777777" w:rsidR="009D542C" w:rsidRDefault="00000000">
            <w:pPr>
              <w:spacing w:line="270" w:lineRule="auto"/>
            </w:pPr>
            <w:r>
              <w:rPr>
                <w:sz w:val="19"/>
                <w:szCs w:val="19"/>
              </w:rPr>
              <w:t>불가</w:t>
            </w:r>
          </w:p>
        </w:tc>
        <w:tc>
          <w:tcPr>
            <w:tcW w:w="1500" w:type="dxa"/>
            <w:tcMar>
              <w:top w:w="60" w:type="dxa"/>
              <w:left w:w="100" w:type="dxa"/>
              <w:bottom w:w="60" w:type="dxa"/>
              <w:right w:w="100" w:type="dxa"/>
            </w:tcMar>
          </w:tcPr>
          <w:p w14:paraId="42FCFE0A" w14:textId="77777777" w:rsidR="009D542C" w:rsidRDefault="00000000">
            <w:pPr>
              <w:spacing w:line="270" w:lineRule="auto"/>
            </w:pPr>
            <w:r>
              <w:rPr>
                <w:sz w:val="19"/>
                <w:szCs w:val="19"/>
              </w:rPr>
              <w:t>변화 없음</w:t>
            </w:r>
          </w:p>
        </w:tc>
        <w:tc>
          <w:tcPr>
            <w:tcW w:w="3026" w:type="dxa"/>
            <w:tcMar>
              <w:top w:w="60" w:type="dxa"/>
              <w:left w:w="100" w:type="dxa"/>
              <w:bottom w:w="60" w:type="dxa"/>
              <w:right w:w="100" w:type="dxa"/>
            </w:tcMar>
          </w:tcPr>
          <w:p w14:paraId="7EAA9222" w14:textId="77777777" w:rsidR="009D542C" w:rsidRDefault="00000000">
            <w:pPr>
              <w:spacing w:line="270" w:lineRule="auto"/>
            </w:pPr>
            <w:r>
              <w:rPr>
                <w:sz w:val="19"/>
                <w:szCs w:val="19"/>
              </w:rPr>
              <w:t>없음 (출력 구조 불변)</w:t>
            </w:r>
          </w:p>
        </w:tc>
      </w:tr>
    </w:tbl>
    <w:p w14:paraId="6CD97756" w14:textId="77777777" w:rsidR="009D542C" w:rsidRDefault="009D542C">
      <w:pPr>
        <w:spacing w:after="200"/>
      </w:pPr>
    </w:p>
    <w:p w14:paraId="6DC41CF2" w14:textId="77777777" w:rsidR="009D542C" w:rsidRDefault="00000000">
      <w:pPr>
        <w:spacing w:after="160" w:line="300" w:lineRule="auto"/>
      </w:pPr>
      <w:r>
        <w:t>단일 master 구조를 유지하는 결정의 타당성은 실측 데이터 검증으로 확보됐다. 정석 API 리팩터 후 getResult().duration을 실측한 결과[3] 시나리오 전체가 약 26초였고, 같은 날 브라우저 폴러 busy 실측(평시 duty 약 4.3%, 단일 슬롯 직렬화가 실병목)과 합치면 자체 리소스 부담에 대한 우려가 해소된다. 주기를 5분으로 줄여도 폴러와 세션에는 부담이 없다. 즉 자체 비용 측면의 근거는 사라졌고, midibus 부하 측면의 근거만 남는다. 그 사이 master 위에는 dependent 14종, 트리거, 서비스 트리, SLA 매핑이 쌓여 분리 비용은 오히려 커졌다.</w:t>
      </w:r>
    </w:p>
    <w:p w14:paraId="17974FC0" w14:textId="77777777" w:rsidR="009D542C" w:rsidRDefault="00000000">
      <w:pPr>
        <w:spacing w:after="160" w:line="300" w:lineRule="auto"/>
      </w:pPr>
      <w:r>
        <w:t xml:space="preserve">다만 상기 "약 17배"의 여유는 평균 사용률에 기반한 수치이므로, 실제 운영 환경의 동시성 임계치와는 차이가 있을 수 있다. StartBrowserPollers=1이면 동시 실행 슬롯은 하나뿐이고[16], 실제 병목은 평균 사용률이 아니라 "실행이 겹치면 직렬화된다"는 점이다. 두 번째 실행이 앞 실행이 끝나기 전에 스케줄되면 대기하거나 밀린다. 실무 폴러 사이징은 평균이 아니라 최악 실행시간 </w:t>
      </w:r>
      <w:r>
        <w:lastRenderedPageBreak/>
        <w:t>× 동시성으로 한다. midibus가 느려져 한 회 실행이 주기(10분)에 근접하면, 평균 busy가 낮아도 폴러는 사실상 포화한다. 따라서 대상·시나리오를 늘리거나 실행시간이 주기의 상당 비율에 이르기 시작하면 StartBrowserPollers를 증설하는 것이 기준이다.</w:t>
      </w:r>
    </w:p>
    <w:p w14:paraId="22DB3884" w14:textId="77777777" w:rsidR="009D542C" w:rsidRDefault="00000000">
      <w:pPr>
        <w:spacing w:after="160" w:line="300" w:lineRule="auto"/>
      </w:pPr>
      <w:r>
        <w:t xml:space="preserve">이 논쟁의 결론은 "분리하느냐 마느냐"의 양자택일이 아니라 </w:t>
      </w:r>
      <w:r>
        <w:rPr>
          <w:b/>
          <w:bCs/>
        </w:rPr>
        <w:t>요구를 나누는 것</w:t>
      </w:r>
      <w:r>
        <w:t>이었다. 주기 차등(정기 수집)과 선택 실행(온디맨드)은 서로 다른 요구이고, 현재 실제로 필요한 것은 후자뿐이다. 그리고 선택 실행은 스크립트 파라미터를 이용해 해결하기로 결정했다.</w:t>
      </w:r>
    </w:p>
    <w:p w14:paraId="4F13E988" w14:textId="77777777" w:rsidR="009D542C" w:rsidRDefault="00000000">
      <w:pPr>
        <w:spacing w:after="160" w:line="300" w:lineRule="auto"/>
      </w:pPr>
      <w:r>
        <w:t>이 결정에 따라 세 가지를 구현했다. 첫째, master의 params에 only 파라미터를 추가해 지정 스텝만 실행하고(콤마 구분, deploy는 category 별칭), 미지정 시 전체 실행(운영 기본값)한다. 둘째, login은 세션 전제라 항상 실행하며, 건너뛴 스텝은 실패(0)가 아니라 미실행(2)으로 표기해 last()=0 트리거의 오발동을 원천 차단한다. 셋째, 실행 통로는 전용 온디맨드 아이템 browser.midibus.ondemand(운영 아이템을 Clone, Disabled, dependent·트리거 없음)로 두어 알림·SLA와 완전히 격리했다.</w:t>
      </w:r>
    </w:p>
    <w:p w14:paraId="49F2EE7B" w14:textId="77777777" w:rsidR="009D542C" w:rsidRDefault="00000000">
      <w:pPr>
        <w:spacing w:after="160" w:line="300" w:lineRule="auto"/>
      </w:pPr>
      <w:r>
        <w:t>검증 결과 only=securitykey는 로그인 + 보안키만 약 9.9초로, 전체 26초의 38% 수준이었다. 개발 중 무거운 스텝을 건너뛰려고 임시로 만들었던 FAST 플래그는 이 구조에 흡수·제거했다.</w:t>
      </w:r>
    </w:p>
    <w:p w14:paraId="07B3C9FE" w14:textId="77777777" w:rsidR="009D542C" w:rsidRDefault="00000000">
      <w:pPr>
        <w:spacing w:after="160" w:line="300" w:lineRule="auto"/>
      </w:pPr>
      <w:r>
        <w:t>미디어 파일 크기와 주기가 부하를 좌우하므로, 5초·1.6MB 클립과 10분 주기, 즉시 삭제를 비용 통제 설계로 명문화했다. 합성 모니터링이 증명해야 하는 것은 "업로드 파이프라인이 정상 동작하는가"이고 이 질문에 대한 결과는 5초 클립이든 10분짜리 영상이든 같다. 실제 크기 영상의 인코딩 품질은 가용성 모니터링이 아니라 QA·부하 테스트에서 다룰 영역이다. 아이템 분리는 기각한 것이 아니라 시점을 보류한 것이며, 시나리오가 폴러 기준 한계(약 17개)에 접근하거나 "로그인은 1~5분 감지" 수준의 주기 차등 요구가 생길 때 재개한다. 그때의 구현도 파라미터 기반 2-tier이므로, 이번에 만든 파라미터는 향후 분리를 위한 기반이기도 하다.</w:t>
      </w:r>
    </w:p>
    <w:p w14:paraId="1758B891" w14:textId="77777777" w:rsidR="009D542C" w:rsidRDefault="00000000">
      <w:pPr>
        <w:pStyle w:val="2"/>
        <w:spacing w:before="260" w:after="160"/>
      </w:pPr>
      <w:bookmarkStart w:id="19" w:name="_Toc234860784"/>
      <w:r>
        <w:rPr>
          <w:b/>
          <w:bCs/>
          <w:color w:val="2E5395"/>
          <w:sz w:val="24"/>
          <w:szCs w:val="24"/>
        </w:rPr>
        <w:t>4.6 셀렉터 폴백, self-heal, 스텝 격리</w:t>
      </w:r>
      <w:bookmarkEnd w:id="19"/>
    </w:p>
    <w:p w14:paraId="41AD5B5B" w14:textId="77777777" w:rsidR="009D542C" w:rsidRDefault="00000000">
      <w:pPr>
        <w:spacing w:after="160" w:line="300" w:lineRule="auto"/>
      </w:pPr>
      <w:r>
        <w:t>외부 SaaS의 화면 요소는 언제든 바뀔 수 있다. KINX CDN팀 인터뷰에서도 셀렉터 변경으로 인한 오탐이 흔하고 완전한 해법은 없다는 답을 받았다.[내부확인] 이에 검증된 5-Step 스크립트를 대규모 리팩터해 세 메커니즘을 넣었다.</w:t>
      </w:r>
    </w:p>
    <w:p w14:paraId="3296933E" w14:textId="77777777" w:rsidR="009D542C" w:rsidRDefault="00000000">
      <w:pPr>
        <w:pStyle w:val="a4"/>
        <w:numPr>
          <w:ilvl w:val="0"/>
          <w:numId w:val="2"/>
        </w:numPr>
        <w:spacing w:after="120" w:line="300" w:lineRule="auto"/>
      </w:pPr>
      <w:r>
        <w:rPr>
          <w:b/>
          <w:bCs/>
        </w:rPr>
        <w:t>셀렉터 폴백과 self-heal(대체 셀렉터로 스스로 복구)</w:t>
      </w:r>
      <w:r>
        <w:t xml:space="preserve"> — 요소 탐색을 findAny 배열로 바꿔 1순위 셀렉터부터 순차 시도하고(라운드로빈 2초씩 총 10초), 1순위가 아닌 후보가 성공하면 self-heal로 간주해 healed_count를 기록한다. 셀렉터가 바뀌어도 시나리오가 </w:t>
      </w:r>
      <w:r>
        <w:lastRenderedPageBreak/>
        <w:t>유지되며, 동시에 "드리프트가 발생했다"는 사실이 관측되도록 설계했다. 다만 현재는 폴백 셀렉터 후보가 아직 시딩되지 않은 상태다. 즉 배열 폴백 경로는 메커니즘(라운드로빈 프로브·healed 기록)만 검증됐을 뿐, 실제 드리프트를 후보가 흡수해 self-heal이 동작하는 것을 실증하지는 못했다. 이는 13장 향후 과제로 남긴 사항이며, 기능이 실전 검증됐다고 단정하지 않는다.</w:t>
      </w:r>
    </w:p>
    <w:p w14:paraId="559B7B8D" w14:textId="77777777" w:rsidR="009D542C" w:rsidRDefault="00000000">
      <w:pPr>
        <w:pStyle w:val="a4"/>
        <w:numPr>
          <w:ilvl w:val="0"/>
          <w:numId w:val="2"/>
        </w:numPr>
        <w:spacing w:after="120" w:line="300" w:lineRule="auto"/>
      </w:pPr>
      <w:r>
        <w:rPr>
          <w:b/>
          <w:bCs/>
        </w:rPr>
        <w:t>스텝 격리</w:t>
      </w:r>
      <w:r>
        <w:t xml:space="preserve"> — 단일 try를 runBlock(name, fn) 블록 격리로 바꿔, login만 치명적으로 두고 나머지 스텝은 개별 try/catch로 감싸며 실패 시 대기 상태를 복원한다. 한 스텝 실패가 나머지 검사를 막지 않는다.</w:t>
      </w:r>
    </w:p>
    <w:p w14:paraId="48DFBBBF" w14:textId="77777777" w:rsidR="009D542C" w:rsidRDefault="00000000">
      <w:pPr>
        <w:pStyle w:val="a4"/>
        <w:numPr>
          <w:ilvl w:val="0"/>
          <w:numId w:val="2"/>
        </w:numPr>
        <w:spacing w:after="120" w:line="300" w:lineRule="auto"/>
      </w:pPr>
      <w:r>
        <w:rPr>
          <w:b/>
          <w:bCs/>
        </w:rPr>
        <w:t>온디맨드 격리 배포</w:t>
      </w:r>
      <w:r>
        <w:t xml:space="preserve"> — 위 리팩터는 운영 아이템이 아니라 온디맨드 전용 아이템에서 먼저 검증해, 운영 아이템에 반영하기 전까지 리스크를 격리했다. 다만 온디맨드 아이템과 운영 아이템은 같은 스크립트 소스를 공유하므로, 검증된 변경을 운영 아이템에 반영하는 순간이 곧 운영 스크립트의 변경점이 된다. 격리는 "반영 시점을 통제한다"는 의미이지 변경 자체를 무위험으로 만든다는 뜻이 아니다.</w:t>
      </w:r>
    </w:p>
    <w:p w14:paraId="4A325AF7" w14:textId="77777777" w:rsidR="009D542C" w:rsidRDefault="00000000">
      <w:pPr>
        <w:spacing w:after="160" w:line="300" w:lineRule="auto"/>
      </w:pPr>
      <w:r>
        <w:t>격리 효과는 fault injection 시나리오 한 건으로 검증했다. fault.js로 category를 강제 파손하면 category·deploy는 0이 되지만 media·subuser·securitykey는 1로 정상 검사되고 failed_step은 2, errors.category가 기록된다. 단일 try였다면 category 이후 검사가 전부 중단됐을 것이다. 또한 파손된 category 블록이 대기 타임아웃을 소모해도 이후 블록의 소요는 정상이었다(대기 복원 검증).</w:t>
      </w:r>
    </w:p>
    <w:p w14:paraId="08D881A3" w14:textId="77777777" w:rsidR="009D542C" w:rsidRDefault="00000000">
      <w:pPr>
        <w:spacing w:after="160" w:line="300" w:lineRule="auto"/>
      </w:pPr>
      <w:r>
        <w:t>스텝 격리를 도입하면서 트리거 의존 구조도 함께 재편해야 했다. 격리 이전에는 category가 실패하면 media도 실패하는 것이 실제 동작이었으므로 순차 의존 체인이 타당했지만, 격리 이후에는 category 실패가 media 실패로 이어지지 않으므로 순차 의존이 더 이상 성립하지 않는다. 그래서 media·subuser·securitykey는 login을 중심에 둔 방사형(star) 의존으로 재편하고, 값 오염이 실제로 전파되는 deploy → category → login만 2단 체인으로 남겼다[8](login 파손 시 로그인 1건만 발생하는 검증은 images/img_28.png, 5.3절과 연결).</w:t>
      </w:r>
    </w:p>
    <w:p w14:paraId="74F1FDC3" w14:textId="77777777" w:rsidR="009D542C" w:rsidRDefault="00000000">
      <w:pPr>
        <w:spacing w:before="160" w:after="40"/>
        <w:jc w:val="center"/>
      </w:pPr>
      <w:r>
        <w:rPr>
          <w:noProof/>
        </w:rPr>
        <w:lastRenderedPageBreak/>
        <w:drawing>
          <wp:inline distT="0" distB="0" distL="0" distR="0" wp14:anchorId="2B11B093" wp14:editId="60AFCAA5">
            <wp:extent cx="5762625" cy="2714625"/>
            <wp:effectExtent l="0" t="0" r="0" b="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714625"/>
                    </a:xfrm>
                    <a:prstGeom prst="rect">
                      <a:avLst/>
                    </a:prstGeom>
                  </pic:spPr>
                </pic:pic>
              </a:graphicData>
            </a:graphic>
          </wp:inline>
        </w:drawing>
      </w:r>
    </w:p>
    <w:p w14:paraId="02A120D9" w14:textId="77777777" w:rsidR="009D542C" w:rsidRDefault="00000000">
      <w:pPr>
        <w:spacing w:before="80" w:after="240" w:line="270" w:lineRule="auto"/>
        <w:jc w:val="center"/>
      </w:pPr>
      <w:r>
        <w:rPr>
          <w:color w:val="555555"/>
          <w:sz w:val="18"/>
          <w:szCs w:val="18"/>
        </w:rPr>
        <w:t>그림 5. 방사형(star)으로 재편된 트리거 의존 — media·보안키·보조사용자는 로그인 실패에, deploy는 category에 의존하고, perf 트리거는 type:performance 태그로 격리.</w:t>
      </w:r>
    </w:p>
    <w:p w14:paraId="7A75D3CF" w14:textId="77777777" w:rsidR="009D542C" w:rsidRDefault="00000000">
      <w:pPr>
        <w:pStyle w:val="2"/>
        <w:spacing w:before="260" w:after="160"/>
      </w:pPr>
      <w:bookmarkStart w:id="20" w:name="_Toc234860785"/>
      <w:r>
        <w:rPr>
          <w:b/>
          <w:bCs/>
          <w:color w:val="2E5395"/>
          <w:sz w:val="24"/>
          <w:szCs w:val="24"/>
        </w:rPr>
        <w:t>4.7 실패 원인 추적 — 서브액션 breadcrumb, 에러 분류, 스텝 소요시간</w:t>
      </w:r>
      <w:bookmarkEnd w:id="20"/>
    </w:p>
    <w:p w14:paraId="154BA823" w14:textId="77777777" w:rsidR="009D542C" w:rsidRDefault="00000000">
      <w:pPr>
        <w:spacing w:after="160" w:line="300" w:lineRule="auto"/>
      </w:pPr>
      <w:r>
        <w:t>스텝 0/1만으로는 "미디어 실패"라는 사실은 알아도 어느 버튼에서 왜 실패했는지는 알 수 없다. 검증된 스크립트에 약 20줄의 계측만 얹어(흐름은 무변경) 세 지표를 추가했다.</w:t>
      </w:r>
    </w:p>
    <w:p w14:paraId="127DFB8B" w14:textId="77777777" w:rsidR="009D542C" w:rsidRDefault="00000000">
      <w:pPr>
        <w:pStyle w:val="a4"/>
        <w:numPr>
          <w:ilvl w:val="0"/>
          <w:numId w:val="2"/>
        </w:numPr>
        <w:spacing w:after="120" w:line="300" w:lineRule="auto"/>
      </w:pPr>
      <w:r>
        <w:rPr>
          <w:b/>
          <w:bCs/>
        </w:rPr>
        <w:t>서브액션 breadcrumb</w:t>
      </w:r>
      <w:r>
        <w:t xml:space="preserve"> — find/findX 진입 시 대상 이름을 crumb에 기록하고, 실패 시 err_at으로 서브액션 단위 실패 지점을 특정한다.</w:t>
      </w:r>
    </w:p>
    <w:p w14:paraId="0627B926" w14:textId="77777777" w:rsidR="009D542C" w:rsidRDefault="00000000">
      <w:pPr>
        <w:pStyle w:val="a4"/>
        <w:numPr>
          <w:ilvl w:val="0"/>
          <w:numId w:val="2"/>
        </w:numPr>
        <w:spacing w:after="120" w:line="300" w:lineRule="auto"/>
      </w:pPr>
      <w:r>
        <w:rPr>
          <w:b/>
          <w:bCs/>
        </w:rPr>
        <w:t>에러 분류</w:t>
      </w:r>
      <w:r>
        <w:t xml:space="preserve"> — err_class로 실패 원인을 기록한다. 기록 값은 selector(드리프트) / timing(flaky) / webdriver(인프라) / logic 네 가지지만, 실질은 인프라·타이밍 오류(webdriver·timing)를 애플리케이션 오류에서 분리하는 2-tier 필터다.</w:t>
      </w:r>
    </w:p>
    <w:p w14:paraId="3CF69C61" w14:textId="77777777" w:rsidR="009D542C" w:rsidRDefault="00000000">
      <w:pPr>
        <w:pStyle w:val="a4"/>
        <w:numPr>
          <w:ilvl w:val="0"/>
          <w:numId w:val="2"/>
        </w:numPr>
        <w:spacing w:after="120" w:line="300" w:lineRule="auto"/>
      </w:pPr>
      <w:r>
        <w:rPr>
          <w:b/>
          <w:bCs/>
        </w:rPr>
        <w:t>스텝 소요시간</w:t>
      </w:r>
      <w:r>
        <w:t xml:space="preserve"> — step_seconds로 스텝 블록별 소요를 잰다. 성능 마크(7.2절 참조)가 재지 못하는 값이다.</w:t>
      </w:r>
    </w:p>
    <w:p w14:paraId="5BDA0A35" w14:textId="77777777" w:rsidR="009D542C" w:rsidRDefault="00000000">
      <w:pPr>
        <w:spacing w:after="160" w:line="300" w:lineRule="auto"/>
      </w:pPr>
      <w:r>
        <w:t>이 지표들은 dependent 7종(초 단위 5종 + error at/class 2종, 전부 Custom on fail = Discard)으로 추출했고[4], 정상 경로(전부 1, step_seconds 합 약 26초 정합)와 에러 경로(자격증명 fault injection → err_at="login success marker", err_class="selector") 양쪽을 검증했다. 실측에서 최중량 스텝이 예상한 media가 아니라 subuser(약 9초, sleep 1.5초 × 2 + 재입력)라는 사실이 드러났다. 분류의 한계도 명시한다. 검증 마커의 not found는 화면 드리프트인지 실제 기능 장애인지 구분하지 못하므로, 이 분류의 실효는 timing·webdriver를 걸러내는 데 있다.</w:t>
      </w:r>
    </w:p>
    <w:p w14:paraId="56C66C58" w14:textId="77777777" w:rsidR="009D542C" w:rsidRDefault="00000000">
      <w:pPr>
        <w:spacing w:after="160" w:line="300" w:lineRule="auto"/>
      </w:pPr>
      <w:r>
        <w:t xml:space="preserve">err_at·err_class는 사람이 가장 먼저 보는 알림 제목에 넣어, 제목만으로 실패한 대상·지점·원인을 </w:t>
      </w:r>
      <w:r>
        <w:lastRenderedPageBreak/>
        <w:t>파악할 수 있게 했다(5.3절).</w:t>
      </w:r>
    </w:p>
    <w:p w14:paraId="153744B0" w14:textId="77777777" w:rsidR="009D542C" w:rsidRDefault="00000000">
      <w:pPr>
        <w:pStyle w:val="1"/>
        <w:spacing w:before="360" w:after="200"/>
      </w:pPr>
      <w:bookmarkStart w:id="21" w:name="_Toc234860786"/>
      <w:r>
        <w:rPr>
          <w:b/>
          <w:bCs/>
          <w:color w:val="1F3864"/>
          <w:sz w:val="30"/>
          <w:szCs w:val="30"/>
        </w:rPr>
        <w:t>5. 장애 판정과 알림 체계</w:t>
      </w:r>
      <w:bookmarkEnd w:id="21"/>
    </w:p>
    <w:p w14:paraId="0452C9D1" w14:textId="77777777" w:rsidR="009D542C" w:rsidRDefault="00000000">
      <w:pPr>
        <w:pStyle w:val="2"/>
        <w:spacing w:before="260" w:after="160"/>
      </w:pPr>
      <w:bookmarkStart w:id="22" w:name="_Toc234860787"/>
      <w:r>
        <w:rPr>
          <w:b/>
          <w:bCs/>
          <w:color w:val="2E5395"/>
          <w:sz w:val="24"/>
          <w:szCs w:val="24"/>
        </w:rPr>
        <w:t>5.1 트리거</w:t>
      </w:r>
      <w:bookmarkEnd w:id="22"/>
    </w:p>
    <w:p w14:paraId="7714FB0A" w14:textId="77777777" w:rsidR="009D542C" w:rsidRDefault="00000000">
      <w:pPr>
        <w:spacing w:after="160" w:line="300" w:lineRule="auto"/>
      </w:pPr>
      <w:r>
        <w:t>각 dependent 값이 0이면 PROBLEM으로 판정하고, 값이 1로 복귀하면 자동 RESOLVED된다.[7] 대표 트리거(failed_step&lt;&gt;0)와 스텝별 트리거를 함께 두어 시나리오 전체의 실패 여부와 실패한 스텝을 동시에 파악한다. 트리거에는 service 태그로 알림 경로를 분기하고(midibus → Slack, nginx → 이메일), 스텝 트리거에는 step:&lt;name&gt; 태그를 붙여 Services 트리 매핑에 쓴다.[13]</w:t>
      </w:r>
    </w:p>
    <w:p w14:paraId="7AEF9D99" w14:textId="77777777" w:rsidR="009D542C" w:rsidRDefault="00000000">
      <w:pPr>
        <w:pStyle w:val="2"/>
        <w:spacing w:before="260" w:after="160"/>
      </w:pPr>
      <w:bookmarkStart w:id="23" w:name="_Toc234860788"/>
      <w:r>
        <w:rPr>
          <w:b/>
          <w:bCs/>
          <w:color w:val="2E5395"/>
          <w:sz w:val="24"/>
          <w:szCs w:val="24"/>
        </w:rPr>
        <w:t>5.2 알림 파이프라인</w:t>
      </w:r>
      <w:bookmarkEnd w:id="23"/>
    </w:p>
    <w:p w14:paraId="557DF73C" w14:textId="77777777" w:rsidR="009D542C" w:rsidRDefault="00000000">
      <w:pPr>
        <w:spacing w:after="160" w:line="300" w:lineRule="auto"/>
      </w:pPr>
      <w:r>
        <w:t>Media Type, User Media, Action을 구성해 PROBLEM/RESOLVED를 자동 통지한다. Slack은 Zabbix 7.0 내장 Media Type(bot token)을 쓰고[18], 이메일은 별도 Media Type으로 둔다. Action 조건은 태그(service = midibus 등)로 걸고, Operations(발송)와 Recovery operations(복구 발송)를 모두 둔다. 검증은 자격증명을 잠시 틀린 값으로 바꿔 로그인부터 실패시키는 방식으로, Slack·이메일 수신부터 복구 통지까지 전 구간을 확인했다. Slack PROBLEM/RESOLVED 메시지는 images/img_16.png, midibus 트리거 4종의 RESOLVED 전환은 images/img_15.png에 남겼다.</w:t>
      </w:r>
    </w:p>
    <w:p w14:paraId="5C828DFD" w14:textId="77777777" w:rsidR="009D542C" w:rsidRDefault="00000000">
      <w:pPr>
        <w:spacing w:before="160" w:after="40"/>
        <w:jc w:val="center"/>
      </w:pPr>
      <w:r>
        <w:rPr>
          <w:noProof/>
        </w:rPr>
        <w:drawing>
          <wp:inline distT="0" distB="0" distL="0" distR="0" wp14:anchorId="52FE1493" wp14:editId="7868362C">
            <wp:extent cx="3838575" cy="2628900"/>
            <wp:effectExtent l="0" t="0" r="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38575" cy="2628900"/>
                    </a:xfrm>
                    <a:prstGeom prst="rect">
                      <a:avLst/>
                    </a:prstGeom>
                  </pic:spPr>
                </pic:pic>
              </a:graphicData>
            </a:graphic>
          </wp:inline>
        </w:drawing>
      </w:r>
    </w:p>
    <w:p w14:paraId="178E10E8" w14:textId="77777777" w:rsidR="009D542C" w:rsidRDefault="00000000">
      <w:pPr>
        <w:spacing w:before="80" w:after="240" w:line="270" w:lineRule="auto"/>
        <w:jc w:val="center"/>
      </w:pPr>
      <w:r>
        <w:rPr>
          <w:color w:val="555555"/>
          <w:sz w:val="18"/>
          <w:szCs w:val="18"/>
        </w:rPr>
        <w:t>그림 6. Slack으로 수신된 Zabbix PROBLEM(미디어 검증 실패)·RESOLVED(로그인 실패 복구) 알림 메시지.</w:t>
      </w:r>
    </w:p>
    <w:p w14:paraId="402B60A2" w14:textId="77777777" w:rsidR="009D542C" w:rsidRDefault="00000000">
      <w:pPr>
        <w:pStyle w:val="2"/>
        <w:spacing w:before="260" w:after="160"/>
      </w:pPr>
      <w:bookmarkStart w:id="24" w:name="_Toc234860789"/>
      <w:r>
        <w:rPr>
          <w:b/>
          <w:bCs/>
          <w:color w:val="2E5395"/>
          <w:sz w:val="24"/>
          <w:szCs w:val="24"/>
        </w:rPr>
        <w:t>5.3 운영 정비</w:t>
      </w:r>
      <w:bookmarkEnd w:id="24"/>
    </w:p>
    <w:p w14:paraId="5B270436" w14:textId="77777777" w:rsidR="009D542C" w:rsidRDefault="00000000">
      <w:pPr>
        <w:spacing w:after="160" w:line="300" w:lineRule="auto"/>
      </w:pPr>
      <w:r>
        <w:t xml:space="preserve">필수 알림이 동작한 뒤, 알림의 전달 품질을 높이는 네 가지 운영 정비를 추가했다. 이들은 표준 </w:t>
      </w:r>
      <w:r>
        <w:lastRenderedPageBreak/>
        <w:t>기능의 기본기 설정에 해당하므로 차별화 성과가 아니라 운영 구성으로 분류한다. 각 항목에는 착수 계기가 된 실제 사건을 함께 적었다.</w:t>
      </w:r>
    </w:p>
    <w:p w14:paraId="02D971E6" w14:textId="77777777" w:rsidR="009D542C" w:rsidRDefault="00000000">
      <w:pPr>
        <w:pStyle w:val="a4"/>
        <w:numPr>
          <w:ilvl w:val="0"/>
          <w:numId w:val="2"/>
        </w:numPr>
        <w:spacing w:after="120" w:line="300" w:lineRule="auto"/>
      </w:pPr>
      <w:r>
        <w:rPr>
          <w:b/>
          <w:bCs/>
        </w:rPr>
        <w:t>트리거 의존 관계(연쇄 알림 억제)</w:t>
      </w:r>
      <w:r>
        <w:t xml:space="preserve"> — SLA 검증 중 자격증명 하나가 틀리자 알림 6건이 동시에 발생했다. 원인이 하나인데 경보가 여섯 개 발생하면 실제 정보가 소음에 묻힌다. 스텝 트리거에 실행 순서 의존을 걸어 로그인 실패 시 하위 스텝의 연쇄 알림을 억제했고[8], 같은 주입에서 6건이 1건으로 수렴했다(images/img_21.png → img_22.png). 부수 효과로 상류 장애 중 하위 스텝이 SLA에서 "다운"으로 오염되지 않는다(상태 불명을 다운으로 집계하지 않는다는 원칙의 스텝 단위 확장). 스텝 격리(4.6절) 도입 후에는 이 의존 그래프를 방사형으로 재편했다.</w:t>
      </w:r>
    </w:p>
    <w:p w14:paraId="6AF335B5" w14:textId="77777777" w:rsidR="009D542C" w:rsidRDefault="00000000">
      <w:pPr>
        <w:pStyle w:val="a4"/>
        <w:numPr>
          <w:ilvl w:val="0"/>
          <w:numId w:val="2"/>
        </w:numPr>
        <w:spacing w:after="120" w:line="300" w:lineRule="auto"/>
      </w:pPr>
      <w:r>
        <w:rPr>
          <w:b/>
          <w:bCs/>
        </w:rPr>
        <w:t>에스컬레이션</w:t>
      </w:r>
      <w:r>
        <w:t xml:space="preserve"> — 알림이 1회성이라 놓치면 대응이 멈추는 구조였다. midibus 액션을 2단으로 구성해 Step 1은 즉시 Slack, Step 2는 30분 뒤 미확인(Ack 없음) 시 이메일로 상향한다.[9] step duration을 2분으로 낮춰 검증했고, 미확인 2분 뒤 동일 문제가 이메일로 도착하는 것을 확인한 뒤 30분으로 원복했다. 여기서 Ack은 명시적 선언만을 뜻하며 Slack 열람·Resolved는 Ack이 아니라는 점을 확인했다. 상향 대기 30분은 임의로 정한 초기값이며, 온콜 정책이 확정되면 그 대응 목표에 맞춰 조정할 값이다.</w:t>
      </w:r>
    </w:p>
    <w:p w14:paraId="0F604098" w14:textId="77777777" w:rsidR="009D542C" w:rsidRDefault="00000000">
      <w:pPr>
        <w:pStyle w:val="a4"/>
        <w:numPr>
          <w:ilvl w:val="0"/>
          <w:numId w:val="2"/>
        </w:numPr>
        <w:spacing w:after="120" w:line="300" w:lineRule="auto"/>
      </w:pPr>
      <w:r>
        <w:rPr>
          <w:b/>
          <w:bCs/>
        </w:rPr>
        <w:t>알림 메시지 강화</w:t>
      </w:r>
      <w:r>
        <w:t xml:space="preserve"> — 4.7절의 err_class·err_at를 알림 제목에 실었다. 최초에는 트리거 Operational data에 표현식 매크로 {?last(...)}를 넣었으나 값 대신 리터럴이 그대로 출력됐다. 매크로 지원 여부는 위치마다 다르기 때문에, 표현식 매크로는 Event name에서는 해석되지만 Operational data에서는 해석되지 않고 리터럴로 통과한다.[10] Event name 필드로 옮겨 midibus 로그인 실패: midibus [selector: login success marker] 형태로 해석에 성공했다.</w:t>
      </w:r>
    </w:p>
    <w:p w14:paraId="7A9AB78B" w14:textId="77777777" w:rsidR="009D542C" w:rsidRDefault="00000000">
      <w:pPr>
        <w:pStyle w:val="a4"/>
        <w:numPr>
          <w:ilvl w:val="0"/>
          <w:numId w:val="2"/>
        </w:numPr>
        <w:spacing w:after="120" w:line="300" w:lineRule="auto"/>
      </w:pPr>
      <w:r>
        <w:rPr>
          <w:b/>
          <w:bCs/>
        </w:rPr>
        <w:t>점검창(Maintenance)</w:t>
      </w:r>
      <w:r>
        <w:t xml:space="preserve"> — fault injection 때마다 Slack이 울리는 실측 비용이 있었고, 헬스체크 설계 때부터 "점검 중 오탐"을 위험 요소로 기록해 두었다. With data collection 점검창과 "Pause operations for suppressed problems"를 설정해 계획 작업 중 알림을 억제했다[11][12](Problems에 눈·렌치 아이콘, images/img_23.png). 여기서 점검창이 알림뿐 아니라 SLA 집계에도 영향을 준다는 사실을 발견했다(6장).</w:t>
      </w:r>
    </w:p>
    <w:p w14:paraId="1C8055C5" w14:textId="77777777" w:rsidR="009D542C" w:rsidRDefault="00000000">
      <w:pPr>
        <w:pStyle w:val="1"/>
        <w:spacing w:before="360" w:after="200"/>
      </w:pPr>
      <w:bookmarkStart w:id="25" w:name="_Toc234860790"/>
      <w:r>
        <w:rPr>
          <w:b/>
          <w:bCs/>
          <w:color w:val="1F3864"/>
          <w:sz w:val="30"/>
          <w:szCs w:val="30"/>
        </w:rPr>
        <w:t>6. 가용성 정량화 — Services / SLA</w:t>
      </w:r>
      <w:bookmarkEnd w:id="25"/>
    </w:p>
    <w:p w14:paraId="02672D3A" w14:textId="77777777" w:rsidR="009D542C" w:rsidRDefault="00000000">
      <w:pPr>
        <w:spacing w:after="160" w:line="300" w:lineRule="auto"/>
      </w:pPr>
      <w:r>
        <w:t xml:space="preserve">트리거는 현재 장애가 발생했는지 여부만 알려 준다. 그러나 실무에서 가용성 보장 요구는 "지난 </w:t>
      </w:r>
      <w:r>
        <w:lastRenderedPageBreak/>
        <w:t>기간 가용률이 몇 %였나"라는 형태로 들어오며, 기존 구성으로는 이 가용성 정량 지표를 산출할 수 없었다. 이 공백을 메우기 위해 Services 트리와 SLA를 구성했다.[13][14]</w:t>
      </w:r>
    </w:p>
    <w:p w14:paraId="4B3EC88F" w14:textId="77777777" w:rsidR="009D542C" w:rsidRDefault="00000000">
      <w:pPr>
        <w:spacing w:after="160" w:line="300" w:lineRule="auto"/>
      </w:pPr>
      <w:r>
        <w:t>상위 서비스 midibus E2E(자식 중 최악을 롤업) 아래에 스텝별 하위 서비스 6개를 두고, 각 하위 서비스에 스텝 트리거를 step 태그로 매핑했다. 문제 태그는 최하위 서비스에만 허용하며 대소문자를 엄격히 맞춘다. SLA는 SLO 99.5%, Monthly, 24×7로 설정하고 서비스 태그 sla=midibus로 7개 서비스를 모두 매칭해 SLA report에서 스텝별 SLI를 산출한다.[14] fault injection으로 문제 → 말단(leaf) 서비스 → 상위 롤업 → SLA Downtime 차감의 전 구간을 검증했다.</w:t>
      </w:r>
    </w:p>
    <w:p w14:paraId="42A10286" w14:textId="77777777" w:rsidR="009D542C" w:rsidRDefault="00000000">
      <w:pPr>
        <w:spacing w:before="160" w:after="40"/>
        <w:jc w:val="center"/>
      </w:pPr>
      <w:r>
        <w:rPr>
          <w:noProof/>
        </w:rPr>
        <w:drawing>
          <wp:inline distT="0" distB="0" distL="0" distR="0" wp14:anchorId="50F32FF8" wp14:editId="1C840BD9">
            <wp:extent cx="5762625" cy="2085975"/>
            <wp:effectExtent l="0" t="0" r="0"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085975"/>
                    </a:xfrm>
                    <a:prstGeom prst="rect">
                      <a:avLst/>
                    </a:prstGeom>
                  </pic:spPr>
                </pic:pic>
              </a:graphicData>
            </a:graphic>
          </wp:inline>
        </w:drawing>
      </w:r>
    </w:p>
    <w:p w14:paraId="35EAA0BA" w14:textId="77777777" w:rsidR="009D542C" w:rsidRDefault="00000000">
      <w:pPr>
        <w:spacing w:before="80" w:after="240" w:line="270" w:lineRule="auto"/>
        <w:jc w:val="center"/>
      </w:pPr>
      <w:r>
        <w:rPr>
          <w:color w:val="555555"/>
          <w:sz w:val="18"/>
          <w:szCs w:val="18"/>
        </w:rPr>
        <w:t>그림 7. Services 트리 — 상위 midibus E2E와 하위 6개 스텝 서비스가 모두 OK, fault injection 여파가 반영된 SLA 99.4177.</w:t>
      </w:r>
    </w:p>
    <w:p w14:paraId="0524D571" w14:textId="77777777" w:rsidR="009D542C" w:rsidRDefault="00000000">
      <w:pPr>
        <w:spacing w:after="160" w:line="300" w:lineRule="auto"/>
      </w:pPr>
      <w:r>
        <w:t>서비스 트리 매핑 과정에서 비활성화(Disabled) 상태로 누락돼 있던 category 아이템을 식별했다. 이를 통해 데이터 수집이 중단됐음에도 가용률이 100%로 오집계될 수 있는 잠재적 결함을 사전에 인지하고 조치했다.</w:t>
      </w:r>
    </w:p>
    <w:p w14:paraId="711D09AB" w14:textId="77777777" w:rsidR="009D542C" w:rsidRDefault="00000000">
      <w:pPr>
        <w:spacing w:after="160" w:line="300" w:lineRule="auto"/>
      </w:pPr>
      <w:r>
        <w:t>헬스체크(모니터 자가진단) 지표는 의도적으로 서비스 트리에서 배제했다. 모니터가 관측하지 못한 시간은 서비스가 다운된 시간이 아니라 상태를 알 수 없는 시간이며, 이를 SLA에 포함하면 가용성이 왜곡된다. 성능 지표도 마찬가지로 SLA에서 배제했다. Zabbix SLA는 정상/다운의 이진 집계이므로 성능 저하를 포함하면 다운으로 집계되기 때문이다.[14]</w:t>
      </w:r>
    </w:p>
    <w:p w14:paraId="0208D91D" w14:textId="77777777" w:rsidR="009D542C" w:rsidRDefault="00000000">
      <w:pPr>
        <w:spacing w:after="160" w:line="300" w:lineRule="auto"/>
      </w:pPr>
      <w:r>
        <w:t>다만 위험이 하나 남는다. selenium이 중단돼 master가 약 25분간 데이터를 못 보내는 동안, 스텝 서비스의 판정은 last()=0이 아니라 마지막 성공값(1)을 유지하므로[7] 해당 구간 SLA가 100%로 집계될 수 있다. 이는 4.5절에서 다룬 last()=0이 값 수신이 중단돼도 마지막 값을 유지하는 한계와 같은 구조가 SLA 층에서 재현되는 것이다. 현재 이 blind window(데이터 수집이 중단된 관측 공백 구간) 자체는 헬스체크 3층의 nodata 트리거(7.1절)가 PROBLEM으로 잡아 사람에게 알리지만, 그 사실이 SLA 집계에 자동으로 반영돼 해당 구간을 상태 불명 또는 다운으로 소급 차감</w:t>
      </w:r>
      <w:r>
        <w:lastRenderedPageBreak/>
        <w:t>하지는 않는다. 즉 감지는 되나 SLA 수치의 자동 보정까지는 이어지지 않으며, 향후 nodata 상태를 SLA 계산에 연결하는 것이 과제로 남는다. 그동안 이 공백 구간은 SLA 리포트에서 수동 Excluded downtime으로 소급 처리하는 운영 규칙으로 관리한다.[14]</w:t>
      </w:r>
    </w:p>
    <w:p w14:paraId="287DE7E8" w14:textId="77777777" w:rsidR="009D542C" w:rsidRDefault="00000000">
      <w:pPr>
        <w:spacing w:after="160" w:line="300" w:lineRule="auto"/>
      </w:pPr>
      <w:r>
        <w:rPr>
          <w:b/>
          <w:bCs/>
        </w:rPr>
        <w:t>문서에 명시되지 않은 동작 — suppressed 문제는 SLA에서 제외된다.</w:t>
      </w:r>
      <w:r>
        <w:t xml:space="preserve"> 점검창에서 fault injection을 하자 Problems에는 문제가 생성됐는데(suppressed, 눈 아이콘) SLA Downtime이 증가하지 않았다. "점검창은 알림만 끄고 SLA는 별도로 집계된다"라던 예상과 반대였다. SLA 층과 서비스 층을 나눠 확인하니 억제 중 Services의 해당 서비스가 OK(초록)를 유지했다. 즉 SLA가 아니라 서비스 층이 suppressed 문제를 무시하는 것이다.[12] 2026-07 기준 7.0 공식 문서 8곳 이상을 확인했으나 이 규칙의 명시 조항을 찾지 못해, 소스 코드에서 확정했다. service_manager.c(release/7.0)의 db_update_services() 심각도 집계 루프에 if (NULL != event-&gt;maintenanceids) continue;가 있어, maintenance로 suppressed된 이벤트는 심각도 비교에 도달하기 전에 건너뛰어진다.[15] 이 동작은 release/7.0 소스 기준이므로, 버전 업그레이드 시 회귀 테스트 항목으로 등록해 유지 여부를 확인한다. 부수적으로 억제 해제 시 서비스가 재계산되므로, 점검창이 닫힌 순간부터 잔존 문제의 SLA가 깎이기 시작한다(점검창을 열어두고 잊으면 안 되는 근거). 이 발견으로 사전 계획 작업은 Maintenance 하나로 알림과 SLA가 함께 보호되고, SLA Excluded downtimes는 소급 제외용으로 역할을 재정의했다.[14]</w:t>
      </w:r>
    </w:p>
    <w:p w14:paraId="013675DF" w14:textId="77777777" w:rsidR="009D542C" w:rsidRDefault="00000000">
      <w:pPr>
        <w:pStyle w:val="1"/>
        <w:spacing w:before="360" w:after="200"/>
      </w:pPr>
      <w:bookmarkStart w:id="26" w:name="_Toc234860791"/>
      <w:r>
        <w:rPr>
          <w:b/>
          <w:bCs/>
          <w:color w:val="1F3864"/>
          <w:sz w:val="30"/>
          <w:szCs w:val="30"/>
        </w:rPr>
        <w:t>7. 관측 성숙도 고도화</w:t>
      </w:r>
      <w:bookmarkEnd w:id="26"/>
    </w:p>
    <w:p w14:paraId="2154942D" w14:textId="77777777" w:rsidR="009D542C" w:rsidRDefault="00000000">
      <w:pPr>
        <w:spacing w:after="160" w:line="300" w:lineRule="auto"/>
      </w:pPr>
      <w:r>
        <w:t>필수 파이프라인이 끝난 시점의 시스템은 "방금 장애가 발생했다"는 사실만 알릴 수 있었다. 남은 질문은 넷이다. 모니터링 시스템 자체는 정상인가(7.1), 실패 전의 열화를 감지하는가(7.2), 대응에 필요한 화면이 한곳에 있는가(7.3), 인프라 병목은 관측되는가(7.4). 각 고도화는 이 공백을 하나씩 보완한 것이며, 대부분 상상이 아니라 실제 사건·실측에서 드러난 결핍에서 출발했다.</w:t>
      </w:r>
    </w:p>
    <w:p w14:paraId="44C5439D" w14:textId="77777777" w:rsidR="009D542C" w:rsidRDefault="00000000">
      <w:pPr>
        <w:pStyle w:val="2"/>
        <w:spacing w:before="260" w:after="160"/>
      </w:pPr>
      <w:bookmarkStart w:id="27" w:name="_Toc234860792"/>
      <w:r>
        <w:rPr>
          <w:b/>
          <w:bCs/>
          <w:color w:val="2E5395"/>
          <w:sz w:val="24"/>
          <w:szCs w:val="24"/>
        </w:rPr>
        <w:t>7.1 모니터 자가진단 3층</w:t>
      </w:r>
      <w:bookmarkEnd w:id="27"/>
    </w:p>
    <w:p w14:paraId="5EBFA507" w14:textId="77777777" w:rsidR="009D542C" w:rsidRDefault="00000000">
      <w:pPr>
        <w:spacing w:after="160" w:line="300" w:lineRule="auto"/>
      </w:pPr>
      <w:r>
        <w:t>모든 판정이 last()=0인데, 이 함수는 값 수신이 중단돼도 마지막 성공값을 유지해 계속 정상으로 판정한다.[7] 데이터 수집이 중단된 상태에서 정상으로 보고하는 것은 모니터링의 최악 실패 유형이다. 이를 세 층으로 방어했다. 데이터 수집 중단(층1), 엔진 포화(층2), 서버 전체 정지(층3)는 서로 다른 메커니즘으로 실패하고, 층3은 원리적으로 내부에서 관측할 수 없다.</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900"/>
        <w:gridCol w:w="1700"/>
        <w:gridCol w:w="4200"/>
        <w:gridCol w:w="2226"/>
      </w:tblGrid>
      <w:tr w:rsidR="009D542C" w14:paraId="04A3D27E" w14:textId="77777777">
        <w:tblPrEx>
          <w:tblCellMar>
            <w:top w:w="0" w:type="dxa"/>
            <w:bottom w:w="0" w:type="dxa"/>
          </w:tblCellMar>
        </w:tblPrEx>
        <w:trPr>
          <w:tblHeader/>
        </w:trPr>
        <w:tc>
          <w:tcPr>
            <w:tcW w:w="900" w:type="dxa"/>
            <w:shd w:val="clear" w:color="auto" w:fill="DEE7F2"/>
            <w:tcMar>
              <w:top w:w="60" w:type="dxa"/>
              <w:left w:w="100" w:type="dxa"/>
              <w:bottom w:w="60" w:type="dxa"/>
              <w:right w:w="100" w:type="dxa"/>
            </w:tcMar>
          </w:tcPr>
          <w:p w14:paraId="792AEE88" w14:textId="77777777" w:rsidR="009D542C" w:rsidRDefault="00000000">
            <w:pPr>
              <w:spacing w:line="270" w:lineRule="auto"/>
            </w:pPr>
            <w:r>
              <w:rPr>
                <w:b/>
                <w:bCs/>
                <w:sz w:val="19"/>
                <w:szCs w:val="19"/>
              </w:rPr>
              <w:lastRenderedPageBreak/>
              <w:t>층</w:t>
            </w:r>
          </w:p>
        </w:tc>
        <w:tc>
          <w:tcPr>
            <w:tcW w:w="1700" w:type="dxa"/>
            <w:shd w:val="clear" w:color="auto" w:fill="DEE7F2"/>
            <w:tcMar>
              <w:top w:w="60" w:type="dxa"/>
              <w:left w:w="100" w:type="dxa"/>
              <w:bottom w:w="60" w:type="dxa"/>
              <w:right w:w="100" w:type="dxa"/>
            </w:tcMar>
          </w:tcPr>
          <w:p w14:paraId="7F0DD44F" w14:textId="77777777" w:rsidR="009D542C" w:rsidRDefault="00000000">
            <w:pPr>
              <w:spacing w:line="270" w:lineRule="auto"/>
            </w:pPr>
            <w:r>
              <w:rPr>
                <w:b/>
                <w:bCs/>
                <w:sz w:val="19"/>
                <w:szCs w:val="19"/>
              </w:rPr>
              <w:t>감시 대상</w:t>
            </w:r>
          </w:p>
        </w:tc>
        <w:tc>
          <w:tcPr>
            <w:tcW w:w="4200" w:type="dxa"/>
            <w:shd w:val="clear" w:color="auto" w:fill="DEE7F2"/>
            <w:tcMar>
              <w:top w:w="60" w:type="dxa"/>
              <w:left w:w="100" w:type="dxa"/>
              <w:bottom w:w="60" w:type="dxa"/>
              <w:right w:w="100" w:type="dxa"/>
            </w:tcMar>
          </w:tcPr>
          <w:p w14:paraId="5096D31C" w14:textId="77777777" w:rsidR="009D542C" w:rsidRDefault="00000000">
            <w:pPr>
              <w:spacing w:line="270" w:lineRule="auto"/>
            </w:pPr>
            <w:r>
              <w:rPr>
                <w:b/>
                <w:bCs/>
                <w:sz w:val="19"/>
                <w:szCs w:val="19"/>
              </w:rPr>
              <w:t>구현</w:t>
            </w:r>
          </w:p>
        </w:tc>
        <w:tc>
          <w:tcPr>
            <w:tcW w:w="2226" w:type="dxa"/>
            <w:shd w:val="clear" w:color="auto" w:fill="DEE7F2"/>
            <w:tcMar>
              <w:top w:w="60" w:type="dxa"/>
              <w:left w:w="100" w:type="dxa"/>
              <w:bottom w:w="60" w:type="dxa"/>
              <w:right w:w="100" w:type="dxa"/>
            </w:tcMar>
          </w:tcPr>
          <w:p w14:paraId="452DAF1D" w14:textId="77777777" w:rsidR="009D542C" w:rsidRDefault="00000000">
            <w:pPr>
              <w:spacing w:line="270" w:lineRule="auto"/>
            </w:pPr>
            <w:r>
              <w:rPr>
                <w:b/>
                <w:bCs/>
                <w:sz w:val="19"/>
                <w:szCs w:val="19"/>
              </w:rPr>
              <w:t>상태</w:t>
            </w:r>
          </w:p>
        </w:tc>
      </w:tr>
      <w:tr w:rsidR="009D542C" w14:paraId="7313EB81" w14:textId="77777777">
        <w:tblPrEx>
          <w:tblCellMar>
            <w:top w:w="0" w:type="dxa"/>
            <w:bottom w:w="0" w:type="dxa"/>
          </w:tblCellMar>
        </w:tblPrEx>
        <w:tc>
          <w:tcPr>
            <w:tcW w:w="900" w:type="dxa"/>
            <w:tcMar>
              <w:top w:w="60" w:type="dxa"/>
              <w:left w:w="100" w:type="dxa"/>
              <w:bottom w:w="60" w:type="dxa"/>
              <w:right w:w="100" w:type="dxa"/>
            </w:tcMar>
          </w:tcPr>
          <w:p w14:paraId="1BCECEEB" w14:textId="77777777" w:rsidR="009D542C" w:rsidRDefault="00000000">
            <w:pPr>
              <w:spacing w:line="270" w:lineRule="auto"/>
            </w:pPr>
            <w:r>
              <w:rPr>
                <w:sz w:val="19"/>
                <w:szCs w:val="19"/>
              </w:rPr>
              <w:t>층1</w:t>
            </w:r>
          </w:p>
        </w:tc>
        <w:tc>
          <w:tcPr>
            <w:tcW w:w="1700" w:type="dxa"/>
            <w:tcMar>
              <w:top w:w="60" w:type="dxa"/>
              <w:left w:w="100" w:type="dxa"/>
              <w:bottom w:w="60" w:type="dxa"/>
              <w:right w:w="100" w:type="dxa"/>
            </w:tcMar>
          </w:tcPr>
          <w:p w14:paraId="67E4C81D" w14:textId="77777777" w:rsidR="009D542C" w:rsidRDefault="00000000">
            <w:pPr>
              <w:spacing w:line="270" w:lineRule="auto"/>
            </w:pPr>
            <w:r>
              <w:rPr>
                <w:sz w:val="19"/>
                <w:szCs w:val="19"/>
              </w:rPr>
              <w:t>데이터 수집 중단</w:t>
            </w:r>
          </w:p>
        </w:tc>
        <w:tc>
          <w:tcPr>
            <w:tcW w:w="4200" w:type="dxa"/>
            <w:tcMar>
              <w:top w:w="60" w:type="dxa"/>
              <w:left w:w="100" w:type="dxa"/>
              <w:bottom w:w="60" w:type="dxa"/>
              <w:right w:w="100" w:type="dxa"/>
            </w:tcMar>
          </w:tcPr>
          <w:p w14:paraId="4EDDE9F5" w14:textId="77777777" w:rsidR="009D542C" w:rsidRDefault="00000000">
            <w:pPr>
              <w:spacing w:line="270" w:lineRule="auto"/>
            </w:pPr>
            <w:r>
              <w:rPr>
                <w:sz w:val="19"/>
                <w:szCs w:val="19"/>
              </w:rPr>
              <w:t>트리거 nodata(/midibus/browser.midibus.e2e,25m)=1 [7]</w:t>
            </w:r>
          </w:p>
        </w:tc>
        <w:tc>
          <w:tcPr>
            <w:tcW w:w="2226" w:type="dxa"/>
            <w:tcMar>
              <w:top w:w="60" w:type="dxa"/>
              <w:left w:w="100" w:type="dxa"/>
              <w:bottom w:w="60" w:type="dxa"/>
              <w:right w:w="100" w:type="dxa"/>
            </w:tcMar>
          </w:tcPr>
          <w:p w14:paraId="32654BA6" w14:textId="77777777" w:rsidR="009D542C" w:rsidRDefault="00000000">
            <w:pPr>
              <w:spacing w:line="270" w:lineRule="auto"/>
            </w:pPr>
            <w:r>
              <w:rPr>
                <w:sz w:val="19"/>
                <w:szCs w:val="19"/>
              </w:rPr>
              <w:t>배포·E2E 검증 완료</w:t>
            </w:r>
          </w:p>
        </w:tc>
      </w:tr>
      <w:tr w:rsidR="009D542C" w14:paraId="5543375C" w14:textId="77777777">
        <w:tblPrEx>
          <w:tblCellMar>
            <w:top w:w="0" w:type="dxa"/>
            <w:bottom w:w="0" w:type="dxa"/>
          </w:tblCellMar>
        </w:tblPrEx>
        <w:tc>
          <w:tcPr>
            <w:tcW w:w="900" w:type="dxa"/>
            <w:tcMar>
              <w:top w:w="60" w:type="dxa"/>
              <w:left w:w="100" w:type="dxa"/>
              <w:bottom w:w="60" w:type="dxa"/>
              <w:right w:w="100" w:type="dxa"/>
            </w:tcMar>
          </w:tcPr>
          <w:p w14:paraId="5E3EA9A6" w14:textId="77777777" w:rsidR="009D542C" w:rsidRDefault="00000000">
            <w:pPr>
              <w:spacing w:line="270" w:lineRule="auto"/>
            </w:pPr>
            <w:r>
              <w:rPr>
                <w:sz w:val="19"/>
                <w:szCs w:val="19"/>
              </w:rPr>
              <w:t>층2</w:t>
            </w:r>
          </w:p>
        </w:tc>
        <w:tc>
          <w:tcPr>
            <w:tcW w:w="1700" w:type="dxa"/>
            <w:tcMar>
              <w:top w:w="60" w:type="dxa"/>
              <w:left w:w="100" w:type="dxa"/>
              <w:bottom w:w="60" w:type="dxa"/>
              <w:right w:w="100" w:type="dxa"/>
            </w:tcMar>
          </w:tcPr>
          <w:p w14:paraId="24FF33D3" w14:textId="77777777" w:rsidR="009D542C" w:rsidRDefault="00000000">
            <w:pPr>
              <w:spacing w:line="270" w:lineRule="auto"/>
            </w:pPr>
            <w:r>
              <w:rPr>
                <w:sz w:val="19"/>
                <w:szCs w:val="19"/>
              </w:rPr>
              <w:t>엔진 포화</w:t>
            </w:r>
          </w:p>
        </w:tc>
        <w:tc>
          <w:tcPr>
            <w:tcW w:w="4200" w:type="dxa"/>
            <w:tcMar>
              <w:top w:w="60" w:type="dxa"/>
              <w:left w:w="100" w:type="dxa"/>
              <w:bottom w:w="60" w:type="dxa"/>
              <w:right w:w="100" w:type="dxa"/>
            </w:tcMar>
          </w:tcPr>
          <w:p w14:paraId="6D73FC6B" w14:textId="77777777" w:rsidR="009D542C" w:rsidRDefault="00000000">
            <w:pPr>
              <w:spacing w:line="270" w:lineRule="auto"/>
            </w:pPr>
            <w:r>
              <w:rPr>
                <w:sz w:val="19"/>
                <w:szCs w:val="19"/>
              </w:rPr>
              <w:t>Zabbix server 내부 아이템(브라우저 폴러 busy, queue, wcache pused)</w:t>
            </w:r>
          </w:p>
        </w:tc>
        <w:tc>
          <w:tcPr>
            <w:tcW w:w="2226" w:type="dxa"/>
            <w:tcMar>
              <w:top w:w="60" w:type="dxa"/>
              <w:left w:w="100" w:type="dxa"/>
              <w:bottom w:w="60" w:type="dxa"/>
              <w:right w:w="100" w:type="dxa"/>
            </w:tcMar>
          </w:tcPr>
          <w:p w14:paraId="15A77BC0" w14:textId="77777777" w:rsidR="009D542C" w:rsidRDefault="00000000">
            <w:pPr>
              <w:spacing w:line="270" w:lineRule="auto"/>
            </w:pPr>
            <w:r>
              <w:rPr>
                <w:sz w:val="19"/>
                <w:szCs w:val="19"/>
              </w:rPr>
              <w:t>배포 존재, 검증·용량 해석 수행</w:t>
            </w:r>
          </w:p>
        </w:tc>
      </w:tr>
      <w:tr w:rsidR="009D542C" w14:paraId="502F95E0" w14:textId="77777777">
        <w:tblPrEx>
          <w:tblCellMar>
            <w:top w:w="0" w:type="dxa"/>
            <w:bottom w:w="0" w:type="dxa"/>
          </w:tblCellMar>
        </w:tblPrEx>
        <w:tc>
          <w:tcPr>
            <w:tcW w:w="900" w:type="dxa"/>
            <w:tcMar>
              <w:top w:w="60" w:type="dxa"/>
              <w:left w:w="100" w:type="dxa"/>
              <w:bottom w:w="60" w:type="dxa"/>
              <w:right w:w="100" w:type="dxa"/>
            </w:tcMar>
          </w:tcPr>
          <w:p w14:paraId="0EAFB09F" w14:textId="77777777" w:rsidR="009D542C" w:rsidRDefault="00000000">
            <w:pPr>
              <w:spacing w:line="270" w:lineRule="auto"/>
            </w:pPr>
            <w:r>
              <w:rPr>
                <w:sz w:val="19"/>
                <w:szCs w:val="19"/>
              </w:rPr>
              <w:t>층3</w:t>
            </w:r>
          </w:p>
        </w:tc>
        <w:tc>
          <w:tcPr>
            <w:tcW w:w="1700" w:type="dxa"/>
            <w:tcMar>
              <w:top w:w="60" w:type="dxa"/>
              <w:left w:w="100" w:type="dxa"/>
              <w:bottom w:w="60" w:type="dxa"/>
              <w:right w:w="100" w:type="dxa"/>
            </w:tcMar>
          </w:tcPr>
          <w:p w14:paraId="05178255" w14:textId="77777777" w:rsidR="009D542C" w:rsidRDefault="00000000">
            <w:pPr>
              <w:spacing w:line="270" w:lineRule="auto"/>
            </w:pPr>
            <w:r>
              <w:rPr>
                <w:sz w:val="19"/>
                <w:szCs w:val="19"/>
              </w:rPr>
              <w:t>서버 전체 정지</w:t>
            </w:r>
          </w:p>
        </w:tc>
        <w:tc>
          <w:tcPr>
            <w:tcW w:w="4200" w:type="dxa"/>
            <w:tcMar>
              <w:top w:w="60" w:type="dxa"/>
              <w:left w:w="100" w:type="dxa"/>
              <w:bottom w:w="60" w:type="dxa"/>
              <w:right w:w="100" w:type="dxa"/>
            </w:tcMar>
          </w:tcPr>
          <w:p w14:paraId="71EF9DB0" w14:textId="77777777" w:rsidR="009D542C" w:rsidRDefault="00000000">
            <w:pPr>
              <w:spacing w:line="270" w:lineRule="auto"/>
            </w:pPr>
            <w:r>
              <w:rPr>
                <w:sz w:val="19"/>
                <w:szCs w:val="19"/>
              </w:rPr>
              <w:t>외부 watchdog</w:t>
            </w:r>
          </w:p>
        </w:tc>
        <w:tc>
          <w:tcPr>
            <w:tcW w:w="2226" w:type="dxa"/>
            <w:tcMar>
              <w:top w:w="60" w:type="dxa"/>
              <w:left w:w="100" w:type="dxa"/>
              <w:bottom w:w="60" w:type="dxa"/>
              <w:right w:w="100" w:type="dxa"/>
            </w:tcMar>
          </w:tcPr>
          <w:p w14:paraId="10816C97" w14:textId="77777777" w:rsidR="009D542C" w:rsidRDefault="00000000">
            <w:pPr>
              <w:spacing w:line="270" w:lineRule="auto"/>
            </w:pPr>
            <w:r>
              <w:rPr>
                <w:sz w:val="19"/>
                <w:szCs w:val="19"/>
              </w:rPr>
              <w:t>설계 문서 (여력 시 PoC)</w:t>
            </w:r>
          </w:p>
        </w:tc>
      </w:tr>
    </w:tbl>
    <w:p w14:paraId="4C9594FB" w14:textId="77777777" w:rsidR="009D542C" w:rsidRDefault="009D542C">
      <w:pPr>
        <w:spacing w:after="200"/>
      </w:pPr>
    </w:p>
    <w:p w14:paraId="21813C86" w14:textId="77777777" w:rsidR="009D542C" w:rsidRDefault="00000000">
      <w:pPr>
        <w:spacing w:after="160" w:line="300" w:lineRule="auto"/>
      </w:pPr>
      <w:r>
        <w:t>층1은 selenium을 정지시켜 약 25분 무데이터 → PROBLEM → Slack → 데이터 복귀 시 RESOLVED까지 end-to-end로 검증했다. nodata는 아이템이 unsupported여도 마지막 값 이후 경과시간 기준으로 계산된다는 동작을 실측으로 확인했다.[7] 한 가지 전제를 명시한다. nodata()는 프록시 경유 호스트에서는 기본(비-strict) 모드일 때 프록시 지연·재접속을 감안해 발동을 보류하는 동작이 있으므로[7], 감시 대상을 프록시 뒤로 이관하면(11장) 층1 트리거의 발동 조건 재검토(strict 파라미터)가 필요하다. 층2는 배포판에 이미 링크·트리거가 있으므로 본 프로젝트의 기여는 구현이 아니라 검증·용량 해석이며, 이 과정에서 폴러 용량을 실측해 아래 8장의 인사이트를 얻었다. 헬스 트리거는 서비스가 아니라 인프라 사안이므로 Slack이 아니라 대시보드로 노출한다.</w:t>
      </w:r>
    </w:p>
    <w:p w14:paraId="75FBA443" w14:textId="77777777" w:rsidR="009D542C" w:rsidRDefault="00000000">
      <w:pPr>
        <w:pStyle w:val="2"/>
        <w:spacing w:before="260" w:after="160"/>
      </w:pPr>
      <w:bookmarkStart w:id="28" w:name="_Toc234860793"/>
      <w:r>
        <w:rPr>
          <w:b/>
          <w:bCs/>
          <w:color w:val="2E5395"/>
          <w:sz w:val="24"/>
          <w:szCs w:val="24"/>
        </w:rPr>
        <w:t>7.2 성능 열화 감지</w:t>
      </w:r>
      <w:bookmarkEnd w:id="28"/>
    </w:p>
    <w:p w14:paraId="51D99866" w14:textId="77777777" w:rsidR="009D542C" w:rsidRDefault="00000000">
      <w:pPr>
        <w:spacing w:after="160" w:line="300" w:lineRule="auto"/>
      </w:pPr>
      <w:r>
        <w:t xml:space="preserve">성능 열화는 보통 완전한 실패에 앞서 응답 지연의 형태로 먼저 나타난다. 로그인 소요가 2초에서 15초로 늘어나도 0/1 체계에서는 감지되지 않는다. 성능 데이터는 이미 매 실행 collectPerfEntries로 수집되고 있었으므로[3] 추가 비용 없이 얻는 관측 층이다. perf 아이템은 네 종이다. total(시나리오 전체 소요), login pageload(로그인 후 페이지 로드), play pageload(재생 페이지 로드), 그리고 play fetch다. play fetch는 보안키가 적용된 재생 URL을 열 때 브라우저가 실제 비디오 세그먼트를 내려받는 데 걸린 응답시간을 잰다. 이 시간은 곧 CDN이 영상 데이터를 전송하는 속도를 반영하므로, play fetch가 느려진다는 것은 CDN 전송이 느려졌다는 신호로 해석한다. 단, 이 지표만으로 CDN을 단정하지 않으며 다른 perf 지표와 교차 확인을 전제로 한다. 이 4종에 각각 Warning 트리거를 달았다. 트리거는 avg(7d)*2에 절대 하한과 min(#3)을 결합한 3중 오탐 방지로 구성하고, type:performance 태그만 붙이고 step·service 태그는 붙이지 않아 SLA 오염을 차단했다. 발동 검증(임계 임시 하향 → Problems 발동)과 격리 검증(Slack 미수신, </w:t>
      </w:r>
      <w:r>
        <w:lastRenderedPageBreak/>
        <w:t>SLA 무영향)을 모두 통과했다. 마크는 스텝 소요시간이 아니라 그 시점 페이지의 W3C 타이밍이라는 한계를 확인했고[26], 그래서 실제 스텝 소요시간은 스크립트 측정(4.7절)으로 대신했다.</w:t>
      </w:r>
    </w:p>
    <w:p w14:paraId="23B856DA" w14:textId="77777777" w:rsidR="009D542C" w:rsidRDefault="00000000">
      <w:pPr>
        <w:pStyle w:val="2"/>
        <w:spacing w:before="260" w:after="160"/>
      </w:pPr>
      <w:bookmarkStart w:id="29" w:name="_Toc234860794"/>
      <w:r>
        <w:rPr>
          <w:b/>
          <w:bCs/>
          <w:color w:val="2E5395"/>
          <w:sz w:val="24"/>
          <w:szCs w:val="24"/>
        </w:rPr>
        <w:t>7.3 운영 대시보드</w:t>
      </w:r>
      <w:bookmarkEnd w:id="29"/>
    </w:p>
    <w:p w14:paraId="71E89BD8" w14:textId="77777777" w:rsidR="009D542C" w:rsidRDefault="00000000">
      <w:pPr>
        <w:spacing w:after="160" w:line="300" w:lineRule="auto"/>
      </w:pPr>
      <w:r>
        <w:t>앞의 관측이 Problems·Services·SLA·Latest data에 흩어져 있어 장애 대응에서 화면을 찾는 시간이 먼저 소요됐다. midibus E2E 운영 대시보드를 만들어 "지금 장애인가 → SLA를 지키는가 → 원인은 무엇인가"의 확인 순서로 배치했다. Problems, SLA report, 핵심 현재값(failed_step, perf total), perf 4종 이중축 그래프(스케일 다른 지표는 축 분리), 스텝 상태 계단 그래프와 Honeycomb 상태판, 인프라 헬스(폴러 busy, queue, nginx connections)를 한 화면에 모았다. 스텝 상태 그래프는 각 스텝의 값(성공 1, 실패 0)을 선으로 그리는데, 평상시에는 모든 스텝이 1이라 여러 선이 맨 위 같은 높이에 겹쳐 하나처럼 보인다. 이는 오류가 아니라 의도된 모습이다. 이 그래프에서 정보가 되는 것은 어떤 선이 0으로 떨어져 나머지 선들과 분리되는 순간뿐이기 때문이다. 따라서 순간적인 장애 판정은 그래프가 아니라 트리거로 보고, 그래프는 추세와 이탈 확인용으로 둔다.</w:t>
      </w:r>
    </w:p>
    <w:p w14:paraId="03AFA595" w14:textId="77777777" w:rsidR="009D542C" w:rsidRDefault="00000000">
      <w:pPr>
        <w:spacing w:before="160" w:after="40"/>
        <w:jc w:val="center"/>
      </w:pPr>
      <w:r>
        <w:rPr>
          <w:noProof/>
        </w:rPr>
        <w:drawing>
          <wp:inline distT="0" distB="0" distL="0" distR="0" wp14:anchorId="10C733A4" wp14:editId="4514C9B5">
            <wp:extent cx="5762625" cy="2876550"/>
            <wp:effectExtent l="0" t="0" r="0" b="0"/>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876550"/>
                    </a:xfrm>
                    <a:prstGeom prst="rect">
                      <a:avLst/>
                    </a:prstGeom>
                  </pic:spPr>
                </pic:pic>
              </a:graphicData>
            </a:graphic>
          </wp:inline>
        </w:drawing>
      </w:r>
    </w:p>
    <w:p w14:paraId="046FFF34" w14:textId="77777777" w:rsidR="009D542C" w:rsidRDefault="00000000">
      <w:pPr>
        <w:spacing w:before="80" w:after="240" w:line="270" w:lineRule="auto"/>
        <w:jc w:val="center"/>
      </w:pPr>
      <w:r>
        <w:rPr>
          <w:color w:val="555555"/>
          <w:sz w:val="18"/>
          <w:szCs w:val="18"/>
        </w:rPr>
        <w:t>그림 8. midibus E2E 운영 대시보드 — 현재 문제·실패 스텝·시나리오 소요시간·스텝별 SLA 월간·perf 추세·인프라 헬스를 한 화면에 배치.</w:t>
      </w:r>
    </w:p>
    <w:p w14:paraId="579E1899" w14:textId="77777777" w:rsidR="009D542C" w:rsidRDefault="00000000">
      <w:pPr>
        <w:pStyle w:val="2"/>
        <w:spacing w:before="260" w:after="160"/>
      </w:pPr>
      <w:bookmarkStart w:id="30" w:name="_Toc234860795"/>
      <w:r>
        <w:rPr>
          <w:b/>
          <w:bCs/>
          <w:color w:val="2E5395"/>
          <w:sz w:val="24"/>
          <w:szCs w:val="24"/>
        </w:rPr>
        <w:t>7.4 컨테이너 리소스와 nginx 자체 지표</w:t>
      </w:r>
      <w:bookmarkEnd w:id="30"/>
    </w:p>
    <w:p w14:paraId="672293F3" w14:textId="77777777" w:rsidR="009D542C" w:rsidRDefault="00000000">
      <w:pPr>
        <w:spacing w:after="160" w:line="300" w:lineRule="auto"/>
      </w:pPr>
      <w:r>
        <w:t xml:space="preserve">평시 폴러 duty가 약 4.3%로 낮아 실제 병목은 selenium 리소스라는 결론이 났고, 그래서 컨테이너 감시를 추가했다. agent2 Docker 플러그인(docker.sock + group_add)으로 "Docker by Zabbix agent 2" 템플릿을 링크해[19] 컨테이너 6개 × 42종을 LLD로 자동 생성했다. selenium </w:t>
      </w:r>
      <w:r>
        <w:lastRenderedPageBreak/>
        <w:t>유휴 메모리 354MB와 OOMKilled·Restart count 관측을 개시했다. shm_size 2gb로 예방하던 실패 모드가 이제 관측 가능해졌다.[21] nginx 자체 지표 수집("Nginx by HTTP" 템플릿)과[20] 컨테이너 내부 agent 설치를 기각한 근거는 3장에 정리했으므로 여기서는 반복하지 않는다.</w:t>
      </w:r>
    </w:p>
    <w:p w14:paraId="3492C079" w14:textId="77777777" w:rsidR="009D542C" w:rsidRDefault="00000000">
      <w:pPr>
        <w:pStyle w:val="1"/>
        <w:spacing w:before="360" w:after="200"/>
      </w:pPr>
      <w:bookmarkStart w:id="31" w:name="_Toc234860796"/>
      <w:r>
        <w:rPr>
          <w:b/>
          <w:bCs/>
          <w:color w:val="1F3864"/>
          <w:sz w:val="30"/>
          <w:szCs w:val="30"/>
        </w:rPr>
        <w:t>8. 실측 인사이트 요약</w:t>
      </w:r>
      <w:bookmarkEnd w:id="31"/>
    </w:p>
    <w:p w14:paraId="7CEEAAB6" w14:textId="77777777" w:rsidR="009D542C" w:rsidRDefault="00000000">
      <w:pPr>
        <w:spacing w:after="160" w:line="300" w:lineRule="auto"/>
      </w:pPr>
      <w:r>
        <w:t>고도화 과정에서 얻은 정량 실측은 다음과 같다. 이 수치들은 설계 판단(주기, 분리 여부, 병목 지목)의 근거가 됐다. [실측]</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00"/>
        <w:gridCol w:w="2000"/>
        <w:gridCol w:w="4626"/>
      </w:tblGrid>
      <w:tr w:rsidR="009D542C" w14:paraId="219A97C5" w14:textId="77777777">
        <w:tblPrEx>
          <w:tblCellMar>
            <w:top w:w="0" w:type="dxa"/>
            <w:bottom w:w="0" w:type="dxa"/>
          </w:tblCellMar>
        </w:tblPrEx>
        <w:trPr>
          <w:tblHeader/>
        </w:trPr>
        <w:tc>
          <w:tcPr>
            <w:tcW w:w="2400" w:type="dxa"/>
            <w:shd w:val="clear" w:color="auto" w:fill="DEE7F2"/>
            <w:tcMar>
              <w:top w:w="60" w:type="dxa"/>
              <w:left w:w="100" w:type="dxa"/>
              <w:bottom w:w="60" w:type="dxa"/>
              <w:right w:w="100" w:type="dxa"/>
            </w:tcMar>
          </w:tcPr>
          <w:p w14:paraId="6B17F044" w14:textId="77777777" w:rsidR="009D542C" w:rsidRDefault="00000000">
            <w:pPr>
              <w:spacing w:line="270" w:lineRule="auto"/>
            </w:pPr>
            <w:r>
              <w:rPr>
                <w:b/>
                <w:bCs/>
                <w:sz w:val="19"/>
                <w:szCs w:val="19"/>
              </w:rPr>
              <w:t>지표</w:t>
            </w:r>
          </w:p>
        </w:tc>
        <w:tc>
          <w:tcPr>
            <w:tcW w:w="2000" w:type="dxa"/>
            <w:shd w:val="clear" w:color="auto" w:fill="DEE7F2"/>
            <w:tcMar>
              <w:top w:w="60" w:type="dxa"/>
              <w:left w:w="100" w:type="dxa"/>
              <w:bottom w:w="60" w:type="dxa"/>
              <w:right w:w="100" w:type="dxa"/>
            </w:tcMar>
          </w:tcPr>
          <w:p w14:paraId="10694D21" w14:textId="77777777" w:rsidR="009D542C" w:rsidRDefault="00000000">
            <w:pPr>
              <w:spacing w:line="270" w:lineRule="auto"/>
            </w:pPr>
            <w:r>
              <w:rPr>
                <w:b/>
                <w:bCs/>
                <w:sz w:val="19"/>
                <w:szCs w:val="19"/>
              </w:rPr>
              <w:t>실측값</w:t>
            </w:r>
          </w:p>
        </w:tc>
        <w:tc>
          <w:tcPr>
            <w:tcW w:w="4626" w:type="dxa"/>
            <w:shd w:val="clear" w:color="auto" w:fill="DEE7F2"/>
            <w:tcMar>
              <w:top w:w="60" w:type="dxa"/>
              <w:left w:w="100" w:type="dxa"/>
              <w:bottom w:w="60" w:type="dxa"/>
              <w:right w:w="100" w:type="dxa"/>
            </w:tcMar>
          </w:tcPr>
          <w:p w14:paraId="32C0982C" w14:textId="77777777" w:rsidR="009D542C" w:rsidRDefault="00000000">
            <w:pPr>
              <w:spacing w:line="270" w:lineRule="auto"/>
            </w:pPr>
            <w:r>
              <w:rPr>
                <w:b/>
                <w:bCs/>
                <w:sz w:val="19"/>
                <w:szCs w:val="19"/>
              </w:rPr>
              <w:t>의미</w:t>
            </w:r>
          </w:p>
        </w:tc>
      </w:tr>
      <w:tr w:rsidR="009D542C" w14:paraId="7862191A" w14:textId="77777777">
        <w:tblPrEx>
          <w:tblCellMar>
            <w:top w:w="0" w:type="dxa"/>
            <w:bottom w:w="0" w:type="dxa"/>
          </w:tblCellMar>
        </w:tblPrEx>
        <w:tc>
          <w:tcPr>
            <w:tcW w:w="2400" w:type="dxa"/>
            <w:tcMar>
              <w:top w:w="60" w:type="dxa"/>
              <w:left w:w="100" w:type="dxa"/>
              <w:bottom w:w="60" w:type="dxa"/>
              <w:right w:w="100" w:type="dxa"/>
            </w:tcMar>
          </w:tcPr>
          <w:p w14:paraId="42BD147E" w14:textId="77777777" w:rsidR="009D542C" w:rsidRDefault="00000000">
            <w:pPr>
              <w:spacing w:line="270" w:lineRule="auto"/>
            </w:pPr>
            <w:r>
              <w:rPr>
                <w:sz w:val="19"/>
                <w:szCs w:val="19"/>
              </w:rPr>
              <w:t>시나리오 총 소요시간</w:t>
            </w:r>
          </w:p>
        </w:tc>
        <w:tc>
          <w:tcPr>
            <w:tcW w:w="2000" w:type="dxa"/>
            <w:tcMar>
              <w:top w:w="60" w:type="dxa"/>
              <w:left w:w="100" w:type="dxa"/>
              <w:bottom w:w="60" w:type="dxa"/>
              <w:right w:w="100" w:type="dxa"/>
            </w:tcMar>
          </w:tcPr>
          <w:p w14:paraId="6AC7FAE4" w14:textId="77777777" w:rsidR="009D542C" w:rsidRDefault="00000000">
            <w:pPr>
              <w:spacing w:line="270" w:lineRule="auto"/>
            </w:pPr>
            <w:r>
              <w:rPr>
                <w:sz w:val="19"/>
                <w:szCs w:val="19"/>
              </w:rPr>
              <w:t>약 26초 ($.duration)</w:t>
            </w:r>
          </w:p>
        </w:tc>
        <w:tc>
          <w:tcPr>
            <w:tcW w:w="4626" w:type="dxa"/>
            <w:tcMar>
              <w:top w:w="60" w:type="dxa"/>
              <w:left w:w="100" w:type="dxa"/>
              <w:bottom w:w="60" w:type="dxa"/>
              <w:right w:w="100" w:type="dxa"/>
            </w:tcMar>
          </w:tcPr>
          <w:p w14:paraId="14F0E3DC" w14:textId="77777777" w:rsidR="009D542C" w:rsidRDefault="00000000">
            <w:pPr>
              <w:spacing w:line="270" w:lineRule="auto"/>
            </w:pPr>
            <w:r>
              <w:rPr>
                <w:sz w:val="19"/>
                <w:szCs w:val="19"/>
              </w:rPr>
              <w:t>폴링 시절 230초에서 정석 API 리팩터로 단축. 이후 용량 해석의 기준값</w:t>
            </w:r>
          </w:p>
        </w:tc>
      </w:tr>
      <w:tr w:rsidR="009D542C" w14:paraId="1AADF000" w14:textId="77777777">
        <w:tblPrEx>
          <w:tblCellMar>
            <w:top w:w="0" w:type="dxa"/>
            <w:bottom w:w="0" w:type="dxa"/>
          </w:tblCellMar>
        </w:tblPrEx>
        <w:tc>
          <w:tcPr>
            <w:tcW w:w="2400" w:type="dxa"/>
            <w:tcMar>
              <w:top w:w="60" w:type="dxa"/>
              <w:left w:w="100" w:type="dxa"/>
              <w:bottom w:w="60" w:type="dxa"/>
              <w:right w:w="100" w:type="dxa"/>
            </w:tcMar>
          </w:tcPr>
          <w:p w14:paraId="666A04C3" w14:textId="77777777" w:rsidR="009D542C" w:rsidRDefault="00000000">
            <w:pPr>
              <w:spacing w:line="270" w:lineRule="auto"/>
            </w:pPr>
            <w:r>
              <w:rPr>
                <w:sz w:val="19"/>
                <w:szCs w:val="19"/>
              </w:rPr>
              <w:t>평시 브라우저 폴러 busy</w:t>
            </w:r>
          </w:p>
        </w:tc>
        <w:tc>
          <w:tcPr>
            <w:tcW w:w="2000" w:type="dxa"/>
            <w:tcMar>
              <w:top w:w="60" w:type="dxa"/>
              <w:left w:w="100" w:type="dxa"/>
              <w:bottom w:w="60" w:type="dxa"/>
              <w:right w:w="100" w:type="dxa"/>
            </w:tcMar>
          </w:tcPr>
          <w:p w14:paraId="0C4592AC" w14:textId="77777777" w:rsidR="009D542C" w:rsidRDefault="00000000">
            <w:pPr>
              <w:spacing w:line="270" w:lineRule="auto"/>
            </w:pPr>
            <w:r>
              <w:rPr>
                <w:sz w:val="19"/>
                <w:szCs w:val="19"/>
              </w:rPr>
              <w:t>약 4.3%</w:t>
            </w:r>
          </w:p>
        </w:tc>
        <w:tc>
          <w:tcPr>
            <w:tcW w:w="4626" w:type="dxa"/>
            <w:tcMar>
              <w:top w:w="60" w:type="dxa"/>
              <w:left w:w="100" w:type="dxa"/>
              <w:bottom w:w="60" w:type="dxa"/>
              <w:right w:w="100" w:type="dxa"/>
            </w:tcMar>
          </w:tcPr>
          <w:p w14:paraId="64187E30" w14:textId="77777777" w:rsidR="009D542C" w:rsidRDefault="00000000">
            <w:pPr>
              <w:spacing w:line="270" w:lineRule="auto"/>
            </w:pPr>
            <w:r>
              <w:rPr>
                <w:sz w:val="19"/>
                <w:szCs w:val="19"/>
              </w:rPr>
              <w:t>평균 duty ≈ 4.3%(실행 26초 / 주기 600초). 단 StartBrowserPollers=1이라 슬롯은 1개이므로 실제 병목은 평균 사용률이 아니라 실행이 겹칠 때의 직렬화다. "여유 17배"는 평균 기반 상한 추정일 뿐 동시성 여유가 아니다</w:t>
            </w:r>
          </w:p>
        </w:tc>
      </w:tr>
      <w:tr w:rsidR="009D542C" w14:paraId="6968A7F3" w14:textId="77777777">
        <w:tblPrEx>
          <w:tblCellMar>
            <w:top w:w="0" w:type="dxa"/>
            <w:bottom w:w="0" w:type="dxa"/>
          </w:tblCellMar>
        </w:tblPrEx>
        <w:tc>
          <w:tcPr>
            <w:tcW w:w="2400" w:type="dxa"/>
            <w:tcMar>
              <w:top w:w="60" w:type="dxa"/>
              <w:left w:w="100" w:type="dxa"/>
              <w:bottom w:w="60" w:type="dxa"/>
              <w:right w:w="100" w:type="dxa"/>
            </w:tcMar>
          </w:tcPr>
          <w:p w14:paraId="1DDCED72" w14:textId="77777777" w:rsidR="009D542C" w:rsidRDefault="00000000">
            <w:pPr>
              <w:spacing w:line="270" w:lineRule="auto"/>
            </w:pPr>
            <w:r>
              <w:rPr>
                <w:sz w:val="19"/>
                <w:szCs w:val="19"/>
              </w:rPr>
              <w:t>only=securitykey 소요</w:t>
            </w:r>
          </w:p>
        </w:tc>
        <w:tc>
          <w:tcPr>
            <w:tcW w:w="2000" w:type="dxa"/>
            <w:tcMar>
              <w:top w:w="60" w:type="dxa"/>
              <w:left w:w="100" w:type="dxa"/>
              <w:bottom w:w="60" w:type="dxa"/>
              <w:right w:w="100" w:type="dxa"/>
            </w:tcMar>
          </w:tcPr>
          <w:p w14:paraId="3F8DDFCB" w14:textId="77777777" w:rsidR="009D542C" w:rsidRDefault="00000000">
            <w:pPr>
              <w:spacing w:line="270" w:lineRule="auto"/>
            </w:pPr>
            <w:r>
              <w:rPr>
                <w:sz w:val="19"/>
                <w:szCs w:val="19"/>
              </w:rPr>
              <w:t>약 9.9초</w:t>
            </w:r>
          </w:p>
        </w:tc>
        <w:tc>
          <w:tcPr>
            <w:tcW w:w="4626" w:type="dxa"/>
            <w:tcMar>
              <w:top w:w="60" w:type="dxa"/>
              <w:left w:w="100" w:type="dxa"/>
              <w:bottom w:w="60" w:type="dxa"/>
              <w:right w:w="100" w:type="dxa"/>
            </w:tcMar>
          </w:tcPr>
          <w:p w14:paraId="40CF3D1F" w14:textId="77777777" w:rsidR="009D542C" w:rsidRDefault="00000000">
            <w:pPr>
              <w:spacing w:line="270" w:lineRule="auto"/>
            </w:pPr>
            <w:r>
              <w:rPr>
                <w:sz w:val="19"/>
                <w:szCs w:val="19"/>
              </w:rPr>
              <w:t>로그인 + 보안키만. 전체 26초의 38%</w:t>
            </w:r>
          </w:p>
        </w:tc>
      </w:tr>
      <w:tr w:rsidR="009D542C" w14:paraId="3D693322" w14:textId="77777777">
        <w:tblPrEx>
          <w:tblCellMar>
            <w:top w:w="0" w:type="dxa"/>
            <w:bottom w:w="0" w:type="dxa"/>
          </w:tblCellMar>
        </w:tblPrEx>
        <w:tc>
          <w:tcPr>
            <w:tcW w:w="2400" w:type="dxa"/>
            <w:tcMar>
              <w:top w:w="60" w:type="dxa"/>
              <w:left w:w="100" w:type="dxa"/>
              <w:bottom w:w="60" w:type="dxa"/>
              <w:right w:w="100" w:type="dxa"/>
            </w:tcMar>
          </w:tcPr>
          <w:p w14:paraId="6EFFFF60" w14:textId="77777777" w:rsidR="009D542C" w:rsidRDefault="00000000">
            <w:pPr>
              <w:spacing w:line="270" w:lineRule="auto"/>
            </w:pPr>
            <w:r>
              <w:rPr>
                <w:sz w:val="19"/>
                <w:szCs w:val="19"/>
              </w:rPr>
              <w:t>최중량 스텝</w:t>
            </w:r>
          </w:p>
        </w:tc>
        <w:tc>
          <w:tcPr>
            <w:tcW w:w="2000" w:type="dxa"/>
            <w:tcMar>
              <w:top w:w="60" w:type="dxa"/>
              <w:left w:w="100" w:type="dxa"/>
              <w:bottom w:w="60" w:type="dxa"/>
              <w:right w:w="100" w:type="dxa"/>
            </w:tcMar>
          </w:tcPr>
          <w:p w14:paraId="6DF4E781" w14:textId="77777777" w:rsidR="009D542C" w:rsidRDefault="00000000">
            <w:pPr>
              <w:spacing w:line="270" w:lineRule="auto"/>
            </w:pPr>
            <w:r>
              <w:rPr>
                <w:sz w:val="19"/>
                <w:szCs w:val="19"/>
              </w:rPr>
              <w:t>subuser 약 9초</w:t>
            </w:r>
          </w:p>
        </w:tc>
        <w:tc>
          <w:tcPr>
            <w:tcW w:w="4626" w:type="dxa"/>
            <w:tcMar>
              <w:top w:w="60" w:type="dxa"/>
              <w:left w:w="100" w:type="dxa"/>
              <w:bottom w:w="60" w:type="dxa"/>
              <w:right w:w="100" w:type="dxa"/>
            </w:tcMar>
          </w:tcPr>
          <w:p w14:paraId="676233C6" w14:textId="77777777" w:rsidR="009D542C" w:rsidRDefault="00000000">
            <w:pPr>
              <w:spacing w:line="270" w:lineRule="auto"/>
            </w:pPr>
            <w:r>
              <w:rPr>
                <w:sz w:val="19"/>
                <w:szCs w:val="19"/>
              </w:rPr>
              <w:t>예상한 media가 아님. sleep 1.5초 × 2 + 재입력이 원인</w:t>
            </w:r>
          </w:p>
        </w:tc>
      </w:tr>
      <w:tr w:rsidR="009D542C" w14:paraId="3C09BB75" w14:textId="77777777">
        <w:tblPrEx>
          <w:tblCellMar>
            <w:top w:w="0" w:type="dxa"/>
            <w:bottom w:w="0" w:type="dxa"/>
          </w:tblCellMar>
        </w:tblPrEx>
        <w:tc>
          <w:tcPr>
            <w:tcW w:w="2400" w:type="dxa"/>
            <w:tcMar>
              <w:top w:w="60" w:type="dxa"/>
              <w:left w:w="100" w:type="dxa"/>
              <w:bottom w:w="60" w:type="dxa"/>
              <w:right w:w="100" w:type="dxa"/>
            </w:tcMar>
          </w:tcPr>
          <w:p w14:paraId="07DB7107" w14:textId="77777777" w:rsidR="009D542C" w:rsidRDefault="00000000">
            <w:pPr>
              <w:spacing w:line="270" w:lineRule="auto"/>
            </w:pPr>
            <w:r>
              <w:rPr>
                <w:sz w:val="19"/>
                <w:szCs w:val="19"/>
              </w:rPr>
              <w:t>selenium 유휴 메모리</w:t>
            </w:r>
          </w:p>
        </w:tc>
        <w:tc>
          <w:tcPr>
            <w:tcW w:w="2000" w:type="dxa"/>
            <w:tcMar>
              <w:top w:w="60" w:type="dxa"/>
              <w:left w:w="100" w:type="dxa"/>
              <w:bottom w:w="60" w:type="dxa"/>
              <w:right w:w="100" w:type="dxa"/>
            </w:tcMar>
          </w:tcPr>
          <w:p w14:paraId="088BCC93" w14:textId="77777777" w:rsidR="009D542C" w:rsidRDefault="00000000">
            <w:pPr>
              <w:spacing w:line="270" w:lineRule="auto"/>
            </w:pPr>
            <w:r>
              <w:rPr>
                <w:sz w:val="19"/>
                <w:szCs w:val="19"/>
              </w:rPr>
              <w:t>약 354MB</w:t>
            </w:r>
          </w:p>
        </w:tc>
        <w:tc>
          <w:tcPr>
            <w:tcW w:w="4626" w:type="dxa"/>
            <w:tcMar>
              <w:top w:w="60" w:type="dxa"/>
              <w:left w:w="100" w:type="dxa"/>
              <w:bottom w:w="60" w:type="dxa"/>
              <w:right w:w="100" w:type="dxa"/>
            </w:tcMar>
          </w:tcPr>
          <w:p w14:paraId="7633CB43" w14:textId="77777777" w:rsidR="009D542C" w:rsidRDefault="00000000">
            <w:pPr>
              <w:spacing w:line="270" w:lineRule="auto"/>
            </w:pPr>
            <w:r>
              <w:rPr>
                <w:sz w:val="19"/>
                <w:szCs w:val="19"/>
              </w:rPr>
              <w:t>컨테이너 감시로 관측 개시. 실제 병목 후보</w:t>
            </w:r>
          </w:p>
        </w:tc>
      </w:tr>
    </w:tbl>
    <w:p w14:paraId="5C69438E" w14:textId="77777777" w:rsidR="009D542C" w:rsidRDefault="009D542C">
      <w:pPr>
        <w:spacing w:after="200"/>
      </w:pPr>
    </w:p>
    <w:p w14:paraId="4D518670" w14:textId="77777777" w:rsidR="009D542C" w:rsidRDefault="00000000">
      <w:pPr>
        <w:pStyle w:val="1"/>
        <w:spacing w:before="360" w:after="200"/>
      </w:pPr>
      <w:bookmarkStart w:id="32" w:name="_Toc234860797"/>
      <w:r>
        <w:rPr>
          <w:b/>
          <w:bCs/>
          <w:color w:val="1F3864"/>
          <w:sz w:val="30"/>
          <w:szCs w:val="30"/>
        </w:rPr>
        <w:t>9. 장애 시나리오 테스트 결과</w:t>
      </w:r>
      <w:bookmarkEnd w:id="32"/>
    </w:p>
    <w:p w14:paraId="4B9F4716" w14:textId="77777777" w:rsidR="009D542C" w:rsidRDefault="00000000">
      <w:pPr>
        <w:spacing w:after="160" w:line="300" w:lineRule="auto"/>
      </w:pPr>
      <w:r>
        <w:t>fault injection으로 판정·알림·격리·자가진단의 전 경로를 실증했고, 11장 실험으로 수집·이중화 경로까지 확장했다. 장애·복구 화면은 images/에 남겼다. [실측]</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714"/>
        <w:gridCol w:w="1995"/>
        <w:gridCol w:w="3178"/>
        <w:gridCol w:w="2139"/>
      </w:tblGrid>
      <w:tr w:rsidR="009D542C" w14:paraId="3F69B7C6" w14:textId="77777777">
        <w:tblPrEx>
          <w:tblCellMar>
            <w:top w:w="0" w:type="dxa"/>
            <w:bottom w:w="0" w:type="dxa"/>
          </w:tblCellMar>
        </w:tblPrEx>
        <w:trPr>
          <w:tblHeader/>
        </w:trPr>
        <w:tc>
          <w:tcPr>
            <w:tcW w:w="1800" w:type="dxa"/>
            <w:shd w:val="clear" w:color="auto" w:fill="DEE7F2"/>
            <w:tcMar>
              <w:top w:w="60" w:type="dxa"/>
              <w:left w:w="100" w:type="dxa"/>
              <w:bottom w:w="60" w:type="dxa"/>
              <w:right w:w="100" w:type="dxa"/>
            </w:tcMar>
          </w:tcPr>
          <w:p w14:paraId="3876ED03" w14:textId="77777777" w:rsidR="009D542C" w:rsidRDefault="00000000">
            <w:pPr>
              <w:spacing w:line="270" w:lineRule="auto"/>
            </w:pPr>
            <w:r>
              <w:rPr>
                <w:b/>
                <w:bCs/>
                <w:sz w:val="19"/>
                <w:szCs w:val="19"/>
              </w:rPr>
              <w:t>시나리오</w:t>
            </w:r>
          </w:p>
        </w:tc>
        <w:tc>
          <w:tcPr>
            <w:tcW w:w="2100" w:type="dxa"/>
            <w:shd w:val="clear" w:color="auto" w:fill="DEE7F2"/>
            <w:tcMar>
              <w:top w:w="60" w:type="dxa"/>
              <w:left w:w="100" w:type="dxa"/>
              <w:bottom w:w="60" w:type="dxa"/>
              <w:right w:w="100" w:type="dxa"/>
            </w:tcMar>
          </w:tcPr>
          <w:p w14:paraId="456F53A5" w14:textId="77777777" w:rsidR="009D542C" w:rsidRDefault="00000000">
            <w:pPr>
              <w:spacing w:line="270" w:lineRule="auto"/>
            </w:pPr>
            <w:r>
              <w:rPr>
                <w:b/>
                <w:bCs/>
                <w:sz w:val="19"/>
                <w:szCs w:val="19"/>
              </w:rPr>
              <w:t>유발 방법</w:t>
            </w:r>
          </w:p>
        </w:tc>
        <w:tc>
          <w:tcPr>
            <w:tcW w:w="3326" w:type="dxa"/>
            <w:shd w:val="clear" w:color="auto" w:fill="DEE7F2"/>
            <w:tcMar>
              <w:top w:w="60" w:type="dxa"/>
              <w:left w:w="100" w:type="dxa"/>
              <w:bottom w:w="60" w:type="dxa"/>
              <w:right w:w="100" w:type="dxa"/>
            </w:tcMar>
          </w:tcPr>
          <w:p w14:paraId="5AE8CCB0" w14:textId="77777777" w:rsidR="009D542C" w:rsidRDefault="00000000">
            <w:pPr>
              <w:spacing w:line="270" w:lineRule="auto"/>
            </w:pPr>
            <w:r>
              <w:rPr>
                <w:b/>
                <w:bCs/>
                <w:sz w:val="19"/>
                <w:szCs w:val="19"/>
              </w:rPr>
              <w:t>기대·결과</w:t>
            </w:r>
          </w:p>
        </w:tc>
        <w:tc>
          <w:tcPr>
            <w:tcW w:w="1800" w:type="dxa"/>
            <w:shd w:val="clear" w:color="auto" w:fill="DEE7F2"/>
            <w:tcMar>
              <w:top w:w="60" w:type="dxa"/>
              <w:left w:w="100" w:type="dxa"/>
              <w:bottom w:w="60" w:type="dxa"/>
              <w:right w:w="100" w:type="dxa"/>
            </w:tcMar>
          </w:tcPr>
          <w:p w14:paraId="30015D6C" w14:textId="77777777" w:rsidR="009D542C" w:rsidRDefault="00000000">
            <w:pPr>
              <w:spacing w:line="270" w:lineRule="auto"/>
            </w:pPr>
            <w:r>
              <w:rPr>
                <w:b/>
                <w:bCs/>
                <w:sz w:val="19"/>
                <w:szCs w:val="19"/>
              </w:rPr>
              <w:t>증빙</w:t>
            </w:r>
          </w:p>
        </w:tc>
      </w:tr>
      <w:tr w:rsidR="009D542C" w14:paraId="204DA870" w14:textId="77777777">
        <w:tblPrEx>
          <w:tblCellMar>
            <w:top w:w="0" w:type="dxa"/>
            <w:bottom w:w="0" w:type="dxa"/>
          </w:tblCellMar>
        </w:tblPrEx>
        <w:tc>
          <w:tcPr>
            <w:tcW w:w="1800" w:type="dxa"/>
            <w:tcMar>
              <w:top w:w="60" w:type="dxa"/>
              <w:left w:w="100" w:type="dxa"/>
              <w:bottom w:w="60" w:type="dxa"/>
              <w:right w:w="100" w:type="dxa"/>
            </w:tcMar>
          </w:tcPr>
          <w:p w14:paraId="55BC01F7" w14:textId="77777777" w:rsidR="009D542C" w:rsidRDefault="00000000">
            <w:pPr>
              <w:spacing w:line="270" w:lineRule="auto"/>
            </w:pPr>
            <w:r>
              <w:rPr>
                <w:sz w:val="19"/>
                <w:szCs w:val="19"/>
              </w:rPr>
              <w:t>nginx 정지</w:t>
            </w:r>
          </w:p>
        </w:tc>
        <w:tc>
          <w:tcPr>
            <w:tcW w:w="2100" w:type="dxa"/>
            <w:tcMar>
              <w:top w:w="60" w:type="dxa"/>
              <w:left w:w="100" w:type="dxa"/>
              <w:bottom w:w="60" w:type="dxa"/>
              <w:right w:w="100" w:type="dxa"/>
            </w:tcMar>
          </w:tcPr>
          <w:p w14:paraId="28A4552C" w14:textId="77777777" w:rsidR="009D542C" w:rsidRDefault="00000000">
            <w:pPr>
              <w:spacing w:line="270" w:lineRule="auto"/>
            </w:pPr>
            <w:r>
              <w:rPr>
                <w:sz w:val="19"/>
                <w:szCs w:val="19"/>
              </w:rPr>
              <w:t>docker stop zbx-nginx-app</w:t>
            </w:r>
          </w:p>
        </w:tc>
        <w:tc>
          <w:tcPr>
            <w:tcW w:w="3326" w:type="dxa"/>
            <w:tcMar>
              <w:top w:w="60" w:type="dxa"/>
              <w:left w:w="100" w:type="dxa"/>
              <w:bottom w:w="60" w:type="dxa"/>
              <w:right w:w="100" w:type="dxa"/>
            </w:tcMar>
          </w:tcPr>
          <w:p w14:paraId="436436CD" w14:textId="77777777" w:rsidR="009D542C" w:rsidRDefault="00000000">
            <w:pPr>
              <w:spacing w:line="270" w:lineRule="auto"/>
            </w:pPr>
            <w:r>
              <w:rPr>
                <w:sz w:val="19"/>
                <w:szCs w:val="19"/>
              </w:rPr>
              <w:t>Web scenario failed PROBLEM → 이메일/Slack → 재기동 시 RESOLVED</w:t>
            </w:r>
          </w:p>
        </w:tc>
        <w:tc>
          <w:tcPr>
            <w:tcW w:w="1800" w:type="dxa"/>
            <w:tcMar>
              <w:top w:w="60" w:type="dxa"/>
              <w:left w:w="100" w:type="dxa"/>
              <w:bottom w:w="60" w:type="dxa"/>
              <w:right w:w="100" w:type="dxa"/>
            </w:tcMar>
          </w:tcPr>
          <w:p w14:paraId="76972AB0" w14:textId="77777777" w:rsidR="009D542C" w:rsidRDefault="00000000">
            <w:pPr>
              <w:spacing w:line="270" w:lineRule="auto"/>
            </w:pPr>
            <w:r>
              <w:rPr>
                <w:sz w:val="19"/>
                <w:szCs w:val="19"/>
              </w:rPr>
              <w:t>img_3·img_5·img_8</w:t>
            </w:r>
          </w:p>
        </w:tc>
      </w:tr>
      <w:tr w:rsidR="009D542C" w14:paraId="68F44BD7" w14:textId="77777777">
        <w:tblPrEx>
          <w:tblCellMar>
            <w:top w:w="0" w:type="dxa"/>
            <w:bottom w:w="0" w:type="dxa"/>
          </w:tblCellMar>
        </w:tblPrEx>
        <w:tc>
          <w:tcPr>
            <w:tcW w:w="1800" w:type="dxa"/>
            <w:tcMar>
              <w:top w:w="60" w:type="dxa"/>
              <w:left w:w="100" w:type="dxa"/>
              <w:bottom w:w="60" w:type="dxa"/>
              <w:right w:w="100" w:type="dxa"/>
            </w:tcMar>
          </w:tcPr>
          <w:p w14:paraId="5E4385F6" w14:textId="77777777" w:rsidR="009D542C" w:rsidRDefault="00000000">
            <w:pPr>
              <w:spacing w:line="270" w:lineRule="auto"/>
            </w:pPr>
            <w:r>
              <w:rPr>
                <w:sz w:val="19"/>
                <w:szCs w:val="19"/>
              </w:rPr>
              <w:t>nginx 응답코드 이상</w:t>
            </w:r>
          </w:p>
        </w:tc>
        <w:tc>
          <w:tcPr>
            <w:tcW w:w="2100" w:type="dxa"/>
            <w:tcMar>
              <w:top w:w="60" w:type="dxa"/>
              <w:left w:w="100" w:type="dxa"/>
              <w:bottom w:w="60" w:type="dxa"/>
              <w:right w:w="100" w:type="dxa"/>
            </w:tcMar>
          </w:tcPr>
          <w:p w14:paraId="5F770DD3" w14:textId="77777777" w:rsidR="009D542C" w:rsidRDefault="00000000">
            <w:pPr>
              <w:spacing w:line="270" w:lineRule="auto"/>
            </w:pPr>
            <w:r>
              <w:rPr>
                <w:sz w:val="19"/>
                <w:szCs w:val="19"/>
              </w:rPr>
              <w:t>/fail(의도적 500) 요청</w:t>
            </w:r>
          </w:p>
        </w:tc>
        <w:tc>
          <w:tcPr>
            <w:tcW w:w="3326" w:type="dxa"/>
            <w:tcMar>
              <w:top w:w="60" w:type="dxa"/>
              <w:left w:w="100" w:type="dxa"/>
              <w:bottom w:w="60" w:type="dxa"/>
              <w:right w:w="100" w:type="dxa"/>
            </w:tcMar>
          </w:tcPr>
          <w:p w14:paraId="755A4139" w14:textId="77777777" w:rsidR="009D542C" w:rsidRDefault="00000000">
            <w:pPr>
              <w:spacing w:line="270" w:lineRule="auto"/>
            </w:pPr>
            <w:r>
              <w:rPr>
                <w:sz w:val="19"/>
                <w:szCs w:val="19"/>
              </w:rPr>
              <w:t>rspcode&lt;&gt;200 트리거 PROBLEM</w:t>
            </w:r>
          </w:p>
        </w:tc>
        <w:tc>
          <w:tcPr>
            <w:tcW w:w="1800" w:type="dxa"/>
            <w:tcMar>
              <w:top w:w="60" w:type="dxa"/>
              <w:left w:w="100" w:type="dxa"/>
              <w:bottom w:w="60" w:type="dxa"/>
              <w:right w:w="100" w:type="dxa"/>
            </w:tcMar>
          </w:tcPr>
          <w:p w14:paraId="2285254A" w14:textId="77777777" w:rsidR="009D542C" w:rsidRDefault="00000000">
            <w:pPr>
              <w:spacing w:line="270" w:lineRule="auto"/>
            </w:pPr>
            <w:r>
              <w:rPr>
                <w:sz w:val="19"/>
                <w:szCs w:val="19"/>
              </w:rPr>
              <w:t>img_4</w:t>
            </w:r>
          </w:p>
        </w:tc>
      </w:tr>
      <w:tr w:rsidR="009D542C" w14:paraId="3DBE627C" w14:textId="77777777">
        <w:tblPrEx>
          <w:tblCellMar>
            <w:top w:w="0" w:type="dxa"/>
            <w:bottom w:w="0" w:type="dxa"/>
          </w:tblCellMar>
        </w:tblPrEx>
        <w:tc>
          <w:tcPr>
            <w:tcW w:w="1800" w:type="dxa"/>
            <w:tcMar>
              <w:top w:w="60" w:type="dxa"/>
              <w:left w:w="100" w:type="dxa"/>
              <w:bottom w:w="60" w:type="dxa"/>
              <w:right w:w="100" w:type="dxa"/>
            </w:tcMar>
          </w:tcPr>
          <w:p w14:paraId="7F0E6DA3" w14:textId="77777777" w:rsidR="009D542C" w:rsidRDefault="00000000">
            <w:pPr>
              <w:spacing w:line="270" w:lineRule="auto"/>
            </w:pPr>
            <w:r>
              <w:rPr>
                <w:sz w:val="19"/>
                <w:szCs w:val="19"/>
              </w:rPr>
              <w:lastRenderedPageBreak/>
              <w:t>nginx 이메일 알림</w:t>
            </w:r>
          </w:p>
        </w:tc>
        <w:tc>
          <w:tcPr>
            <w:tcW w:w="2100" w:type="dxa"/>
            <w:tcMar>
              <w:top w:w="60" w:type="dxa"/>
              <w:left w:w="100" w:type="dxa"/>
              <w:bottom w:w="60" w:type="dxa"/>
              <w:right w:w="100" w:type="dxa"/>
            </w:tcMar>
          </w:tcPr>
          <w:p w14:paraId="6791140D" w14:textId="77777777" w:rsidR="009D542C" w:rsidRDefault="00000000">
            <w:pPr>
              <w:spacing w:line="270" w:lineRule="auto"/>
            </w:pPr>
            <w:r>
              <w:rPr>
                <w:sz w:val="19"/>
                <w:szCs w:val="19"/>
              </w:rPr>
              <w:t>위 장애 루프</w:t>
            </w:r>
          </w:p>
        </w:tc>
        <w:tc>
          <w:tcPr>
            <w:tcW w:w="3326" w:type="dxa"/>
            <w:tcMar>
              <w:top w:w="60" w:type="dxa"/>
              <w:left w:w="100" w:type="dxa"/>
              <w:bottom w:w="60" w:type="dxa"/>
              <w:right w:w="100" w:type="dxa"/>
            </w:tcMar>
          </w:tcPr>
          <w:p w14:paraId="43BB3115" w14:textId="77777777" w:rsidR="009D542C" w:rsidRDefault="00000000">
            <w:pPr>
              <w:spacing w:line="270" w:lineRule="auto"/>
            </w:pPr>
            <w:r>
              <w:rPr>
                <w:sz w:val="19"/>
                <w:szCs w:val="19"/>
              </w:rPr>
              <w:t>PROBLEM·RESOLVED 메일 수신, Action log Sent</w:t>
            </w:r>
          </w:p>
        </w:tc>
        <w:tc>
          <w:tcPr>
            <w:tcW w:w="1800" w:type="dxa"/>
            <w:tcMar>
              <w:top w:w="60" w:type="dxa"/>
              <w:left w:w="100" w:type="dxa"/>
              <w:bottom w:w="60" w:type="dxa"/>
              <w:right w:w="100" w:type="dxa"/>
            </w:tcMar>
          </w:tcPr>
          <w:p w14:paraId="7F56BDDA" w14:textId="77777777" w:rsidR="009D542C" w:rsidRDefault="00000000">
            <w:pPr>
              <w:spacing w:line="270" w:lineRule="auto"/>
            </w:pPr>
            <w:r>
              <w:rPr>
                <w:sz w:val="19"/>
                <w:szCs w:val="19"/>
              </w:rPr>
              <w:t>img_9~img_11</w:t>
            </w:r>
          </w:p>
        </w:tc>
      </w:tr>
      <w:tr w:rsidR="009D542C" w14:paraId="4198F937" w14:textId="77777777">
        <w:tblPrEx>
          <w:tblCellMar>
            <w:top w:w="0" w:type="dxa"/>
            <w:bottom w:w="0" w:type="dxa"/>
          </w:tblCellMar>
        </w:tblPrEx>
        <w:tc>
          <w:tcPr>
            <w:tcW w:w="1800" w:type="dxa"/>
            <w:tcMar>
              <w:top w:w="60" w:type="dxa"/>
              <w:left w:w="100" w:type="dxa"/>
              <w:bottom w:w="60" w:type="dxa"/>
              <w:right w:w="100" w:type="dxa"/>
            </w:tcMar>
          </w:tcPr>
          <w:p w14:paraId="4BD5067D" w14:textId="77777777" w:rsidR="009D542C" w:rsidRDefault="00000000">
            <w:pPr>
              <w:spacing w:line="270" w:lineRule="auto"/>
            </w:pPr>
            <w:r>
              <w:rPr>
                <w:sz w:val="19"/>
                <w:szCs w:val="19"/>
              </w:rPr>
              <w:t>midibus 자격증명 오류</w:t>
            </w:r>
          </w:p>
        </w:tc>
        <w:tc>
          <w:tcPr>
            <w:tcW w:w="2100" w:type="dxa"/>
            <w:tcMar>
              <w:top w:w="60" w:type="dxa"/>
              <w:left w:w="100" w:type="dxa"/>
              <w:bottom w:w="60" w:type="dxa"/>
              <w:right w:w="100" w:type="dxa"/>
            </w:tcMar>
          </w:tcPr>
          <w:p w14:paraId="4666C246" w14:textId="77777777" w:rsidR="009D542C" w:rsidRDefault="00000000">
            <w:pPr>
              <w:spacing w:line="270" w:lineRule="auto"/>
            </w:pPr>
            <w:r>
              <w:rPr>
                <w:sz w:val="19"/>
                <w:szCs w:val="19"/>
              </w:rPr>
              <w:t>{$MIDIBUS.PASS} 임시 오설정</w:t>
            </w:r>
          </w:p>
        </w:tc>
        <w:tc>
          <w:tcPr>
            <w:tcW w:w="3326" w:type="dxa"/>
            <w:tcMar>
              <w:top w:w="60" w:type="dxa"/>
              <w:left w:w="100" w:type="dxa"/>
              <w:bottom w:w="60" w:type="dxa"/>
              <w:right w:w="100" w:type="dxa"/>
            </w:tcMar>
          </w:tcPr>
          <w:p w14:paraId="6F37E19A" w14:textId="77777777" w:rsidR="009D542C" w:rsidRDefault="00000000">
            <w:pPr>
              <w:spacing w:line="270" w:lineRule="auto"/>
            </w:pPr>
            <w:r>
              <w:rPr>
                <w:sz w:val="19"/>
                <w:szCs w:val="19"/>
              </w:rPr>
              <w:t>로그인 스텝 실패 → Slack → 복원 시 RESOLVED</w:t>
            </w:r>
          </w:p>
        </w:tc>
        <w:tc>
          <w:tcPr>
            <w:tcW w:w="1800" w:type="dxa"/>
            <w:tcMar>
              <w:top w:w="60" w:type="dxa"/>
              <w:left w:w="100" w:type="dxa"/>
              <w:bottom w:w="60" w:type="dxa"/>
              <w:right w:w="100" w:type="dxa"/>
            </w:tcMar>
          </w:tcPr>
          <w:p w14:paraId="4DD6B98B" w14:textId="77777777" w:rsidR="009D542C" w:rsidRDefault="00000000">
            <w:pPr>
              <w:spacing w:line="270" w:lineRule="auto"/>
            </w:pPr>
            <w:r>
              <w:rPr>
                <w:sz w:val="19"/>
                <w:szCs w:val="19"/>
              </w:rPr>
              <w:t>img_15·img_16</w:t>
            </w:r>
          </w:p>
        </w:tc>
      </w:tr>
      <w:tr w:rsidR="009D542C" w14:paraId="4DF1E44D" w14:textId="77777777">
        <w:tblPrEx>
          <w:tblCellMar>
            <w:top w:w="0" w:type="dxa"/>
            <w:bottom w:w="0" w:type="dxa"/>
          </w:tblCellMar>
        </w:tblPrEx>
        <w:tc>
          <w:tcPr>
            <w:tcW w:w="1800" w:type="dxa"/>
            <w:tcMar>
              <w:top w:w="60" w:type="dxa"/>
              <w:left w:w="100" w:type="dxa"/>
              <w:bottom w:w="60" w:type="dxa"/>
              <w:right w:w="100" w:type="dxa"/>
            </w:tcMar>
          </w:tcPr>
          <w:p w14:paraId="249D8627" w14:textId="77777777" w:rsidR="009D542C" w:rsidRDefault="00000000">
            <w:pPr>
              <w:spacing w:line="270" w:lineRule="auto"/>
            </w:pPr>
            <w:r>
              <w:rPr>
                <w:sz w:val="19"/>
                <w:szCs w:val="19"/>
              </w:rPr>
              <w:t>스텝 격리</w:t>
            </w:r>
          </w:p>
        </w:tc>
        <w:tc>
          <w:tcPr>
            <w:tcW w:w="2100" w:type="dxa"/>
            <w:tcMar>
              <w:top w:w="60" w:type="dxa"/>
              <w:left w:w="100" w:type="dxa"/>
              <w:bottom w:w="60" w:type="dxa"/>
              <w:right w:w="100" w:type="dxa"/>
            </w:tcMar>
          </w:tcPr>
          <w:p w14:paraId="4A305178" w14:textId="77777777" w:rsidR="009D542C" w:rsidRDefault="00000000">
            <w:pPr>
              <w:spacing w:line="270" w:lineRule="auto"/>
            </w:pPr>
            <w:r>
              <w:rPr>
                <w:sz w:val="19"/>
                <w:szCs w:val="19"/>
              </w:rPr>
              <w:t>fault.js로 category 강제 파손</w:t>
            </w:r>
          </w:p>
        </w:tc>
        <w:tc>
          <w:tcPr>
            <w:tcW w:w="3326" w:type="dxa"/>
            <w:tcMar>
              <w:top w:w="60" w:type="dxa"/>
              <w:left w:w="100" w:type="dxa"/>
              <w:bottom w:w="60" w:type="dxa"/>
              <w:right w:w="100" w:type="dxa"/>
            </w:tcMar>
          </w:tcPr>
          <w:p w14:paraId="3AB2577D" w14:textId="77777777" w:rsidR="009D542C" w:rsidRDefault="00000000">
            <w:pPr>
              <w:spacing w:line="270" w:lineRule="auto"/>
            </w:pPr>
            <w:r>
              <w:rPr>
                <w:sz w:val="19"/>
                <w:szCs w:val="19"/>
              </w:rPr>
              <w:t>category·deploy=0, media·subuser·securitykey=1, failed_step=2, errors.category</w:t>
            </w:r>
          </w:p>
        </w:tc>
        <w:tc>
          <w:tcPr>
            <w:tcW w:w="1800" w:type="dxa"/>
            <w:tcMar>
              <w:top w:w="60" w:type="dxa"/>
              <w:left w:w="100" w:type="dxa"/>
              <w:bottom w:w="60" w:type="dxa"/>
              <w:right w:w="100" w:type="dxa"/>
            </w:tcMar>
          </w:tcPr>
          <w:p w14:paraId="66D329A7" w14:textId="77777777" w:rsidR="009D542C" w:rsidRDefault="00000000">
            <w:pPr>
              <w:spacing w:line="270" w:lineRule="auto"/>
            </w:pPr>
            <w:r>
              <w:rPr>
                <w:sz w:val="19"/>
                <w:szCs w:val="19"/>
              </w:rPr>
              <w:t>실행 로그·Latest data로 확인, 캡처 미보관</w:t>
            </w:r>
          </w:p>
        </w:tc>
      </w:tr>
      <w:tr w:rsidR="009D542C" w14:paraId="0FC790DA" w14:textId="77777777">
        <w:tblPrEx>
          <w:tblCellMar>
            <w:top w:w="0" w:type="dxa"/>
            <w:bottom w:w="0" w:type="dxa"/>
          </w:tblCellMar>
        </w:tblPrEx>
        <w:tc>
          <w:tcPr>
            <w:tcW w:w="1800" w:type="dxa"/>
            <w:tcMar>
              <w:top w:w="60" w:type="dxa"/>
              <w:left w:w="100" w:type="dxa"/>
              <w:bottom w:w="60" w:type="dxa"/>
              <w:right w:w="100" w:type="dxa"/>
            </w:tcMar>
          </w:tcPr>
          <w:p w14:paraId="53D048BF" w14:textId="77777777" w:rsidR="009D542C" w:rsidRDefault="00000000">
            <w:pPr>
              <w:spacing w:line="270" w:lineRule="auto"/>
            </w:pPr>
            <w:r>
              <w:rPr>
                <w:sz w:val="19"/>
                <w:szCs w:val="19"/>
              </w:rPr>
              <w:t>연쇄 알림 억제</w:t>
            </w:r>
          </w:p>
        </w:tc>
        <w:tc>
          <w:tcPr>
            <w:tcW w:w="2100" w:type="dxa"/>
            <w:tcMar>
              <w:top w:w="60" w:type="dxa"/>
              <w:left w:w="100" w:type="dxa"/>
              <w:bottom w:w="60" w:type="dxa"/>
              <w:right w:w="100" w:type="dxa"/>
            </w:tcMar>
          </w:tcPr>
          <w:p w14:paraId="78839B01" w14:textId="77777777" w:rsidR="009D542C" w:rsidRDefault="00000000">
            <w:pPr>
              <w:spacing w:line="270" w:lineRule="auto"/>
            </w:pPr>
            <w:r>
              <w:rPr>
                <w:sz w:val="19"/>
                <w:szCs w:val="19"/>
              </w:rPr>
              <w:t>login 파손</w:t>
            </w:r>
          </w:p>
        </w:tc>
        <w:tc>
          <w:tcPr>
            <w:tcW w:w="3326" w:type="dxa"/>
            <w:tcMar>
              <w:top w:w="60" w:type="dxa"/>
              <w:left w:w="100" w:type="dxa"/>
              <w:bottom w:w="60" w:type="dxa"/>
              <w:right w:w="100" w:type="dxa"/>
            </w:tcMar>
          </w:tcPr>
          <w:p w14:paraId="6BDE6A79" w14:textId="77777777" w:rsidR="009D542C" w:rsidRDefault="00000000">
            <w:pPr>
              <w:spacing w:line="270" w:lineRule="auto"/>
            </w:pPr>
            <w:r>
              <w:rPr>
                <w:sz w:val="19"/>
                <w:szCs w:val="19"/>
              </w:rPr>
              <w:t>Problems 로그인 1건으로 수렴(6건 → 1건)</w:t>
            </w:r>
          </w:p>
        </w:tc>
        <w:tc>
          <w:tcPr>
            <w:tcW w:w="1800" w:type="dxa"/>
            <w:tcMar>
              <w:top w:w="60" w:type="dxa"/>
              <w:left w:w="100" w:type="dxa"/>
              <w:bottom w:w="60" w:type="dxa"/>
              <w:right w:w="100" w:type="dxa"/>
            </w:tcMar>
          </w:tcPr>
          <w:p w14:paraId="4EA7A090" w14:textId="77777777" w:rsidR="009D542C" w:rsidRDefault="00000000">
            <w:pPr>
              <w:spacing w:line="270" w:lineRule="auto"/>
            </w:pPr>
            <w:r>
              <w:rPr>
                <w:sz w:val="19"/>
                <w:szCs w:val="19"/>
              </w:rPr>
              <w:t>img_21·img_22·img_28</w:t>
            </w:r>
          </w:p>
        </w:tc>
      </w:tr>
      <w:tr w:rsidR="009D542C" w14:paraId="27A905A3" w14:textId="77777777">
        <w:tblPrEx>
          <w:tblCellMar>
            <w:top w:w="0" w:type="dxa"/>
            <w:bottom w:w="0" w:type="dxa"/>
          </w:tblCellMar>
        </w:tblPrEx>
        <w:tc>
          <w:tcPr>
            <w:tcW w:w="1800" w:type="dxa"/>
            <w:tcMar>
              <w:top w:w="60" w:type="dxa"/>
              <w:left w:w="100" w:type="dxa"/>
              <w:bottom w:w="60" w:type="dxa"/>
              <w:right w:w="100" w:type="dxa"/>
            </w:tcMar>
          </w:tcPr>
          <w:p w14:paraId="760CBB2E" w14:textId="77777777" w:rsidR="009D542C" w:rsidRDefault="00000000">
            <w:pPr>
              <w:spacing w:line="270" w:lineRule="auto"/>
            </w:pPr>
            <w:r>
              <w:rPr>
                <w:sz w:val="19"/>
                <w:szCs w:val="19"/>
              </w:rPr>
              <w:t>성능 트리거 격리</w:t>
            </w:r>
          </w:p>
        </w:tc>
        <w:tc>
          <w:tcPr>
            <w:tcW w:w="2100" w:type="dxa"/>
            <w:tcMar>
              <w:top w:w="60" w:type="dxa"/>
              <w:left w:w="100" w:type="dxa"/>
              <w:bottom w:w="60" w:type="dxa"/>
              <w:right w:w="100" w:type="dxa"/>
            </w:tcMar>
          </w:tcPr>
          <w:p w14:paraId="6175D88F" w14:textId="77777777" w:rsidR="009D542C" w:rsidRDefault="00000000">
            <w:pPr>
              <w:spacing w:line="270" w:lineRule="auto"/>
            </w:pPr>
            <w:r>
              <w:rPr>
                <w:sz w:val="19"/>
                <w:szCs w:val="19"/>
              </w:rPr>
              <w:t>perf 임계 임시 하향</w:t>
            </w:r>
          </w:p>
        </w:tc>
        <w:tc>
          <w:tcPr>
            <w:tcW w:w="3326" w:type="dxa"/>
            <w:tcMar>
              <w:top w:w="60" w:type="dxa"/>
              <w:left w:w="100" w:type="dxa"/>
              <w:bottom w:w="60" w:type="dxa"/>
              <w:right w:w="100" w:type="dxa"/>
            </w:tcMar>
          </w:tcPr>
          <w:p w14:paraId="0101C1BE" w14:textId="77777777" w:rsidR="009D542C" w:rsidRDefault="00000000">
            <w:pPr>
              <w:spacing w:line="270" w:lineRule="auto"/>
            </w:pPr>
            <w:r>
              <w:rPr>
                <w:sz w:val="19"/>
                <w:szCs w:val="19"/>
              </w:rPr>
              <w:t>Problems 발동, Slack 미수신, SLA 무영향</w:t>
            </w:r>
          </w:p>
        </w:tc>
        <w:tc>
          <w:tcPr>
            <w:tcW w:w="1800" w:type="dxa"/>
            <w:tcMar>
              <w:top w:w="60" w:type="dxa"/>
              <w:left w:w="100" w:type="dxa"/>
              <w:bottom w:w="60" w:type="dxa"/>
              <w:right w:w="100" w:type="dxa"/>
            </w:tcMar>
          </w:tcPr>
          <w:p w14:paraId="3B7236B1" w14:textId="77777777" w:rsidR="009D542C" w:rsidRDefault="00000000">
            <w:pPr>
              <w:spacing w:line="270" w:lineRule="auto"/>
            </w:pPr>
            <w:r>
              <w:rPr>
                <w:sz w:val="19"/>
                <w:szCs w:val="19"/>
              </w:rPr>
              <w:t>Problems 이력으로 확인, 캡처 미보관</w:t>
            </w:r>
          </w:p>
        </w:tc>
      </w:tr>
      <w:tr w:rsidR="009D542C" w14:paraId="4DFC866F" w14:textId="77777777">
        <w:tblPrEx>
          <w:tblCellMar>
            <w:top w:w="0" w:type="dxa"/>
            <w:bottom w:w="0" w:type="dxa"/>
          </w:tblCellMar>
        </w:tblPrEx>
        <w:tc>
          <w:tcPr>
            <w:tcW w:w="1800" w:type="dxa"/>
            <w:tcMar>
              <w:top w:w="60" w:type="dxa"/>
              <w:left w:w="100" w:type="dxa"/>
              <w:bottom w:w="60" w:type="dxa"/>
              <w:right w:w="100" w:type="dxa"/>
            </w:tcMar>
          </w:tcPr>
          <w:p w14:paraId="1A49FB49" w14:textId="77777777" w:rsidR="009D542C" w:rsidRDefault="00000000">
            <w:pPr>
              <w:spacing w:line="270" w:lineRule="auto"/>
            </w:pPr>
            <w:r>
              <w:rPr>
                <w:sz w:val="19"/>
                <w:szCs w:val="19"/>
              </w:rPr>
              <w:t>에스컬레이션</w:t>
            </w:r>
          </w:p>
        </w:tc>
        <w:tc>
          <w:tcPr>
            <w:tcW w:w="2100" w:type="dxa"/>
            <w:tcMar>
              <w:top w:w="60" w:type="dxa"/>
              <w:left w:w="100" w:type="dxa"/>
              <w:bottom w:w="60" w:type="dxa"/>
              <w:right w:w="100" w:type="dxa"/>
            </w:tcMar>
          </w:tcPr>
          <w:p w14:paraId="2339D46C" w14:textId="77777777" w:rsidR="009D542C" w:rsidRDefault="00000000">
            <w:pPr>
              <w:spacing w:line="270" w:lineRule="auto"/>
            </w:pPr>
            <w:r>
              <w:rPr>
                <w:sz w:val="19"/>
                <w:szCs w:val="19"/>
              </w:rPr>
              <w:t>미확인 2분 유지</w:t>
            </w:r>
          </w:p>
        </w:tc>
        <w:tc>
          <w:tcPr>
            <w:tcW w:w="3326" w:type="dxa"/>
            <w:tcMar>
              <w:top w:w="60" w:type="dxa"/>
              <w:left w:w="100" w:type="dxa"/>
              <w:bottom w:w="60" w:type="dxa"/>
              <w:right w:w="100" w:type="dxa"/>
            </w:tcMar>
          </w:tcPr>
          <w:p w14:paraId="7C96EFD9" w14:textId="77777777" w:rsidR="009D542C" w:rsidRDefault="00000000">
            <w:pPr>
              <w:spacing w:line="270" w:lineRule="auto"/>
            </w:pPr>
            <w:r>
              <w:rPr>
                <w:sz w:val="19"/>
                <w:szCs w:val="19"/>
              </w:rPr>
              <w:t>동일 문제 이메일 상향 도착</w:t>
            </w:r>
          </w:p>
        </w:tc>
        <w:tc>
          <w:tcPr>
            <w:tcW w:w="1800" w:type="dxa"/>
            <w:tcMar>
              <w:top w:w="60" w:type="dxa"/>
              <w:left w:w="100" w:type="dxa"/>
              <w:bottom w:w="60" w:type="dxa"/>
              <w:right w:w="100" w:type="dxa"/>
            </w:tcMar>
          </w:tcPr>
          <w:p w14:paraId="457C5603" w14:textId="77777777" w:rsidR="009D542C" w:rsidRDefault="00000000">
            <w:pPr>
              <w:spacing w:line="270" w:lineRule="auto"/>
            </w:pPr>
            <w:r>
              <w:rPr>
                <w:sz w:val="19"/>
                <w:szCs w:val="19"/>
              </w:rPr>
              <w:t>이메일 수신·Action log로 확인, 캡처 미보관</w:t>
            </w:r>
          </w:p>
        </w:tc>
      </w:tr>
      <w:tr w:rsidR="009D542C" w14:paraId="5844F6B7" w14:textId="77777777">
        <w:tblPrEx>
          <w:tblCellMar>
            <w:top w:w="0" w:type="dxa"/>
            <w:bottom w:w="0" w:type="dxa"/>
          </w:tblCellMar>
        </w:tblPrEx>
        <w:tc>
          <w:tcPr>
            <w:tcW w:w="1800" w:type="dxa"/>
            <w:tcMar>
              <w:top w:w="60" w:type="dxa"/>
              <w:left w:w="100" w:type="dxa"/>
              <w:bottom w:w="60" w:type="dxa"/>
              <w:right w:w="100" w:type="dxa"/>
            </w:tcMar>
          </w:tcPr>
          <w:p w14:paraId="6BBE25E4" w14:textId="77777777" w:rsidR="009D542C" w:rsidRDefault="00000000">
            <w:pPr>
              <w:spacing w:line="270" w:lineRule="auto"/>
            </w:pPr>
            <w:r>
              <w:rPr>
                <w:sz w:val="19"/>
                <w:szCs w:val="19"/>
              </w:rPr>
              <w:t>점검창 억제</w:t>
            </w:r>
          </w:p>
        </w:tc>
        <w:tc>
          <w:tcPr>
            <w:tcW w:w="2100" w:type="dxa"/>
            <w:tcMar>
              <w:top w:w="60" w:type="dxa"/>
              <w:left w:w="100" w:type="dxa"/>
              <w:bottom w:w="60" w:type="dxa"/>
              <w:right w:w="100" w:type="dxa"/>
            </w:tcMar>
          </w:tcPr>
          <w:p w14:paraId="78C0864C" w14:textId="77777777" w:rsidR="009D542C" w:rsidRDefault="00000000">
            <w:pPr>
              <w:spacing w:line="270" w:lineRule="auto"/>
            </w:pPr>
            <w:r>
              <w:rPr>
                <w:sz w:val="19"/>
                <w:szCs w:val="19"/>
              </w:rPr>
              <w:t>점검창 안 fault injection</w:t>
            </w:r>
          </w:p>
        </w:tc>
        <w:tc>
          <w:tcPr>
            <w:tcW w:w="3326" w:type="dxa"/>
            <w:tcMar>
              <w:top w:w="60" w:type="dxa"/>
              <w:left w:w="100" w:type="dxa"/>
              <w:bottom w:w="60" w:type="dxa"/>
              <w:right w:w="100" w:type="dxa"/>
            </w:tcMar>
          </w:tcPr>
          <w:p w14:paraId="0CED1629" w14:textId="77777777" w:rsidR="009D542C" w:rsidRDefault="00000000">
            <w:pPr>
              <w:spacing w:line="270" w:lineRule="auto"/>
            </w:pPr>
            <w:r>
              <w:rPr>
                <w:sz w:val="19"/>
                <w:szCs w:val="19"/>
              </w:rPr>
              <w:t>Slack 무음, Problems 눈 아이콘, SLA 미반영</w:t>
            </w:r>
          </w:p>
        </w:tc>
        <w:tc>
          <w:tcPr>
            <w:tcW w:w="1800" w:type="dxa"/>
            <w:tcMar>
              <w:top w:w="60" w:type="dxa"/>
              <w:left w:w="100" w:type="dxa"/>
              <w:bottom w:w="60" w:type="dxa"/>
              <w:right w:w="100" w:type="dxa"/>
            </w:tcMar>
          </w:tcPr>
          <w:p w14:paraId="7E77E2CE" w14:textId="77777777" w:rsidR="009D542C" w:rsidRDefault="00000000">
            <w:pPr>
              <w:spacing w:line="270" w:lineRule="auto"/>
            </w:pPr>
            <w:r>
              <w:rPr>
                <w:sz w:val="19"/>
                <w:szCs w:val="19"/>
              </w:rPr>
              <w:t>img_23</w:t>
            </w:r>
          </w:p>
        </w:tc>
      </w:tr>
      <w:tr w:rsidR="009D542C" w14:paraId="4683C12A" w14:textId="77777777">
        <w:tblPrEx>
          <w:tblCellMar>
            <w:top w:w="0" w:type="dxa"/>
            <w:bottom w:w="0" w:type="dxa"/>
          </w:tblCellMar>
        </w:tblPrEx>
        <w:tc>
          <w:tcPr>
            <w:tcW w:w="1800" w:type="dxa"/>
            <w:tcMar>
              <w:top w:w="60" w:type="dxa"/>
              <w:left w:w="100" w:type="dxa"/>
              <w:bottom w:w="60" w:type="dxa"/>
              <w:right w:w="100" w:type="dxa"/>
            </w:tcMar>
          </w:tcPr>
          <w:p w14:paraId="68B9AA50" w14:textId="77777777" w:rsidR="009D542C" w:rsidRDefault="00000000">
            <w:pPr>
              <w:spacing w:line="270" w:lineRule="auto"/>
            </w:pPr>
            <w:r>
              <w:rPr>
                <w:sz w:val="19"/>
                <w:szCs w:val="19"/>
              </w:rPr>
              <w:t>모니터 자가진단</w:t>
            </w:r>
          </w:p>
        </w:tc>
        <w:tc>
          <w:tcPr>
            <w:tcW w:w="2100" w:type="dxa"/>
            <w:tcMar>
              <w:top w:w="60" w:type="dxa"/>
              <w:left w:w="100" w:type="dxa"/>
              <w:bottom w:w="60" w:type="dxa"/>
              <w:right w:w="100" w:type="dxa"/>
            </w:tcMar>
          </w:tcPr>
          <w:p w14:paraId="35C7A51E" w14:textId="77777777" w:rsidR="009D542C" w:rsidRDefault="00000000">
            <w:pPr>
              <w:spacing w:line="270" w:lineRule="auto"/>
            </w:pPr>
            <w:r>
              <w:rPr>
                <w:sz w:val="19"/>
                <w:szCs w:val="19"/>
              </w:rPr>
              <w:t>selenium 정지</w:t>
            </w:r>
          </w:p>
        </w:tc>
        <w:tc>
          <w:tcPr>
            <w:tcW w:w="3326" w:type="dxa"/>
            <w:tcMar>
              <w:top w:w="60" w:type="dxa"/>
              <w:left w:w="100" w:type="dxa"/>
              <w:bottom w:w="60" w:type="dxa"/>
              <w:right w:w="100" w:type="dxa"/>
            </w:tcMar>
          </w:tcPr>
          <w:p w14:paraId="47163282" w14:textId="77777777" w:rsidR="009D542C" w:rsidRDefault="00000000">
            <w:pPr>
              <w:spacing w:line="270" w:lineRule="auto"/>
            </w:pPr>
            <w:r>
              <w:rPr>
                <w:sz w:val="19"/>
                <w:szCs w:val="19"/>
              </w:rPr>
              <w:t>약 25분 후 nodata PROBLEM → Slack → 복구 시 RESOLVED</w:t>
            </w:r>
          </w:p>
        </w:tc>
        <w:tc>
          <w:tcPr>
            <w:tcW w:w="1800" w:type="dxa"/>
            <w:tcMar>
              <w:top w:w="60" w:type="dxa"/>
              <w:left w:w="100" w:type="dxa"/>
              <w:bottom w:w="60" w:type="dxa"/>
              <w:right w:w="100" w:type="dxa"/>
            </w:tcMar>
          </w:tcPr>
          <w:p w14:paraId="399C916C" w14:textId="77777777" w:rsidR="009D542C" w:rsidRDefault="00000000">
            <w:pPr>
              <w:spacing w:line="270" w:lineRule="auto"/>
            </w:pPr>
            <w:r>
              <w:rPr>
                <w:sz w:val="19"/>
                <w:szCs w:val="19"/>
              </w:rPr>
              <w:t>Problems 이력으로 확인, 캡처 미보관</w:t>
            </w:r>
          </w:p>
        </w:tc>
      </w:tr>
      <w:tr w:rsidR="009D542C" w14:paraId="4E0A26D2" w14:textId="77777777">
        <w:tblPrEx>
          <w:tblCellMar>
            <w:top w:w="0" w:type="dxa"/>
            <w:bottom w:w="0" w:type="dxa"/>
          </w:tblCellMar>
        </w:tblPrEx>
        <w:tc>
          <w:tcPr>
            <w:tcW w:w="1800" w:type="dxa"/>
            <w:tcMar>
              <w:top w:w="60" w:type="dxa"/>
              <w:left w:w="100" w:type="dxa"/>
              <w:bottom w:w="60" w:type="dxa"/>
              <w:right w:w="100" w:type="dxa"/>
            </w:tcMar>
          </w:tcPr>
          <w:p w14:paraId="4796356F" w14:textId="77777777" w:rsidR="009D542C" w:rsidRDefault="00000000">
            <w:pPr>
              <w:spacing w:line="270" w:lineRule="auto"/>
            </w:pPr>
            <w:r>
              <w:rPr>
                <w:sz w:val="19"/>
                <w:szCs w:val="19"/>
              </w:rPr>
              <w:t>서버 정전(프록시 버퍼링)</w:t>
            </w:r>
          </w:p>
        </w:tc>
        <w:tc>
          <w:tcPr>
            <w:tcW w:w="2100" w:type="dxa"/>
            <w:tcMar>
              <w:top w:w="60" w:type="dxa"/>
              <w:left w:w="100" w:type="dxa"/>
              <w:bottom w:w="60" w:type="dxa"/>
              <w:right w:w="100" w:type="dxa"/>
            </w:tcMar>
          </w:tcPr>
          <w:p w14:paraId="688CC09C" w14:textId="77777777" w:rsidR="009D542C" w:rsidRDefault="00000000">
            <w:pPr>
              <w:spacing w:line="270" w:lineRule="auto"/>
            </w:pPr>
            <w:r>
              <w:rPr>
                <w:sz w:val="19"/>
                <w:szCs w:val="19"/>
              </w:rPr>
              <w:t>docker stop zbx-server 5분 56초</w:t>
            </w:r>
          </w:p>
        </w:tc>
        <w:tc>
          <w:tcPr>
            <w:tcW w:w="3326" w:type="dxa"/>
            <w:tcMar>
              <w:top w:w="60" w:type="dxa"/>
              <w:left w:w="100" w:type="dxa"/>
              <w:bottom w:w="60" w:type="dxa"/>
              <w:right w:w="100" w:type="dxa"/>
            </w:tcMar>
          </w:tcPr>
          <w:p w14:paraId="7AC5FFFA" w14:textId="77777777" w:rsidR="009D542C" w:rsidRDefault="00000000">
            <w:pPr>
              <w:spacing w:line="270" w:lineRule="auto"/>
            </w:pPr>
            <w:r>
              <w:rPr>
                <w:sz w:val="19"/>
                <w:szCs w:val="19"/>
              </w:rPr>
              <w:t>프록시 경유 수집 무손실(300/300)·backfill, 서버 직접 수집만 공백</w:t>
            </w:r>
          </w:p>
        </w:tc>
        <w:tc>
          <w:tcPr>
            <w:tcW w:w="1800" w:type="dxa"/>
            <w:tcMar>
              <w:top w:w="60" w:type="dxa"/>
              <w:left w:w="100" w:type="dxa"/>
              <w:bottom w:w="60" w:type="dxa"/>
              <w:right w:w="100" w:type="dxa"/>
            </w:tcMar>
          </w:tcPr>
          <w:p w14:paraId="18FA1BD3" w14:textId="77777777" w:rsidR="009D542C" w:rsidRDefault="00000000">
            <w:pPr>
              <w:spacing w:line="270" w:lineRule="auto"/>
            </w:pPr>
            <w:r>
              <w:rPr>
                <w:sz w:val="19"/>
                <w:szCs w:val="19"/>
              </w:rPr>
              <w:t>img_31·img_32</w:t>
            </w:r>
          </w:p>
        </w:tc>
      </w:tr>
      <w:tr w:rsidR="009D542C" w14:paraId="5F212356" w14:textId="77777777">
        <w:tblPrEx>
          <w:tblCellMar>
            <w:top w:w="0" w:type="dxa"/>
            <w:bottom w:w="0" w:type="dxa"/>
          </w:tblCellMar>
        </w:tblPrEx>
        <w:tc>
          <w:tcPr>
            <w:tcW w:w="1800" w:type="dxa"/>
            <w:tcMar>
              <w:top w:w="60" w:type="dxa"/>
              <w:left w:w="100" w:type="dxa"/>
              <w:bottom w:w="60" w:type="dxa"/>
              <w:right w:w="100" w:type="dxa"/>
            </w:tcMar>
          </w:tcPr>
          <w:p w14:paraId="768036D4" w14:textId="77777777" w:rsidR="009D542C" w:rsidRDefault="00000000">
            <w:pPr>
              <w:spacing w:line="270" w:lineRule="auto"/>
            </w:pPr>
            <w:r>
              <w:rPr>
                <w:sz w:val="19"/>
                <w:szCs w:val="19"/>
              </w:rPr>
              <w:t>수집 포화(backpressure)</w:t>
            </w:r>
          </w:p>
        </w:tc>
        <w:tc>
          <w:tcPr>
            <w:tcW w:w="2100" w:type="dxa"/>
            <w:tcMar>
              <w:top w:w="60" w:type="dxa"/>
              <w:left w:w="100" w:type="dxa"/>
              <w:bottom w:w="60" w:type="dxa"/>
              <w:right w:w="100" w:type="dxa"/>
            </w:tcMar>
          </w:tcPr>
          <w:p w14:paraId="2FC45C7A" w14:textId="77777777" w:rsidR="009D542C" w:rsidRDefault="00000000">
            <w:pPr>
              <w:spacing w:line="270" w:lineRule="auto"/>
            </w:pPr>
            <w:r>
              <w:rPr>
                <w:sz w:val="19"/>
                <w:szCs w:val="19"/>
              </w:rPr>
              <w:t>캐시 128K 축소 + 2000 msg/s 버스트</w:t>
            </w:r>
          </w:p>
        </w:tc>
        <w:tc>
          <w:tcPr>
            <w:tcW w:w="3326" w:type="dxa"/>
            <w:tcMar>
              <w:top w:w="60" w:type="dxa"/>
              <w:left w:w="100" w:type="dxa"/>
              <w:bottom w:w="60" w:type="dxa"/>
              <w:right w:w="100" w:type="dxa"/>
            </w:tcMar>
          </w:tcPr>
          <w:p w14:paraId="1B1C78BC" w14:textId="77777777" w:rsidR="009D542C" w:rsidRDefault="00000000">
            <w:pPr>
              <w:spacing w:line="270" w:lineRule="auto"/>
            </w:pPr>
            <w:r>
              <w:rPr>
                <w:sz w:val="19"/>
                <w:szCs w:val="19"/>
              </w:rPr>
              <w:t>유실 0 — 서버가 값을 버리는 대신 수용을 늦춤(송신 3분+로 지연)</w:t>
            </w:r>
          </w:p>
        </w:tc>
        <w:tc>
          <w:tcPr>
            <w:tcW w:w="1800" w:type="dxa"/>
            <w:tcMar>
              <w:top w:w="60" w:type="dxa"/>
              <w:left w:w="100" w:type="dxa"/>
              <w:bottom w:w="60" w:type="dxa"/>
              <w:right w:w="100" w:type="dxa"/>
            </w:tcMar>
          </w:tcPr>
          <w:p w14:paraId="2E50718E" w14:textId="77777777" w:rsidR="009D542C" w:rsidRDefault="00000000">
            <w:pPr>
              <w:spacing w:line="270" w:lineRule="auto"/>
            </w:pPr>
            <w:r>
              <w:rPr>
                <w:sz w:val="19"/>
                <w:szCs w:val="19"/>
              </w:rPr>
              <w:t>img_33~img_35</w:t>
            </w:r>
          </w:p>
        </w:tc>
      </w:tr>
      <w:tr w:rsidR="009D542C" w14:paraId="2D234DC3" w14:textId="77777777">
        <w:tblPrEx>
          <w:tblCellMar>
            <w:top w:w="0" w:type="dxa"/>
            <w:bottom w:w="0" w:type="dxa"/>
          </w:tblCellMar>
        </w:tblPrEx>
        <w:tc>
          <w:tcPr>
            <w:tcW w:w="1800" w:type="dxa"/>
            <w:tcMar>
              <w:top w:w="60" w:type="dxa"/>
              <w:left w:w="100" w:type="dxa"/>
              <w:bottom w:w="60" w:type="dxa"/>
              <w:right w:w="100" w:type="dxa"/>
            </w:tcMar>
          </w:tcPr>
          <w:p w14:paraId="1555706A" w14:textId="77777777" w:rsidR="009D542C" w:rsidRDefault="00000000">
            <w:pPr>
              <w:spacing w:line="270" w:lineRule="auto"/>
            </w:pPr>
            <w:r>
              <w:rPr>
                <w:sz w:val="19"/>
                <w:szCs w:val="19"/>
              </w:rPr>
              <w:t>HA failover(클린/크래시)</w:t>
            </w:r>
          </w:p>
        </w:tc>
        <w:tc>
          <w:tcPr>
            <w:tcW w:w="2100" w:type="dxa"/>
            <w:tcMar>
              <w:top w:w="60" w:type="dxa"/>
              <w:left w:w="100" w:type="dxa"/>
              <w:bottom w:w="60" w:type="dxa"/>
              <w:right w:w="100" w:type="dxa"/>
            </w:tcMar>
          </w:tcPr>
          <w:p w14:paraId="09C641A4" w14:textId="77777777" w:rsidR="009D542C" w:rsidRDefault="00000000">
            <w:pPr>
              <w:spacing w:line="270" w:lineRule="auto"/>
            </w:pPr>
            <w:r>
              <w:rPr>
                <w:sz w:val="19"/>
                <w:szCs w:val="19"/>
              </w:rPr>
              <w:t>active 노드 docker stop / docker kill</w:t>
            </w:r>
          </w:p>
        </w:tc>
        <w:tc>
          <w:tcPr>
            <w:tcW w:w="3326" w:type="dxa"/>
            <w:tcMar>
              <w:top w:w="60" w:type="dxa"/>
              <w:left w:w="100" w:type="dxa"/>
              <w:bottom w:w="60" w:type="dxa"/>
              <w:right w:w="100" w:type="dxa"/>
            </w:tcMar>
          </w:tcPr>
          <w:p w14:paraId="15D0EDB9" w14:textId="77777777" w:rsidR="009D542C" w:rsidRDefault="00000000">
            <w:pPr>
              <w:spacing w:line="270" w:lineRule="auto"/>
            </w:pPr>
            <w:r>
              <w:rPr>
                <w:sz w:val="19"/>
                <w:szCs w:val="19"/>
              </w:rPr>
              <w:t>standby 자동 승격 — 클린 3.6초, 크래시 16.6초(delay 10s 설정)</w:t>
            </w:r>
          </w:p>
        </w:tc>
        <w:tc>
          <w:tcPr>
            <w:tcW w:w="1800" w:type="dxa"/>
            <w:tcMar>
              <w:top w:w="60" w:type="dxa"/>
              <w:left w:w="100" w:type="dxa"/>
              <w:bottom w:w="60" w:type="dxa"/>
              <w:right w:w="100" w:type="dxa"/>
            </w:tcMar>
          </w:tcPr>
          <w:p w14:paraId="0B3C8E14" w14:textId="77777777" w:rsidR="009D542C" w:rsidRDefault="00000000">
            <w:pPr>
              <w:spacing w:line="270" w:lineRule="auto"/>
            </w:pPr>
            <w:r>
              <w:rPr>
                <w:sz w:val="19"/>
                <w:szCs w:val="19"/>
              </w:rPr>
              <w:t>img_40·img_45</w:t>
            </w:r>
          </w:p>
        </w:tc>
      </w:tr>
      <w:tr w:rsidR="009D542C" w14:paraId="325957A3" w14:textId="77777777">
        <w:tblPrEx>
          <w:tblCellMar>
            <w:top w:w="0" w:type="dxa"/>
            <w:bottom w:w="0" w:type="dxa"/>
          </w:tblCellMar>
        </w:tblPrEx>
        <w:tc>
          <w:tcPr>
            <w:tcW w:w="1800" w:type="dxa"/>
            <w:tcMar>
              <w:top w:w="60" w:type="dxa"/>
              <w:left w:w="100" w:type="dxa"/>
              <w:bottom w:w="60" w:type="dxa"/>
              <w:right w:w="100" w:type="dxa"/>
            </w:tcMar>
          </w:tcPr>
          <w:p w14:paraId="3E6B0A08" w14:textId="77777777" w:rsidR="009D542C" w:rsidRDefault="00000000">
            <w:pPr>
              <w:spacing w:line="270" w:lineRule="auto"/>
            </w:pPr>
            <w:r>
              <w:rPr>
                <w:sz w:val="19"/>
                <w:szCs w:val="19"/>
              </w:rPr>
              <w:t>HA+프록시 결합</w:t>
            </w:r>
          </w:p>
        </w:tc>
        <w:tc>
          <w:tcPr>
            <w:tcW w:w="2100" w:type="dxa"/>
            <w:tcMar>
              <w:top w:w="60" w:type="dxa"/>
              <w:left w:w="100" w:type="dxa"/>
              <w:bottom w:w="60" w:type="dxa"/>
              <w:right w:w="100" w:type="dxa"/>
            </w:tcMar>
          </w:tcPr>
          <w:p w14:paraId="2B6CA6BB" w14:textId="77777777" w:rsidR="009D542C" w:rsidRDefault="00000000">
            <w:pPr>
              <w:spacing w:line="270" w:lineRule="auto"/>
            </w:pPr>
            <w:r>
              <w:rPr>
                <w:sz w:val="19"/>
                <w:szCs w:val="19"/>
              </w:rPr>
              <w:t>failover 관통 정속 송신</w:t>
            </w:r>
          </w:p>
        </w:tc>
        <w:tc>
          <w:tcPr>
            <w:tcW w:w="3326" w:type="dxa"/>
            <w:tcMar>
              <w:top w:w="60" w:type="dxa"/>
              <w:left w:w="100" w:type="dxa"/>
              <w:bottom w:w="60" w:type="dxa"/>
              <w:right w:w="100" w:type="dxa"/>
            </w:tcMar>
          </w:tcPr>
          <w:p w14:paraId="024514E7" w14:textId="77777777" w:rsidR="009D542C" w:rsidRDefault="00000000">
            <w:pPr>
              <w:spacing w:line="270" w:lineRule="auto"/>
            </w:pPr>
            <w:r>
              <w:rPr>
                <w:sz w:val="19"/>
                <w:szCs w:val="19"/>
              </w:rPr>
              <w:t>인계 공백 동안도 프록시가 버퍼링 → 180/180 무손실</w:t>
            </w:r>
          </w:p>
        </w:tc>
        <w:tc>
          <w:tcPr>
            <w:tcW w:w="1800" w:type="dxa"/>
            <w:tcMar>
              <w:top w:w="60" w:type="dxa"/>
              <w:left w:w="100" w:type="dxa"/>
              <w:bottom w:w="60" w:type="dxa"/>
              <w:right w:w="100" w:type="dxa"/>
            </w:tcMar>
          </w:tcPr>
          <w:p w14:paraId="2F3F818A" w14:textId="77777777" w:rsidR="009D542C" w:rsidRDefault="00000000">
            <w:pPr>
              <w:spacing w:line="270" w:lineRule="auto"/>
            </w:pPr>
            <w:r>
              <w:rPr>
                <w:sz w:val="19"/>
                <w:szCs w:val="19"/>
              </w:rPr>
              <w:t>img_46</w:t>
            </w:r>
          </w:p>
        </w:tc>
      </w:tr>
    </w:tbl>
    <w:p w14:paraId="2883E427" w14:textId="77777777" w:rsidR="009D542C" w:rsidRDefault="009D542C">
      <w:pPr>
        <w:spacing w:after="200"/>
      </w:pPr>
    </w:p>
    <w:p w14:paraId="66D48122" w14:textId="77777777" w:rsidR="009D542C" w:rsidRDefault="00000000">
      <w:pPr>
        <w:spacing w:before="160" w:after="40"/>
        <w:jc w:val="center"/>
      </w:pPr>
      <w:r>
        <w:rPr>
          <w:noProof/>
        </w:rPr>
        <w:lastRenderedPageBreak/>
        <w:drawing>
          <wp:inline distT="0" distB="0" distL="0" distR="0" wp14:anchorId="498B0842" wp14:editId="75C8AE34">
            <wp:extent cx="5762625" cy="1352550"/>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1352550"/>
                    </a:xfrm>
                    <a:prstGeom prst="rect">
                      <a:avLst/>
                    </a:prstGeom>
                  </pic:spPr>
                </pic:pic>
              </a:graphicData>
            </a:graphic>
          </wp:inline>
        </w:drawing>
      </w:r>
    </w:p>
    <w:p w14:paraId="016AF4CF" w14:textId="77777777" w:rsidR="009D542C" w:rsidRDefault="00000000">
      <w:pPr>
        <w:spacing w:before="80" w:after="240" w:line="270" w:lineRule="auto"/>
        <w:jc w:val="center"/>
      </w:pPr>
      <w:r>
        <w:rPr>
          <w:color w:val="555555"/>
          <w:sz w:val="18"/>
          <w:szCs w:val="18"/>
        </w:rPr>
        <w:t>그림 9. 장애 전환 — nginx 컨테이너 정지 직후 Web scenario failed 트리거가 PROBLEM으로 발생.</w:t>
      </w:r>
    </w:p>
    <w:p w14:paraId="7F3E5B8C" w14:textId="77777777" w:rsidR="009D542C" w:rsidRDefault="00000000">
      <w:pPr>
        <w:spacing w:before="160" w:after="40"/>
        <w:jc w:val="center"/>
      </w:pPr>
      <w:r>
        <w:rPr>
          <w:noProof/>
        </w:rPr>
        <w:drawing>
          <wp:inline distT="0" distB="0" distL="0" distR="0" wp14:anchorId="2ED0061D" wp14:editId="7D875EDF">
            <wp:extent cx="5762625" cy="561975"/>
            <wp:effectExtent l="0" t="0" r="0" b="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561975"/>
                    </a:xfrm>
                    <a:prstGeom prst="rect">
                      <a:avLst/>
                    </a:prstGeom>
                  </pic:spPr>
                </pic:pic>
              </a:graphicData>
            </a:graphic>
          </wp:inline>
        </w:drawing>
      </w:r>
    </w:p>
    <w:p w14:paraId="164B0C77" w14:textId="77777777" w:rsidR="009D542C" w:rsidRDefault="00000000">
      <w:pPr>
        <w:spacing w:before="80" w:after="240" w:line="270" w:lineRule="auto"/>
        <w:jc w:val="center"/>
      </w:pPr>
      <w:r>
        <w:rPr>
          <w:color w:val="555555"/>
          <w:sz w:val="18"/>
          <w:szCs w:val="18"/>
        </w:rPr>
        <w:t>그림 10. 복구 전환 — nginx 재기동 후 Web scenario failed·Bad HTTP status가 RESOLVED로 자동 전환.</w:t>
      </w:r>
    </w:p>
    <w:p w14:paraId="5829E0F5" w14:textId="77777777" w:rsidR="009D542C" w:rsidRDefault="00000000">
      <w:pPr>
        <w:spacing w:after="160" w:line="300" w:lineRule="auto"/>
      </w:pPr>
      <w:r>
        <w:t>증빙 이미지는 모두 images/ 아래에 있다. 개인 이메일이 보이는 이메일 알림 캡처(img_9~img_11)는 공개 시 주소를 마스킹했고, 내부 시나리오·도메인이 노출되는 자료는 공개 저장소에서 제외했다.</w:t>
      </w:r>
    </w:p>
    <w:p w14:paraId="59A80BE4" w14:textId="77777777" w:rsidR="009D542C" w:rsidRDefault="00000000">
      <w:pPr>
        <w:pStyle w:val="1"/>
        <w:spacing w:before="360" w:after="200"/>
      </w:pPr>
      <w:bookmarkStart w:id="33" w:name="_Toc234860798"/>
      <w:r>
        <w:rPr>
          <w:b/>
          <w:bCs/>
          <w:color w:val="1F3864"/>
          <w:sz w:val="30"/>
          <w:szCs w:val="30"/>
        </w:rPr>
        <w:t>10. 트러블슈팅 대표 사례</w:t>
      </w:r>
      <w:bookmarkEnd w:id="33"/>
    </w:p>
    <w:p w14:paraId="1EDD1175" w14:textId="77777777" w:rsidR="009D542C" w:rsidRDefault="00000000">
      <w:pPr>
        <w:spacing w:after="160" w:line="300" w:lineRule="auto"/>
      </w:pPr>
      <w:r>
        <w:t>전체 10건은 TROUBLESHOOTING.md에 발생 시점에 기록했다. 이 중 인사이트가 뚜렷한 9건은 다음과 같다(#7 제외).</w:t>
      </w:r>
    </w:p>
    <w:p w14:paraId="21F37100" w14:textId="77777777" w:rsidR="009D542C" w:rsidRDefault="00000000">
      <w:pPr>
        <w:pStyle w:val="a4"/>
        <w:numPr>
          <w:ilvl w:val="0"/>
          <w:numId w:val="2"/>
        </w:numPr>
        <w:spacing w:after="120" w:line="300" w:lineRule="auto"/>
      </w:pPr>
      <w:r>
        <w:rPr>
          <w:b/>
          <w:bCs/>
        </w:rPr>
        <w:t>#1 컨테이너 분리 환경의 "agent not available".</w:t>
      </w:r>
      <w:r>
        <w:t xml:space="preserve"> 기본 호스트의 Agent 인터페이스가 127.0.0.1이면 server 컨테이너의 자기 자신을 가리켜 별도 컨테이너의 agent에 도달하지 못한다. Active(agent → server)는 정상, Passive(server → agent)만 실패하는 방향성으로 진단했다. 인터페이스를 고정 IP가 아니라 서비스명 DNS(zabbix-agent2)로 두어 해결했다. 컨테이너 IP는 재시작 시 가변이므로 항상 서비스명 DNS를 쓴다.</w:t>
      </w:r>
    </w:p>
    <w:p w14:paraId="1342C905" w14:textId="77777777" w:rsidR="009D542C" w:rsidRDefault="00000000">
      <w:pPr>
        <w:pStyle w:val="a4"/>
        <w:numPr>
          <w:ilvl w:val="0"/>
          <w:numId w:val="2"/>
        </w:numPr>
        <w:spacing w:after="120" w:line="300" w:lineRule="auto"/>
      </w:pPr>
      <w:r>
        <w:rPr>
          <w:b/>
          <w:bCs/>
        </w:rPr>
        <w:t>#2 nginx return vs auth_basic.</w:t>
      </w:r>
      <w:r>
        <w:t xml:space="preserve"> /secure를 자격 없이 요청했는데 401이 아니라 200이 반환됐다. nginx는 지시어 작성 순서가 아니라 처리 단계(rewrite → access → content) 순서로 동작하는데[22], return은 rewrite 단계에서 요청을 즉시 종료해 access 단계의 auth 검사를 건너뛴다.[23] return 대신 alias 파일 서빙으로 바꿔 access 단계를 통과하도록 했다.</w:t>
      </w:r>
    </w:p>
    <w:p w14:paraId="04268B41" w14:textId="77777777" w:rsidR="009D542C" w:rsidRDefault="00000000">
      <w:pPr>
        <w:pStyle w:val="a4"/>
        <w:numPr>
          <w:ilvl w:val="0"/>
          <w:numId w:val="2"/>
        </w:numPr>
        <w:spacing w:after="120" w:line="300" w:lineRule="auto"/>
      </w:pPr>
      <w:r>
        <w:rPr>
          <w:b/>
          <w:bCs/>
        </w:rPr>
        <w:t>#3 Browser Item 정석 API 오판.</w:t>
      </w:r>
      <w:r>
        <w:t xml:space="preserve"> 대기·alert API가 없는 줄 알고 우회를 자작했으나, 실제로는 존재했고 문제는 문서 위치였다(4.3절).[3] 기본 기능이 없어 보이면 레퍼런스를 놓쳤을 가능성부터 의심하고, API 존재 여부는 요약이 아니라 원문에서 확인한다.</w:t>
      </w:r>
    </w:p>
    <w:p w14:paraId="55B8E633" w14:textId="77777777" w:rsidR="009D542C" w:rsidRDefault="00000000">
      <w:pPr>
        <w:pStyle w:val="a4"/>
        <w:numPr>
          <w:ilvl w:val="0"/>
          <w:numId w:val="2"/>
        </w:numPr>
        <w:spacing w:after="120" w:line="300" w:lineRule="auto"/>
      </w:pPr>
      <w:r>
        <w:rPr>
          <w:b/>
          <w:bCs/>
        </w:rPr>
        <w:lastRenderedPageBreak/>
        <w:t>#4 웹 에디터 붙여넣기 손상 → API 배포.</w:t>
      </w:r>
      <w:r>
        <w:t xml:space="preserve"> 웹 편집기가 긴 JS를 손상시켜 parse error가 났다(유니코드 화살표가 Duktape 파서를 깨뜨린 사례 포함, 주석은 ASCII로 통일). Zabbix API item.update로 스크립트를 배포해 우회했고[24], 부수 효과로 config-as-code(버전관리·재현 가능 배포)를 달성했다.</w:t>
      </w:r>
    </w:p>
    <w:p w14:paraId="31640519" w14:textId="77777777" w:rsidR="009D542C" w:rsidRDefault="00000000">
      <w:pPr>
        <w:pStyle w:val="a4"/>
        <w:numPr>
          <w:ilvl w:val="0"/>
          <w:numId w:val="2"/>
        </w:numPr>
        <w:spacing w:after="120" w:line="300" w:lineRule="auto"/>
      </w:pPr>
      <w:r>
        <w:rPr>
          <w:b/>
          <w:bCs/>
        </w:rPr>
        <w:t>#5 보안키 재생 검증의 허용 IP는 실행 주체의 egress IP.</w:t>
      </w:r>
      <w:r>
        <w:t xml:space="preserve"> 보안키에 허용 IP를 걸면 재생 URL이 그 IP에서만 재생된다. E2E에서 재생 URL을 여는 주체는 사람의 브라우저가 아니라 selenium 컨테이너이므로, 출발 IP는 사람이 보는 자기 브라우저 IP가 아니라 VM 공인 egress IP다. 허용 IP를 이 값({$VM.EGRESS_IP} 매크로)으로 잡아야 재생이 통과한다. IP 기반 접근제어를 자동화로 검증할 때 기준은 항상 테스트 실행 주체의 egress IP다.</w:t>
      </w:r>
    </w:p>
    <w:p w14:paraId="6524705D" w14:textId="77777777" w:rsidR="009D542C" w:rsidRDefault="00000000">
      <w:pPr>
        <w:pStyle w:val="a4"/>
        <w:numPr>
          <w:ilvl w:val="0"/>
          <w:numId w:val="2"/>
        </w:numPr>
        <w:spacing w:after="120" w:line="300" w:lineRule="auto"/>
      </w:pPr>
      <w:r>
        <w:rPr>
          <w:b/>
          <w:bCs/>
        </w:rPr>
        <w:t>#6 표현식 매크로의 위치별 지원.</w:t>
      </w:r>
      <w:r>
        <w:t xml:space="preserve"> 매크로가 리터럴로 출력되면 문법 오류가 아니라 해당 위치에서 지원되지 않는다는 신호다. 사용 전 "Macros supported by location" 표에서 위치를 확인한다(5.3절).[10]</w:t>
      </w:r>
    </w:p>
    <w:p w14:paraId="41F78949" w14:textId="77777777" w:rsidR="009D542C" w:rsidRDefault="00000000">
      <w:pPr>
        <w:pStyle w:val="a4"/>
        <w:numPr>
          <w:ilvl w:val="0"/>
          <w:numId w:val="2"/>
        </w:numPr>
        <w:spacing w:after="120" w:line="300" w:lineRule="auto"/>
      </w:pPr>
      <w:r>
        <w:rPr>
          <w:b/>
          <w:bCs/>
        </w:rPr>
        <w:t>#8 점검창 중 SLA 미반영을 소스까지 추적.</w:t>
      </w:r>
      <w:r>
        <w:t xml:space="preserve"> 문서에 없는 동작을 소스 코드로 확정했다(6장).[15] 문서에서 찾지 못했다고 해서 문서에 없는 것이 아니고, 문서에 없다고 해서 근거가 없는 것도 아니다. 공식 문서에서 확인되지 않는 동작은 소스 코드에서 확인한다.</w:t>
      </w:r>
    </w:p>
    <w:p w14:paraId="505A85C4" w14:textId="77777777" w:rsidR="009D542C" w:rsidRDefault="00000000">
      <w:pPr>
        <w:pStyle w:val="a4"/>
        <w:numPr>
          <w:ilvl w:val="0"/>
          <w:numId w:val="2"/>
        </w:numPr>
        <w:spacing w:after="120" w:line="300" w:lineRule="auto"/>
      </w:pPr>
      <w:r>
        <w:rPr>
          <w:b/>
          <w:bCs/>
        </w:rPr>
        <w:t>#9 5분 56초 정전이 그래프에 나타나지 않았다.</w:t>
      </w:r>
      <w:r>
        <w:t xml:space="preserve"> 11장 정전 실험에서 10분 주기 아이템은 정전이 실행 사이에 들어가 무증상이었고, 프록시 경유 아이템은 backfill로 공백이 사후에 메워졌다. 같은 장애도 아이템마다 다르게 관측된다 — 관측은 수집 주기(장애 &lt; 주기면 투명)와 실행 주체(서버/프록시), backfill 여부에 종속된다. 그래프에 공백이 없다는 것이 장애가 없었다는 뜻은 아니며, nodata 여유시간을 주기의 배수로 설계해야 하는 실측 근거다.</w:t>
      </w:r>
    </w:p>
    <w:p w14:paraId="3BCA9EA6" w14:textId="77777777" w:rsidR="009D542C" w:rsidRDefault="00000000">
      <w:pPr>
        <w:pStyle w:val="a4"/>
        <w:numPr>
          <w:ilvl w:val="0"/>
          <w:numId w:val="2"/>
        </w:numPr>
        <w:spacing w:after="120" w:line="300" w:lineRule="auto"/>
      </w:pPr>
      <w:r>
        <w:rPr>
          <w:b/>
          <w:bCs/>
        </w:rPr>
        <w:t>#10 저장 개수가 측정 시점마다 달라진다 — 시간창 측정의 한계.</w:t>
      </w:r>
      <w:r>
        <w:t xml:space="preserve"> backpressure로 도착이 3분 이상에 걸쳐 늘어진 상태에서 "지금부터 과거 N초" 창으로 세면 측정값이 요동쳐 유실처럼 보인다. 총량 판정은 고정 구간(DB 버킷 집계)으로, 완주 판정은 시퀀스 최댓값으로 분리해 해결했다. 도착이 지연되는 시스템에서는 측정 방법 자체가 오판의 원인이 된다.</w:t>
      </w:r>
    </w:p>
    <w:p w14:paraId="6735161A" w14:textId="77777777" w:rsidR="009D542C" w:rsidRDefault="00000000">
      <w:pPr>
        <w:pStyle w:val="1"/>
        <w:spacing w:before="360" w:after="200"/>
      </w:pPr>
      <w:bookmarkStart w:id="34" w:name="_Toc234860799"/>
      <w:r>
        <w:rPr>
          <w:b/>
          <w:bCs/>
          <w:color w:val="1F3864"/>
          <w:sz w:val="30"/>
          <w:szCs w:val="30"/>
        </w:rPr>
        <w:lastRenderedPageBreak/>
        <w:t>11. 마무리 실험 — 모니터링 시스템 자체의 가용성: 부하 실측과 이중화(Proxy·HA) 완결</w:t>
      </w:r>
      <w:bookmarkEnd w:id="34"/>
    </w:p>
    <w:p w14:paraId="7A9DCE71" w14:textId="77777777" w:rsidR="009D542C" w:rsidRDefault="00000000">
      <w:pPr>
        <w:spacing w:after="160" w:line="300" w:lineRule="auto"/>
      </w:pPr>
      <w:r>
        <w:t>"가용성을 감시하는 시스템 자체가 먼저 가용해야 한다"는 문제의식에서 출발해 모니터링 시스템의 세 가지 실패 모드(수집 유실 / 완충 부재 / 서버 단일 장애)를 다루는 3단계 실험을 설계했고, 전 단계를 실측까지 완결했다.</w:t>
      </w:r>
    </w:p>
    <w:p w14:paraId="1305AD94" w14:textId="77777777" w:rsidR="009D542C" w:rsidRDefault="00000000">
      <w:pPr>
        <w:spacing w:after="160" w:line="300" w:lineRule="auto"/>
      </w:pPr>
      <w:r>
        <w:rPr>
          <w:b/>
          <w:bCs/>
        </w:rPr>
        <w:t>설계 변경의 기록 — Kafka를 폐기한 이유.</w:t>
      </w:r>
      <w:r>
        <w:t xml:space="preserve"> 당초 2단계는 "Kafka를 수집 앞단에 두어 버스트를 완충"하는 안이었다. 그러나 조사 결과 "수집 버퍼링 + 서버 다운 시 무손실"은 Zabbix Proxy가 store-and-forward로 제공하는 네이티브 기능이었고[29], Kafka를 ingress에 붙이는 것은 이 기능의 재발명이었다. Kafka의 정당한 자리는 반대 방향(egress — Zabbix 이벤트를 외부 분석계로 내보내는 7.0 real-time export/connector)이며 이는 설계로만 보존했다. 그래서 2단계를 Zabbix Proxy(데이터 평면: 수집 버퍼링·분산)로 교체하고, 3단계 서버 native HA(제어 평면: 트리거·알림의 생존)와 함께 실측했다. 둘은 선후 단계가 아니라 서로 다른 평면을 지키는 독립 축이며, 마지막 실험(E4)이 두 축의 상보성을 실증한다.</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700"/>
        <w:gridCol w:w="2600"/>
        <w:gridCol w:w="4726"/>
      </w:tblGrid>
      <w:tr w:rsidR="009D542C" w14:paraId="2FC9F75E" w14:textId="77777777">
        <w:tblPrEx>
          <w:tblCellMar>
            <w:top w:w="0" w:type="dxa"/>
            <w:bottom w:w="0" w:type="dxa"/>
          </w:tblCellMar>
        </w:tblPrEx>
        <w:trPr>
          <w:tblHeader/>
        </w:trPr>
        <w:tc>
          <w:tcPr>
            <w:tcW w:w="1700" w:type="dxa"/>
            <w:shd w:val="clear" w:color="auto" w:fill="DEE7F2"/>
            <w:tcMar>
              <w:top w:w="60" w:type="dxa"/>
              <w:left w:w="100" w:type="dxa"/>
              <w:bottom w:w="60" w:type="dxa"/>
              <w:right w:w="100" w:type="dxa"/>
            </w:tcMar>
          </w:tcPr>
          <w:p w14:paraId="5BE0C93A" w14:textId="77777777" w:rsidR="009D542C" w:rsidRDefault="00000000">
            <w:pPr>
              <w:spacing w:line="270" w:lineRule="auto"/>
            </w:pPr>
            <w:r>
              <w:rPr>
                <w:b/>
                <w:bCs/>
                <w:sz w:val="19"/>
                <w:szCs w:val="19"/>
              </w:rPr>
              <w:t>단계</w:t>
            </w:r>
          </w:p>
        </w:tc>
        <w:tc>
          <w:tcPr>
            <w:tcW w:w="2600" w:type="dxa"/>
            <w:shd w:val="clear" w:color="auto" w:fill="DEE7F2"/>
            <w:tcMar>
              <w:top w:w="60" w:type="dxa"/>
              <w:left w:w="100" w:type="dxa"/>
              <w:bottom w:w="60" w:type="dxa"/>
              <w:right w:w="100" w:type="dxa"/>
            </w:tcMar>
          </w:tcPr>
          <w:p w14:paraId="59949454" w14:textId="77777777" w:rsidR="009D542C" w:rsidRDefault="00000000">
            <w:pPr>
              <w:spacing w:line="270" w:lineRule="auto"/>
            </w:pPr>
            <w:r>
              <w:rPr>
                <w:b/>
                <w:bCs/>
                <w:sz w:val="19"/>
                <w:szCs w:val="19"/>
              </w:rPr>
              <w:t>질문</w:t>
            </w:r>
          </w:p>
        </w:tc>
        <w:tc>
          <w:tcPr>
            <w:tcW w:w="4726" w:type="dxa"/>
            <w:shd w:val="clear" w:color="auto" w:fill="DEE7F2"/>
            <w:tcMar>
              <w:top w:w="60" w:type="dxa"/>
              <w:left w:w="100" w:type="dxa"/>
              <w:bottom w:w="60" w:type="dxa"/>
              <w:right w:w="100" w:type="dxa"/>
            </w:tcMar>
          </w:tcPr>
          <w:p w14:paraId="340B47B0" w14:textId="77777777" w:rsidR="009D542C" w:rsidRDefault="00000000">
            <w:pPr>
              <w:spacing w:line="270" w:lineRule="auto"/>
            </w:pPr>
            <w:r>
              <w:rPr>
                <w:b/>
                <w:bCs/>
                <w:sz w:val="19"/>
                <w:szCs w:val="19"/>
              </w:rPr>
              <w:t>실측 결과</w:t>
            </w:r>
          </w:p>
        </w:tc>
      </w:tr>
      <w:tr w:rsidR="009D542C" w14:paraId="6E1D6EDA" w14:textId="77777777">
        <w:tblPrEx>
          <w:tblCellMar>
            <w:top w:w="0" w:type="dxa"/>
            <w:bottom w:w="0" w:type="dxa"/>
          </w:tblCellMar>
        </w:tblPrEx>
        <w:tc>
          <w:tcPr>
            <w:tcW w:w="1700" w:type="dxa"/>
            <w:tcMar>
              <w:top w:w="60" w:type="dxa"/>
              <w:left w:w="100" w:type="dxa"/>
              <w:bottom w:w="60" w:type="dxa"/>
              <w:right w:w="100" w:type="dxa"/>
            </w:tcMar>
          </w:tcPr>
          <w:p w14:paraId="72238F1D" w14:textId="77777777" w:rsidR="009D542C" w:rsidRDefault="00000000">
            <w:pPr>
              <w:spacing w:line="270" w:lineRule="auto"/>
            </w:pPr>
            <w:r>
              <w:rPr>
                <w:sz w:val="19"/>
                <w:szCs w:val="19"/>
              </w:rPr>
              <w:t>● 1. 부하 유실 실측</w:t>
            </w:r>
          </w:p>
        </w:tc>
        <w:tc>
          <w:tcPr>
            <w:tcW w:w="2600" w:type="dxa"/>
            <w:tcMar>
              <w:top w:w="60" w:type="dxa"/>
              <w:left w:w="100" w:type="dxa"/>
              <w:bottom w:w="60" w:type="dxa"/>
              <w:right w:w="100" w:type="dxa"/>
            </w:tcMar>
          </w:tcPr>
          <w:p w14:paraId="59362DB1" w14:textId="77777777" w:rsidR="009D542C" w:rsidRDefault="00000000">
            <w:pPr>
              <w:spacing w:line="270" w:lineRule="auto"/>
            </w:pPr>
            <w:r>
              <w:rPr>
                <w:sz w:val="19"/>
                <w:szCs w:val="19"/>
              </w:rPr>
              <w:t>직접 수집은 부하에서 데이터를 잃나</w:t>
            </w:r>
          </w:p>
        </w:tc>
        <w:tc>
          <w:tcPr>
            <w:tcW w:w="4726" w:type="dxa"/>
            <w:tcMar>
              <w:top w:w="60" w:type="dxa"/>
              <w:left w:w="100" w:type="dxa"/>
              <w:bottom w:w="60" w:type="dxa"/>
              <w:right w:w="100" w:type="dxa"/>
            </w:tcMar>
          </w:tcPr>
          <w:p w14:paraId="0E83B758" w14:textId="77777777" w:rsidR="009D542C" w:rsidRDefault="00000000">
            <w:pPr>
              <w:spacing w:line="270" w:lineRule="auto"/>
            </w:pPr>
            <w:r>
              <w:rPr>
                <w:b/>
                <w:bCs/>
                <w:sz w:val="19"/>
                <w:szCs w:val="19"/>
              </w:rPr>
              <w:t>유실점은 관측되지 않았다</w:t>
            </w:r>
            <w:r>
              <w:rPr>
                <w:sz w:val="19"/>
                <w:szCs w:val="19"/>
              </w:rPr>
              <w:t xml:space="preserve"> — 캐시 포화 시 서버는 값을 버리는 대신 수용을 늦춘다(backpressure). 통설("캐시 100% = 유실")이 실제와 다름을 실측으로 확인</w:t>
            </w:r>
          </w:p>
        </w:tc>
      </w:tr>
      <w:tr w:rsidR="009D542C" w14:paraId="286FCF58" w14:textId="77777777">
        <w:tblPrEx>
          <w:tblCellMar>
            <w:top w:w="0" w:type="dxa"/>
            <w:bottom w:w="0" w:type="dxa"/>
          </w:tblCellMar>
        </w:tblPrEx>
        <w:tc>
          <w:tcPr>
            <w:tcW w:w="1700" w:type="dxa"/>
            <w:tcMar>
              <w:top w:w="60" w:type="dxa"/>
              <w:left w:w="100" w:type="dxa"/>
              <w:bottom w:w="60" w:type="dxa"/>
              <w:right w:w="100" w:type="dxa"/>
            </w:tcMar>
          </w:tcPr>
          <w:p w14:paraId="7A3290C3" w14:textId="77777777" w:rsidR="009D542C" w:rsidRDefault="00000000">
            <w:pPr>
              <w:spacing w:line="270" w:lineRule="auto"/>
            </w:pPr>
            <w:r>
              <w:rPr>
                <w:sz w:val="19"/>
                <w:szCs w:val="19"/>
              </w:rPr>
              <w:t>● 2. Zabbix Proxy</w:t>
            </w:r>
          </w:p>
        </w:tc>
        <w:tc>
          <w:tcPr>
            <w:tcW w:w="2600" w:type="dxa"/>
            <w:tcMar>
              <w:top w:w="60" w:type="dxa"/>
              <w:left w:w="100" w:type="dxa"/>
              <w:bottom w:w="60" w:type="dxa"/>
              <w:right w:w="100" w:type="dxa"/>
            </w:tcMar>
          </w:tcPr>
          <w:p w14:paraId="00E87484" w14:textId="77777777" w:rsidR="009D542C" w:rsidRDefault="00000000">
            <w:pPr>
              <w:spacing w:line="270" w:lineRule="auto"/>
            </w:pPr>
            <w:r>
              <w:rPr>
                <w:sz w:val="19"/>
                <w:szCs w:val="19"/>
              </w:rPr>
              <w:t>서버가 정지해도 수집 데이터가 보존되는가</w:t>
            </w:r>
          </w:p>
        </w:tc>
        <w:tc>
          <w:tcPr>
            <w:tcW w:w="4726" w:type="dxa"/>
            <w:tcMar>
              <w:top w:w="60" w:type="dxa"/>
              <w:left w:w="100" w:type="dxa"/>
              <w:bottom w:w="60" w:type="dxa"/>
              <w:right w:w="100" w:type="dxa"/>
            </w:tcMar>
          </w:tcPr>
          <w:p w14:paraId="70CAA02D" w14:textId="77777777" w:rsidR="009D542C" w:rsidRDefault="00000000">
            <w:pPr>
              <w:spacing w:line="270" w:lineRule="auto"/>
            </w:pPr>
            <w:r>
              <w:rPr>
                <w:sz w:val="19"/>
                <w:szCs w:val="19"/>
              </w:rPr>
              <w:t xml:space="preserve">정전 5분 56초 동안 </w:t>
            </w:r>
            <w:r>
              <w:rPr>
                <w:b/>
                <w:bCs/>
                <w:sz w:val="19"/>
                <w:szCs w:val="19"/>
              </w:rPr>
              <w:t>300/300 무손실</w:t>
            </w:r>
            <w:r>
              <w:rPr>
                <w:sz w:val="19"/>
                <w:szCs w:val="19"/>
              </w:rPr>
              <w:t>, 재기동 후 원래 타임스탬프로 backfill. Web Scenario도 프록시가 계속 실행</w:t>
            </w:r>
          </w:p>
        </w:tc>
      </w:tr>
      <w:tr w:rsidR="009D542C" w14:paraId="30B13222" w14:textId="77777777">
        <w:tblPrEx>
          <w:tblCellMar>
            <w:top w:w="0" w:type="dxa"/>
            <w:bottom w:w="0" w:type="dxa"/>
          </w:tblCellMar>
        </w:tblPrEx>
        <w:tc>
          <w:tcPr>
            <w:tcW w:w="1700" w:type="dxa"/>
            <w:tcMar>
              <w:top w:w="60" w:type="dxa"/>
              <w:left w:w="100" w:type="dxa"/>
              <w:bottom w:w="60" w:type="dxa"/>
              <w:right w:w="100" w:type="dxa"/>
            </w:tcMar>
          </w:tcPr>
          <w:p w14:paraId="64721EAF" w14:textId="77777777" w:rsidR="009D542C" w:rsidRDefault="00000000">
            <w:pPr>
              <w:spacing w:line="270" w:lineRule="auto"/>
            </w:pPr>
            <w:r>
              <w:rPr>
                <w:sz w:val="19"/>
                <w:szCs w:val="19"/>
              </w:rPr>
              <w:t>● 3. 서버 native HA</w:t>
            </w:r>
          </w:p>
        </w:tc>
        <w:tc>
          <w:tcPr>
            <w:tcW w:w="2600" w:type="dxa"/>
            <w:tcMar>
              <w:top w:w="60" w:type="dxa"/>
              <w:left w:w="100" w:type="dxa"/>
              <w:bottom w:w="60" w:type="dxa"/>
              <w:right w:w="100" w:type="dxa"/>
            </w:tcMar>
          </w:tcPr>
          <w:p w14:paraId="091016DD" w14:textId="77777777" w:rsidR="009D542C" w:rsidRDefault="00000000">
            <w:pPr>
              <w:spacing w:line="270" w:lineRule="auto"/>
            </w:pPr>
            <w:r>
              <w:rPr>
                <w:sz w:val="19"/>
                <w:szCs w:val="19"/>
              </w:rPr>
              <w:t>서버가 정지해도 관제(판정·알림)가 유지되는가</w:t>
            </w:r>
          </w:p>
        </w:tc>
        <w:tc>
          <w:tcPr>
            <w:tcW w:w="4726" w:type="dxa"/>
            <w:tcMar>
              <w:top w:w="60" w:type="dxa"/>
              <w:left w:w="100" w:type="dxa"/>
              <w:bottom w:w="60" w:type="dxa"/>
              <w:right w:w="100" w:type="dxa"/>
            </w:tcMar>
          </w:tcPr>
          <w:p w14:paraId="4949D65B" w14:textId="77777777" w:rsidR="009D542C" w:rsidRDefault="00000000">
            <w:pPr>
              <w:spacing w:line="270" w:lineRule="auto"/>
            </w:pPr>
            <w:r>
              <w:rPr>
                <w:sz w:val="19"/>
                <w:szCs w:val="19"/>
              </w:rPr>
              <w:t xml:space="preserve">standby 자동 승격 — 클린 종료 </w:t>
            </w:r>
            <w:r>
              <w:rPr>
                <w:b/>
                <w:bCs/>
                <w:sz w:val="19"/>
                <w:szCs w:val="19"/>
              </w:rPr>
              <w:t>3.6초</w:t>
            </w:r>
            <w:r>
              <w:rPr>
                <w:sz w:val="19"/>
                <w:szCs w:val="19"/>
              </w:rPr>
              <w:t xml:space="preserve">, 크래시 </w:t>
            </w:r>
            <w:r>
              <w:rPr>
                <w:b/>
                <w:bCs/>
                <w:sz w:val="19"/>
                <w:szCs w:val="19"/>
              </w:rPr>
              <w:t>16.6초</w:t>
            </w:r>
            <w:r>
              <w:rPr>
                <w:sz w:val="19"/>
                <w:szCs w:val="19"/>
              </w:rPr>
              <w:t>(failover delay 10s + last-access 갱신 주기, 공식 산식의 예측 범위 내)</w:t>
            </w:r>
          </w:p>
        </w:tc>
      </w:tr>
      <w:tr w:rsidR="009D542C" w14:paraId="07F58061" w14:textId="77777777">
        <w:tblPrEx>
          <w:tblCellMar>
            <w:top w:w="0" w:type="dxa"/>
            <w:bottom w:w="0" w:type="dxa"/>
          </w:tblCellMar>
        </w:tblPrEx>
        <w:tc>
          <w:tcPr>
            <w:tcW w:w="1700" w:type="dxa"/>
            <w:tcMar>
              <w:top w:w="60" w:type="dxa"/>
              <w:left w:w="100" w:type="dxa"/>
              <w:bottom w:w="60" w:type="dxa"/>
              <w:right w:w="100" w:type="dxa"/>
            </w:tcMar>
          </w:tcPr>
          <w:p w14:paraId="18DD0A5C" w14:textId="77777777" w:rsidR="009D542C" w:rsidRDefault="00000000">
            <w:pPr>
              <w:spacing w:line="270" w:lineRule="auto"/>
            </w:pPr>
            <w:r>
              <w:rPr>
                <w:sz w:val="19"/>
                <w:szCs w:val="19"/>
              </w:rPr>
              <w:t>● 결합(E4)</w:t>
            </w:r>
          </w:p>
        </w:tc>
        <w:tc>
          <w:tcPr>
            <w:tcW w:w="2600" w:type="dxa"/>
            <w:tcMar>
              <w:top w:w="60" w:type="dxa"/>
              <w:left w:w="100" w:type="dxa"/>
              <w:bottom w:w="60" w:type="dxa"/>
              <w:right w:w="100" w:type="dxa"/>
            </w:tcMar>
          </w:tcPr>
          <w:p w14:paraId="72E33440" w14:textId="77777777" w:rsidR="009D542C" w:rsidRDefault="00000000">
            <w:pPr>
              <w:spacing w:line="270" w:lineRule="auto"/>
            </w:pPr>
            <w:r>
              <w:rPr>
                <w:sz w:val="19"/>
                <w:szCs w:val="19"/>
              </w:rPr>
              <w:t>failover 공백에서도 무손실인가</w:t>
            </w:r>
          </w:p>
        </w:tc>
        <w:tc>
          <w:tcPr>
            <w:tcW w:w="4726" w:type="dxa"/>
            <w:tcMar>
              <w:top w:w="60" w:type="dxa"/>
              <w:left w:w="100" w:type="dxa"/>
              <w:bottom w:w="60" w:type="dxa"/>
              <w:right w:w="100" w:type="dxa"/>
            </w:tcMar>
          </w:tcPr>
          <w:p w14:paraId="11586A5F" w14:textId="77777777" w:rsidR="009D542C" w:rsidRDefault="00000000">
            <w:pPr>
              <w:spacing w:line="270" w:lineRule="auto"/>
            </w:pPr>
            <w:r>
              <w:rPr>
                <w:sz w:val="19"/>
                <w:szCs w:val="19"/>
              </w:rPr>
              <w:t xml:space="preserve">active kill 관통 정속 송신 </w:t>
            </w:r>
            <w:r>
              <w:rPr>
                <w:b/>
                <w:bCs/>
                <w:sz w:val="19"/>
                <w:szCs w:val="19"/>
              </w:rPr>
              <w:t>180/180 무손실</w:t>
            </w:r>
            <w:r>
              <w:rPr>
                <w:sz w:val="19"/>
                <w:szCs w:val="19"/>
              </w:rPr>
              <w:t xml:space="preserve"> — 데이터 평면(프록시 버퍼)이 제어 평면(HA)의 인계 공백을 보완한다</w:t>
            </w:r>
          </w:p>
        </w:tc>
      </w:tr>
    </w:tbl>
    <w:p w14:paraId="704AAFC0" w14:textId="77777777" w:rsidR="009D542C" w:rsidRDefault="009D542C">
      <w:pPr>
        <w:spacing w:after="200"/>
      </w:pPr>
    </w:p>
    <w:p w14:paraId="7C454086" w14:textId="77777777" w:rsidR="009D542C" w:rsidRDefault="00000000">
      <w:pPr>
        <w:spacing w:after="160" w:line="300" w:lineRule="auto"/>
      </w:pPr>
      <w:r>
        <w:rPr>
          <w:b/>
          <w:bCs/>
        </w:rPr>
        <w:t>1단계 — 부하 유실 실측.</w:t>
      </w:r>
      <w:r>
        <w:t xml:space="preserve"> 캐시 유실은 공식 문서가 단정한 사실이 아니라 실측으로 확인할 가설이었다. 공식이 확정하는 것은 유한한 캐시(HistoryCacheSize 기본 16M)와 DB syncer(기본 4) 병</w:t>
      </w:r>
      <w:r>
        <w:lastRenderedPageBreak/>
        <w:t>목, 높은 사용률에서의 성능 저하까지다.[16] Config-as-Code(provision-burst-lab.sh·count-history.sh·burst-sweep.sh)로 계수 파이프라인을 만들고[27], 기본 캐시(16M)에서 5000개 버스트로 계수 파이프라인 baseline 검증(저장 5000, 유실 0 — 16M을 포화시키지 못하는 자명한 결과이므로 파이프라인 정상의 확인이지 유실 감지의 증명이 아니다)을 마친 뒤, 캐시를 문서상 최소 128K·syncer 1로 줄인[16] 실험 통제 상태에서 1000·2000 msg/s 스윕을 실행했다. 실측 결과는 가설과 달랐다. 캐시가 0↔100%를 톱니형으로 진동(peak 99.9%)하는 포화 상태에서도 저장은 60,000/60,000, 120,000/120,000으로 유실 0이었고, 대신 2000 msg/s에서는 60초분 송신이 3분 이상으로 늘어졌다. 서버는 값을 버리지 않고 수용을 늦추며, 동기식 sender는 응답 대기로 강제 감속된다(backpressure). 단, 이 판정은 동기 단일 sender 조건에 한정되며 비동기·병렬 다중 소스에서의 거동은 미검증이다. 부수 관찰로 층2 자가진단 트리거("Excessive history cache usage &gt;75%")가 실험 부하를 감지·해소 확인했다(images/img_35.png).</w:t>
      </w:r>
    </w:p>
    <w:p w14:paraId="07C9448D" w14:textId="77777777" w:rsidR="009D542C" w:rsidRDefault="00000000">
      <w:pPr>
        <w:spacing w:before="160" w:after="40"/>
        <w:jc w:val="center"/>
      </w:pPr>
      <w:r>
        <w:rPr>
          <w:noProof/>
        </w:rPr>
        <w:drawing>
          <wp:inline distT="0" distB="0" distL="0" distR="0" wp14:anchorId="4D4F9722" wp14:editId="0165D297">
            <wp:extent cx="5762625" cy="1609725"/>
            <wp:effectExtent l="0" t="0" r="0" b="0"/>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1609725"/>
                    </a:xfrm>
                    <a:prstGeom prst="rect">
                      <a:avLst/>
                    </a:prstGeom>
                  </pic:spPr>
                </pic:pic>
              </a:graphicData>
            </a:graphic>
          </wp:inline>
        </w:drawing>
      </w:r>
    </w:p>
    <w:p w14:paraId="4F57900A" w14:textId="77777777" w:rsidR="009D542C" w:rsidRDefault="00000000">
      <w:pPr>
        <w:spacing w:before="80" w:after="240" w:line="270" w:lineRule="auto"/>
        <w:jc w:val="center"/>
      </w:pPr>
      <w:r>
        <w:rPr>
          <w:color w:val="555555"/>
          <w:sz w:val="18"/>
          <w:szCs w:val="18"/>
        </w:rPr>
        <w:t>그림 11. 직접 경로 2000 msg/s — 히스토리 캐시가 0↔100%를 진동하며 3분 이상 지속: 유실이 아니라 backpressure.</w:t>
      </w:r>
    </w:p>
    <w:p w14:paraId="6D3DC006" w14:textId="77777777" w:rsidR="009D542C" w:rsidRDefault="00000000">
      <w:pPr>
        <w:spacing w:after="160" w:line="300" w:lineRule="auto"/>
      </w:pPr>
      <w:r>
        <w:rPr>
          <w:b/>
          <w:bCs/>
        </w:rPr>
        <w:t>2단계 — Zabbix Proxy: store-and-forward 실증.</w:t>
      </w:r>
      <w:r>
        <w:t xml:space="preserve"> compose에 프록시(zabbix-proxy-sqlite3, Active 모드, 7.0 신기능 hybrid 메모리 버퍼[30])를 profile 격리로 추가하고, API(provision-proxy-lab.sh: proxy.create → 호스트 monitored_by 전환[31])로 nginx-sample을 프록시 감시로 이관했다. 이관하면 Web Scenario·Browser·HTTP agent 아이템의 실행 주체가 통째로 프록시로 바뀌므로, 프록시에도 StartBrowserPollers·WebDriverURL을 미러했다(서버 초기 구성에서의 누락 사례가 프록시에서 재현되는 구조). 정전 실험(E1): 서버를 5분 56초 정지하고 그동안 프록시로 초당 1건 정속 송신 — 프록시가 300/300 전부 접수했고 재기동 후 원래 타임스탬프로 전량 서버 DB에 도달했다.[29] nginx Web Scenario도 정전 중 프록시가 계속 실행해 그래프 공백이 backfill로 메워졌고(images/img_31.png), 같은 시간축에서 서버가 직접 실행하는 아이템만 공백을 보였다(images/img_32.png). 포화 비교(E3)에서는 직접 경로가 송신 3분 이상으로 막히는 동안 프록시 경로는 송신을 60초에 마치고 서버 도착만 지연됐다(직후 37.6% → 4분 내 100%, 지</w:t>
      </w:r>
      <w:r>
        <w:lastRenderedPageBreak/>
        <w:t xml:space="preserve">연 전달 74,910건). 즉 직접 경로와 프록시 경로의 차이는 처리량이 아니라 </w:t>
      </w:r>
      <w:r>
        <w:rPr>
          <w:b/>
          <w:bCs/>
        </w:rPr>
        <w:t>대기 비용을 누가 부담하는가</w:t>
      </w:r>
      <w:r>
        <w:t>다 — 직접은 소스가 막히고(실환경이면 타임아웃·드롭 위험), 프록시는 대기를 감당하도록 만들어진 전용 버퍼 계층이 대신 부담한다. 서버의 배수 속도 자체는 프록시가 올려주지 않는다(도착 곡선 동일). 부수 실증으로 hybrid 버퍼의 디스크 폴백이 실작동했다(프록시 housekeeper가 업로드 완료된 디스크 레코드 6,420건 정리[30]).</w:t>
      </w:r>
    </w:p>
    <w:p w14:paraId="74FC91B3" w14:textId="77777777" w:rsidR="009D542C" w:rsidRDefault="00000000">
      <w:pPr>
        <w:spacing w:before="160" w:after="40"/>
        <w:jc w:val="center"/>
      </w:pPr>
      <w:r>
        <w:rPr>
          <w:noProof/>
        </w:rPr>
        <w:drawing>
          <wp:inline distT="0" distB="0" distL="0" distR="0" wp14:anchorId="3A4C9929" wp14:editId="279C9D7A">
            <wp:extent cx="5762625" cy="2895600"/>
            <wp:effectExtent l="0" t="0" r="0" b="0"/>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2895600"/>
                    </a:xfrm>
                    <a:prstGeom prst="rect">
                      <a:avLst/>
                    </a:prstGeom>
                  </pic:spPr>
                </pic:pic>
              </a:graphicData>
            </a:graphic>
          </wp:inline>
        </w:drawing>
      </w:r>
    </w:p>
    <w:p w14:paraId="186E730C" w14:textId="77777777" w:rsidR="009D542C" w:rsidRDefault="00000000">
      <w:pPr>
        <w:spacing w:before="80" w:after="240" w:line="270" w:lineRule="auto"/>
        <w:jc w:val="center"/>
      </w:pPr>
      <w:r>
        <w:rPr>
          <w:color w:val="555555"/>
          <w:sz w:val="18"/>
          <w:szCs w:val="18"/>
        </w:rPr>
        <w:t>그림 12. 서버 정전 5분 56초를 포함한 구간 — nginx Failed step 그래프가 공백 없이 연속(프록시 backfill 실증).</w:t>
      </w:r>
    </w:p>
    <w:p w14:paraId="60403FF1" w14:textId="77777777" w:rsidR="009D542C" w:rsidRDefault="00000000">
      <w:pPr>
        <w:spacing w:before="160" w:after="40"/>
        <w:jc w:val="center"/>
      </w:pPr>
      <w:r>
        <w:rPr>
          <w:noProof/>
        </w:rPr>
        <w:drawing>
          <wp:inline distT="0" distB="0" distL="0" distR="0" wp14:anchorId="3E521F9F" wp14:editId="6F93E97B">
            <wp:extent cx="5762625" cy="1581150"/>
            <wp:effectExtent l="0" t="0" r="0" b="0"/>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1581150"/>
                    </a:xfrm>
                    <a:prstGeom prst="rect">
                      <a:avLst/>
                    </a:prstGeom>
                  </pic:spPr>
                </pic:pic>
              </a:graphicData>
            </a:graphic>
          </wp:inline>
        </w:drawing>
      </w:r>
    </w:p>
    <w:p w14:paraId="1BE1DD51" w14:textId="77777777" w:rsidR="009D542C" w:rsidRDefault="00000000">
      <w:pPr>
        <w:spacing w:before="80" w:after="240" w:line="270" w:lineRule="auto"/>
        <w:jc w:val="center"/>
      </w:pPr>
      <w:r>
        <w:rPr>
          <w:color w:val="555555"/>
          <w:sz w:val="18"/>
          <w:szCs w:val="18"/>
        </w:rPr>
        <w:t>그림 13. 같은 정전 구간에서 서버 직접 수집(히스토리 캐시 지표, 10초 주기)은 공백 — 실행 주체가 서버냐 프록시냐의 차이.</w:t>
      </w:r>
    </w:p>
    <w:p w14:paraId="42F41AF5" w14:textId="77777777" w:rsidR="009D542C" w:rsidRDefault="00000000">
      <w:pPr>
        <w:spacing w:after="160" w:line="300" w:lineRule="auto"/>
      </w:pPr>
      <w:r>
        <w:rPr>
          <w:b/>
          <w:bCs/>
        </w:rPr>
        <w:t>3단계 — 서버 native HA: failover 실측.</w:t>
      </w:r>
      <w:r>
        <w:t xml:space="preserve"> HANodeName을 지정하면 다중 서버가 같은 DB를 공유하는 클러스터가 되고(active 1 + standby N, standby는 HA manager 프로세스 1개만 구동), 프론트엔드는 설정에 서버 주소가 정의돼 있지 않아야 DB의 nodes 테이블을 읽어 active 노드를 자동 감지한다.[17] 이에 맞춰 compose를 다섯 곳 배선했다: node1 식별자(.env 토글, 빈값=standalone), node2(profile ha, BrowserPollers·WebDriverURL 미러), agent2 allow-list(쉼표 2노드 — 없으면 인계 후 agent 아이템이 중단되는 위험), 프론트 서버 주소 비움, 그리고 Active 프</w:t>
      </w:r>
      <w:r>
        <w:lastRenderedPageBreak/>
        <w:t>록시의 노드 나열(세미콜론 — 쉼표는 패시브용이라는 공식 구분[17]). 실측: 클린 종료(docker stop)는 3.6초 만에, 크래시(docker kill, failover delay 10s)는 16.6초 만에 standby가 승격했다(공식 산식 "delay + 5초"의 기준은 마지막 last-access 갱신 시각이라 kill 기준 최악 예측치는 20초이며, 실측값은 그 범위 안이다[17]). 크래시의 노드 상태는 stopped가 아니라 unavailable로 남아 두 경로가 구분된다(images/img_40.png). 프론트 자동 감지는 양방향으로 확인했고, 클러스터 노드 상태 변경을 Zabbix 자체의 클러스터 트리거가 감지해 알렸다 — 감시 시스템이 자체 failover를 감지·통보한 것이다.</w:t>
      </w:r>
    </w:p>
    <w:p w14:paraId="29BAFB21" w14:textId="77777777" w:rsidR="009D542C" w:rsidRDefault="00000000">
      <w:pPr>
        <w:spacing w:before="160" w:after="40"/>
        <w:jc w:val="center"/>
      </w:pPr>
      <w:r>
        <w:rPr>
          <w:noProof/>
        </w:rPr>
        <w:drawing>
          <wp:inline distT="0" distB="0" distL="0" distR="0" wp14:anchorId="187101E8" wp14:editId="4262DC40">
            <wp:extent cx="5486400" cy="1581150"/>
            <wp:effectExtent l="0" t="0" r="0" b="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1581150"/>
                    </a:xfrm>
                    <a:prstGeom prst="rect">
                      <a:avLst/>
                    </a:prstGeom>
                  </pic:spPr>
                </pic:pic>
              </a:graphicData>
            </a:graphic>
          </wp:inline>
        </w:drawing>
      </w:r>
    </w:p>
    <w:p w14:paraId="0540D777" w14:textId="77777777" w:rsidR="009D542C" w:rsidRDefault="00000000">
      <w:pPr>
        <w:spacing w:before="80" w:after="240" w:line="270" w:lineRule="auto"/>
        <w:jc w:val="center"/>
      </w:pPr>
      <w:r>
        <w:rPr>
          <w:color w:val="555555"/>
          <w:sz w:val="18"/>
          <w:szCs w:val="18"/>
        </w:rPr>
        <w:t>그림 14. 클린 인계 — active(node2) 정지 3.6초 뒤 node1이 active로 승격, ha_status의 상태 전환.</w:t>
      </w:r>
    </w:p>
    <w:p w14:paraId="2396A5BB" w14:textId="77777777" w:rsidR="009D542C" w:rsidRDefault="00000000">
      <w:pPr>
        <w:spacing w:after="160" w:line="300" w:lineRule="auto"/>
      </w:pPr>
      <w:r>
        <w:rPr>
          <w:b/>
          <w:bCs/>
        </w:rPr>
        <w:t>결합(E4) — 두 평면의 상보성.</w:t>
      </w:r>
      <w:r>
        <w:t xml:space="preserve"> active 노드를 kill한 채 프록시로 정속 송신을 계속했다. 프록시 로그에 다섯 단계가 순서대로 기록됐다: 정지된 노드의 DNS 소멸 → standby 접속 시도가 거부됨(standby는 포트를 열지 않는다는 공식 문장의 로그 실증[17]) → 1초 간격 재시도 → 승격 0.6초 뒤 재연결 → 새 active에서 설정 수신. 결과는 180/180 무손실이다(images/img_46.png). 제어 평면이 16.6초 정지한 동안 데이터 평면이 그 공백을 보완했다. 1~3단계의 결론을 종합하면 다음과 같다. </w:t>
      </w:r>
      <w:r>
        <w:rPr>
          <w:b/>
          <w:bCs/>
        </w:rPr>
        <w:t>직접 수집은 유실 대신 송신 측을 대기시키고, 프록시는 그 대기를 대신 부담하며, HA는 판정·알림의 공백을 초 단위로 줄이고, 둘을 결합하면 그 공백에서도 데이터가 유실되지 않는다.</w:t>
      </w:r>
    </w:p>
    <w:p w14:paraId="6560C4EF" w14:textId="77777777" w:rsidR="009D542C" w:rsidRDefault="00000000">
      <w:pPr>
        <w:spacing w:before="160" w:after="40"/>
        <w:jc w:val="center"/>
      </w:pPr>
      <w:r>
        <w:rPr>
          <w:noProof/>
        </w:rPr>
        <w:drawing>
          <wp:inline distT="0" distB="0" distL="0" distR="0" wp14:anchorId="65A85B37" wp14:editId="06C03044">
            <wp:extent cx="5486400" cy="1914525"/>
            <wp:effectExtent l="0" t="0" r="0" b="0"/>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1914525"/>
                    </a:xfrm>
                    <a:prstGeom prst="rect">
                      <a:avLst/>
                    </a:prstGeom>
                  </pic:spPr>
                </pic:pic>
              </a:graphicData>
            </a:graphic>
          </wp:inline>
        </w:drawing>
      </w:r>
    </w:p>
    <w:p w14:paraId="4C6FE209" w14:textId="77777777" w:rsidR="009D542C" w:rsidRDefault="00000000">
      <w:pPr>
        <w:spacing w:before="80" w:after="240" w:line="270" w:lineRule="auto"/>
        <w:jc w:val="center"/>
      </w:pPr>
      <w:r>
        <w:rPr>
          <w:color w:val="555555"/>
          <w:sz w:val="18"/>
          <w:szCs w:val="18"/>
        </w:rPr>
        <w:t>그림 15. failover 관통 정속 송신 180/180 무손실 — 프록시 로그의 재시도·재연결 전 과정.</w:t>
      </w:r>
    </w:p>
    <w:p w14:paraId="7B3F4B9B" w14:textId="77777777" w:rsidR="009D542C" w:rsidRDefault="00000000">
      <w:pPr>
        <w:spacing w:after="160" w:line="300" w:lineRule="auto"/>
      </w:pPr>
      <w:r>
        <w:rPr>
          <w:b/>
          <w:bCs/>
        </w:rPr>
        <w:lastRenderedPageBreak/>
        <w:t>한계의 명시.</w:t>
      </w:r>
      <w:r>
        <w:t xml:space="preserve"> 단일 VM이므로 실증한 것은 프로세스 수준 failover이며, 호스트 장애에는 두 노드가 함께 소멸한다 — 다만 검증한 HA 메커니즘(nodes 테이블 선출·자동 감지·다중 노드 나열)은 VM 2대로 분리해도 동일하고 NodeAddress만 실 IP로 바뀐다.[17] 서버를 이중화해도 PostgreSQL은 하나를 공유하므로 DB가 남는 단일 장애점이며, 완전 HA는 Postgres 복제(Patroni·repmgr)가 추가로 필요해 과제로만 명시한다. HA의 split-brain 방지가 DB 접근성을 중재자로 쓰므로(active는 자기 DB 연결이 끊기면 스스로 강등[17]), DB는 단일 장애점인 동시에 클러스터 동작의 기준점이다. 프록시의 다지점 관측(지역별 POP 선택 — 프로브의 위치로 관측 대상 POP이 결정된다)은 지역 분산 VM이 필요해 개념 설계로만 남는다. 현재 프록시는 이름만으로 신원을 확인하므로 운영 배치 시 TLS PSK가 필수다.[29] 캐시 축소(128K, syncer 1)는 실험실 환경의 통제 수치이며, 실제 운영 환경의 사이징 권고안이 아님을 명시한다. 모든 실험 서비스는 compose profiles로 격리해 기본 기동에 포함되지 않으며, 검증된 E2E 스택과 midibus-browser-item.js는 건드리지 않았고, 실험 종료 후 통제 변수를 전부 원복해 스택이 원상임을 확인했다.</w:t>
      </w:r>
    </w:p>
    <w:p w14:paraId="46447F6E" w14:textId="77777777" w:rsidR="009D542C" w:rsidRDefault="00000000">
      <w:pPr>
        <w:pStyle w:val="1"/>
        <w:spacing w:before="360" w:after="200"/>
      </w:pPr>
      <w:bookmarkStart w:id="35" w:name="_Toc234860800"/>
      <w:r>
        <w:rPr>
          <w:b/>
          <w:bCs/>
          <w:color w:val="1F3864"/>
          <w:sz w:val="30"/>
          <w:szCs w:val="30"/>
        </w:rPr>
        <w:t>12. 운영 전환 시 고려사항과 한계</w:t>
      </w:r>
      <w:bookmarkEnd w:id="35"/>
    </w:p>
    <w:p w14:paraId="4CD97E32" w14:textId="77777777" w:rsidR="009D542C" w:rsidRDefault="00000000">
      <w:pPr>
        <w:spacing w:after="160" w:line="300" w:lineRule="auto"/>
      </w:pPr>
      <w:r>
        <w:t>이 시스템을 실습 스택에서 실제 운영으로 옮길 때 검토해야 할 사항과 현재 구조의 한계는 다음과 같다.</w:t>
      </w:r>
    </w:p>
    <w:p w14:paraId="4ECB18D5" w14:textId="77777777" w:rsidR="009D542C" w:rsidRDefault="00000000">
      <w:pPr>
        <w:pStyle w:val="a4"/>
        <w:numPr>
          <w:ilvl w:val="0"/>
          <w:numId w:val="2"/>
        </w:numPr>
        <w:spacing w:after="120" w:line="300" w:lineRule="auto"/>
      </w:pPr>
      <w:r>
        <w:rPr>
          <w:b/>
          <w:bCs/>
        </w:rPr>
        <w:t>감지 지연</w:t>
      </w:r>
      <w:r>
        <w:t xml:space="preserve"> — master Browser Item의 수집 주기는 10분이다. 따라서 장애 발생 시 최악의 경우 약 10분 + 1회 실행시간만큼 감지가 늦어지고, 이 blind window는 SLA 집계에도 영향을 준다(6장의 nodata↔SLA 위험과 같은 축이며, 공백 구간은 수동 Excluded downtime 소급 처리 규칙으로 관리한다). 주기를 10분으로 둔 이유는 매 실행이 업로드·서버 인코딩(FHD/HD/SD 3종)이라는 실비용을 midibus에 유발하기 때문이다. 감지 속도와 대상 부하는 상충 관계이며, 로그인 같은 경량 관문을 더 자주 보려면 4.5절의 파라미터 기반 tier 분리로 주기를 차등화하는 것이 다음 수단이다.</w:t>
      </w:r>
    </w:p>
    <w:p w14:paraId="608486F5" w14:textId="77777777" w:rsidR="009D542C" w:rsidRDefault="00000000">
      <w:pPr>
        <w:pStyle w:val="a4"/>
        <w:numPr>
          <w:ilvl w:val="0"/>
          <w:numId w:val="2"/>
        </w:numPr>
        <w:spacing w:after="120" w:line="300" w:lineRule="auto"/>
      </w:pPr>
      <w:r>
        <w:rPr>
          <w:b/>
          <w:bCs/>
        </w:rPr>
        <w:t>감시 대상 계정의 수명 의존성</w:t>
      </w:r>
      <w:r>
        <w:t xml:space="preserve"> — midibus는 외부 상용 SaaS가 아니라 KINX가 운영하는 자체 CDN 서비스이므로, 매 주기 반복되는 자동화 트래픽에 대해 외부 이용약관 위반·abuse 차단·외부 쿼터 소진 같은 리스크는 해당하지 않는다. 다만 midibus는 사용에 CDN 운영팀의 검토·승인이 필요하고 무료체험 후 정식 전환되는 계정 구조이므로, 모니터링은 이 계정의 유효 상태(승인·전환 유지, 체험 만료 여부)에 의존한다. 계정 상태가 바뀌면 로그인부터 시나리오 전체가 실패하므로, 이는 abuse 리스크가 아니라 운영상 </w:t>
      </w:r>
      <w:r>
        <w:lastRenderedPageBreak/>
        <w:t>의존성으로 관리해야 한다. 또한 시나리오는 매 주기 실제 자원(카테고리·미디어·보안키·보조사용자)을 생성·삭제하므로, 4장의 멱등 정리가 계정에 잔여물을 남기지 않는 것이 전제다.</w:t>
      </w:r>
    </w:p>
    <w:p w14:paraId="573A4E34" w14:textId="77777777" w:rsidR="009D542C" w:rsidRDefault="00000000">
      <w:pPr>
        <w:pStyle w:val="a4"/>
        <w:numPr>
          <w:ilvl w:val="0"/>
          <w:numId w:val="2"/>
        </w:numPr>
        <w:spacing w:after="120" w:line="300" w:lineRule="auto"/>
      </w:pPr>
      <w:r>
        <w:rPr>
          <w:b/>
          <w:bCs/>
        </w:rPr>
        <w:t>egress IP 고정성</w:t>
      </w:r>
      <w:r>
        <w:t xml:space="preserve"> — 보안키 재생 검증은 허용 IP를 VM의 egress 공인 IP({$VM.EGRESS_IP})로 고정한다(트러블슈팅 #5). IXcloud는 공인 IP를 먼저 할당한 뒤 VM에 연결하는 방식이라 이 IP는 VM 재기동·마이그레이션에도 바뀌지 않는 고정 IP다. 따라서 IP 변동으로 인한 보안키 스텝 오탐 위험은 없으며, IP를 의도적으로 재할당하는 경우에만 {$VM.EGRESS_IP} 매크로를 갱신하면 된다.</w:t>
      </w:r>
    </w:p>
    <w:p w14:paraId="72D6FBA0" w14:textId="77777777" w:rsidR="009D542C" w:rsidRDefault="00000000">
      <w:pPr>
        <w:pStyle w:val="a4"/>
        <w:numPr>
          <w:ilvl w:val="0"/>
          <w:numId w:val="2"/>
        </w:numPr>
        <w:spacing w:after="120" w:line="300" w:lineRule="auto"/>
      </w:pPr>
      <w:r>
        <w:rPr>
          <w:b/>
          <w:bCs/>
        </w:rPr>
        <w:t>자격증명 로테이션</w:t>
      </w:r>
      <w:r>
        <w:t xml:space="preserve"> — Secret 매크로({$MIDIBUS.PASS} 등)는 저장소 유출은 막지만 자격증명 교체 절차 자체를 제공하지 않는다. midibus 비밀번호를 바꾼 뒤 매크로 갱신을 누락하면 로그인부터 전 시나리오가 실패한다. 로테이션 주기와 갱신 책임자를 운영 규칙으로 정해야 한다.</w:t>
      </w:r>
    </w:p>
    <w:p w14:paraId="3C80280E" w14:textId="77777777" w:rsidR="009D542C" w:rsidRDefault="00000000">
      <w:pPr>
        <w:pStyle w:val="a4"/>
        <w:numPr>
          <w:ilvl w:val="0"/>
          <w:numId w:val="2"/>
        </w:numPr>
        <w:spacing w:after="120" w:line="300" w:lineRule="auto"/>
      </w:pPr>
      <w:r>
        <w:rPr>
          <w:b/>
          <w:bCs/>
        </w:rPr>
        <w:t>모니터링 시스템 자체의 장애 감지</w:t>
      </w:r>
      <w:r>
        <w:t xml:space="preserve"> — 서버 프로세스 수준의 정지는 11장의 native HA가 초 단위 자동 인계로 해소했고, 클러스터 트리거가 failover 자체를 감지·알림하는 것까지 확인했다. 남는 것은 공유 DB와 단일 VM이다. 이 둘이 통째로 정지하면 시스템이 스스로의 정지를 관측하지 못하며, 이는 내부 관측만으로는 원리적으로 넘을 수 없는 한계다. 자가진단 3층(7.1절) 중 3층(외부 watchdog)이 설계 단계로 남아 있고, 그 도입이 self-heal 실증보다 우선하는 다음 1순위다.</w:t>
      </w:r>
    </w:p>
    <w:p w14:paraId="1B8D6F8A" w14:textId="77777777" w:rsidR="009D542C" w:rsidRDefault="00000000">
      <w:pPr>
        <w:pStyle w:val="a4"/>
        <w:numPr>
          <w:ilvl w:val="0"/>
          <w:numId w:val="2"/>
        </w:numPr>
        <w:spacing w:after="120" w:line="300" w:lineRule="auto"/>
      </w:pPr>
      <w:r>
        <w:rPr>
          <w:b/>
          <w:bCs/>
        </w:rPr>
        <w:t>Playwright 대비 커버리지</w:t>
      </w:r>
      <w:r>
        <w:t xml:space="preserve"> — KINX CDN팀 인터뷰에 따르면, CDN팀은 E2E 전체를 Playwright(모든 사용자 시나리오 + Allure 리포트 + Slack)로 수행하고, Zabbix는 CPU·메모리 등 인프라 메트릭만 담당한다.[내부확인] E2E를 Zabbix로 이전하는 것도 검토했으나 Zabbix의 시나리오 기능이 충분치 않아 Playwright를 유지했다고 한다. 이는 본 프로젝트가 겪은 Browser Item의 한계(임의 JS 실행·localStorage 접근 불가, 네트워크 mock·다운로드·다중 컨텍스트 부재, 실행 간 세션 상태 미보존)와 정확히 일치한다. 세션 미보존은 직접 실험으로도 확인했다 — getCookies로 HttpOnly 세션쿠키 접근까지는 되지만 실행 간 보존할 곳이 없어 재로그인 생략은 외부 보관을 요구하며, 이것이 Playwright storageState가 존재하는 이유임을 확인했다. CDN팀의 Playwright 스펙은 setup·upload_media·manage_category·manage_channel·manage_live_channel·account_check·manage_subuser·player_option 등으로 본 프로젝트의 5스텝보다 커버리지가 훨씬 넓다. </w:t>
      </w:r>
      <w:r>
        <w:lastRenderedPageBreak/>
        <w:t>본 프로젝트의 5스텝(로그인·카테고리·미디어·보안키·보조사용자)은 그중 가용성 관점에서 핵심 사용자 여정을 선별한 부분집합이며, 목적이 "테스트 실행"이 아니라 "가용성 모니터링"이기 때문에 이 범위로 한정했다.</w:t>
      </w:r>
    </w:p>
    <w:p w14:paraId="1BFCBB6E" w14:textId="77777777" w:rsidR="009D542C" w:rsidRDefault="00000000">
      <w:pPr>
        <w:pStyle w:val="a4"/>
        <w:numPr>
          <w:ilvl w:val="0"/>
          <w:numId w:val="2"/>
        </w:numPr>
        <w:spacing w:after="120" w:line="300" w:lineRule="auto"/>
      </w:pPr>
      <w:r>
        <w:rPr>
          <w:b/>
          <w:bCs/>
        </w:rPr>
        <w:t>flaky 성공률</w:t>
      </w:r>
      <w:r>
        <w:t xml:space="preserve"> — 집계 스크립트(zabbix/flaky-rate.sh)로 산출을 개시했다. [실측] 지난 7일간 master Browser Item은 약 797회 실행됐고, 로그인 스텝 기준 성공률은 약 97.9%(실패 17회), 스텝별로는 카테고리·자동배포·미디어 약 97.2%, 보안키·보조사용자 약 95.9%(표본 342회, 두 아이템 신설 이후 구간)로 기록됐다. [내부확인] 다만 이 실패의 대부분은 알림·트리거·SLA 파이프라인을 검증하기 위해 자격증명을 의도적으로 변조한 fault injection에서 발생한 것으로, 자동화 자체의 organic 실패가 아니다. 정상 운영 구간에서는 실패가 거의 관측되지 않았다. 이처럼 시험이 유발한 다운타임을 실가용성과 분리하는 정식 메커니즘은 본 프로젝트가 이미 구축·검증한 점검창(Maintenance)과 SLA의 Excluded downtime이다. 점검창 중 suppressed 문제는 서비스·SLA 계산에서 제외되며(6장, service_manager.c 소스로 확정), 사전 계획된 시험을 점검창 안에서 수행하면 SLA 가용성 지표는 시험에 오염되지 않는다. 이미 기록된 과거 시험 구간은 Excluded downtime으로 소급 제외한다. 즉 "가용성을 감시하는 시스템이 자체 시험으로 가용성 지표를 훼손하지 않는가"라는 문제는 별도 장치 없이 이 두 기능으로 해소된다. 다만 이 제외는 SLA 층에서만 자동 적용된다. 위 raw 성공률은 item history 원값 기반인데, "with data collection" 점검창은 값 수집을 계속하므로 시험 중 실패값이 history에 그대로 남는다. 따라서 순수 flaky율(자동화 고유 안정성)을 산출하려면 raw history에서 시험 구간 타임스탬프를 제외하는 별도 계측이 필요하며, 이는 err_class로 "실장애율 대 flaky율"을 분리하는 것과 함께 다음 과제로 둔다. 모든 값은 단일 환경의 방향 지표로 해석한다.</w:t>
      </w:r>
    </w:p>
    <w:p w14:paraId="49AF2A93" w14:textId="77777777" w:rsidR="009D542C" w:rsidRDefault="00000000">
      <w:pPr>
        <w:pStyle w:val="a4"/>
        <w:numPr>
          <w:ilvl w:val="0"/>
          <w:numId w:val="2"/>
        </w:numPr>
        <w:spacing w:after="120" w:line="300" w:lineRule="auto"/>
      </w:pPr>
      <w:r>
        <w:rPr>
          <w:b/>
          <w:bCs/>
        </w:rPr>
        <w:t>상관 장애 알림 수렴</w:t>
      </w:r>
      <w:r>
        <w:t xml:space="preserve"> — selenium이 다운되면 nodata 트리거, 폴러 헬스 트리거, 컨테이너 트리거가 동시에 발동할 수 있다. 이 상관 장애에서 알림이 하나로 수렴하는지는 현재 미검증이다. 지금까지 검증한 트리거 의존은 login 파손으로 하위 스텝 알림이 억제되는 케이스뿐이며, 인프라 층의 동시 다발 알림 수렴은 추가 설계·검증이 필요하다.</w:t>
      </w:r>
    </w:p>
    <w:p w14:paraId="60012B68" w14:textId="77777777" w:rsidR="009D542C" w:rsidRDefault="00000000">
      <w:pPr>
        <w:pStyle w:val="1"/>
        <w:spacing w:before="360" w:after="200"/>
      </w:pPr>
      <w:bookmarkStart w:id="36" w:name="_Toc234860801"/>
      <w:r>
        <w:rPr>
          <w:b/>
          <w:bCs/>
          <w:color w:val="1F3864"/>
          <w:sz w:val="30"/>
          <w:szCs w:val="30"/>
        </w:rPr>
        <w:t>13. 배운 점과 향후 과제</w:t>
      </w:r>
      <w:bookmarkEnd w:id="36"/>
    </w:p>
    <w:p w14:paraId="27EB251A" w14:textId="77777777" w:rsidR="009D542C" w:rsidRDefault="00000000">
      <w:pPr>
        <w:spacing w:after="160" w:line="300" w:lineRule="auto"/>
      </w:pPr>
      <w:r>
        <w:t>이 프로젝트에서 얻은 것은 네 가지다.</w:t>
      </w:r>
    </w:p>
    <w:p w14:paraId="02FB14A4" w14:textId="77777777" w:rsidR="009D542C" w:rsidRDefault="00000000">
      <w:pPr>
        <w:spacing w:after="160" w:line="300" w:lineRule="auto"/>
      </w:pPr>
      <w:r>
        <w:t xml:space="preserve">첫째, 모니터링 시스템의 역할은 장애 감지에서 끝나지 않는다. last()=0이 값 수신이 중단돼도 </w:t>
      </w:r>
      <w:r>
        <w:lastRenderedPageBreak/>
        <w:t>계속 정상으로 판정되는 순간[7], 감시 시스템 자체의 정지·포화·부하 한계까지가 감시 대상이 된다. 헬스체크 3층과 마무리 실험이 이 인식에서 출발했다.</w:t>
      </w:r>
    </w:p>
    <w:p w14:paraId="755381E9" w14:textId="77777777" w:rsidR="009D542C" w:rsidRDefault="00000000">
      <w:pPr>
        <w:spacing w:after="160" w:line="300" w:lineRule="auto"/>
      </w:pPr>
      <w:r>
        <w:t>둘째, 외부 SaaS를 상대로 한 브라우저 자동화는 본질적으로 불안정하며, 그 불안정성은 셀렉터 폴백·스텝 격리·에러 분류·재시도라는 구조적 장치로 통제할 수 있다. 동시에 이 방식의 한계(세션 보존 부재, 임의 JS 불가, 부분 실행 불가)를 직접 확인했으며, KINX CDN팀이 "실행은 Playwright, 모니터링은 Zabbix"로 관심사를 분리하는 이유를 인터뷰로 확인했다.[내부확인] 한계를 명시하고 이를 넘기 위해 시도한 과정 자체가 결과물이다.</w:t>
      </w:r>
    </w:p>
    <w:p w14:paraId="1FABB98A" w14:textId="77777777" w:rsidR="009D542C" w:rsidRDefault="00000000">
      <w:pPr>
        <w:spacing w:after="160" w:line="300" w:lineRule="auto"/>
      </w:pPr>
      <w:r>
        <w:t>셋째, 설계 판단은 실측 결과에 따라 달라진다. 시나리오 26초와 평시 폴러 duty 4.3%라는 두 실측값이 실행 구조에 대한 결정을 바꿨고, 분리 여부가 아니라 주기 차등과 선택 실행을 별개의 요구로 나누는 방향으로 결론이 났다. 공식 문서에 명시되지 않은 동작은 소스 코드로 확정했다.[15] 마무리 실험에서는 "캐시가 차면 유실된다"는 통설이 실제와 다름을 실측으로 확인했다 — 실제 거동은 backpressure였고, 이 발견은 측정 방법(시간창 카운트의 왜곡)을 바꾸는 데까지 이어졌다(트러블슈팅 #10).</w:t>
      </w:r>
    </w:p>
    <w:p w14:paraId="19F9B149" w14:textId="77777777" w:rsidR="009D542C" w:rsidRDefault="00000000">
      <w:pPr>
        <w:spacing w:after="160" w:line="300" w:lineRule="auto"/>
      </w:pPr>
      <w:r>
        <w:t>넷째, 이중화는 하나가 아니라 두 평면이다. 데이터 평면(Proxy: 수집을 어디서 모아 안전하게 나르나)과 제어 평면(HA: 판정·알림이 유지되나)은 서로 다른 문제를 다루고, 정전 실험에서 "데이터는 보존됐지만 알림은 중단됐다"는 관찰이 그 경계를 실측으로 보여줬다. 당초의 Kafka 완충안을 폐기한 것도 같은 인식이다 — 네이티브 기능(Proxy)의 재발명 대신 그 기능의 한계(서버 배수 병목, DB SPOF)를 실측으로 확정하는 쪽이 더 많은 정보를 남겼다.</w:t>
      </w:r>
    </w:p>
    <w:p w14:paraId="1B13024E" w14:textId="77777777" w:rsidR="009D542C" w:rsidRDefault="00000000">
      <w:pPr>
        <w:spacing w:after="160" w:line="300" w:lineRule="auto"/>
      </w:pPr>
      <w:r>
        <w:t>향후 과제는 우선순위 순으로 다음과 같다. 첫째, 외부 dead-man switch를 도입해 자가진단 3층(모니터링 시스템 자체의 정지 감지)을 완성한다. 둘째, 셀렉터 폴백 후보를 실 DOM에서 확보해 self-heal 실동작을 검증한다. 셋째, raw history에서 시험 구간을 제외하는 계측과 err_class 분류로 순수 flaky율을 실장애율과 분리해 산출한다. 넷째, Config-as-Code를 host·trigger·action까지 확장한다. 다섯째, Kafka egress 통합(Zabbix → 분석계) 설계를 구체화한다. 여섯째, 공유 PostgreSQL 복제(Patroni·repmgr)와 VM 분리로 남은 단일 장애점을 해소한다. 일곱째, KINX 실무 트랙인 MySQL → PostgreSQL 마이그레이션 전략(이력 데이터 보존과 무결성 검증 포함)을 정리한다.</w:t>
      </w:r>
    </w:p>
    <w:p w14:paraId="434C3A6F" w14:textId="77777777" w:rsidR="009D542C" w:rsidRDefault="00000000">
      <w:pPr>
        <w:pStyle w:val="1"/>
        <w:spacing w:before="360" w:after="200"/>
      </w:pPr>
      <w:bookmarkStart w:id="37" w:name="_Toc234860802"/>
      <w:r>
        <w:rPr>
          <w:b/>
          <w:bCs/>
          <w:color w:val="1F3864"/>
          <w:sz w:val="30"/>
          <w:szCs w:val="30"/>
        </w:rPr>
        <w:t>부록 A. 산출물 대응표와 저장소 구조</w:t>
      </w:r>
      <w:bookmarkEnd w:id="37"/>
    </w:p>
    <w:p w14:paraId="5E6A94D5" w14:textId="77777777" w:rsidR="009D542C" w:rsidRDefault="00000000">
      <w:pPr>
        <w:pStyle w:val="2"/>
        <w:spacing w:before="260" w:after="160"/>
      </w:pPr>
      <w:bookmarkStart w:id="38" w:name="_Toc234860803"/>
      <w:r>
        <w:rPr>
          <w:b/>
          <w:bCs/>
          <w:color w:val="2E5395"/>
          <w:sz w:val="24"/>
          <w:szCs w:val="24"/>
        </w:rPr>
        <w:lastRenderedPageBreak/>
        <w:t>A.1 필수 산출물 8종 대응</w:t>
      </w:r>
      <w:bookmarkEnd w:id="38"/>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600"/>
        <w:gridCol w:w="3800"/>
        <w:gridCol w:w="4626"/>
      </w:tblGrid>
      <w:tr w:rsidR="009D542C" w14:paraId="2CB024D4" w14:textId="77777777">
        <w:tblPrEx>
          <w:tblCellMar>
            <w:top w:w="0" w:type="dxa"/>
            <w:bottom w:w="0" w:type="dxa"/>
          </w:tblCellMar>
        </w:tblPrEx>
        <w:trPr>
          <w:tblHeader/>
        </w:trPr>
        <w:tc>
          <w:tcPr>
            <w:tcW w:w="600" w:type="dxa"/>
            <w:shd w:val="clear" w:color="auto" w:fill="DEE7F2"/>
            <w:tcMar>
              <w:top w:w="60" w:type="dxa"/>
              <w:left w:w="100" w:type="dxa"/>
              <w:bottom w:w="60" w:type="dxa"/>
              <w:right w:w="100" w:type="dxa"/>
            </w:tcMar>
          </w:tcPr>
          <w:p w14:paraId="39DC876C" w14:textId="77777777" w:rsidR="009D542C" w:rsidRDefault="00000000">
            <w:pPr>
              <w:spacing w:line="270" w:lineRule="auto"/>
            </w:pPr>
            <w:r>
              <w:rPr>
                <w:b/>
                <w:bCs/>
                <w:sz w:val="19"/>
                <w:szCs w:val="19"/>
              </w:rPr>
              <w:t>#</w:t>
            </w:r>
          </w:p>
        </w:tc>
        <w:tc>
          <w:tcPr>
            <w:tcW w:w="3800" w:type="dxa"/>
            <w:shd w:val="clear" w:color="auto" w:fill="DEE7F2"/>
            <w:tcMar>
              <w:top w:w="60" w:type="dxa"/>
              <w:left w:w="100" w:type="dxa"/>
              <w:bottom w:w="60" w:type="dxa"/>
              <w:right w:w="100" w:type="dxa"/>
            </w:tcMar>
          </w:tcPr>
          <w:p w14:paraId="5C43FE1E" w14:textId="77777777" w:rsidR="009D542C" w:rsidRDefault="00000000">
            <w:pPr>
              <w:spacing w:line="270" w:lineRule="auto"/>
            </w:pPr>
            <w:r>
              <w:rPr>
                <w:b/>
                <w:bCs/>
                <w:sz w:val="19"/>
                <w:szCs w:val="19"/>
              </w:rPr>
              <w:t>산출물</w:t>
            </w:r>
          </w:p>
        </w:tc>
        <w:tc>
          <w:tcPr>
            <w:tcW w:w="4626" w:type="dxa"/>
            <w:shd w:val="clear" w:color="auto" w:fill="DEE7F2"/>
            <w:tcMar>
              <w:top w:w="60" w:type="dxa"/>
              <w:left w:w="100" w:type="dxa"/>
              <w:bottom w:w="60" w:type="dxa"/>
              <w:right w:w="100" w:type="dxa"/>
            </w:tcMar>
          </w:tcPr>
          <w:p w14:paraId="3778B478" w14:textId="77777777" w:rsidR="009D542C" w:rsidRDefault="00000000">
            <w:pPr>
              <w:spacing w:line="270" w:lineRule="auto"/>
            </w:pPr>
            <w:r>
              <w:rPr>
                <w:b/>
                <w:bCs/>
                <w:sz w:val="19"/>
                <w:szCs w:val="19"/>
              </w:rPr>
              <w:t>위치·근거</w:t>
            </w:r>
          </w:p>
        </w:tc>
      </w:tr>
      <w:tr w:rsidR="009D542C" w14:paraId="31ED4096" w14:textId="77777777">
        <w:tblPrEx>
          <w:tblCellMar>
            <w:top w:w="0" w:type="dxa"/>
            <w:bottom w:w="0" w:type="dxa"/>
          </w:tblCellMar>
        </w:tblPrEx>
        <w:tc>
          <w:tcPr>
            <w:tcW w:w="600" w:type="dxa"/>
            <w:tcMar>
              <w:top w:w="60" w:type="dxa"/>
              <w:left w:w="100" w:type="dxa"/>
              <w:bottom w:w="60" w:type="dxa"/>
              <w:right w:w="100" w:type="dxa"/>
            </w:tcMar>
          </w:tcPr>
          <w:p w14:paraId="7C81AC8F" w14:textId="77777777" w:rsidR="009D542C" w:rsidRDefault="00000000">
            <w:pPr>
              <w:spacing w:line="270" w:lineRule="auto"/>
            </w:pPr>
            <w:r>
              <w:rPr>
                <w:sz w:val="19"/>
                <w:szCs w:val="19"/>
              </w:rPr>
              <w:t>1</w:t>
            </w:r>
          </w:p>
        </w:tc>
        <w:tc>
          <w:tcPr>
            <w:tcW w:w="3800" w:type="dxa"/>
            <w:tcMar>
              <w:top w:w="60" w:type="dxa"/>
              <w:left w:w="100" w:type="dxa"/>
              <w:bottom w:w="60" w:type="dxa"/>
              <w:right w:w="100" w:type="dxa"/>
            </w:tcMar>
          </w:tcPr>
          <w:p w14:paraId="15C5D819" w14:textId="77777777" w:rsidR="009D542C" w:rsidRDefault="00000000">
            <w:pPr>
              <w:spacing w:line="270" w:lineRule="auto"/>
            </w:pPr>
            <w:r>
              <w:rPr>
                <w:sz w:val="19"/>
                <w:szCs w:val="19"/>
              </w:rPr>
              <w:t>저장소</w:t>
            </w:r>
          </w:p>
        </w:tc>
        <w:tc>
          <w:tcPr>
            <w:tcW w:w="4626" w:type="dxa"/>
            <w:tcMar>
              <w:top w:w="60" w:type="dxa"/>
              <w:left w:w="100" w:type="dxa"/>
              <w:bottom w:w="60" w:type="dxa"/>
              <w:right w:w="100" w:type="dxa"/>
            </w:tcMar>
          </w:tcPr>
          <w:p w14:paraId="61FFEB28" w14:textId="77777777" w:rsidR="009D542C" w:rsidRDefault="00000000">
            <w:pPr>
              <w:spacing w:line="270" w:lineRule="auto"/>
            </w:pPr>
            <w:r>
              <w:rPr>
                <w:sz w:val="19"/>
                <w:szCs w:val="19"/>
              </w:rPr>
              <w:t>본 GitHub 저장소</w:t>
            </w:r>
          </w:p>
        </w:tc>
      </w:tr>
      <w:tr w:rsidR="009D542C" w14:paraId="06ED36A6" w14:textId="77777777">
        <w:tblPrEx>
          <w:tblCellMar>
            <w:top w:w="0" w:type="dxa"/>
            <w:bottom w:w="0" w:type="dxa"/>
          </w:tblCellMar>
        </w:tblPrEx>
        <w:tc>
          <w:tcPr>
            <w:tcW w:w="600" w:type="dxa"/>
            <w:tcMar>
              <w:top w:w="60" w:type="dxa"/>
              <w:left w:w="100" w:type="dxa"/>
              <w:bottom w:w="60" w:type="dxa"/>
              <w:right w:w="100" w:type="dxa"/>
            </w:tcMar>
          </w:tcPr>
          <w:p w14:paraId="75D39946" w14:textId="77777777" w:rsidR="009D542C" w:rsidRDefault="00000000">
            <w:pPr>
              <w:spacing w:line="270" w:lineRule="auto"/>
            </w:pPr>
            <w:r>
              <w:rPr>
                <w:sz w:val="19"/>
                <w:szCs w:val="19"/>
              </w:rPr>
              <w:t>2</w:t>
            </w:r>
          </w:p>
        </w:tc>
        <w:tc>
          <w:tcPr>
            <w:tcW w:w="3800" w:type="dxa"/>
            <w:tcMar>
              <w:top w:w="60" w:type="dxa"/>
              <w:left w:w="100" w:type="dxa"/>
              <w:bottom w:w="60" w:type="dxa"/>
              <w:right w:w="100" w:type="dxa"/>
            </w:tcMar>
          </w:tcPr>
          <w:p w14:paraId="51AC0A04" w14:textId="77777777" w:rsidR="009D542C" w:rsidRDefault="00000000">
            <w:pPr>
              <w:spacing w:line="270" w:lineRule="auto"/>
            </w:pPr>
            <w:r>
              <w:rPr>
                <w:sz w:val="19"/>
                <w:szCs w:val="19"/>
              </w:rPr>
              <w:t>docker-compose.yml (단일 기동, .env 분리)</w:t>
            </w:r>
          </w:p>
        </w:tc>
        <w:tc>
          <w:tcPr>
            <w:tcW w:w="4626" w:type="dxa"/>
            <w:tcMar>
              <w:top w:w="60" w:type="dxa"/>
              <w:left w:w="100" w:type="dxa"/>
              <w:bottom w:w="60" w:type="dxa"/>
              <w:right w:w="100" w:type="dxa"/>
            </w:tcMar>
          </w:tcPr>
          <w:p w14:paraId="50091165" w14:textId="77777777" w:rsidR="009D542C" w:rsidRDefault="00000000">
            <w:pPr>
              <w:spacing w:line="270" w:lineRule="auto"/>
            </w:pPr>
            <w:r>
              <w:rPr>
                <w:sz w:val="19"/>
                <w:szCs w:val="19"/>
              </w:rPr>
              <w:t>루트, 기본 6서비스(+실험 프로파일 2) + 8080만 노출, 설정 근거 주석 인라인</w:t>
            </w:r>
          </w:p>
        </w:tc>
      </w:tr>
      <w:tr w:rsidR="009D542C" w14:paraId="709C284D" w14:textId="77777777">
        <w:tblPrEx>
          <w:tblCellMar>
            <w:top w:w="0" w:type="dxa"/>
            <w:bottom w:w="0" w:type="dxa"/>
          </w:tblCellMar>
        </w:tblPrEx>
        <w:tc>
          <w:tcPr>
            <w:tcW w:w="600" w:type="dxa"/>
            <w:tcMar>
              <w:top w:w="60" w:type="dxa"/>
              <w:left w:w="100" w:type="dxa"/>
              <w:bottom w:w="60" w:type="dxa"/>
              <w:right w:w="100" w:type="dxa"/>
            </w:tcMar>
          </w:tcPr>
          <w:p w14:paraId="55562172" w14:textId="77777777" w:rsidR="009D542C" w:rsidRDefault="00000000">
            <w:pPr>
              <w:spacing w:line="270" w:lineRule="auto"/>
            </w:pPr>
            <w:r>
              <w:rPr>
                <w:sz w:val="19"/>
                <w:szCs w:val="19"/>
              </w:rPr>
              <w:t>3</w:t>
            </w:r>
          </w:p>
        </w:tc>
        <w:tc>
          <w:tcPr>
            <w:tcW w:w="3800" w:type="dxa"/>
            <w:tcMar>
              <w:top w:w="60" w:type="dxa"/>
              <w:left w:w="100" w:type="dxa"/>
              <w:bottom w:w="60" w:type="dxa"/>
              <w:right w:w="100" w:type="dxa"/>
            </w:tcMar>
          </w:tcPr>
          <w:p w14:paraId="644DF385" w14:textId="77777777" w:rsidR="009D542C" w:rsidRDefault="00000000">
            <w:pPr>
              <w:spacing w:line="270" w:lineRule="auto"/>
            </w:pPr>
            <w:r>
              <w:rPr>
                <w:sz w:val="19"/>
                <w:szCs w:val="19"/>
              </w:rPr>
              <w:t>nginx 앱 (/, /health→200+OK, /status)</w:t>
            </w:r>
          </w:p>
        </w:tc>
        <w:tc>
          <w:tcPr>
            <w:tcW w:w="4626" w:type="dxa"/>
            <w:tcMar>
              <w:top w:w="60" w:type="dxa"/>
              <w:left w:w="100" w:type="dxa"/>
              <w:bottom w:w="60" w:type="dxa"/>
              <w:right w:w="100" w:type="dxa"/>
            </w:tcMar>
          </w:tcPr>
          <w:p w14:paraId="1D841EBE" w14:textId="77777777" w:rsidR="009D542C" w:rsidRDefault="00000000">
            <w:pPr>
              <w:spacing w:line="270" w:lineRule="auto"/>
            </w:pPr>
            <w:r>
              <w:rPr>
                <w:sz w:val="19"/>
                <w:szCs w:val="19"/>
              </w:rPr>
              <w:t>nginx/conf.d, nginx/html</w:t>
            </w:r>
          </w:p>
        </w:tc>
      </w:tr>
      <w:tr w:rsidR="009D542C" w14:paraId="624C2377" w14:textId="77777777">
        <w:tblPrEx>
          <w:tblCellMar>
            <w:top w:w="0" w:type="dxa"/>
            <w:bottom w:w="0" w:type="dxa"/>
          </w:tblCellMar>
        </w:tblPrEx>
        <w:tc>
          <w:tcPr>
            <w:tcW w:w="600" w:type="dxa"/>
            <w:tcMar>
              <w:top w:w="60" w:type="dxa"/>
              <w:left w:w="100" w:type="dxa"/>
              <w:bottom w:w="60" w:type="dxa"/>
              <w:right w:w="100" w:type="dxa"/>
            </w:tcMar>
          </w:tcPr>
          <w:p w14:paraId="31C3048A" w14:textId="77777777" w:rsidR="009D542C" w:rsidRDefault="00000000">
            <w:pPr>
              <w:spacing w:line="270" w:lineRule="auto"/>
            </w:pPr>
            <w:r>
              <w:rPr>
                <w:sz w:val="19"/>
                <w:szCs w:val="19"/>
              </w:rPr>
              <w:t>4</w:t>
            </w:r>
          </w:p>
        </w:tc>
        <w:tc>
          <w:tcPr>
            <w:tcW w:w="3800" w:type="dxa"/>
            <w:tcMar>
              <w:top w:w="60" w:type="dxa"/>
              <w:left w:w="100" w:type="dxa"/>
              <w:bottom w:w="60" w:type="dxa"/>
              <w:right w:w="100" w:type="dxa"/>
            </w:tcMar>
          </w:tcPr>
          <w:p w14:paraId="2191F1A2" w14:textId="77777777" w:rsidR="009D542C" w:rsidRDefault="00000000">
            <w:pPr>
              <w:spacing w:line="270" w:lineRule="auto"/>
            </w:pPr>
            <w:r>
              <w:rPr>
                <w:sz w:val="19"/>
                <w:szCs w:val="19"/>
              </w:rPr>
              <w:t>Web Scenario XML Export (3-Step+)</w:t>
            </w:r>
          </w:p>
        </w:tc>
        <w:tc>
          <w:tcPr>
            <w:tcW w:w="4626" w:type="dxa"/>
            <w:tcMar>
              <w:top w:w="60" w:type="dxa"/>
              <w:left w:w="100" w:type="dxa"/>
              <w:bottom w:w="60" w:type="dxa"/>
              <w:right w:w="100" w:type="dxa"/>
            </w:tcMar>
          </w:tcPr>
          <w:p w14:paraId="76EFA2F9" w14:textId="77777777" w:rsidR="009D542C" w:rsidRDefault="00000000">
            <w:pPr>
              <w:spacing w:line="270" w:lineRule="auto"/>
            </w:pPr>
            <w:r>
              <w:rPr>
                <w:sz w:val="19"/>
                <w:szCs w:val="19"/>
              </w:rPr>
              <w:t>zabbix/export/ (nginx-sample + Nginx by HTTP)</w:t>
            </w:r>
          </w:p>
        </w:tc>
      </w:tr>
      <w:tr w:rsidR="009D542C" w14:paraId="0E48AE74" w14:textId="77777777">
        <w:tblPrEx>
          <w:tblCellMar>
            <w:top w:w="0" w:type="dxa"/>
            <w:bottom w:w="0" w:type="dxa"/>
          </w:tblCellMar>
        </w:tblPrEx>
        <w:tc>
          <w:tcPr>
            <w:tcW w:w="600" w:type="dxa"/>
            <w:tcMar>
              <w:top w:w="60" w:type="dxa"/>
              <w:left w:w="100" w:type="dxa"/>
              <w:bottom w:w="60" w:type="dxa"/>
              <w:right w:w="100" w:type="dxa"/>
            </w:tcMar>
          </w:tcPr>
          <w:p w14:paraId="1DF9738F" w14:textId="77777777" w:rsidR="009D542C" w:rsidRDefault="00000000">
            <w:pPr>
              <w:spacing w:line="270" w:lineRule="auto"/>
            </w:pPr>
            <w:r>
              <w:rPr>
                <w:sz w:val="19"/>
                <w:szCs w:val="19"/>
              </w:rPr>
              <w:t>5</w:t>
            </w:r>
          </w:p>
        </w:tc>
        <w:tc>
          <w:tcPr>
            <w:tcW w:w="3800" w:type="dxa"/>
            <w:tcMar>
              <w:top w:w="60" w:type="dxa"/>
              <w:left w:w="100" w:type="dxa"/>
              <w:bottom w:w="60" w:type="dxa"/>
              <w:right w:w="100" w:type="dxa"/>
            </w:tcMar>
          </w:tcPr>
          <w:p w14:paraId="05D2FAF0" w14:textId="77777777" w:rsidR="009D542C" w:rsidRDefault="00000000">
            <w:pPr>
              <w:spacing w:line="270" w:lineRule="auto"/>
            </w:pPr>
            <w:r>
              <w:rPr>
                <w:sz w:val="19"/>
                <w:szCs w:val="19"/>
              </w:rPr>
              <w:t>Browser Item 설정·결과</w:t>
            </w:r>
          </w:p>
        </w:tc>
        <w:tc>
          <w:tcPr>
            <w:tcW w:w="4626" w:type="dxa"/>
            <w:tcMar>
              <w:top w:w="60" w:type="dxa"/>
              <w:left w:w="100" w:type="dxa"/>
              <w:bottom w:w="60" w:type="dxa"/>
              <w:right w:w="100" w:type="dxa"/>
            </w:tcMar>
          </w:tcPr>
          <w:p w14:paraId="09F16F54" w14:textId="77777777" w:rsidR="009D542C" w:rsidRDefault="00000000">
            <w:pPr>
              <w:spacing w:line="270" w:lineRule="auto"/>
            </w:pPr>
            <w:r>
              <w:rPr>
                <w:sz w:val="19"/>
                <w:szCs w:val="19"/>
              </w:rPr>
              <w:t>zabbix/midibus-browser-item.js, zabbix/export/, images/ 실행 결과</w:t>
            </w:r>
          </w:p>
        </w:tc>
      </w:tr>
      <w:tr w:rsidR="009D542C" w14:paraId="77EAB10A" w14:textId="77777777">
        <w:tblPrEx>
          <w:tblCellMar>
            <w:top w:w="0" w:type="dxa"/>
            <w:bottom w:w="0" w:type="dxa"/>
          </w:tblCellMar>
        </w:tblPrEx>
        <w:tc>
          <w:tcPr>
            <w:tcW w:w="600" w:type="dxa"/>
            <w:tcMar>
              <w:top w:w="60" w:type="dxa"/>
              <w:left w:w="100" w:type="dxa"/>
              <w:bottom w:w="60" w:type="dxa"/>
              <w:right w:w="100" w:type="dxa"/>
            </w:tcMar>
          </w:tcPr>
          <w:p w14:paraId="15594FD1" w14:textId="77777777" w:rsidR="009D542C" w:rsidRDefault="00000000">
            <w:pPr>
              <w:spacing w:line="270" w:lineRule="auto"/>
            </w:pPr>
            <w:r>
              <w:rPr>
                <w:sz w:val="19"/>
                <w:szCs w:val="19"/>
              </w:rPr>
              <w:t>6</w:t>
            </w:r>
          </w:p>
        </w:tc>
        <w:tc>
          <w:tcPr>
            <w:tcW w:w="3800" w:type="dxa"/>
            <w:tcMar>
              <w:top w:w="60" w:type="dxa"/>
              <w:left w:w="100" w:type="dxa"/>
              <w:bottom w:w="60" w:type="dxa"/>
              <w:right w:w="100" w:type="dxa"/>
            </w:tcMar>
          </w:tcPr>
          <w:p w14:paraId="1E57B6D5" w14:textId="77777777" w:rsidR="009D542C" w:rsidRDefault="00000000">
            <w:pPr>
              <w:spacing w:line="270" w:lineRule="auto"/>
            </w:pPr>
            <w:r>
              <w:rPr>
                <w:sz w:val="19"/>
                <w:szCs w:val="19"/>
              </w:rPr>
              <w:t>Trigger·Action + 장애/복구 스크린샷</w:t>
            </w:r>
          </w:p>
        </w:tc>
        <w:tc>
          <w:tcPr>
            <w:tcW w:w="4626" w:type="dxa"/>
            <w:tcMar>
              <w:top w:w="60" w:type="dxa"/>
              <w:left w:w="100" w:type="dxa"/>
              <w:bottom w:w="60" w:type="dxa"/>
              <w:right w:w="100" w:type="dxa"/>
            </w:tcMar>
          </w:tcPr>
          <w:p w14:paraId="260DBBCF" w14:textId="77777777" w:rsidR="009D542C" w:rsidRDefault="00000000">
            <w:pPr>
              <w:spacing w:line="270" w:lineRule="auto"/>
            </w:pPr>
            <w:r>
              <w:rPr>
                <w:sz w:val="19"/>
                <w:szCs w:val="19"/>
              </w:rPr>
              <w:t>5장, 9장, zabbix/export/(트리거 XML 포함), images/. Action은 Zabbix가 XML export를 지원하지 않아 스크린샷·설정 서술로 갈음</w:t>
            </w:r>
          </w:p>
        </w:tc>
      </w:tr>
      <w:tr w:rsidR="009D542C" w14:paraId="1F4D6C74" w14:textId="77777777">
        <w:tblPrEx>
          <w:tblCellMar>
            <w:top w:w="0" w:type="dxa"/>
            <w:bottom w:w="0" w:type="dxa"/>
          </w:tblCellMar>
        </w:tblPrEx>
        <w:tc>
          <w:tcPr>
            <w:tcW w:w="600" w:type="dxa"/>
            <w:tcMar>
              <w:top w:w="60" w:type="dxa"/>
              <w:left w:w="100" w:type="dxa"/>
              <w:bottom w:w="60" w:type="dxa"/>
              <w:right w:w="100" w:type="dxa"/>
            </w:tcMar>
          </w:tcPr>
          <w:p w14:paraId="0196B95C" w14:textId="77777777" w:rsidR="009D542C" w:rsidRDefault="00000000">
            <w:pPr>
              <w:spacing w:line="270" w:lineRule="auto"/>
            </w:pPr>
            <w:r>
              <w:rPr>
                <w:sz w:val="19"/>
                <w:szCs w:val="19"/>
              </w:rPr>
              <w:t>7</w:t>
            </w:r>
          </w:p>
        </w:tc>
        <w:tc>
          <w:tcPr>
            <w:tcW w:w="3800" w:type="dxa"/>
            <w:tcMar>
              <w:top w:w="60" w:type="dxa"/>
              <w:left w:w="100" w:type="dxa"/>
              <w:bottom w:w="60" w:type="dxa"/>
              <w:right w:w="100" w:type="dxa"/>
            </w:tcMar>
          </w:tcPr>
          <w:p w14:paraId="0E51A11E" w14:textId="77777777" w:rsidR="009D542C" w:rsidRDefault="00000000">
            <w:pPr>
              <w:spacing w:line="270" w:lineRule="auto"/>
            </w:pPr>
            <w:r>
              <w:rPr>
                <w:sz w:val="19"/>
                <w:szCs w:val="19"/>
              </w:rPr>
              <w:t>README.md</w:t>
            </w:r>
          </w:p>
        </w:tc>
        <w:tc>
          <w:tcPr>
            <w:tcW w:w="4626" w:type="dxa"/>
            <w:tcMar>
              <w:top w:w="60" w:type="dxa"/>
              <w:left w:w="100" w:type="dxa"/>
              <w:bottom w:w="60" w:type="dxa"/>
              <w:right w:w="100" w:type="dxa"/>
            </w:tcMar>
          </w:tcPr>
          <w:p w14:paraId="6C9EB332" w14:textId="77777777" w:rsidR="009D542C" w:rsidRDefault="00000000">
            <w:pPr>
              <w:spacing w:line="270" w:lineRule="auto"/>
            </w:pPr>
            <w:r>
              <w:rPr>
                <w:sz w:val="19"/>
                <w:szCs w:val="19"/>
              </w:rPr>
              <w:t>루트</w:t>
            </w:r>
          </w:p>
        </w:tc>
      </w:tr>
      <w:tr w:rsidR="009D542C" w14:paraId="3311C08E" w14:textId="77777777">
        <w:tblPrEx>
          <w:tblCellMar>
            <w:top w:w="0" w:type="dxa"/>
            <w:bottom w:w="0" w:type="dxa"/>
          </w:tblCellMar>
        </w:tblPrEx>
        <w:tc>
          <w:tcPr>
            <w:tcW w:w="600" w:type="dxa"/>
            <w:tcMar>
              <w:top w:w="60" w:type="dxa"/>
              <w:left w:w="100" w:type="dxa"/>
              <w:bottom w:w="60" w:type="dxa"/>
              <w:right w:w="100" w:type="dxa"/>
            </w:tcMar>
          </w:tcPr>
          <w:p w14:paraId="784673EE" w14:textId="77777777" w:rsidR="009D542C" w:rsidRDefault="00000000">
            <w:pPr>
              <w:spacing w:line="270" w:lineRule="auto"/>
            </w:pPr>
            <w:r>
              <w:rPr>
                <w:sz w:val="19"/>
                <w:szCs w:val="19"/>
              </w:rPr>
              <w:t>8</w:t>
            </w:r>
          </w:p>
        </w:tc>
        <w:tc>
          <w:tcPr>
            <w:tcW w:w="3800" w:type="dxa"/>
            <w:tcMar>
              <w:top w:w="60" w:type="dxa"/>
              <w:left w:w="100" w:type="dxa"/>
              <w:bottom w:w="60" w:type="dxa"/>
              <w:right w:w="100" w:type="dxa"/>
            </w:tcMar>
          </w:tcPr>
          <w:p w14:paraId="41DA70D7" w14:textId="77777777" w:rsidR="009D542C" w:rsidRDefault="00000000">
            <w:pPr>
              <w:spacing w:line="270" w:lineRule="auto"/>
            </w:pPr>
            <w:r>
              <w:rPr>
                <w:sz w:val="19"/>
                <w:szCs w:val="19"/>
              </w:rPr>
              <w:t>결과보고서</w:t>
            </w:r>
          </w:p>
        </w:tc>
        <w:tc>
          <w:tcPr>
            <w:tcW w:w="4626" w:type="dxa"/>
            <w:tcMar>
              <w:top w:w="60" w:type="dxa"/>
              <w:left w:w="100" w:type="dxa"/>
              <w:bottom w:w="60" w:type="dxa"/>
              <w:right w:w="100" w:type="dxa"/>
            </w:tcMar>
          </w:tcPr>
          <w:p w14:paraId="7427B9D9" w14:textId="77777777" w:rsidR="009D542C" w:rsidRDefault="00000000">
            <w:pPr>
              <w:spacing w:line="270" w:lineRule="auto"/>
            </w:pPr>
            <w:r>
              <w:rPr>
                <w:sz w:val="19"/>
                <w:szCs w:val="19"/>
              </w:rPr>
              <w:t>본 문서</w:t>
            </w:r>
          </w:p>
        </w:tc>
      </w:tr>
    </w:tbl>
    <w:p w14:paraId="4B14D1D7" w14:textId="77777777" w:rsidR="009D542C" w:rsidRDefault="009D542C">
      <w:pPr>
        <w:spacing w:after="200"/>
      </w:pPr>
    </w:p>
    <w:p w14:paraId="78C2FF2B" w14:textId="77777777" w:rsidR="009D542C" w:rsidRDefault="00000000">
      <w:pPr>
        <w:pStyle w:val="2"/>
        <w:spacing w:before="260" w:after="160"/>
      </w:pPr>
      <w:bookmarkStart w:id="39" w:name="_Toc234860804"/>
      <w:r>
        <w:rPr>
          <w:b/>
          <w:bCs/>
          <w:color w:val="2E5395"/>
          <w:sz w:val="24"/>
          <w:szCs w:val="24"/>
        </w:rPr>
        <w:t>A.2 저장소 구조 개요</w:t>
      </w:r>
      <w:bookmarkEnd w:id="39"/>
    </w:p>
    <w:p w14:paraId="6BC3FB32" w14:textId="77777777" w:rsidR="009D542C" w:rsidRDefault="00000000">
      <w:pPr>
        <w:spacing w:after="20"/>
      </w:pPr>
      <w:r>
        <w:rPr>
          <w:rFonts w:ascii="Consolas" w:eastAsia="Consolas" w:hAnsi="Consolas" w:cs="Consolas"/>
          <w:sz w:val="18"/>
          <w:szCs w:val="18"/>
        </w:rPr>
        <w:t>.</w:t>
      </w:r>
    </w:p>
    <w:p w14:paraId="5888A0A1" w14:textId="77777777" w:rsidR="009D542C" w:rsidRDefault="00000000">
      <w:pPr>
        <w:spacing w:after="20"/>
      </w:pPr>
      <w:r>
        <w:rPr>
          <w:rFonts w:ascii="Consolas" w:eastAsia="Consolas" w:hAnsi="Consolas" w:cs="Consolas"/>
          <w:sz w:val="18"/>
          <w:szCs w:val="18"/>
        </w:rPr>
        <w:t>├─ docker-compose.yml            # 기본 6서비스 + 실험 프로파일 2 (설정 근거 주석)</w:t>
      </w:r>
    </w:p>
    <w:p w14:paraId="0C8716E2" w14:textId="77777777" w:rsidR="009D542C" w:rsidRDefault="00000000">
      <w:pPr>
        <w:spacing w:after="20"/>
      </w:pPr>
      <w:r>
        <w:rPr>
          <w:rFonts w:ascii="Consolas" w:eastAsia="Consolas" w:hAnsi="Consolas" w:cs="Consolas"/>
          <w:sz w:val="18"/>
          <w:szCs w:val="18"/>
        </w:rPr>
        <w:t>├─ .env.example                  # 환경변수 템플릿</w:t>
      </w:r>
    </w:p>
    <w:p w14:paraId="3585A023" w14:textId="77777777" w:rsidR="009D542C" w:rsidRDefault="00000000">
      <w:pPr>
        <w:spacing w:after="20"/>
      </w:pPr>
      <w:r>
        <w:rPr>
          <w:rFonts w:ascii="Consolas" w:eastAsia="Consolas" w:hAnsi="Consolas" w:cs="Consolas"/>
          <w:sz w:val="18"/>
          <w:szCs w:val="18"/>
        </w:rPr>
        <w:t>├─ nginx/                        # 감시 대상 샘플 앱 (conf.d / html / auth)</w:t>
      </w:r>
    </w:p>
    <w:p w14:paraId="625D35DB" w14:textId="77777777" w:rsidR="009D542C" w:rsidRDefault="00000000">
      <w:pPr>
        <w:spacing w:after="20"/>
      </w:pPr>
      <w:r>
        <w:rPr>
          <w:rFonts w:ascii="Consolas" w:eastAsia="Consolas" w:hAnsi="Consolas" w:cs="Consolas"/>
          <w:sz w:val="18"/>
          <w:szCs w:val="18"/>
        </w:rPr>
        <w:t>├─ zabbix/</w:t>
      </w:r>
    </w:p>
    <w:p w14:paraId="2CE7F5EA" w14:textId="77777777" w:rsidR="009D542C" w:rsidRDefault="00000000">
      <w:pPr>
        <w:spacing w:after="20"/>
      </w:pPr>
      <w:r>
        <w:rPr>
          <w:rFonts w:ascii="Consolas" w:eastAsia="Consolas" w:hAnsi="Consolas" w:cs="Consolas"/>
          <w:sz w:val="18"/>
          <w:szCs w:val="18"/>
        </w:rPr>
        <w:t>│  ├─ midibus-browser-item.js    # Browser Item 5-Step 스크립트</w:t>
      </w:r>
    </w:p>
    <w:p w14:paraId="59D1E64D" w14:textId="77777777" w:rsidR="009D542C" w:rsidRDefault="00000000">
      <w:pPr>
        <w:spacing w:after="20"/>
      </w:pPr>
      <w:r>
        <w:rPr>
          <w:rFonts w:ascii="Consolas" w:eastAsia="Consolas" w:hAnsi="Consolas" w:cs="Consolas"/>
          <w:sz w:val="18"/>
          <w:szCs w:val="18"/>
        </w:rPr>
        <w:t>│  ├─ update-item-script.sh      # 스크립트를 Zabbix API로 배포 (config-as-code)</w:t>
      </w:r>
    </w:p>
    <w:p w14:paraId="647CFF12" w14:textId="77777777" w:rsidR="009D542C" w:rsidRDefault="00000000">
      <w:pPr>
        <w:spacing w:after="20"/>
      </w:pPr>
      <w:r>
        <w:rPr>
          <w:rFonts w:ascii="Consolas" w:eastAsia="Consolas" w:hAnsi="Consolas" w:cs="Consolas"/>
          <w:sz w:val="18"/>
          <w:szCs w:val="18"/>
        </w:rPr>
        <w:t>│  ├─ set-webscenario-agent.sh   # Web Scenario User-agent 설정 (요구 4.1)</w:t>
      </w:r>
    </w:p>
    <w:p w14:paraId="2A525358" w14:textId="77777777" w:rsidR="009D542C" w:rsidRDefault="00000000">
      <w:pPr>
        <w:spacing w:after="20"/>
      </w:pPr>
      <w:r>
        <w:rPr>
          <w:rFonts w:ascii="Consolas" w:eastAsia="Consolas" w:hAnsi="Consolas" w:cs="Consolas"/>
          <w:sz w:val="18"/>
          <w:szCs w:val="18"/>
        </w:rPr>
        <w:t>│  ├─ provision-burst-lab.sh     # 마무리 실험 1단계 프로비저닝</w:t>
      </w:r>
    </w:p>
    <w:p w14:paraId="33542FD6" w14:textId="77777777" w:rsidR="009D542C" w:rsidRDefault="00000000">
      <w:pPr>
        <w:spacing w:after="20"/>
      </w:pPr>
      <w:r>
        <w:rPr>
          <w:rFonts w:ascii="Consolas" w:eastAsia="Consolas" w:hAnsi="Consolas" w:cs="Consolas"/>
          <w:sz w:val="18"/>
          <w:szCs w:val="18"/>
        </w:rPr>
        <w:t>│  ├─ provision-proxy-lab.sh     # 프록시 등록·호스트 전환·티어다운 (11장)</w:t>
      </w:r>
    </w:p>
    <w:p w14:paraId="3FBBE88D" w14:textId="77777777" w:rsidR="009D542C" w:rsidRDefault="00000000">
      <w:pPr>
        <w:spacing w:after="20"/>
      </w:pPr>
      <w:r>
        <w:rPr>
          <w:rFonts w:ascii="Consolas" w:eastAsia="Consolas" w:hAnsi="Consolas" w:cs="Consolas"/>
          <w:sz w:val="18"/>
          <w:szCs w:val="18"/>
        </w:rPr>
        <w:t>│  ├─ burst-sweep.sh             # 레이트 스윕 발생기 (11장 E3)</w:t>
      </w:r>
    </w:p>
    <w:p w14:paraId="26D551D3" w14:textId="77777777" w:rsidR="009D542C" w:rsidRDefault="00000000">
      <w:pPr>
        <w:spacing w:after="20"/>
      </w:pPr>
      <w:r>
        <w:rPr>
          <w:rFonts w:ascii="Consolas" w:eastAsia="Consolas" w:hAnsi="Consolas" w:cs="Consolas"/>
          <w:sz w:val="18"/>
          <w:szCs w:val="18"/>
        </w:rPr>
        <w:t>│  ├─ count-history.sh           # 저장 개수 조회</w:t>
      </w:r>
    </w:p>
    <w:p w14:paraId="60B0D501" w14:textId="77777777" w:rsidR="009D542C" w:rsidRDefault="00000000">
      <w:pPr>
        <w:spacing w:after="20"/>
      </w:pPr>
      <w:r>
        <w:rPr>
          <w:rFonts w:ascii="Consolas" w:eastAsia="Consolas" w:hAnsi="Consolas" w:cs="Consolas"/>
          <w:sz w:val="18"/>
          <w:szCs w:val="18"/>
        </w:rPr>
        <w:t>│  ├─ get-last-result.sh         # 최근 실행 결과 조회</w:t>
      </w:r>
    </w:p>
    <w:p w14:paraId="7AE880E5" w14:textId="77777777" w:rsidR="009D542C" w:rsidRDefault="00000000">
      <w:pPr>
        <w:spacing w:after="20"/>
      </w:pPr>
      <w:r>
        <w:rPr>
          <w:rFonts w:ascii="Consolas" w:eastAsia="Consolas" w:hAnsi="Consolas" w:cs="Consolas"/>
          <w:sz w:val="18"/>
          <w:szCs w:val="18"/>
        </w:rPr>
        <w:t>│  ├─ flaky-rate.sh              # 스텝별 성공률 집계 (12장)</w:t>
      </w:r>
    </w:p>
    <w:p w14:paraId="44A5C2DC" w14:textId="77777777" w:rsidR="009D542C" w:rsidRDefault="00000000">
      <w:pPr>
        <w:spacing w:after="20"/>
      </w:pPr>
      <w:r>
        <w:rPr>
          <w:rFonts w:ascii="Consolas" w:eastAsia="Consolas" w:hAnsi="Consolas" w:cs="Consolas"/>
          <w:sz w:val="18"/>
          <w:szCs w:val="18"/>
        </w:rPr>
        <w:t>│  └─ export/                    # Web Scenario / Browser Item XML Export</w:t>
      </w:r>
    </w:p>
    <w:p w14:paraId="26313A87" w14:textId="77777777" w:rsidR="009D542C" w:rsidRDefault="00000000">
      <w:pPr>
        <w:spacing w:after="20"/>
      </w:pPr>
      <w:r>
        <w:rPr>
          <w:rFonts w:ascii="Consolas" w:eastAsia="Consolas" w:hAnsi="Consolas" w:cs="Consolas"/>
          <w:sz w:val="18"/>
          <w:szCs w:val="18"/>
        </w:rPr>
        <w:t>├─ scripts/gen-htpasswd.sh       # /secure Basic Auth 자격 파일 생성</w:t>
      </w:r>
    </w:p>
    <w:p w14:paraId="499F2742" w14:textId="77777777" w:rsidR="009D542C" w:rsidRDefault="00000000">
      <w:pPr>
        <w:spacing w:after="20"/>
      </w:pPr>
      <w:r>
        <w:rPr>
          <w:rFonts w:ascii="Consolas" w:eastAsia="Consolas" w:hAnsi="Consolas" w:cs="Consolas"/>
          <w:sz w:val="18"/>
          <w:szCs w:val="18"/>
        </w:rPr>
        <w:t>├─ testdata/beach.mp4            # 미디어 업로드 테스트 파일 (5초·1.6MB)</w:t>
      </w:r>
    </w:p>
    <w:p w14:paraId="79B1DD20" w14:textId="77777777" w:rsidR="009D542C" w:rsidRDefault="00000000">
      <w:pPr>
        <w:spacing w:after="20"/>
      </w:pPr>
      <w:r>
        <w:rPr>
          <w:rFonts w:ascii="Consolas" w:eastAsia="Consolas" w:hAnsi="Consolas" w:cs="Consolas"/>
          <w:sz w:val="18"/>
          <w:szCs w:val="18"/>
        </w:rPr>
        <w:t>├─ images/                       # 증빙 스크린샷 (장애/복구·대시보드·실험)</w:t>
      </w:r>
    </w:p>
    <w:p w14:paraId="377CFFC6" w14:textId="77777777" w:rsidR="009D542C" w:rsidRDefault="00000000">
      <w:pPr>
        <w:spacing w:after="20"/>
      </w:pPr>
      <w:r>
        <w:rPr>
          <w:rFonts w:ascii="Consolas" w:eastAsia="Consolas" w:hAnsi="Consolas" w:cs="Consolas"/>
          <w:sz w:val="18"/>
          <w:szCs w:val="18"/>
        </w:rPr>
        <w:t>├─ TROUBLESHOOTING.md            # 트러블슈팅 10건</w:t>
      </w:r>
    </w:p>
    <w:p w14:paraId="516D1F2D" w14:textId="77777777" w:rsidR="009D542C" w:rsidRDefault="00000000">
      <w:pPr>
        <w:spacing w:after="20"/>
      </w:pPr>
      <w:r>
        <w:rPr>
          <w:rFonts w:ascii="Consolas" w:eastAsia="Consolas" w:hAnsi="Consolas" w:cs="Consolas"/>
          <w:sz w:val="18"/>
          <w:szCs w:val="18"/>
        </w:rPr>
        <w:t>├─ README.md</w:t>
      </w:r>
    </w:p>
    <w:p w14:paraId="6251EFCA" w14:textId="77777777" w:rsidR="009D542C" w:rsidRDefault="00000000">
      <w:pPr>
        <w:spacing w:after="20"/>
      </w:pPr>
      <w:r>
        <w:rPr>
          <w:rFonts w:ascii="Consolas" w:eastAsia="Consolas" w:hAnsi="Consolas" w:cs="Consolas"/>
          <w:sz w:val="18"/>
          <w:szCs w:val="18"/>
        </w:rPr>
        <w:t>└─ docs/결과보고서.md</w:t>
      </w:r>
    </w:p>
    <w:p w14:paraId="7C690E8B" w14:textId="77777777" w:rsidR="009D542C" w:rsidRDefault="009D542C">
      <w:pPr>
        <w:spacing w:after="200"/>
      </w:pPr>
    </w:p>
    <w:p w14:paraId="655FD57E" w14:textId="77777777" w:rsidR="009D542C" w:rsidRDefault="00000000">
      <w:pPr>
        <w:spacing w:after="160" w:line="300" w:lineRule="auto"/>
      </w:pPr>
      <w:r>
        <w:t xml:space="preserve">고도화 작업의 상세 로그와 설계 결정 원본은 private/(git 미추적)에 보관한다. 본 보고서는 그 </w:t>
      </w:r>
      <w:r>
        <w:lastRenderedPageBreak/>
        <w:t>핵심을 공개 가능한 범위에서 정리한 것이다.</w:t>
      </w:r>
    </w:p>
    <w:p w14:paraId="288E2B4D" w14:textId="77777777" w:rsidR="009D542C" w:rsidRDefault="00000000">
      <w:pPr>
        <w:pStyle w:val="1"/>
        <w:spacing w:before="360" w:after="200"/>
      </w:pPr>
      <w:bookmarkStart w:id="40" w:name="_Toc234860805"/>
      <w:r>
        <w:rPr>
          <w:b/>
          <w:bCs/>
          <w:color w:val="1F3864"/>
          <w:sz w:val="30"/>
          <w:szCs w:val="30"/>
        </w:rPr>
        <w:t>참고자료</w:t>
      </w:r>
      <w:bookmarkEnd w:id="40"/>
    </w:p>
    <w:p w14:paraId="711FEB5B" w14:textId="77777777" w:rsidR="009D542C" w:rsidRDefault="00000000">
      <w:pPr>
        <w:pStyle w:val="2"/>
        <w:spacing w:before="260" w:after="160"/>
      </w:pPr>
      <w:bookmarkStart w:id="41" w:name="_Toc234860806"/>
      <w:r>
        <w:rPr>
          <w:b/>
          <w:bCs/>
          <w:color w:val="2E5395"/>
          <w:sz w:val="24"/>
          <w:szCs w:val="24"/>
        </w:rPr>
        <w:t>출처 교차검증 현황</w:t>
      </w:r>
      <w:bookmarkEnd w:id="41"/>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4700"/>
        <w:gridCol w:w="2600"/>
        <w:gridCol w:w="1726"/>
      </w:tblGrid>
      <w:tr w:rsidR="009D542C" w14:paraId="723A41C6" w14:textId="77777777">
        <w:tblPrEx>
          <w:tblCellMar>
            <w:top w:w="0" w:type="dxa"/>
            <w:bottom w:w="0" w:type="dxa"/>
          </w:tblCellMar>
        </w:tblPrEx>
        <w:trPr>
          <w:tblHeader/>
        </w:trPr>
        <w:tc>
          <w:tcPr>
            <w:tcW w:w="4700" w:type="dxa"/>
            <w:shd w:val="clear" w:color="auto" w:fill="DEE7F2"/>
            <w:tcMar>
              <w:top w:w="60" w:type="dxa"/>
              <w:left w:w="100" w:type="dxa"/>
              <w:bottom w:w="60" w:type="dxa"/>
              <w:right w:w="100" w:type="dxa"/>
            </w:tcMar>
          </w:tcPr>
          <w:p w14:paraId="7094FFB6" w14:textId="77777777" w:rsidR="009D542C" w:rsidRDefault="00000000">
            <w:pPr>
              <w:spacing w:line="270" w:lineRule="auto"/>
            </w:pPr>
            <w:r>
              <w:rPr>
                <w:b/>
                <w:bCs/>
                <w:sz w:val="19"/>
                <w:szCs w:val="19"/>
              </w:rPr>
              <w:t>핵심 주장</w:t>
            </w:r>
          </w:p>
        </w:tc>
        <w:tc>
          <w:tcPr>
            <w:tcW w:w="2600" w:type="dxa"/>
            <w:shd w:val="clear" w:color="auto" w:fill="DEE7F2"/>
            <w:tcMar>
              <w:top w:w="60" w:type="dxa"/>
              <w:left w:w="100" w:type="dxa"/>
              <w:bottom w:w="60" w:type="dxa"/>
              <w:right w:w="100" w:type="dxa"/>
            </w:tcMar>
          </w:tcPr>
          <w:p w14:paraId="1F22DA7C" w14:textId="77777777" w:rsidR="009D542C" w:rsidRDefault="00000000">
            <w:pPr>
              <w:spacing w:line="270" w:lineRule="auto"/>
            </w:pPr>
            <w:r>
              <w:rPr>
                <w:b/>
                <w:bCs/>
                <w:sz w:val="19"/>
                <w:szCs w:val="19"/>
              </w:rPr>
              <w:t>확인 방법</w:t>
            </w:r>
          </w:p>
        </w:tc>
        <w:tc>
          <w:tcPr>
            <w:tcW w:w="1726" w:type="dxa"/>
            <w:shd w:val="clear" w:color="auto" w:fill="DEE7F2"/>
            <w:tcMar>
              <w:top w:w="60" w:type="dxa"/>
              <w:left w:w="100" w:type="dxa"/>
              <w:bottom w:w="60" w:type="dxa"/>
              <w:right w:w="100" w:type="dxa"/>
            </w:tcMar>
          </w:tcPr>
          <w:p w14:paraId="17249A25" w14:textId="77777777" w:rsidR="009D542C" w:rsidRDefault="00000000">
            <w:pPr>
              <w:spacing w:line="270" w:lineRule="auto"/>
            </w:pPr>
            <w:r>
              <w:rPr>
                <w:b/>
                <w:bCs/>
                <w:sz w:val="19"/>
                <w:szCs w:val="19"/>
              </w:rPr>
              <w:t>출처</w:t>
            </w:r>
          </w:p>
        </w:tc>
      </w:tr>
      <w:tr w:rsidR="009D542C" w14:paraId="28087F9F" w14:textId="77777777">
        <w:tblPrEx>
          <w:tblCellMar>
            <w:top w:w="0" w:type="dxa"/>
            <w:bottom w:w="0" w:type="dxa"/>
          </w:tblCellMar>
        </w:tblPrEx>
        <w:tc>
          <w:tcPr>
            <w:tcW w:w="4700" w:type="dxa"/>
            <w:tcMar>
              <w:top w:w="60" w:type="dxa"/>
              <w:left w:w="100" w:type="dxa"/>
              <w:bottom w:w="60" w:type="dxa"/>
              <w:right w:w="100" w:type="dxa"/>
            </w:tcMar>
          </w:tcPr>
          <w:p w14:paraId="3FFA3BF2" w14:textId="77777777" w:rsidR="009D542C" w:rsidRDefault="00000000">
            <w:pPr>
              <w:spacing w:line="270" w:lineRule="auto"/>
            </w:pPr>
            <w:r>
              <w:rPr>
                <w:sz w:val="19"/>
                <w:szCs w:val="19"/>
              </w:rPr>
              <w:t>Browser Item은 WebDriver 엔드포인트 + 브라우저 폴러(StartBrowserPollers·WebDriverURL)가 있어야 동작</w:t>
            </w:r>
          </w:p>
        </w:tc>
        <w:tc>
          <w:tcPr>
            <w:tcW w:w="2600" w:type="dxa"/>
            <w:tcMar>
              <w:top w:w="60" w:type="dxa"/>
              <w:left w:w="100" w:type="dxa"/>
              <w:bottom w:w="60" w:type="dxa"/>
              <w:right w:w="100" w:type="dxa"/>
            </w:tcMar>
          </w:tcPr>
          <w:p w14:paraId="7DDA85DB" w14:textId="77777777" w:rsidR="009D542C" w:rsidRDefault="00000000">
            <w:pPr>
              <w:spacing w:line="270" w:lineRule="auto"/>
            </w:pPr>
            <w:r>
              <w:rPr>
                <w:sz w:val="19"/>
                <w:szCs w:val="19"/>
              </w:rPr>
              <w:t>공식 확인</w:t>
            </w:r>
          </w:p>
        </w:tc>
        <w:tc>
          <w:tcPr>
            <w:tcW w:w="1726" w:type="dxa"/>
            <w:tcMar>
              <w:top w:w="60" w:type="dxa"/>
              <w:left w:w="100" w:type="dxa"/>
              <w:bottom w:w="60" w:type="dxa"/>
              <w:right w:w="100" w:type="dxa"/>
            </w:tcMar>
          </w:tcPr>
          <w:p w14:paraId="434E25AF" w14:textId="77777777" w:rsidR="009D542C" w:rsidRDefault="00000000">
            <w:pPr>
              <w:spacing w:line="270" w:lineRule="auto"/>
            </w:pPr>
            <w:r>
              <w:rPr>
                <w:sz w:val="19"/>
                <w:szCs w:val="19"/>
              </w:rPr>
              <w:t>[1][2][16]</w:t>
            </w:r>
          </w:p>
        </w:tc>
      </w:tr>
      <w:tr w:rsidR="009D542C" w14:paraId="4699379F" w14:textId="77777777">
        <w:tblPrEx>
          <w:tblCellMar>
            <w:top w:w="0" w:type="dxa"/>
            <w:bottom w:w="0" w:type="dxa"/>
          </w:tblCellMar>
        </w:tblPrEx>
        <w:tc>
          <w:tcPr>
            <w:tcW w:w="4700" w:type="dxa"/>
            <w:tcMar>
              <w:top w:w="60" w:type="dxa"/>
              <w:left w:w="100" w:type="dxa"/>
              <w:bottom w:w="60" w:type="dxa"/>
              <w:right w:w="100" w:type="dxa"/>
            </w:tcMar>
          </w:tcPr>
          <w:p w14:paraId="6914B074" w14:textId="77777777" w:rsidR="009D542C" w:rsidRDefault="00000000">
            <w:pPr>
              <w:spacing w:line="270" w:lineRule="auto"/>
            </w:pPr>
            <w:r>
              <w:rPr>
                <w:sz w:val="19"/>
                <w:szCs w:val="19"/>
              </w:rPr>
              <w:t>각 Browser Item 실행은 독립·격리된 브라우저 세션 (item 간 세션 공유 기능 부재)</w:t>
            </w:r>
          </w:p>
        </w:tc>
        <w:tc>
          <w:tcPr>
            <w:tcW w:w="2600" w:type="dxa"/>
            <w:tcMar>
              <w:top w:w="60" w:type="dxa"/>
              <w:left w:w="100" w:type="dxa"/>
              <w:bottom w:w="60" w:type="dxa"/>
              <w:right w:w="100" w:type="dxa"/>
            </w:tcMar>
          </w:tcPr>
          <w:p w14:paraId="59C24D19" w14:textId="77777777" w:rsidR="009D542C" w:rsidRDefault="00000000">
            <w:pPr>
              <w:spacing w:line="270" w:lineRule="auto"/>
            </w:pPr>
            <w:r>
              <w:rPr>
                <w:sz w:val="19"/>
                <w:szCs w:val="19"/>
              </w:rPr>
              <w:t>공식 확인 + 실측(getCookies 보존 실험 포함)</w:t>
            </w:r>
          </w:p>
        </w:tc>
        <w:tc>
          <w:tcPr>
            <w:tcW w:w="1726" w:type="dxa"/>
            <w:tcMar>
              <w:top w:w="60" w:type="dxa"/>
              <w:left w:w="100" w:type="dxa"/>
              <w:bottom w:w="60" w:type="dxa"/>
              <w:right w:w="100" w:type="dxa"/>
            </w:tcMar>
          </w:tcPr>
          <w:p w14:paraId="0E1494B2" w14:textId="77777777" w:rsidR="009D542C" w:rsidRDefault="00000000">
            <w:pPr>
              <w:spacing w:line="270" w:lineRule="auto"/>
            </w:pPr>
            <w:r>
              <w:rPr>
                <w:sz w:val="19"/>
                <w:szCs w:val="19"/>
              </w:rPr>
              <w:t>[1]</w:t>
            </w:r>
          </w:p>
        </w:tc>
      </w:tr>
      <w:tr w:rsidR="009D542C" w14:paraId="12C2E7FA" w14:textId="77777777">
        <w:tblPrEx>
          <w:tblCellMar>
            <w:top w:w="0" w:type="dxa"/>
            <w:bottom w:w="0" w:type="dxa"/>
          </w:tblCellMar>
        </w:tblPrEx>
        <w:tc>
          <w:tcPr>
            <w:tcW w:w="4700" w:type="dxa"/>
            <w:tcMar>
              <w:top w:w="60" w:type="dxa"/>
              <w:left w:w="100" w:type="dxa"/>
              <w:bottom w:w="60" w:type="dxa"/>
              <w:right w:w="100" w:type="dxa"/>
            </w:tcMar>
          </w:tcPr>
          <w:p w14:paraId="7EF7A91F" w14:textId="77777777" w:rsidR="009D542C" w:rsidRDefault="00000000">
            <w:pPr>
              <w:spacing w:line="270" w:lineRule="auto"/>
            </w:pPr>
            <w:r>
              <w:rPr>
                <w:sz w:val="19"/>
                <w:szCs w:val="19"/>
              </w:rPr>
              <w:t>setElementWaitTimeout·getAlert·collectPerfEntries 등 정석 API 존재 (전용 페이지에 기재)</w:t>
            </w:r>
          </w:p>
        </w:tc>
        <w:tc>
          <w:tcPr>
            <w:tcW w:w="2600" w:type="dxa"/>
            <w:tcMar>
              <w:top w:w="60" w:type="dxa"/>
              <w:left w:w="100" w:type="dxa"/>
              <w:bottom w:w="60" w:type="dxa"/>
              <w:right w:w="100" w:type="dxa"/>
            </w:tcMar>
          </w:tcPr>
          <w:p w14:paraId="7E200CB5" w14:textId="77777777" w:rsidR="009D542C" w:rsidRDefault="00000000">
            <w:pPr>
              <w:spacing w:line="270" w:lineRule="auto"/>
            </w:pPr>
            <w:r>
              <w:rPr>
                <w:sz w:val="19"/>
                <w:szCs w:val="19"/>
              </w:rPr>
              <w:t>공식 원문(마크다운) 대조</w:t>
            </w:r>
          </w:p>
        </w:tc>
        <w:tc>
          <w:tcPr>
            <w:tcW w:w="1726" w:type="dxa"/>
            <w:tcMar>
              <w:top w:w="60" w:type="dxa"/>
              <w:left w:w="100" w:type="dxa"/>
              <w:bottom w:w="60" w:type="dxa"/>
              <w:right w:w="100" w:type="dxa"/>
            </w:tcMar>
          </w:tcPr>
          <w:p w14:paraId="2E948519" w14:textId="77777777" w:rsidR="009D542C" w:rsidRDefault="00000000">
            <w:pPr>
              <w:spacing w:line="270" w:lineRule="auto"/>
            </w:pPr>
            <w:r>
              <w:rPr>
                <w:sz w:val="19"/>
                <w:szCs w:val="19"/>
              </w:rPr>
              <w:t>[3]</w:t>
            </w:r>
          </w:p>
        </w:tc>
      </w:tr>
      <w:tr w:rsidR="009D542C" w14:paraId="04BD5CC8" w14:textId="77777777">
        <w:tblPrEx>
          <w:tblCellMar>
            <w:top w:w="0" w:type="dxa"/>
            <w:bottom w:w="0" w:type="dxa"/>
          </w:tblCellMar>
        </w:tblPrEx>
        <w:tc>
          <w:tcPr>
            <w:tcW w:w="4700" w:type="dxa"/>
            <w:tcMar>
              <w:top w:w="60" w:type="dxa"/>
              <w:left w:w="100" w:type="dxa"/>
              <w:bottom w:w="60" w:type="dxa"/>
              <w:right w:w="100" w:type="dxa"/>
            </w:tcMar>
          </w:tcPr>
          <w:p w14:paraId="5A4A17C4" w14:textId="77777777" w:rsidR="009D542C" w:rsidRDefault="00000000">
            <w:pPr>
              <w:spacing w:line="270" w:lineRule="auto"/>
            </w:pPr>
            <w:r>
              <w:rPr>
                <w:sz w:val="19"/>
                <w:szCs w:val="19"/>
              </w:rPr>
              <w:t>dependent item + JSONPath 전처리로 master 결과 분해</w:t>
            </w:r>
          </w:p>
        </w:tc>
        <w:tc>
          <w:tcPr>
            <w:tcW w:w="2600" w:type="dxa"/>
            <w:tcMar>
              <w:top w:w="60" w:type="dxa"/>
              <w:left w:w="100" w:type="dxa"/>
              <w:bottom w:w="60" w:type="dxa"/>
              <w:right w:w="100" w:type="dxa"/>
            </w:tcMar>
          </w:tcPr>
          <w:p w14:paraId="677EB203" w14:textId="77777777" w:rsidR="009D542C" w:rsidRDefault="00000000">
            <w:pPr>
              <w:spacing w:line="270" w:lineRule="auto"/>
            </w:pPr>
            <w:r>
              <w:rPr>
                <w:sz w:val="19"/>
                <w:szCs w:val="19"/>
              </w:rPr>
              <w:t>공식 확인 + 실측</w:t>
            </w:r>
          </w:p>
        </w:tc>
        <w:tc>
          <w:tcPr>
            <w:tcW w:w="1726" w:type="dxa"/>
            <w:tcMar>
              <w:top w:w="60" w:type="dxa"/>
              <w:left w:w="100" w:type="dxa"/>
              <w:bottom w:w="60" w:type="dxa"/>
              <w:right w:w="100" w:type="dxa"/>
            </w:tcMar>
          </w:tcPr>
          <w:p w14:paraId="028007F1" w14:textId="77777777" w:rsidR="009D542C" w:rsidRDefault="00000000">
            <w:pPr>
              <w:spacing w:line="270" w:lineRule="auto"/>
            </w:pPr>
            <w:r>
              <w:rPr>
                <w:sz w:val="19"/>
                <w:szCs w:val="19"/>
              </w:rPr>
              <w:t>[4]</w:t>
            </w:r>
          </w:p>
        </w:tc>
      </w:tr>
      <w:tr w:rsidR="009D542C" w14:paraId="4E48862A" w14:textId="77777777">
        <w:tblPrEx>
          <w:tblCellMar>
            <w:top w:w="0" w:type="dxa"/>
            <w:bottom w:w="0" w:type="dxa"/>
          </w:tblCellMar>
        </w:tblPrEx>
        <w:tc>
          <w:tcPr>
            <w:tcW w:w="4700" w:type="dxa"/>
            <w:tcMar>
              <w:top w:w="60" w:type="dxa"/>
              <w:left w:w="100" w:type="dxa"/>
              <w:bottom w:w="60" w:type="dxa"/>
              <w:right w:w="100" w:type="dxa"/>
            </w:tcMar>
          </w:tcPr>
          <w:p w14:paraId="6F9D08EC" w14:textId="77777777" w:rsidR="009D542C" w:rsidRDefault="00000000">
            <w:pPr>
              <w:spacing w:line="270" w:lineRule="auto"/>
            </w:pPr>
            <w:r>
              <w:rPr>
                <w:sz w:val="19"/>
                <w:szCs w:val="19"/>
              </w:rPr>
              <w:t>web.test.fail / web.test.rspcode / web.test.time 아이템 키</w:t>
            </w:r>
          </w:p>
        </w:tc>
        <w:tc>
          <w:tcPr>
            <w:tcW w:w="2600" w:type="dxa"/>
            <w:tcMar>
              <w:top w:w="60" w:type="dxa"/>
              <w:left w:w="100" w:type="dxa"/>
              <w:bottom w:w="60" w:type="dxa"/>
              <w:right w:w="100" w:type="dxa"/>
            </w:tcMar>
          </w:tcPr>
          <w:p w14:paraId="766C3344" w14:textId="77777777" w:rsidR="009D542C" w:rsidRDefault="00000000">
            <w:pPr>
              <w:spacing w:line="270" w:lineRule="auto"/>
            </w:pPr>
            <w:r>
              <w:rPr>
                <w:sz w:val="19"/>
                <w:szCs w:val="19"/>
              </w:rPr>
              <w:t>공식 확인</w:t>
            </w:r>
          </w:p>
        </w:tc>
        <w:tc>
          <w:tcPr>
            <w:tcW w:w="1726" w:type="dxa"/>
            <w:tcMar>
              <w:top w:w="60" w:type="dxa"/>
              <w:left w:w="100" w:type="dxa"/>
              <w:bottom w:w="60" w:type="dxa"/>
              <w:right w:w="100" w:type="dxa"/>
            </w:tcMar>
          </w:tcPr>
          <w:p w14:paraId="2FF7BE33" w14:textId="77777777" w:rsidR="009D542C" w:rsidRDefault="00000000">
            <w:pPr>
              <w:spacing w:line="270" w:lineRule="auto"/>
            </w:pPr>
            <w:r>
              <w:rPr>
                <w:sz w:val="19"/>
                <w:szCs w:val="19"/>
              </w:rPr>
              <w:t>[5][6]</w:t>
            </w:r>
          </w:p>
        </w:tc>
      </w:tr>
      <w:tr w:rsidR="009D542C" w14:paraId="609E624B" w14:textId="77777777">
        <w:tblPrEx>
          <w:tblCellMar>
            <w:top w:w="0" w:type="dxa"/>
            <w:bottom w:w="0" w:type="dxa"/>
          </w:tblCellMar>
        </w:tblPrEx>
        <w:tc>
          <w:tcPr>
            <w:tcW w:w="4700" w:type="dxa"/>
            <w:tcMar>
              <w:top w:w="60" w:type="dxa"/>
              <w:left w:w="100" w:type="dxa"/>
              <w:bottom w:w="60" w:type="dxa"/>
              <w:right w:w="100" w:type="dxa"/>
            </w:tcMar>
          </w:tcPr>
          <w:p w14:paraId="4F4FD8B7" w14:textId="77777777" w:rsidR="009D542C" w:rsidRDefault="00000000">
            <w:pPr>
              <w:spacing w:line="270" w:lineRule="auto"/>
            </w:pPr>
            <w:r>
              <w:rPr>
                <w:sz w:val="19"/>
                <w:szCs w:val="19"/>
              </w:rPr>
              <w:t>last()는 값 수신이 중단돼도 마지막 값 유지, nodata()는 unsupported여도 경과시간 기준 계산</w:t>
            </w:r>
          </w:p>
        </w:tc>
        <w:tc>
          <w:tcPr>
            <w:tcW w:w="2600" w:type="dxa"/>
            <w:tcMar>
              <w:top w:w="60" w:type="dxa"/>
              <w:left w:w="100" w:type="dxa"/>
              <w:bottom w:w="60" w:type="dxa"/>
              <w:right w:w="100" w:type="dxa"/>
            </w:tcMar>
          </w:tcPr>
          <w:p w14:paraId="4539CE0E" w14:textId="77777777" w:rsidR="009D542C" w:rsidRDefault="00000000">
            <w:pPr>
              <w:spacing w:line="270" w:lineRule="auto"/>
            </w:pPr>
            <w:r>
              <w:rPr>
                <w:sz w:val="19"/>
                <w:szCs w:val="19"/>
              </w:rPr>
              <w:t>공식 확인 + 실측</w:t>
            </w:r>
          </w:p>
        </w:tc>
        <w:tc>
          <w:tcPr>
            <w:tcW w:w="1726" w:type="dxa"/>
            <w:tcMar>
              <w:top w:w="60" w:type="dxa"/>
              <w:left w:w="100" w:type="dxa"/>
              <w:bottom w:w="60" w:type="dxa"/>
              <w:right w:w="100" w:type="dxa"/>
            </w:tcMar>
          </w:tcPr>
          <w:p w14:paraId="55A2C64D" w14:textId="77777777" w:rsidR="009D542C" w:rsidRDefault="00000000">
            <w:pPr>
              <w:spacing w:line="270" w:lineRule="auto"/>
            </w:pPr>
            <w:r>
              <w:rPr>
                <w:sz w:val="19"/>
                <w:szCs w:val="19"/>
              </w:rPr>
              <w:t>[7]</w:t>
            </w:r>
          </w:p>
        </w:tc>
      </w:tr>
      <w:tr w:rsidR="009D542C" w14:paraId="08B8DEB1" w14:textId="77777777">
        <w:tblPrEx>
          <w:tblCellMar>
            <w:top w:w="0" w:type="dxa"/>
            <w:bottom w:w="0" w:type="dxa"/>
          </w:tblCellMar>
        </w:tblPrEx>
        <w:tc>
          <w:tcPr>
            <w:tcW w:w="4700" w:type="dxa"/>
            <w:tcMar>
              <w:top w:w="60" w:type="dxa"/>
              <w:left w:w="100" w:type="dxa"/>
              <w:bottom w:w="60" w:type="dxa"/>
              <w:right w:w="100" w:type="dxa"/>
            </w:tcMar>
          </w:tcPr>
          <w:p w14:paraId="372DCDC9" w14:textId="77777777" w:rsidR="009D542C" w:rsidRDefault="00000000">
            <w:pPr>
              <w:spacing w:line="270" w:lineRule="auto"/>
            </w:pPr>
            <w:r>
              <w:rPr>
                <w:sz w:val="19"/>
                <w:szCs w:val="19"/>
              </w:rPr>
              <w:t>nodata()는 프록시 경유 호스트에서 비-strict 모드 시 발동을 보류</w:t>
            </w:r>
          </w:p>
        </w:tc>
        <w:tc>
          <w:tcPr>
            <w:tcW w:w="2600" w:type="dxa"/>
            <w:tcMar>
              <w:top w:w="60" w:type="dxa"/>
              <w:left w:w="100" w:type="dxa"/>
              <w:bottom w:w="60" w:type="dxa"/>
              <w:right w:w="100" w:type="dxa"/>
            </w:tcMar>
          </w:tcPr>
          <w:p w14:paraId="733C5921" w14:textId="77777777" w:rsidR="009D542C" w:rsidRDefault="00000000">
            <w:pPr>
              <w:spacing w:line="270" w:lineRule="auto"/>
            </w:pPr>
            <w:r>
              <w:rPr>
                <w:sz w:val="19"/>
                <w:szCs w:val="19"/>
              </w:rPr>
              <w:t>공식 확인</w:t>
            </w:r>
          </w:p>
        </w:tc>
        <w:tc>
          <w:tcPr>
            <w:tcW w:w="1726" w:type="dxa"/>
            <w:tcMar>
              <w:top w:w="60" w:type="dxa"/>
              <w:left w:w="100" w:type="dxa"/>
              <w:bottom w:w="60" w:type="dxa"/>
              <w:right w:w="100" w:type="dxa"/>
            </w:tcMar>
          </w:tcPr>
          <w:p w14:paraId="6D344145" w14:textId="77777777" w:rsidR="009D542C" w:rsidRDefault="00000000">
            <w:pPr>
              <w:spacing w:line="270" w:lineRule="auto"/>
            </w:pPr>
            <w:r>
              <w:rPr>
                <w:sz w:val="19"/>
                <w:szCs w:val="19"/>
              </w:rPr>
              <w:t>[7]</w:t>
            </w:r>
          </w:p>
        </w:tc>
      </w:tr>
      <w:tr w:rsidR="009D542C" w14:paraId="5B1583F6" w14:textId="77777777">
        <w:tblPrEx>
          <w:tblCellMar>
            <w:top w:w="0" w:type="dxa"/>
            <w:bottom w:w="0" w:type="dxa"/>
          </w:tblCellMar>
        </w:tblPrEx>
        <w:tc>
          <w:tcPr>
            <w:tcW w:w="4700" w:type="dxa"/>
            <w:tcMar>
              <w:top w:w="60" w:type="dxa"/>
              <w:left w:w="100" w:type="dxa"/>
              <w:bottom w:w="60" w:type="dxa"/>
              <w:right w:w="100" w:type="dxa"/>
            </w:tcMar>
          </w:tcPr>
          <w:p w14:paraId="3743F20F" w14:textId="77777777" w:rsidR="009D542C" w:rsidRDefault="00000000">
            <w:pPr>
              <w:spacing w:line="270" w:lineRule="auto"/>
            </w:pPr>
            <w:r>
              <w:rPr>
                <w:sz w:val="19"/>
                <w:szCs w:val="19"/>
              </w:rPr>
              <w:t>트리거 의존으로 연쇄 알림 억제 (6건 → 1건 수렴)</w:t>
            </w:r>
          </w:p>
        </w:tc>
        <w:tc>
          <w:tcPr>
            <w:tcW w:w="2600" w:type="dxa"/>
            <w:tcMar>
              <w:top w:w="60" w:type="dxa"/>
              <w:left w:w="100" w:type="dxa"/>
              <w:bottom w:w="60" w:type="dxa"/>
              <w:right w:w="100" w:type="dxa"/>
            </w:tcMar>
          </w:tcPr>
          <w:p w14:paraId="44AA0769" w14:textId="77777777" w:rsidR="009D542C" w:rsidRDefault="00000000">
            <w:pPr>
              <w:spacing w:line="270" w:lineRule="auto"/>
            </w:pPr>
            <w:r>
              <w:rPr>
                <w:sz w:val="19"/>
                <w:szCs w:val="19"/>
              </w:rPr>
              <w:t>공식 확인 + 실측</w:t>
            </w:r>
          </w:p>
        </w:tc>
        <w:tc>
          <w:tcPr>
            <w:tcW w:w="1726" w:type="dxa"/>
            <w:tcMar>
              <w:top w:w="60" w:type="dxa"/>
              <w:left w:w="100" w:type="dxa"/>
              <w:bottom w:w="60" w:type="dxa"/>
              <w:right w:w="100" w:type="dxa"/>
            </w:tcMar>
          </w:tcPr>
          <w:p w14:paraId="49EB1871" w14:textId="77777777" w:rsidR="009D542C" w:rsidRDefault="00000000">
            <w:pPr>
              <w:spacing w:line="270" w:lineRule="auto"/>
            </w:pPr>
            <w:r>
              <w:rPr>
                <w:sz w:val="19"/>
                <w:szCs w:val="19"/>
              </w:rPr>
              <w:t>[8]</w:t>
            </w:r>
          </w:p>
        </w:tc>
      </w:tr>
      <w:tr w:rsidR="009D542C" w14:paraId="2200C2F8" w14:textId="77777777">
        <w:tblPrEx>
          <w:tblCellMar>
            <w:top w:w="0" w:type="dxa"/>
            <w:bottom w:w="0" w:type="dxa"/>
          </w:tblCellMar>
        </w:tblPrEx>
        <w:tc>
          <w:tcPr>
            <w:tcW w:w="4700" w:type="dxa"/>
            <w:tcMar>
              <w:top w:w="60" w:type="dxa"/>
              <w:left w:w="100" w:type="dxa"/>
              <w:bottom w:w="60" w:type="dxa"/>
              <w:right w:w="100" w:type="dxa"/>
            </w:tcMar>
          </w:tcPr>
          <w:p w14:paraId="63745732" w14:textId="77777777" w:rsidR="009D542C" w:rsidRDefault="00000000">
            <w:pPr>
              <w:spacing w:line="270" w:lineRule="auto"/>
            </w:pPr>
            <w:r>
              <w:rPr>
                <w:sz w:val="19"/>
                <w:szCs w:val="19"/>
              </w:rPr>
              <w:t>에스컬레이션 step duration·Ack 의미 (열람·Resolved ≠ Ack)</w:t>
            </w:r>
          </w:p>
        </w:tc>
        <w:tc>
          <w:tcPr>
            <w:tcW w:w="2600" w:type="dxa"/>
            <w:tcMar>
              <w:top w:w="60" w:type="dxa"/>
              <w:left w:w="100" w:type="dxa"/>
              <w:bottom w:w="60" w:type="dxa"/>
              <w:right w:w="100" w:type="dxa"/>
            </w:tcMar>
          </w:tcPr>
          <w:p w14:paraId="01420969" w14:textId="77777777" w:rsidR="009D542C" w:rsidRDefault="00000000">
            <w:pPr>
              <w:spacing w:line="270" w:lineRule="auto"/>
            </w:pPr>
            <w:r>
              <w:rPr>
                <w:sz w:val="19"/>
                <w:szCs w:val="19"/>
              </w:rPr>
              <w:t>공식 확인 + 실측(2분 검증)</w:t>
            </w:r>
          </w:p>
        </w:tc>
        <w:tc>
          <w:tcPr>
            <w:tcW w:w="1726" w:type="dxa"/>
            <w:tcMar>
              <w:top w:w="60" w:type="dxa"/>
              <w:left w:w="100" w:type="dxa"/>
              <w:bottom w:w="60" w:type="dxa"/>
              <w:right w:w="100" w:type="dxa"/>
            </w:tcMar>
          </w:tcPr>
          <w:p w14:paraId="5D6FB85D" w14:textId="77777777" w:rsidR="009D542C" w:rsidRDefault="00000000">
            <w:pPr>
              <w:spacing w:line="270" w:lineRule="auto"/>
            </w:pPr>
            <w:r>
              <w:rPr>
                <w:sz w:val="19"/>
                <w:szCs w:val="19"/>
              </w:rPr>
              <w:t>[9]</w:t>
            </w:r>
          </w:p>
        </w:tc>
      </w:tr>
      <w:tr w:rsidR="009D542C" w14:paraId="2611F08D" w14:textId="77777777">
        <w:tblPrEx>
          <w:tblCellMar>
            <w:top w:w="0" w:type="dxa"/>
            <w:bottom w:w="0" w:type="dxa"/>
          </w:tblCellMar>
        </w:tblPrEx>
        <w:tc>
          <w:tcPr>
            <w:tcW w:w="4700" w:type="dxa"/>
            <w:tcMar>
              <w:top w:w="60" w:type="dxa"/>
              <w:left w:w="100" w:type="dxa"/>
              <w:bottom w:w="60" w:type="dxa"/>
              <w:right w:w="100" w:type="dxa"/>
            </w:tcMar>
          </w:tcPr>
          <w:p w14:paraId="12447AB7" w14:textId="77777777" w:rsidR="009D542C" w:rsidRDefault="00000000">
            <w:pPr>
              <w:spacing w:line="270" w:lineRule="auto"/>
            </w:pPr>
            <w:r>
              <w:rPr>
                <w:sz w:val="19"/>
                <w:szCs w:val="19"/>
              </w:rPr>
              <w:t>표현식 매크로는 위치별 지원 — Event name 해석, Operational data 리터럴 통과</w:t>
            </w:r>
          </w:p>
        </w:tc>
        <w:tc>
          <w:tcPr>
            <w:tcW w:w="2600" w:type="dxa"/>
            <w:tcMar>
              <w:top w:w="60" w:type="dxa"/>
              <w:left w:w="100" w:type="dxa"/>
              <w:bottom w:w="60" w:type="dxa"/>
              <w:right w:w="100" w:type="dxa"/>
            </w:tcMar>
          </w:tcPr>
          <w:p w14:paraId="6824710E" w14:textId="77777777" w:rsidR="009D542C" w:rsidRDefault="00000000">
            <w:pPr>
              <w:spacing w:line="270" w:lineRule="auto"/>
            </w:pPr>
            <w:r>
              <w:rPr>
                <w:sz w:val="19"/>
                <w:szCs w:val="19"/>
              </w:rPr>
              <w:t>공식 확인 + 실측</w:t>
            </w:r>
          </w:p>
        </w:tc>
        <w:tc>
          <w:tcPr>
            <w:tcW w:w="1726" w:type="dxa"/>
            <w:tcMar>
              <w:top w:w="60" w:type="dxa"/>
              <w:left w:w="100" w:type="dxa"/>
              <w:bottom w:w="60" w:type="dxa"/>
              <w:right w:w="100" w:type="dxa"/>
            </w:tcMar>
          </w:tcPr>
          <w:p w14:paraId="5912173A" w14:textId="77777777" w:rsidR="009D542C" w:rsidRDefault="00000000">
            <w:pPr>
              <w:spacing w:line="270" w:lineRule="auto"/>
            </w:pPr>
            <w:r>
              <w:rPr>
                <w:sz w:val="19"/>
                <w:szCs w:val="19"/>
              </w:rPr>
              <w:t>[10]</w:t>
            </w:r>
          </w:p>
        </w:tc>
      </w:tr>
      <w:tr w:rsidR="009D542C" w14:paraId="1F493752" w14:textId="77777777">
        <w:tblPrEx>
          <w:tblCellMar>
            <w:top w:w="0" w:type="dxa"/>
            <w:bottom w:w="0" w:type="dxa"/>
          </w:tblCellMar>
        </w:tblPrEx>
        <w:tc>
          <w:tcPr>
            <w:tcW w:w="4700" w:type="dxa"/>
            <w:tcMar>
              <w:top w:w="60" w:type="dxa"/>
              <w:left w:w="100" w:type="dxa"/>
              <w:bottom w:w="60" w:type="dxa"/>
              <w:right w:w="100" w:type="dxa"/>
            </w:tcMar>
          </w:tcPr>
          <w:p w14:paraId="19461AF4" w14:textId="77777777" w:rsidR="009D542C" w:rsidRDefault="00000000">
            <w:pPr>
              <w:spacing w:line="270" w:lineRule="auto"/>
            </w:pPr>
            <w:r>
              <w:rPr>
                <w:sz w:val="19"/>
                <w:szCs w:val="19"/>
              </w:rPr>
              <w:t>점검창 중 suppressed 문제는 서비스 층에서 무시 → SLA 미반영</w:t>
            </w:r>
          </w:p>
        </w:tc>
        <w:tc>
          <w:tcPr>
            <w:tcW w:w="2600" w:type="dxa"/>
            <w:tcMar>
              <w:top w:w="60" w:type="dxa"/>
              <w:left w:w="100" w:type="dxa"/>
              <w:bottom w:w="60" w:type="dxa"/>
              <w:right w:w="100" w:type="dxa"/>
            </w:tcMar>
          </w:tcPr>
          <w:p w14:paraId="3184D24A" w14:textId="77777777" w:rsidR="009D542C" w:rsidRDefault="00000000">
            <w:pPr>
              <w:spacing w:line="270" w:lineRule="auto"/>
            </w:pPr>
            <w:r>
              <w:rPr>
                <w:sz w:val="19"/>
                <w:szCs w:val="19"/>
              </w:rPr>
              <w:t>공식 문서 미기재 — 소스 코드로 확정</w:t>
            </w:r>
          </w:p>
        </w:tc>
        <w:tc>
          <w:tcPr>
            <w:tcW w:w="1726" w:type="dxa"/>
            <w:tcMar>
              <w:top w:w="60" w:type="dxa"/>
              <w:left w:w="100" w:type="dxa"/>
              <w:bottom w:w="60" w:type="dxa"/>
              <w:right w:w="100" w:type="dxa"/>
            </w:tcMar>
          </w:tcPr>
          <w:p w14:paraId="4F843DF1" w14:textId="77777777" w:rsidR="009D542C" w:rsidRDefault="00000000">
            <w:pPr>
              <w:spacing w:line="270" w:lineRule="auto"/>
            </w:pPr>
            <w:r>
              <w:rPr>
                <w:sz w:val="19"/>
                <w:szCs w:val="19"/>
              </w:rPr>
              <w:t>[11][12][15]</w:t>
            </w:r>
          </w:p>
        </w:tc>
      </w:tr>
      <w:tr w:rsidR="009D542C" w14:paraId="21D16B41" w14:textId="77777777">
        <w:tblPrEx>
          <w:tblCellMar>
            <w:top w:w="0" w:type="dxa"/>
            <w:bottom w:w="0" w:type="dxa"/>
          </w:tblCellMar>
        </w:tblPrEx>
        <w:tc>
          <w:tcPr>
            <w:tcW w:w="4700" w:type="dxa"/>
            <w:tcMar>
              <w:top w:w="60" w:type="dxa"/>
              <w:left w:w="100" w:type="dxa"/>
              <w:bottom w:w="60" w:type="dxa"/>
              <w:right w:w="100" w:type="dxa"/>
            </w:tcMar>
          </w:tcPr>
          <w:p w14:paraId="56DC066D" w14:textId="77777777" w:rsidR="009D542C" w:rsidRDefault="00000000">
            <w:pPr>
              <w:spacing w:line="270" w:lineRule="auto"/>
            </w:pPr>
            <w:r>
              <w:rPr>
                <w:sz w:val="19"/>
                <w:szCs w:val="19"/>
              </w:rPr>
              <w:t>SLA는 서비스 태그로 매칭, SLO·스케줄·Excluded downtimes 정의</w:t>
            </w:r>
          </w:p>
        </w:tc>
        <w:tc>
          <w:tcPr>
            <w:tcW w:w="2600" w:type="dxa"/>
            <w:tcMar>
              <w:top w:w="60" w:type="dxa"/>
              <w:left w:w="100" w:type="dxa"/>
              <w:bottom w:w="60" w:type="dxa"/>
              <w:right w:w="100" w:type="dxa"/>
            </w:tcMar>
          </w:tcPr>
          <w:p w14:paraId="51EF61EE" w14:textId="77777777" w:rsidR="009D542C" w:rsidRDefault="00000000">
            <w:pPr>
              <w:spacing w:line="270" w:lineRule="auto"/>
            </w:pPr>
            <w:r>
              <w:rPr>
                <w:sz w:val="19"/>
                <w:szCs w:val="19"/>
              </w:rPr>
              <w:t>공식 확인 + 실측</w:t>
            </w:r>
          </w:p>
        </w:tc>
        <w:tc>
          <w:tcPr>
            <w:tcW w:w="1726" w:type="dxa"/>
            <w:tcMar>
              <w:top w:w="60" w:type="dxa"/>
              <w:left w:w="100" w:type="dxa"/>
              <w:bottom w:w="60" w:type="dxa"/>
              <w:right w:w="100" w:type="dxa"/>
            </w:tcMar>
          </w:tcPr>
          <w:p w14:paraId="678CDB99" w14:textId="77777777" w:rsidR="009D542C" w:rsidRDefault="00000000">
            <w:pPr>
              <w:spacing w:line="270" w:lineRule="auto"/>
            </w:pPr>
            <w:r>
              <w:rPr>
                <w:sz w:val="19"/>
                <w:szCs w:val="19"/>
              </w:rPr>
              <w:t>[13][14]</w:t>
            </w:r>
          </w:p>
        </w:tc>
      </w:tr>
      <w:tr w:rsidR="009D542C" w14:paraId="4C2E1152" w14:textId="77777777">
        <w:tblPrEx>
          <w:tblCellMar>
            <w:top w:w="0" w:type="dxa"/>
            <w:bottom w:w="0" w:type="dxa"/>
          </w:tblCellMar>
        </w:tblPrEx>
        <w:tc>
          <w:tcPr>
            <w:tcW w:w="4700" w:type="dxa"/>
            <w:tcMar>
              <w:top w:w="60" w:type="dxa"/>
              <w:left w:w="100" w:type="dxa"/>
              <w:bottom w:w="60" w:type="dxa"/>
              <w:right w:w="100" w:type="dxa"/>
            </w:tcMar>
          </w:tcPr>
          <w:p w14:paraId="7A0C5AF3" w14:textId="77777777" w:rsidR="009D542C" w:rsidRDefault="00000000">
            <w:pPr>
              <w:spacing w:line="270" w:lineRule="auto"/>
            </w:pPr>
            <w:r>
              <w:rPr>
                <w:sz w:val="19"/>
                <w:szCs w:val="19"/>
              </w:rPr>
              <w:lastRenderedPageBreak/>
              <w:t>selenium 컨테이너 shm-size 2g 권고 (Chrome 크래시 방지)</w:t>
            </w:r>
          </w:p>
        </w:tc>
        <w:tc>
          <w:tcPr>
            <w:tcW w:w="2600" w:type="dxa"/>
            <w:tcMar>
              <w:top w:w="60" w:type="dxa"/>
              <w:left w:w="100" w:type="dxa"/>
              <w:bottom w:w="60" w:type="dxa"/>
              <w:right w:w="100" w:type="dxa"/>
            </w:tcMar>
          </w:tcPr>
          <w:p w14:paraId="470A2146" w14:textId="77777777" w:rsidR="009D542C" w:rsidRDefault="00000000">
            <w:pPr>
              <w:spacing w:line="270" w:lineRule="auto"/>
            </w:pPr>
            <w:r>
              <w:rPr>
                <w:sz w:val="19"/>
                <w:szCs w:val="19"/>
              </w:rPr>
              <w:t>공식 README 확인</w:t>
            </w:r>
          </w:p>
        </w:tc>
        <w:tc>
          <w:tcPr>
            <w:tcW w:w="1726" w:type="dxa"/>
            <w:tcMar>
              <w:top w:w="60" w:type="dxa"/>
              <w:left w:w="100" w:type="dxa"/>
              <w:bottom w:w="60" w:type="dxa"/>
              <w:right w:w="100" w:type="dxa"/>
            </w:tcMar>
          </w:tcPr>
          <w:p w14:paraId="6AAB6427" w14:textId="77777777" w:rsidR="009D542C" w:rsidRDefault="00000000">
            <w:pPr>
              <w:spacing w:line="270" w:lineRule="auto"/>
            </w:pPr>
            <w:r>
              <w:rPr>
                <w:sz w:val="19"/>
                <w:szCs w:val="19"/>
              </w:rPr>
              <w:t>[21]</w:t>
            </w:r>
          </w:p>
        </w:tc>
      </w:tr>
      <w:tr w:rsidR="009D542C" w14:paraId="30710D0D" w14:textId="77777777">
        <w:tblPrEx>
          <w:tblCellMar>
            <w:top w:w="0" w:type="dxa"/>
            <w:bottom w:w="0" w:type="dxa"/>
          </w:tblCellMar>
        </w:tblPrEx>
        <w:tc>
          <w:tcPr>
            <w:tcW w:w="4700" w:type="dxa"/>
            <w:tcMar>
              <w:top w:w="60" w:type="dxa"/>
              <w:left w:w="100" w:type="dxa"/>
              <w:bottom w:w="60" w:type="dxa"/>
              <w:right w:w="100" w:type="dxa"/>
            </w:tcMar>
          </w:tcPr>
          <w:p w14:paraId="1E5B58DF" w14:textId="77777777" w:rsidR="009D542C" w:rsidRDefault="00000000">
            <w:pPr>
              <w:spacing w:line="270" w:lineRule="auto"/>
            </w:pPr>
            <w:r>
              <w:rPr>
                <w:sz w:val="19"/>
                <w:szCs w:val="19"/>
              </w:rPr>
              <w:t>Docker 소켓 접근은 사실상 호스트 root 권한 동급 (:ro는 API 호출 제한 아님)</w:t>
            </w:r>
          </w:p>
        </w:tc>
        <w:tc>
          <w:tcPr>
            <w:tcW w:w="2600" w:type="dxa"/>
            <w:tcMar>
              <w:top w:w="60" w:type="dxa"/>
              <w:left w:w="100" w:type="dxa"/>
              <w:bottom w:w="60" w:type="dxa"/>
              <w:right w:w="100" w:type="dxa"/>
            </w:tcMar>
          </w:tcPr>
          <w:p w14:paraId="316D33EF" w14:textId="77777777" w:rsidR="009D542C" w:rsidRDefault="00000000">
            <w:pPr>
              <w:spacing w:line="270" w:lineRule="auto"/>
            </w:pPr>
            <w:r>
              <w:rPr>
                <w:sz w:val="19"/>
                <w:szCs w:val="19"/>
              </w:rPr>
              <w:t>공식 확인</w:t>
            </w:r>
          </w:p>
        </w:tc>
        <w:tc>
          <w:tcPr>
            <w:tcW w:w="1726" w:type="dxa"/>
            <w:tcMar>
              <w:top w:w="60" w:type="dxa"/>
              <w:left w:w="100" w:type="dxa"/>
              <w:bottom w:w="60" w:type="dxa"/>
              <w:right w:w="100" w:type="dxa"/>
            </w:tcMar>
          </w:tcPr>
          <w:p w14:paraId="456E3842" w14:textId="77777777" w:rsidR="009D542C" w:rsidRDefault="00000000">
            <w:pPr>
              <w:spacing w:line="270" w:lineRule="auto"/>
            </w:pPr>
            <w:r>
              <w:rPr>
                <w:sz w:val="19"/>
                <w:szCs w:val="19"/>
              </w:rPr>
              <w:t>[25]</w:t>
            </w:r>
          </w:p>
        </w:tc>
      </w:tr>
      <w:tr w:rsidR="009D542C" w14:paraId="5F8BC727" w14:textId="77777777">
        <w:tblPrEx>
          <w:tblCellMar>
            <w:top w:w="0" w:type="dxa"/>
            <w:bottom w:w="0" w:type="dxa"/>
          </w:tblCellMar>
        </w:tblPrEx>
        <w:tc>
          <w:tcPr>
            <w:tcW w:w="4700" w:type="dxa"/>
            <w:tcMar>
              <w:top w:w="60" w:type="dxa"/>
              <w:left w:w="100" w:type="dxa"/>
              <w:bottom w:w="60" w:type="dxa"/>
              <w:right w:w="100" w:type="dxa"/>
            </w:tcMar>
          </w:tcPr>
          <w:p w14:paraId="7C0E73BA" w14:textId="77777777" w:rsidR="009D542C" w:rsidRDefault="00000000">
            <w:pPr>
              <w:spacing w:line="270" w:lineRule="auto"/>
            </w:pPr>
            <w:r>
              <w:rPr>
                <w:sz w:val="19"/>
                <w:szCs w:val="19"/>
              </w:rPr>
              <w:t>컨테이너는 하나의 관심사(프로세스)만 담는 원칙 → 감시 대상 컨테이너 내 agent 설치 기각</w:t>
            </w:r>
          </w:p>
        </w:tc>
        <w:tc>
          <w:tcPr>
            <w:tcW w:w="2600" w:type="dxa"/>
            <w:tcMar>
              <w:top w:w="60" w:type="dxa"/>
              <w:left w:w="100" w:type="dxa"/>
              <w:bottom w:w="60" w:type="dxa"/>
              <w:right w:w="100" w:type="dxa"/>
            </w:tcMar>
          </w:tcPr>
          <w:p w14:paraId="517A95C3" w14:textId="77777777" w:rsidR="009D542C" w:rsidRDefault="00000000">
            <w:pPr>
              <w:spacing w:line="270" w:lineRule="auto"/>
            </w:pPr>
            <w:r>
              <w:rPr>
                <w:sz w:val="19"/>
                <w:szCs w:val="19"/>
              </w:rPr>
              <w:t>공식 확인</w:t>
            </w:r>
          </w:p>
        </w:tc>
        <w:tc>
          <w:tcPr>
            <w:tcW w:w="1726" w:type="dxa"/>
            <w:tcMar>
              <w:top w:w="60" w:type="dxa"/>
              <w:left w:w="100" w:type="dxa"/>
              <w:bottom w:w="60" w:type="dxa"/>
              <w:right w:w="100" w:type="dxa"/>
            </w:tcMar>
          </w:tcPr>
          <w:p w14:paraId="66D048F5" w14:textId="77777777" w:rsidR="009D542C" w:rsidRDefault="00000000">
            <w:pPr>
              <w:spacing w:line="270" w:lineRule="auto"/>
            </w:pPr>
            <w:r>
              <w:rPr>
                <w:sz w:val="19"/>
                <w:szCs w:val="19"/>
              </w:rPr>
              <w:t>[28]</w:t>
            </w:r>
          </w:p>
        </w:tc>
      </w:tr>
      <w:tr w:rsidR="009D542C" w14:paraId="11C5CE86" w14:textId="77777777">
        <w:tblPrEx>
          <w:tblCellMar>
            <w:top w:w="0" w:type="dxa"/>
            <w:bottom w:w="0" w:type="dxa"/>
          </w:tblCellMar>
        </w:tblPrEx>
        <w:tc>
          <w:tcPr>
            <w:tcW w:w="4700" w:type="dxa"/>
            <w:tcMar>
              <w:top w:w="60" w:type="dxa"/>
              <w:left w:w="100" w:type="dxa"/>
              <w:bottom w:w="60" w:type="dxa"/>
              <w:right w:w="100" w:type="dxa"/>
            </w:tcMar>
          </w:tcPr>
          <w:p w14:paraId="10640F71" w14:textId="77777777" w:rsidR="009D542C" w:rsidRDefault="00000000">
            <w:pPr>
              <w:spacing w:line="270" w:lineRule="auto"/>
            </w:pPr>
            <w:r>
              <w:rPr>
                <w:sz w:val="19"/>
                <w:szCs w:val="19"/>
              </w:rPr>
              <w:t>nginx는 처리 단계(rewrite → access → content) 순서로 동작, return은 rewrite 단계에서 종료</w:t>
            </w:r>
          </w:p>
        </w:tc>
        <w:tc>
          <w:tcPr>
            <w:tcW w:w="2600" w:type="dxa"/>
            <w:tcMar>
              <w:top w:w="60" w:type="dxa"/>
              <w:left w:w="100" w:type="dxa"/>
              <w:bottom w:w="60" w:type="dxa"/>
              <w:right w:w="100" w:type="dxa"/>
            </w:tcMar>
          </w:tcPr>
          <w:p w14:paraId="69B12795" w14:textId="77777777" w:rsidR="009D542C" w:rsidRDefault="00000000">
            <w:pPr>
              <w:spacing w:line="270" w:lineRule="auto"/>
            </w:pPr>
            <w:r>
              <w:rPr>
                <w:sz w:val="19"/>
                <w:szCs w:val="19"/>
              </w:rPr>
              <w:t>공식 개발 가이드 + 실측</w:t>
            </w:r>
          </w:p>
        </w:tc>
        <w:tc>
          <w:tcPr>
            <w:tcW w:w="1726" w:type="dxa"/>
            <w:tcMar>
              <w:top w:w="60" w:type="dxa"/>
              <w:left w:w="100" w:type="dxa"/>
              <w:bottom w:w="60" w:type="dxa"/>
              <w:right w:w="100" w:type="dxa"/>
            </w:tcMar>
          </w:tcPr>
          <w:p w14:paraId="4C486E8C" w14:textId="77777777" w:rsidR="009D542C" w:rsidRDefault="00000000">
            <w:pPr>
              <w:spacing w:line="270" w:lineRule="auto"/>
            </w:pPr>
            <w:r>
              <w:rPr>
                <w:sz w:val="19"/>
                <w:szCs w:val="19"/>
              </w:rPr>
              <w:t>[22][23]</w:t>
            </w:r>
          </w:p>
        </w:tc>
      </w:tr>
      <w:tr w:rsidR="009D542C" w14:paraId="0147B7A8" w14:textId="77777777">
        <w:tblPrEx>
          <w:tblCellMar>
            <w:top w:w="0" w:type="dxa"/>
            <w:bottom w:w="0" w:type="dxa"/>
          </w:tblCellMar>
        </w:tblPrEx>
        <w:tc>
          <w:tcPr>
            <w:tcW w:w="4700" w:type="dxa"/>
            <w:tcMar>
              <w:top w:w="60" w:type="dxa"/>
              <w:left w:w="100" w:type="dxa"/>
              <w:bottom w:w="60" w:type="dxa"/>
              <w:right w:w="100" w:type="dxa"/>
            </w:tcMar>
          </w:tcPr>
          <w:p w14:paraId="6C90A01A" w14:textId="77777777" w:rsidR="009D542C" w:rsidRDefault="00000000">
            <w:pPr>
              <w:spacing w:line="270" w:lineRule="auto"/>
            </w:pPr>
            <w:r>
              <w:rPr>
                <w:sz w:val="19"/>
                <w:szCs w:val="19"/>
              </w:rPr>
              <w:t>HistoryCacheSize 기본 16M·최소 128K, DB syncer 구조</w:t>
            </w:r>
          </w:p>
        </w:tc>
        <w:tc>
          <w:tcPr>
            <w:tcW w:w="2600" w:type="dxa"/>
            <w:tcMar>
              <w:top w:w="60" w:type="dxa"/>
              <w:left w:w="100" w:type="dxa"/>
              <w:bottom w:w="60" w:type="dxa"/>
              <w:right w:w="100" w:type="dxa"/>
            </w:tcMar>
          </w:tcPr>
          <w:p w14:paraId="035AF2D8" w14:textId="77777777" w:rsidR="009D542C" w:rsidRDefault="00000000">
            <w:pPr>
              <w:spacing w:line="270" w:lineRule="auto"/>
            </w:pPr>
            <w:r>
              <w:rPr>
                <w:sz w:val="19"/>
                <w:szCs w:val="19"/>
              </w:rPr>
              <w:t>공식 확인</w:t>
            </w:r>
          </w:p>
        </w:tc>
        <w:tc>
          <w:tcPr>
            <w:tcW w:w="1726" w:type="dxa"/>
            <w:tcMar>
              <w:top w:w="60" w:type="dxa"/>
              <w:left w:w="100" w:type="dxa"/>
              <w:bottom w:w="60" w:type="dxa"/>
              <w:right w:w="100" w:type="dxa"/>
            </w:tcMar>
          </w:tcPr>
          <w:p w14:paraId="53230370" w14:textId="77777777" w:rsidR="009D542C" w:rsidRDefault="00000000">
            <w:pPr>
              <w:spacing w:line="270" w:lineRule="auto"/>
            </w:pPr>
            <w:r>
              <w:rPr>
                <w:sz w:val="19"/>
                <w:szCs w:val="19"/>
              </w:rPr>
              <w:t>[16]</w:t>
            </w:r>
          </w:p>
        </w:tc>
      </w:tr>
      <w:tr w:rsidR="009D542C" w14:paraId="7FEADAE6" w14:textId="77777777">
        <w:tblPrEx>
          <w:tblCellMar>
            <w:top w:w="0" w:type="dxa"/>
            <w:bottom w:w="0" w:type="dxa"/>
          </w:tblCellMar>
        </w:tblPrEx>
        <w:tc>
          <w:tcPr>
            <w:tcW w:w="4700" w:type="dxa"/>
            <w:tcMar>
              <w:top w:w="60" w:type="dxa"/>
              <w:left w:w="100" w:type="dxa"/>
              <w:bottom w:w="60" w:type="dxa"/>
              <w:right w:w="100" w:type="dxa"/>
            </w:tcMar>
          </w:tcPr>
          <w:p w14:paraId="375D64F3" w14:textId="77777777" w:rsidR="009D542C" w:rsidRDefault="00000000">
            <w:pPr>
              <w:spacing w:line="270" w:lineRule="auto"/>
            </w:pPr>
            <w:r>
              <w:rPr>
                <w:sz w:val="19"/>
                <w:szCs w:val="19"/>
              </w:rPr>
              <w:t>캐시 100% 포화 시 신규 값 유실 여부</w:t>
            </w:r>
          </w:p>
        </w:tc>
        <w:tc>
          <w:tcPr>
            <w:tcW w:w="2600" w:type="dxa"/>
            <w:tcMar>
              <w:top w:w="60" w:type="dxa"/>
              <w:left w:w="100" w:type="dxa"/>
              <w:bottom w:w="60" w:type="dxa"/>
              <w:right w:w="100" w:type="dxa"/>
            </w:tcMar>
          </w:tcPr>
          <w:p w14:paraId="14F68B9C" w14:textId="77777777" w:rsidR="009D542C" w:rsidRDefault="00000000">
            <w:pPr>
              <w:spacing w:line="270" w:lineRule="auto"/>
            </w:pPr>
            <w:r>
              <w:rPr>
                <w:sz w:val="19"/>
                <w:szCs w:val="19"/>
              </w:rPr>
              <w:t>공식 미단정 — 실측으로 확인: 유실이 아니라 backpressure(동기 단일 sender 조건 한정)</w:t>
            </w:r>
          </w:p>
        </w:tc>
        <w:tc>
          <w:tcPr>
            <w:tcW w:w="1726" w:type="dxa"/>
            <w:tcMar>
              <w:top w:w="60" w:type="dxa"/>
              <w:left w:w="100" w:type="dxa"/>
              <w:bottom w:w="60" w:type="dxa"/>
              <w:right w:w="100" w:type="dxa"/>
            </w:tcMar>
          </w:tcPr>
          <w:p w14:paraId="515689A2" w14:textId="77777777" w:rsidR="009D542C" w:rsidRDefault="00000000">
            <w:pPr>
              <w:spacing w:line="270" w:lineRule="auto"/>
            </w:pPr>
            <w:r>
              <w:rPr>
                <w:sz w:val="19"/>
                <w:szCs w:val="19"/>
              </w:rPr>
              <w:t>[16][27] + 실측</w:t>
            </w:r>
          </w:p>
        </w:tc>
      </w:tr>
      <w:tr w:rsidR="009D542C" w14:paraId="5A3A99CB" w14:textId="77777777">
        <w:tblPrEx>
          <w:tblCellMar>
            <w:top w:w="0" w:type="dxa"/>
            <w:bottom w:w="0" w:type="dxa"/>
          </w:tblCellMar>
        </w:tblPrEx>
        <w:tc>
          <w:tcPr>
            <w:tcW w:w="4700" w:type="dxa"/>
            <w:tcMar>
              <w:top w:w="60" w:type="dxa"/>
              <w:left w:w="100" w:type="dxa"/>
              <w:bottom w:w="60" w:type="dxa"/>
              <w:right w:w="100" w:type="dxa"/>
            </w:tcMar>
          </w:tcPr>
          <w:p w14:paraId="6FDC9B98" w14:textId="77777777" w:rsidR="009D542C" w:rsidRDefault="00000000">
            <w:pPr>
              <w:spacing w:line="270" w:lineRule="auto"/>
            </w:pPr>
            <w:r>
              <w:rPr>
                <w:sz w:val="19"/>
                <w:szCs w:val="19"/>
              </w:rPr>
              <w:t>프록시는 수집 데이터를 로컬 보관 후 전송(store-and-forward), 서버 정전 시 무손실·backfill</w:t>
            </w:r>
          </w:p>
        </w:tc>
        <w:tc>
          <w:tcPr>
            <w:tcW w:w="2600" w:type="dxa"/>
            <w:tcMar>
              <w:top w:w="60" w:type="dxa"/>
              <w:left w:w="100" w:type="dxa"/>
              <w:bottom w:w="60" w:type="dxa"/>
              <w:right w:w="100" w:type="dxa"/>
            </w:tcMar>
          </w:tcPr>
          <w:p w14:paraId="7D4A01BD" w14:textId="77777777" w:rsidR="009D542C" w:rsidRDefault="00000000">
            <w:pPr>
              <w:spacing w:line="270" w:lineRule="auto"/>
            </w:pPr>
            <w:r>
              <w:rPr>
                <w:sz w:val="19"/>
                <w:szCs w:val="19"/>
              </w:rPr>
              <w:t>공식 확인 + 실측(300/300)</w:t>
            </w:r>
          </w:p>
        </w:tc>
        <w:tc>
          <w:tcPr>
            <w:tcW w:w="1726" w:type="dxa"/>
            <w:tcMar>
              <w:top w:w="60" w:type="dxa"/>
              <w:left w:w="100" w:type="dxa"/>
              <w:bottom w:w="60" w:type="dxa"/>
              <w:right w:w="100" w:type="dxa"/>
            </w:tcMar>
          </w:tcPr>
          <w:p w14:paraId="1B31A2AD" w14:textId="77777777" w:rsidR="009D542C" w:rsidRDefault="00000000">
            <w:pPr>
              <w:spacing w:line="270" w:lineRule="auto"/>
            </w:pPr>
            <w:r>
              <w:rPr>
                <w:sz w:val="19"/>
                <w:szCs w:val="19"/>
              </w:rPr>
              <w:t>[29]</w:t>
            </w:r>
          </w:p>
        </w:tc>
      </w:tr>
      <w:tr w:rsidR="009D542C" w14:paraId="6D0AE86F" w14:textId="77777777">
        <w:tblPrEx>
          <w:tblCellMar>
            <w:top w:w="0" w:type="dxa"/>
            <w:bottom w:w="0" w:type="dxa"/>
          </w:tblCellMar>
        </w:tblPrEx>
        <w:tc>
          <w:tcPr>
            <w:tcW w:w="4700" w:type="dxa"/>
            <w:tcMar>
              <w:top w:w="60" w:type="dxa"/>
              <w:left w:w="100" w:type="dxa"/>
              <w:bottom w:w="60" w:type="dxa"/>
              <w:right w:w="100" w:type="dxa"/>
            </w:tcMar>
          </w:tcPr>
          <w:p w14:paraId="152ADD83" w14:textId="77777777" w:rsidR="009D542C" w:rsidRDefault="00000000">
            <w:pPr>
              <w:spacing w:line="270" w:lineRule="auto"/>
            </w:pPr>
            <w:r>
              <w:rPr>
                <w:sz w:val="19"/>
                <w:szCs w:val="19"/>
              </w:rPr>
              <w:t>7.0 프록시 hybrid 메모리 버퍼(ProxyBufferMode)와 디스크 폴백</w:t>
            </w:r>
          </w:p>
        </w:tc>
        <w:tc>
          <w:tcPr>
            <w:tcW w:w="2600" w:type="dxa"/>
            <w:tcMar>
              <w:top w:w="60" w:type="dxa"/>
              <w:left w:w="100" w:type="dxa"/>
              <w:bottom w:w="60" w:type="dxa"/>
              <w:right w:w="100" w:type="dxa"/>
            </w:tcMar>
          </w:tcPr>
          <w:p w14:paraId="2880991F" w14:textId="77777777" w:rsidR="009D542C" w:rsidRDefault="00000000">
            <w:pPr>
              <w:spacing w:line="270" w:lineRule="auto"/>
            </w:pPr>
            <w:r>
              <w:rPr>
                <w:sz w:val="19"/>
                <w:szCs w:val="19"/>
              </w:rPr>
              <w:t>공식 확인 + 실측(디스크 레코드 정리 관찰)</w:t>
            </w:r>
          </w:p>
        </w:tc>
        <w:tc>
          <w:tcPr>
            <w:tcW w:w="1726" w:type="dxa"/>
            <w:tcMar>
              <w:top w:w="60" w:type="dxa"/>
              <w:left w:w="100" w:type="dxa"/>
              <w:bottom w:w="60" w:type="dxa"/>
              <w:right w:w="100" w:type="dxa"/>
            </w:tcMar>
          </w:tcPr>
          <w:p w14:paraId="687F0C62" w14:textId="77777777" w:rsidR="009D542C" w:rsidRDefault="00000000">
            <w:pPr>
              <w:spacing w:line="270" w:lineRule="auto"/>
            </w:pPr>
            <w:r>
              <w:rPr>
                <w:sz w:val="19"/>
                <w:szCs w:val="19"/>
              </w:rPr>
              <w:t>[30]</w:t>
            </w:r>
          </w:p>
        </w:tc>
      </w:tr>
      <w:tr w:rsidR="009D542C" w14:paraId="6CD8917E" w14:textId="77777777">
        <w:tblPrEx>
          <w:tblCellMar>
            <w:top w:w="0" w:type="dxa"/>
            <w:bottom w:w="0" w:type="dxa"/>
          </w:tblCellMar>
        </w:tblPrEx>
        <w:tc>
          <w:tcPr>
            <w:tcW w:w="4700" w:type="dxa"/>
            <w:tcMar>
              <w:top w:w="60" w:type="dxa"/>
              <w:left w:w="100" w:type="dxa"/>
              <w:bottom w:w="60" w:type="dxa"/>
              <w:right w:w="100" w:type="dxa"/>
            </w:tcMar>
          </w:tcPr>
          <w:p w14:paraId="5683EC8C" w14:textId="77777777" w:rsidR="009D542C" w:rsidRDefault="00000000">
            <w:pPr>
              <w:spacing w:line="270" w:lineRule="auto"/>
            </w:pPr>
            <w:r>
              <w:rPr>
                <w:sz w:val="19"/>
                <w:szCs w:val="19"/>
              </w:rPr>
              <w:t>Zabbix 서버 native HA — active/standby, standby는 포트 미개방, failover 산식(delay + last-access 기준), DB 접근성 기반 강등</w:t>
            </w:r>
          </w:p>
        </w:tc>
        <w:tc>
          <w:tcPr>
            <w:tcW w:w="2600" w:type="dxa"/>
            <w:tcMar>
              <w:top w:w="60" w:type="dxa"/>
              <w:left w:w="100" w:type="dxa"/>
              <w:bottom w:w="60" w:type="dxa"/>
              <w:right w:w="100" w:type="dxa"/>
            </w:tcMar>
          </w:tcPr>
          <w:p w14:paraId="1E16AB60" w14:textId="77777777" w:rsidR="009D542C" w:rsidRDefault="00000000">
            <w:pPr>
              <w:spacing w:line="270" w:lineRule="auto"/>
            </w:pPr>
            <w:r>
              <w:rPr>
                <w:sz w:val="19"/>
                <w:szCs w:val="19"/>
              </w:rPr>
              <w:t>공식 확인 + 실측(클린 3.6초 / 크래시 16.6초)</w:t>
            </w:r>
          </w:p>
        </w:tc>
        <w:tc>
          <w:tcPr>
            <w:tcW w:w="1726" w:type="dxa"/>
            <w:tcMar>
              <w:top w:w="60" w:type="dxa"/>
              <w:left w:w="100" w:type="dxa"/>
              <w:bottom w:w="60" w:type="dxa"/>
              <w:right w:w="100" w:type="dxa"/>
            </w:tcMar>
          </w:tcPr>
          <w:p w14:paraId="66B946A8" w14:textId="77777777" w:rsidR="009D542C" w:rsidRDefault="00000000">
            <w:pPr>
              <w:spacing w:line="270" w:lineRule="auto"/>
            </w:pPr>
            <w:r>
              <w:rPr>
                <w:sz w:val="19"/>
                <w:szCs w:val="19"/>
              </w:rPr>
              <w:t>[17]</w:t>
            </w:r>
          </w:p>
        </w:tc>
      </w:tr>
      <w:tr w:rsidR="009D542C" w14:paraId="6B72D0B6" w14:textId="77777777">
        <w:tblPrEx>
          <w:tblCellMar>
            <w:top w:w="0" w:type="dxa"/>
            <w:bottom w:w="0" w:type="dxa"/>
          </w:tblCellMar>
        </w:tblPrEx>
        <w:tc>
          <w:tcPr>
            <w:tcW w:w="4700" w:type="dxa"/>
            <w:tcMar>
              <w:top w:w="60" w:type="dxa"/>
              <w:left w:w="100" w:type="dxa"/>
              <w:bottom w:w="60" w:type="dxa"/>
              <w:right w:w="100" w:type="dxa"/>
            </w:tcMar>
          </w:tcPr>
          <w:p w14:paraId="4B526F48" w14:textId="77777777" w:rsidR="009D542C" w:rsidRDefault="00000000">
            <w:pPr>
              <w:spacing w:line="270" w:lineRule="auto"/>
            </w:pPr>
            <w:r>
              <w:rPr>
                <w:sz w:val="19"/>
                <w:szCs w:val="19"/>
              </w:rPr>
              <w:t>CDN팀 E2E는 Playwright 수행, Zabbix는 인프라 메트릭 담당 / 셀렉터 드리프트 상시 리스크</w:t>
            </w:r>
          </w:p>
        </w:tc>
        <w:tc>
          <w:tcPr>
            <w:tcW w:w="2600" w:type="dxa"/>
            <w:tcMar>
              <w:top w:w="60" w:type="dxa"/>
              <w:left w:w="100" w:type="dxa"/>
              <w:bottom w:w="60" w:type="dxa"/>
              <w:right w:w="100" w:type="dxa"/>
            </w:tcMar>
          </w:tcPr>
          <w:p w14:paraId="3483F533" w14:textId="77777777" w:rsidR="009D542C" w:rsidRDefault="00000000">
            <w:pPr>
              <w:spacing w:line="270" w:lineRule="auto"/>
            </w:pPr>
            <w:r>
              <w:rPr>
                <w:sz w:val="19"/>
                <w:szCs w:val="19"/>
              </w:rPr>
              <w:t>내부 실무 인터뷰</w:t>
            </w:r>
          </w:p>
        </w:tc>
        <w:tc>
          <w:tcPr>
            <w:tcW w:w="1726" w:type="dxa"/>
            <w:tcMar>
              <w:top w:w="60" w:type="dxa"/>
              <w:left w:w="100" w:type="dxa"/>
              <w:bottom w:w="60" w:type="dxa"/>
              <w:right w:w="100" w:type="dxa"/>
            </w:tcMar>
          </w:tcPr>
          <w:p w14:paraId="4562696A" w14:textId="77777777" w:rsidR="009D542C" w:rsidRDefault="00000000">
            <w:pPr>
              <w:spacing w:line="270" w:lineRule="auto"/>
            </w:pPr>
            <w:r>
              <w:rPr>
                <w:sz w:val="19"/>
                <w:szCs w:val="19"/>
              </w:rPr>
              <w:t>[내부확인]</w:t>
            </w:r>
          </w:p>
        </w:tc>
      </w:tr>
    </w:tbl>
    <w:p w14:paraId="2EBDC1B7" w14:textId="77777777" w:rsidR="009D542C" w:rsidRDefault="009D542C">
      <w:pPr>
        <w:spacing w:after="200"/>
      </w:pPr>
    </w:p>
    <w:p w14:paraId="40BD5D07" w14:textId="77777777" w:rsidR="009D542C" w:rsidRDefault="00000000">
      <w:pPr>
        <w:pStyle w:val="2"/>
        <w:spacing w:before="260" w:after="160"/>
      </w:pPr>
      <w:bookmarkStart w:id="42" w:name="_Toc234860807"/>
      <w:r>
        <w:rPr>
          <w:b/>
          <w:bCs/>
          <w:color w:val="2E5395"/>
          <w:sz w:val="24"/>
          <w:szCs w:val="24"/>
        </w:rPr>
        <w:t>출처 목록</w:t>
      </w:r>
      <w:bookmarkEnd w:id="42"/>
    </w:p>
    <w:p w14:paraId="3BA69D53" w14:textId="77777777" w:rsidR="009D542C" w:rsidRDefault="00000000">
      <w:pPr>
        <w:pStyle w:val="a4"/>
        <w:numPr>
          <w:ilvl w:val="0"/>
          <w:numId w:val="2"/>
        </w:numPr>
        <w:spacing w:after="100" w:line="270" w:lineRule="auto"/>
      </w:pPr>
      <w:r>
        <w:rPr>
          <w:b/>
          <w:bCs/>
          <w:sz w:val="19"/>
          <w:szCs w:val="19"/>
        </w:rPr>
        <w:t xml:space="preserve">[1] </w:t>
      </w:r>
      <w:r>
        <w:rPr>
          <w:sz w:val="19"/>
          <w:szCs w:val="19"/>
        </w:rPr>
        <w:t xml:space="preserve">Zabbix 7.0 Manual — Browser items (실험적 기능 고지, WebDriver 표준 부분 구현, 브라우저 폴러) · Zabbix · </w:t>
      </w:r>
      <w:hyperlink r:id="rId22" w:history="1">
        <w:r>
          <w:rPr>
            <w:rStyle w:val="a5"/>
            <w:sz w:val="19"/>
            <w:szCs w:val="19"/>
          </w:rPr>
          <w:t>https://www.zabbix.com/documentation/7.0/en/manual/config/items/itemtypes/browser</w:t>
        </w:r>
      </w:hyperlink>
    </w:p>
    <w:p w14:paraId="01EE5372" w14:textId="77777777" w:rsidR="009D542C" w:rsidRDefault="00000000">
      <w:pPr>
        <w:pStyle w:val="a4"/>
        <w:numPr>
          <w:ilvl w:val="0"/>
          <w:numId w:val="2"/>
        </w:numPr>
        <w:spacing w:after="100" w:line="270" w:lineRule="auto"/>
      </w:pPr>
      <w:r>
        <w:rPr>
          <w:b/>
          <w:bCs/>
          <w:sz w:val="19"/>
          <w:szCs w:val="19"/>
        </w:rPr>
        <w:t xml:space="preserve">[2] </w:t>
      </w:r>
      <w:r>
        <w:rPr>
          <w:sz w:val="19"/>
          <w:szCs w:val="19"/>
        </w:rPr>
        <w:t xml:space="preserve">Zabbix 7.0 Manual — Monitor websites with browser items (Selenium 엔드포인트·StartBrowserPollers·WebDriverURL 구성) · Zabbix · </w:t>
      </w:r>
      <w:hyperlink r:id="rId23" w:history="1">
        <w:r>
          <w:rPr>
            <w:rStyle w:val="a5"/>
            <w:sz w:val="19"/>
            <w:szCs w:val="19"/>
          </w:rPr>
          <w:t>https://www.zabbix.com/documentation/7.0/en/manual/quickstart/monitor_browser</w:t>
        </w:r>
      </w:hyperlink>
    </w:p>
    <w:p w14:paraId="2F03EB2C" w14:textId="77777777" w:rsidR="009D542C" w:rsidRDefault="00000000">
      <w:pPr>
        <w:pStyle w:val="a4"/>
        <w:numPr>
          <w:ilvl w:val="0"/>
          <w:numId w:val="2"/>
        </w:numPr>
        <w:spacing w:after="100" w:line="270" w:lineRule="auto"/>
      </w:pPr>
      <w:r>
        <w:rPr>
          <w:b/>
          <w:bCs/>
          <w:sz w:val="19"/>
          <w:szCs w:val="19"/>
        </w:rPr>
        <w:lastRenderedPageBreak/>
        <w:t xml:space="preserve">[3] </w:t>
      </w:r>
      <w:r>
        <w:rPr>
          <w:sz w:val="19"/>
          <w:szCs w:val="19"/>
        </w:rPr>
        <w:t xml:space="preserve">Zabbix 7.0 Manual — Browser item JavaScript objects (Browser·Element·Alert 객체, setElementWaitTimeout·getAlert·collectPerfEntries·getResult·getCookies) · Zabbix · </w:t>
      </w:r>
      <w:hyperlink r:id="rId24" w:history="1">
        <w:r>
          <w:rPr>
            <w:rStyle w:val="a5"/>
            <w:sz w:val="19"/>
            <w:szCs w:val="19"/>
          </w:rPr>
          <w:t>https://www.zabbix.com/documentation/7.0/en/manual/config/items/preprocessing/javascript/browser_item_javascript_objects</w:t>
        </w:r>
      </w:hyperlink>
    </w:p>
    <w:p w14:paraId="4461B7A6" w14:textId="77777777" w:rsidR="009D542C" w:rsidRDefault="00000000">
      <w:pPr>
        <w:pStyle w:val="a4"/>
        <w:numPr>
          <w:ilvl w:val="0"/>
          <w:numId w:val="2"/>
        </w:numPr>
        <w:spacing w:after="100" w:line="270" w:lineRule="auto"/>
      </w:pPr>
      <w:r>
        <w:rPr>
          <w:b/>
          <w:bCs/>
          <w:sz w:val="19"/>
          <w:szCs w:val="19"/>
        </w:rPr>
        <w:t xml:space="preserve">[4] </w:t>
      </w:r>
      <w:r>
        <w:rPr>
          <w:sz w:val="19"/>
          <w:szCs w:val="19"/>
        </w:rPr>
        <w:t xml:space="preserve">Zabbix 7.0 Manual — Dependent items (master-dependent 구조와 전처리) · Zabbix · </w:t>
      </w:r>
      <w:hyperlink r:id="rId25" w:history="1">
        <w:r>
          <w:rPr>
            <w:rStyle w:val="a5"/>
            <w:sz w:val="19"/>
            <w:szCs w:val="19"/>
          </w:rPr>
          <w:t>https://www.zabbix.com/documentation/7.0/en/manual/config/items/itemtypes/dependent_items</w:t>
        </w:r>
      </w:hyperlink>
    </w:p>
    <w:p w14:paraId="73CF42C7" w14:textId="77777777" w:rsidR="009D542C" w:rsidRDefault="00000000">
      <w:pPr>
        <w:pStyle w:val="a4"/>
        <w:numPr>
          <w:ilvl w:val="0"/>
          <w:numId w:val="2"/>
        </w:numPr>
        <w:spacing w:after="100" w:line="270" w:lineRule="auto"/>
      </w:pPr>
      <w:r>
        <w:rPr>
          <w:b/>
          <w:bCs/>
          <w:sz w:val="19"/>
          <w:szCs w:val="19"/>
        </w:rPr>
        <w:t xml:space="preserve">[5] </w:t>
      </w:r>
      <w:r>
        <w:rPr>
          <w:sz w:val="19"/>
          <w:szCs w:val="19"/>
        </w:rPr>
        <w:t xml:space="preserve">Zabbix 7.0 Manual — Web monitoring (Web Scenario·Step·Required string·Agent 설정) · Zabbix · </w:t>
      </w:r>
      <w:hyperlink r:id="rId26" w:history="1">
        <w:r>
          <w:rPr>
            <w:rStyle w:val="a5"/>
            <w:sz w:val="19"/>
            <w:szCs w:val="19"/>
          </w:rPr>
          <w:t>https://www.zabbix.com/documentation/7.0/en/manual/web_monitoring</w:t>
        </w:r>
      </w:hyperlink>
    </w:p>
    <w:p w14:paraId="7141C693" w14:textId="77777777" w:rsidR="009D542C" w:rsidRDefault="00000000">
      <w:pPr>
        <w:pStyle w:val="a4"/>
        <w:numPr>
          <w:ilvl w:val="0"/>
          <w:numId w:val="2"/>
        </w:numPr>
        <w:spacing w:after="100" w:line="270" w:lineRule="auto"/>
      </w:pPr>
      <w:r>
        <w:rPr>
          <w:b/>
          <w:bCs/>
          <w:sz w:val="19"/>
          <w:szCs w:val="19"/>
        </w:rPr>
        <w:t xml:space="preserve">[6] </w:t>
      </w:r>
      <w:r>
        <w:rPr>
          <w:sz w:val="19"/>
          <w:szCs w:val="19"/>
        </w:rPr>
        <w:t xml:space="preserve">Zabbix 7.0 Manual — Web monitoring items (web.test.fail·rspcode·time 키) · Zabbix · </w:t>
      </w:r>
      <w:hyperlink r:id="rId27" w:history="1">
        <w:r>
          <w:rPr>
            <w:rStyle w:val="a5"/>
            <w:sz w:val="19"/>
            <w:szCs w:val="19"/>
          </w:rPr>
          <w:t>https://www.zabbix.com/documentation/7.0/en/manual/web_monitoring/items</w:t>
        </w:r>
      </w:hyperlink>
    </w:p>
    <w:p w14:paraId="036BE008" w14:textId="77777777" w:rsidR="009D542C" w:rsidRDefault="00000000">
      <w:pPr>
        <w:pStyle w:val="a4"/>
        <w:numPr>
          <w:ilvl w:val="0"/>
          <w:numId w:val="2"/>
        </w:numPr>
        <w:spacing w:after="100" w:line="270" w:lineRule="auto"/>
      </w:pPr>
      <w:r>
        <w:rPr>
          <w:b/>
          <w:bCs/>
          <w:sz w:val="19"/>
          <w:szCs w:val="19"/>
        </w:rPr>
        <w:t xml:space="preserve">[7] </w:t>
      </w:r>
      <w:r>
        <w:rPr>
          <w:sz w:val="19"/>
          <w:szCs w:val="19"/>
        </w:rPr>
        <w:t xml:space="preserve">Zabbix 7.0 Manual — History functions (last·nodata 동작 정의, nodata의 프록시·strict 모드) · Zabbix · </w:t>
      </w:r>
      <w:hyperlink r:id="rId28" w:history="1">
        <w:r>
          <w:rPr>
            <w:rStyle w:val="a5"/>
            <w:sz w:val="19"/>
            <w:szCs w:val="19"/>
          </w:rPr>
          <w:t>https://www.zabbix.com/documentation/7.0/en/manual/appendix/functions/history</w:t>
        </w:r>
      </w:hyperlink>
    </w:p>
    <w:p w14:paraId="5C7E324D" w14:textId="77777777" w:rsidR="009D542C" w:rsidRDefault="00000000">
      <w:pPr>
        <w:pStyle w:val="a4"/>
        <w:numPr>
          <w:ilvl w:val="0"/>
          <w:numId w:val="2"/>
        </w:numPr>
        <w:spacing w:after="100" w:line="270" w:lineRule="auto"/>
      </w:pPr>
      <w:r>
        <w:rPr>
          <w:b/>
          <w:bCs/>
          <w:sz w:val="19"/>
          <w:szCs w:val="19"/>
        </w:rPr>
        <w:t xml:space="preserve">[8] </w:t>
      </w:r>
      <w:r>
        <w:rPr>
          <w:sz w:val="19"/>
          <w:szCs w:val="19"/>
        </w:rPr>
        <w:t xml:space="preserve">Zabbix 7.0 Manual — Trigger dependencies (상위 장애 시 하위 알림 억제) · Zabbix · </w:t>
      </w:r>
      <w:hyperlink r:id="rId29" w:history="1">
        <w:r>
          <w:rPr>
            <w:rStyle w:val="a5"/>
            <w:sz w:val="19"/>
            <w:szCs w:val="19"/>
          </w:rPr>
          <w:t>https://www.zabbix.com/documentation/7.0/en/manual/config/triggers/dependencies</w:t>
        </w:r>
      </w:hyperlink>
    </w:p>
    <w:p w14:paraId="705C91EE" w14:textId="77777777" w:rsidR="009D542C" w:rsidRDefault="00000000">
      <w:pPr>
        <w:pStyle w:val="a4"/>
        <w:numPr>
          <w:ilvl w:val="0"/>
          <w:numId w:val="2"/>
        </w:numPr>
        <w:spacing w:after="100" w:line="270" w:lineRule="auto"/>
      </w:pPr>
      <w:r>
        <w:rPr>
          <w:b/>
          <w:bCs/>
          <w:sz w:val="19"/>
          <w:szCs w:val="19"/>
        </w:rPr>
        <w:t xml:space="preserve">[9] </w:t>
      </w:r>
      <w:r>
        <w:rPr>
          <w:sz w:val="19"/>
          <w:szCs w:val="19"/>
        </w:rPr>
        <w:t xml:space="preserve">Zabbix 7.0 Manual — Escalations (다단계 알림·step duration) · Zabbix · </w:t>
      </w:r>
      <w:hyperlink r:id="rId30" w:history="1">
        <w:r>
          <w:rPr>
            <w:rStyle w:val="a5"/>
            <w:sz w:val="19"/>
            <w:szCs w:val="19"/>
          </w:rPr>
          <w:t>https://www.zabbix.com/documentation/7.0/en/manual/config/notifications/action/escalations</w:t>
        </w:r>
      </w:hyperlink>
    </w:p>
    <w:p w14:paraId="2A574F20" w14:textId="77777777" w:rsidR="009D542C" w:rsidRDefault="00000000">
      <w:pPr>
        <w:pStyle w:val="a4"/>
        <w:numPr>
          <w:ilvl w:val="0"/>
          <w:numId w:val="2"/>
        </w:numPr>
        <w:spacing w:after="100" w:line="270" w:lineRule="auto"/>
      </w:pPr>
      <w:r>
        <w:rPr>
          <w:b/>
          <w:bCs/>
          <w:sz w:val="19"/>
          <w:szCs w:val="19"/>
        </w:rPr>
        <w:t xml:space="preserve">[10] </w:t>
      </w:r>
      <w:r>
        <w:rPr>
          <w:sz w:val="19"/>
          <w:szCs w:val="19"/>
        </w:rPr>
        <w:t xml:space="preserve">Zabbix 7.0 Manual — Supported macros (위치별 매크로 지원 표) · Zabbix · </w:t>
      </w:r>
      <w:hyperlink r:id="rId31" w:history="1">
        <w:r>
          <w:rPr>
            <w:rStyle w:val="a5"/>
            <w:sz w:val="19"/>
            <w:szCs w:val="19"/>
          </w:rPr>
          <w:t>https://www.zabbix.com/documentation/7.0/en/manual/appendix/macros/supported_by_location</w:t>
        </w:r>
      </w:hyperlink>
    </w:p>
    <w:p w14:paraId="7283353F" w14:textId="77777777" w:rsidR="009D542C" w:rsidRDefault="00000000">
      <w:pPr>
        <w:pStyle w:val="a4"/>
        <w:numPr>
          <w:ilvl w:val="0"/>
          <w:numId w:val="2"/>
        </w:numPr>
        <w:spacing w:after="100" w:line="270" w:lineRule="auto"/>
      </w:pPr>
      <w:r>
        <w:rPr>
          <w:b/>
          <w:bCs/>
          <w:sz w:val="19"/>
          <w:szCs w:val="19"/>
        </w:rPr>
        <w:t xml:space="preserve">[11] </w:t>
      </w:r>
      <w:r>
        <w:rPr>
          <w:sz w:val="19"/>
          <w:szCs w:val="19"/>
        </w:rPr>
        <w:t xml:space="preserve">Zabbix 7.0 Manual — Maintenance (With data collection·억제 옵션) · Zabbix · </w:t>
      </w:r>
      <w:hyperlink r:id="rId32" w:history="1">
        <w:r>
          <w:rPr>
            <w:rStyle w:val="a5"/>
            <w:sz w:val="19"/>
            <w:szCs w:val="19"/>
          </w:rPr>
          <w:t>https://www.zabbix.com/documentation/7.0/en/manual/maintenance</w:t>
        </w:r>
      </w:hyperlink>
    </w:p>
    <w:p w14:paraId="2E9E9BB0" w14:textId="77777777" w:rsidR="009D542C" w:rsidRDefault="00000000">
      <w:pPr>
        <w:pStyle w:val="a4"/>
        <w:numPr>
          <w:ilvl w:val="0"/>
          <w:numId w:val="2"/>
        </w:numPr>
        <w:spacing w:after="100" w:line="270" w:lineRule="auto"/>
      </w:pPr>
      <w:r>
        <w:rPr>
          <w:b/>
          <w:bCs/>
          <w:sz w:val="19"/>
          <w:szCs w:val="19"/>
        </w:rPr>
        <w:t xml:space="preserve">[12] </w:t>
      </w:r>
      <w:r>
        <w:rPr>
          <w:sz w:val="19"/>
          <w:szCs w:val="19"/>
        </w:rPr>
        <w:t xml:space="preserve">Zabbix 7.0 Manual — Problem suppression (suppressed 문제·눈 아이콘·Pause operations) · Zabbix · </w:t>
      </w:r>
      <w:hyperlink r:id="rId33" w:history="1">
        <w:r>
          <w:rPr>
            <w:rStyle w:val="a5"/>
            <w:sz w:val="19"/>
            <w:szCs w:val="19"/>
          </w:rPr>
          <w:t>https://www.zabbix.com/documentation/7.0/en/manual/acknowledgment/suppression</w:t>
        </w:r>
      </w:hyperlink>
    </w:p>
    <w:p w14:paraId="15C774B3" w14:textId="77777777" w:rsidR="009D542C" w:rsidRDefault="00000000">
      <w:pPr>
        <w:pStyle w:val="a4"/>
        <w:numPr>
          <w:ilvl w:val="0"/>
          <w:numId w:val="2"/>
        </w:numPr>
        <w:spacing w:after="100" w:line="270" w:lineRule="auto"/>
      </w:pPr>
      <w:r>
        <w:rPr>
          <w:b/>
          <w:bCs/>
          <w:sz w:val="19"/>
          <w:szCs w:val="19"/>
        </w:rPr>
        <w:t xml:space="preserve">[13] </w:t>
      </w:r>
      <w:r>
        <w:rPr>
          <w:sz w:val="19"/>
          <w:szCs w:val="19"/>
        </w:rPr>
        <w:t xml:space="preserve">Zabbix 7.0 Manual — Service monitoring (서비스 트리·문제 태그 매핑·상태 롤업) · Zabbix · </w:t>
      </w:r>
      <w:hyperlink r:id="rId34" w:history="1">
        <w:r>
          <w:rPr>
            <w:rStyle w:val="a5"/>
            <w:sz w:val="19"/>
            <w:szCs w:val="19"/>
          </w:rPr>
          <w:t>https://www.zabbix.com/documentation/7.0/en/manual/it_services</w:t>
        </w:r>
      </w:hyperlink>
    </w:p>
    <w:p w14:paraId="1FD4AEA0" w14:textId="77777777" w:rsidR="009D542C" w:rsidRDefault="00000000">
      <w:pPr>
        <w:pStyle w:val="a4"/>
        <w:numPr>
          <w:ilvl w:val="0"/>
          <w:numId w:val="2"/>
        </w:numPr>
        <w:spacing w:after="100" w:line="270" w:lineRule="auto"/>
      </w:pPr>
      <w:r>
        <w:rPr>
          <w:b/>
          <w:bCs/>
          <w:sz w:val="19"/>
          <w:szCs w:val="19"/>
        </w:rPr>
        <w:t xml:space="preserve">[14] </w:t>
      </w:r>
      <w:r>
        <w:rPr>
          <w:sz w:val="19"/>
          <w:szCs w:val="19"/>
        </w:rPr>
        <w:t xml:space="preserve">Zabbix 7.0 Manual — SLA (SLO·스케줄·서비스 태그 매칭·Excluded downtimes) · Zabbix · </w:t>
      </w:r>
      <w:hyperlink r:id="rId35" w:history="1">
        <w:r>
          <w:rPr>
            <w:rStyle w:val="a5"/>
            <w:sz w:val="19"/>
            <w:szCs w:val="19"/>
          </w:rPr>
          <w:t>https://www.zabbix.com/documentation/7.0/en/manual/it_services/sla</w:t>
        </w:r>
      </w:hyperlink>
    </w:p>
    <w:p w14:paraId="3D3C016C" w14:textId="77777777" w:rsidR="009D542C" w:rsidRDefault="00000000">
      <w:pPr>
        <w:pStyle w:val="a4"/>
        <w:numPr>
          <w:ilvl w:val="0"/>
          <w:numId w:val="2"/>
        </w:numPr>
        <w:spacing w:after="100" w:line="270" w:lineRule="auto"/>
      </w:pPr>
      <w:r>
        <w:rPr>
          <w:b/>
          <w:bCs/>
          <w:sz w:val="19"/>
          <w:szCs w:val="19"/>
        </w:rPr>
        <w:t xml:space="preserve">[15] </w:t>
      </w:r>
      <w:r>
        <w:rPr>
          <w:sz w:val="19"/>
          <w:szCs w:val="19"/>
        </w:rPr>
        <w:t xml:space="preserve">Zabbix 소스 코드 — src/zabbix_server/service/service_manager.c, db_update_services() (release/7.0 브랜치) · Zabbix Git · </w:t>
      </w:r>
      <w:hyperlink r:id="rId36" w:history="1">
        <w:r>
          <w:rPr>
            <w:rStyle w:val="a5"/>
            <w:sz w:val="19"/>
            <w:szCs w:val="19"/>
          </w:rPr>
          <w:t>https://git.zabbix.com/projects/ZBX/repos/zabbix/browse</w:t>
        </w:r>
      </w:hyperlink>
    </w:p>
    <w:p w14:paraId="420F6925" w14:textId="77777777" w:rsidR="009D542C" w:rsidRDefault="00000000">
      <w:pPr>
        <w:pStyle w:val="a4"/>
        <w:numPr>
          <w:ilvl w:val="0"/>
          <w:numId w:val="2"/>
        </w:numPr>
        <w:spacing w:after="100" w:line="270" w:lineRule="auto"/>
      </w:pPr>
      <w:r>
        <w:rPr>
          <w:b/>
          <w:bCs/>
          <w:sz w:val="19"/>
          <w:szCs w:val="19"/>
        </w:rPr>
        <w:t xml:space="preserve">[16] </w:t>
      </w:r>
      <w:r>
        <w:rPr>
          <w:sz w:val="19"/>
          <w:szCs w:val="19"/>
        </w:rPr>
        <w:t xml:space="preserve">Zabbix 7.0 Manual — Zabbix server configuration parameters (StartBrowserPollers·WebDriverURL·HistoryCacheSize 16M 기본/128K 최소·StartDBSyncers) · Zabbix · </w:t>
      </w:r>
      <w:hyperlink r:id="rId37" w:history="1">
        <w:r>
          <w:rPr>
            <w:rStyle w:val="a5"/>
            <w:sz w:val="19"/>
            <w:szCs w:val="19"/>
          </w:rPr>
          <w:t>https://www.zabbix.com/documentation/7.0/en/manual/appendix/config/zabbix_server</w:t>
        </w:r>
      </w:hyperlink>
    </w:p>
    <w:p w14:paraId="64419345" w14:textId="77777777" w:rsidR="009D542C" w:rsidRDefault="00000000">
      <w:pPr>
        <w:pStyle w:val="a4"/>
        <w:numPr>
          <w:ilvl w:val="0"/>
          <w:numId w:val="2"/>
        </w:numPr>
        <w:spacing w:after="100" w:line="270" w:lineRule="auto"/>
      </w:pPr>
      <w:r>
        <w:rPr>
          <w:b/>
          <w:bCs/>
          <w:sz w:val="19"/>
          <w:szCs w:val="19"/>
        </w:rPr>
        <w:lastRenderedPageBreak/>
        <w:t xml:space="preserve">[17] </w:t>
      </w:r>
      <w:r>
        <w:rPr>
          <w:sz w:val="19"/>
          <w:szCs w:val="19"/>
        </w:rPr>
        <w:t xml:space="preserve">Zabbix 7.0 Manual — High availability (native HA, active/standby, failover delay, nodes 테이블, standby 포트 미개방) · Zabbix · </w:t>
      </w:r>
      <w:hyperlink r:id="rId38" w:history="1">
        <w:r>
          <w:rPr>
            <w:rStyle w:val="a5"/>
            <w:sz w:val="19"/>
            <w:szCs w:val="19"/>
          </w:rPr>
          <w:t>https://www.zabbix.com/documentation/7.0/en/manual/concepts/server/ha</w:t>
        </w:r>
      </w:hyperlink>
    </w:p>
    <w:p w14:paraId="42BBAE4F" w14:textId="77777777" w:rsidR="009D542C" w:rsidRDefault="00000000">
      <w:pPr>
        <w:pStyle w:val="a4"/>
        <w:numPr>
          <w:ilvl w:val="0"/>
          <w:numId w:val="2"/>
        </w:numPr>
        <w:spacing w:after="100" w:line="270" w:lineRule="auto"/>
      </w:pPr>
      <w:r>
        <w:rPr>
          <w:b/>
          <w:bCs/>
          <w:sz w:val="19"/>
          <w:szCs w:val="19"/>
        </w:rPr>
        <w:t xml:space="preserve">[18] </w:t>
      </w:r>
      <w:r>
        <w:rPr>
          <w:sz w:val="19"/>
          <w:szCs w:val="19"/>
        </w:rPr>
        <w:t xml:space="preserve">Zabbix — Slack integration (내장 Media Type, bot token) · Zabbix · </w:t>
      </w:r>
      <w:hyperlink r:id="rId39" w:history="1">
        <w:r>
          <w:rPr>
            <w:rStyle w:val="a5"/>
            <w:sz w:val="19"/>
            <w:szCs w:val="19"/>
          </w:rPr>
          <w:t>https://www.zabbix.com/integrations/slack</w:t>
        </w:r>
      </w:hyperlink>
    </w:p>
    <w:p w14:paraId="351AEA49" w14:textId="77777777" w:rsidR="009D542C" w:rsidRDefault="00000000">
      <w:pPr>
        <w:pStyle w:val="a4"/>
        <w:numPr>
          <w:ilvl w:val="0"/>
          <w:numId w:val="2"/>
        </w:numPr>
        <w:spacing w:after="100" w:line="270" w:lineRule="auto"/>
      </w:pPr>
      <w:r>
        <w:rPr>
          <w:b/>
          <w:bCs/>
          <w:sz w:val="19"/>
          <w:szCs w:val="19"/>
        </w:rPr>
        <w:t xml:space="preserve">[19] </w:t>
      </w:r>
      <w:r>
        <w:rPr>
          <w:sz w:val="19"/>
          <w:szCs w:val="19"/>
        </w:rPr>
        <w:t xml:space="preserve">Zabbix — Docker integration (Docker by Zabbix agent 2 템플릿, docker.sock) · Zabbix · </w:t>
      </w:r>
      <w:hyperlink r:id="rId40" w:history="1">
        <w:r>
          <w:rPr>
            <w:rStyle w:val="a5"/>
            <w:sz w:val="19"/>
            <w:szCs w:val="19"/>
          </w:rPr>
          <w:t>https://www.zabbix.com/integrations/docker</w:t>
        </w:r>
      </w:hyperlink>
    </w:p>
    <w:p w14:paraId="649AC756" w14:textId="77777777" w:rsidR="009D542C" w:rsidRDefault="00000000">
      <w:pPr>
        <w:pStyle w:val="a4"/>
        <w:numPr>
          <w:ilvl w:val="0"/>
          <w:numId w:val="2"/>
        </w:numPr>
        <w:spacing w:after="100" w:line="270" w:lineRule="auto"/>
      </w:pPr>
      <w:r>
        <w:rPr>
          <w:b/>
          <w:bCs/>
          <w:sz w:val="19"/>
          <w:szCs w:val="19"/>
        </w:rPr>
        <w:t xml:space="preserve">[20] </w:t>
      </w:r>
      <w:r>
        <w:rPr>
          <w:sz w:val="19"/>
          <w:szCs w:val="19"/>
        </w:rPr>
        <w:t xml:space="preserve">Zabbix — Nginx integration (Nginx by HTTP 템플릿, stub_status) · Zabbix · </w:t>
      </w:r>
      <w:hyperlink r:id="rId41" w:history="1">
        <w:r>
          <w:rPr>
            <w:rStyle w:val="a5"/>
            <w:sz w:val="19"/>
            <w:szCs w:val="19"/>
          </w:rPr>
          <w:t>https://www.zabbix.com/integrations/nginx</w:t>
        </w:r>
      </w:hyperlink>
    </w:p>
    <w:p w14:paraId="20DE1FC3" w14:textId="77777777" w:rsidR="009D542C" w:rsidRDefault="00000000">
      <w:pPr>
        <w:pStyle w:val="a4"/>
        <w:numPr>
          <w:ilvl w:val="0"/>
          <w:numId w:val="2"/>
        </w:numPr>
        <w:spacing w:after="100" w:line="270" w:lineRule="auto"/>
      </w:pPr>
      <w:r>
        <w:rPr>
          <w:b/>
          <w:bCs/>
          <w:sz w:val="19"/>
          <w:szCs w:val="19"/>
        </w:rPr>
        <w:t xml:space="preserve">[21] </w:t>
      </w:r>
      <w:r>
        <w:rPr>
          <w:sz w:val="19"/>
          <w:szCs w:val="19"/>
        </w:rPr>
        <w:t xml:space="preserve">SeleniumHQ docker-selenium — README (--shm-size=2g 권고, 공유메모리 부족 시 브라우저 크래시) · SeleniumHQ · </w:t>
      </w:r>
      <w:hyperlink r:id="rId42" w:history="1">
        <w:r>
          <w:rPr>
            <w:rStyle w:val="a5"/>
            <w:sz w:val="19"/>
            <w:szCs w:val="19"/>
          </w:rPr>
          <w:t>https://github.com/SeleniumHQ/docker-selenium</w:t>
        </w:r>
      </w:hyperlink>
    </w:p>
    <w:p w14:paraId="04753670" w14:textId="77777777" w:rsidR="009D542C" w:rsidRDefault="00000000">
      <w:pPr>
        <w:pStyle w:val="a4"/>
        <w:numPr>
          <w:ilvl w:val="0"/>
          <w:numId w:val="2"/>
        </w:numPr>
        <w:spacing w:after="100" w:line="270" w:lineRule="auto"/>
      </w:pPr>
      <w:r>
        <w:rPr>
          <w:b/>
          <w:bCs/>
          <w:sz w:val="19"/>
          <w:szCs w:val="19"/>
        </w:rPr>
        <w:t xml:space="preserve">[22] </w:t>
      </w:r>
      <w:r>
        <w:rPr>
          <w:sz w:val="19"/>
          <w:szCs w:val="19"/>
        </w:rPr>
        <w:t xml:space="preserve">nginx — Development guide (HTTP 요청 처리 단계: rewrite → access → content) · nginx.org · </w:t>
      </w:r>
      <w:hyperlink r:id="rId43" w:history="1">
        <w:r>
          <w:rPr>
            <w:rStyle w:val="a5"/>
            <w:sz w:val="19"/>
            <w:szCs w:val="19"/>
          </w:rPr>
          <w:t>https://nginx.org/en/docs/dev/development_guide.html</w:t>
        </w:r>
      </w:hyperlink>
    </w:p>
    <w:p w14:paraId="1FB61BD0" w14:textId="77777777" w:rsidR="009D542C" w:rsidRDefault="00000000">
      <w:pPr>
        <w:pStyle w:val="a4"/>
        <w:numPr>
          <w:ilvl w:val="0"/>
          <w:numId w:val="2"/>
        </w:numPr>
        <w:spacing w:after="100" w:line="270" w:lineRule="auto"/>
      </w:pPr>
      <w:r>
        <w:rPr>
          <w:b/>
          <w:bCs/>
          <w:sz w:val="19"/>
          <w:szCs w:val="19"/>
        </w:rPr>
        <w:t xml:space="preserve">[23] </w:t>
      </w:r>
      <w:r>
        <w:rPr>
          <w:sz w:val="19"/>
          <w:szCs w:val="19"/>
        </w:rPr>
        <w:t xml:space="preserve">nginx — ngx_http_rewrite_module (return 지시어의 즉시 종료 동작) · nginx.org · </w:t>
      </w:r>
      <w:hyperlink r:id="rId44" w:history="1">
        <w:r>
          <w:rPr>
            <w:rStyle w:val="a5"/>
            <w:sz w:val="19"/>
            <w:szCs w:val="19"/>
          </w:rPr>
          <w:t>https://nginx.org/en/docs/http/ngx_http_rewrite_module.html</w:t>
        </w:r>
      </w:hyperlink>
    </w:p>
    <w:p w14:paraId="2855CC16" w14:textId="77777777" w:rsidR="009D542C" w:rsidRDefault="00000000">
      <w:pPr>
        <w:pStyle w:val="a4"/>
        <w:numPr>
          <w:ilvl w:val="0"/>
          <w:numId w:val="2"/>
        </w:numPr>
        <w:spacing w:after="100" w:line="270" w:lineRule="auto"/>
      </w:pPr>
      <w:r>
        <w:rPr>
          <w:b/>
          <w:bCs/>
          <w:sz w:val="19"/>
          <w:szCs w:val="19"/>
        </w:rPr>
        <w:t xml:space="preserve">[24] </w:t>
      </w:r>
      <w:r>
        <w:rPr>
          <w:sz w:val="19"/>
          <w:szCs w:val="19"/>
        </w:rPr>
        <w:t xml:space="preserve">Zabbix 7.0 API — item.update (스크립트 배포 자동화에 사용) · Zabbix · </w:t>
      </w:r>
      <w:hyperlink r:id="rId45" w:history="1">
        <w:r>
          <w:rPr>
            <w:rStyle w:val="a5"/>
            <w:sz w:val="19"/>
            <w:szCs w:val="19"/>
          </w:rPr>
          <w:t>https://www.zabbix.com/documentation/7.0/en/manual/api/reference/item/update</w:t>
        </w:r>
      </w:hyperlink>
    </w:p>
    <w:p w14:paraId="7E833371" w14:textId="77777777" w:rsidR="009D542C" w:rsidRDefault="00000000">
      <w:pPr>
        <w:pStyle w:val="a4"/>
        <w:numPr>
          <w:ilvl w:val="0"/>
          <w:numId w:val="2"/>
        </w:numPr>
        <w:spacing w:after="100" w:line="270" w:lineRule="auto"/>
      </w:pPr>
      <w:r>
        <w:rPr>
          <w:b/>
          <w:bCs/>
          <w:sz w:val="19"/>
          <w:szCs w:val="19"/>
        </w:rPr>
        <w:t xml:space="preserve">[25] </w:t>
      </w:r>
      <w:r>
        <w:rPr>
          <w:sz w:val="19"/>
          <w:szCs w:val="19"/>
        </w:rPr>
        <w:t xml:space="preserve">Docker Engine — Security: Docker daemon attack surface (소켓 접근 ≈ root 동급) · Docker · </w:t>
      </w:r>
      <w:hyperlink r:id="rId46" w:history="1">
        <w:r>
          <w:rPr>
            <w:rStyle w:val="a5"/>
            <w:sz w:val="19"/>
            <w:szCs w:val="19"/>
          </w:rPr>
          <w:t>https://docs.docker.com/engine/security/</w:t>
        </w:r>
      </w:hyperlink>
    </w:p>
    <w:p w14:paraId="0A5972E3" w14:textId="77777777" w:rsidR="009D542C" w:rsidRDefault="00000000">
      <w:pPr>
        <w:pStyle w:val="a4"/>
        <w:numPr>
          <w:ilvl w:val="0"/>
          <w:numId w:val="2"/>
        </w:numPr>
        <w:spacing w:after="100" w:line="270" w:lineRule="auto"/>
      </w:pPr>
      <w:r>
        <w:rPr>
          <w:b/>
          <w:bCs/>
          <w:sz w:val="19"/>
          <w:szCs w:val="19"/>
        </w:rPr>
        <w:t xml:space="preserve">[26] </w:t>
      </w:r>
      <w:r>
        <w:rPr>
          <w:sz w:val="19"/>
          <w:szCs w:val="19"/>
        </w:rPr>
        <w:t xml:space="preserve">W3C — Navigation Timing Level 2 (브라우저 페이지 타이밍 표준) · W3C · </w:t>
      </w:r>
      <w:hyperlink r:id="rId47" w:history="1">
        <w:r>
          <w:rPr>
            <w:rStyle w:val="a5"/>
            <w:sz w:val="19"/>
            <w:szCs w:val="19"/>
          </w:rPr>
          <w:t>https://www.w3.org/TR/navigation-timing-2/</w:t>
        </w:r>
      </w:hyperlink>
    </w:p>
    <w:p w14:paraId="24991342" w14:textId="77777777" w:rsidR="009D542C" w:rsidRDefault="00000000">
      <w:pPr>
        <w:pStyle w:val="a4"/>
        <w:numPr>
          <w:ilvl w:val="0"/>
          <w:numId w:val="2"/>
        </w:numPr>
        <w:spacing w:after="100" w:line="270" w:lineRule="auto"/>
      </w:pPr>
      <w:r>
        <w:rPr>
          <w:b/>
          <w:bCs/>
          <w:sz w:val="19"/>
          <w:szCs w:val="19"/>
        </w:rPr>
        <w:t xml:space="preserve">[27] </w:t>
      </w:r>
      <w:r>
        <w:rPr>
          <w:sz w:val="19"/>
          <w:szCs w:val="19"/>
        </w:rPr>
        <w:t xml:space="preserve">Zabbix 7.0 — zabbix_sender manpage (trapper 아이템 버스트 전송) · Zabbix · </w:t>
      </w:r>
      <w:hyperlink r:id="rId48" w:history="1">
        <w:r>
          <w:rPr>
            <w:rStyle w:val="a5"/>
            <w:sz w:val="19"/>
            <w:szCs w:val="19"/>
          </w:rPr>
          <w:t>https://www.zabbix.com/documentation/7.0/en/manpages/zabbix_sender</w:t>
        </w:r>
      </w:hyperlink>
    </w:p>
    <w:p w14:paraId="1F848593" w14:textId="77777777" w:rsidR="009D542C" w:rsidRDefault="00000000">
      <w:pPr>
        <w:pStyle w:val="a4"/>
        <w:numPr>
          <w:ilvl w:val="0"/>
          <w:numId w:val="2"/>
        </w:numPr>
        <w:spacing w:after="100" w:line="270" w:lineRule="auto"/>
      </w:pPr>
      <w:r>
        <w:rPr>
          <w:b/>
          <w:bCs/>
          <w:sz w:val="19"/>
          <w:szCs w:val="19"/>
        </w:rPr>
        <w:t xml:space="preserve">[28] </w:t>
      </w:r>
      <w:r>
        <w:rPr>
          <w:sz w:val="19"/>
          <w:szCs w:val="19"/>
        </w:rPr>
        <w:t xml:space="preserve">Docker — Building best practices: Decouple applications (컨테이너는 하나의 관심사만 담는 원칙) · Docker · </w:t>
      </w:r>
      <w:hyperlink r:id="rId49" w:history="1">
        <w:r>
          <w:rPr>
            <w:rStyle w:val="a5"/>
            <w:sz w:val="19"/>
            <w:szCs w:val="19"/>
          </w:rPr>
          <w:t>https://docs.docker.com/build/building/best-practices/</w:t>
        </w:r>
      </w:hyperlink>
    </w:p>
    <w:p w14:paraId="3A050D87" w14:textId="77777777" w:rsidR="009D542C" w:rsidRDefault="00000000">
      <w:pPr>
        <w:pStyle w:val="a4"/>
        <w:numPr>
          <w:ilvl w:val="0"/>
          <w:numId w:val="2"/>
        </w:numPr>
        <w:spacing w:after="100" w:line="270" w:lineRule="auto"/>
      </w:pPr>
      <w:r>
        <w:rPr>
          <w:b/>
          <w:bCs/>
          <w:sz w:val="19"/>
          <w:szCs w:val="19"/>
        </w:rPr>
        <w:t xml:space="preserve">[29] </w:t>
      </w:r>
      <w:r>
        <w:rPr>
          <w:sz w:val="19"/>
          <w:szCs w:val="19"/>
        </w:rPr>
        <w:t xml:space="preserve">Zabbix 7.0 Manual — Proxies (store-and-forward 로컬 보관 후 전송, Active/Passive, TLS) · Zabbix · </w:t>
      </w:r>
      <w:hyperlink r:id="rId50" w:history="1">
        <w:r>
          <w:rPr>
            <w:rStyle w:val="a5"/>
            <w:sz w:val="19"/>
            <w:szCs w:val="19"/>
          </w:rPr>
          <w:t>https://www.zabbix.com/documentation/7.0/en/manual/distributed_monitoring/proxies</w:t>
        </w:r>
      </w:hyperlink>
    </w:p>
    <w:p w14:paraId="6EE4C590" w14:textId="77777777" w:rsidR="009D542C" w:rsidRDefault="00000000">
      <w:pPr>
        <w:pStyle w:val="a4"/>
        <w:numPr>
          <w:ilvl w:val="0"/>
          <w:numId w:val="2"/>
        </w:numPr>
        <w:spacing w:after="100" w:line="270" w:lineRule="auto"/>
      </w:pPr>
      <w:r>
        <w:rPr>
          <w:b/>
          <w:bCs/>
          <w:sz w:val="19"/>
          <w:szCs w:val="19"/>
        </w:rPr>
        <w:t xml:space="preserve">[30] </w:t>
      </w:r>
      <w:r>
        <w:rPr>
          <w:sz w:val="19"/>
          <w:szCs w:val="19"/>
        </w:rPr>
        <w:t xml:space="preserve">Zabbix 7.0 Manual — Proxy (7.0 메모리 버퍼 도입, ProxyBufferMode hybrid·디스크 폴백) · Zabbix · </w:t>
      </w:r>
      <w:hyperlink r:id="rId51" w:history="1">
        <w:r>
          <w:rPr>
            <w:rStyle w:val="a5"/>
            <w:sz w:val="19"/>
            <w:szCs w:val="19"/>
          </w:rPr>
          <w:t>https://www.zabbix.com/documentation/7.0/en/manual/concepts/proxy</w:t>
        </w:r>
      </w:hyperlink>
    </w:p>
    <w:p w14:paraId="597C1721" w14:textId="77777777" w:rsidR="009D542C" w:rsidRDefault="00000000">
      <w:pPr>
        <w:pStyle w:val="a4"/>
        <w:numPr>
          <w:ilvl w:val="0"/>
          <w:numId w:val="2"/>
        </w:numPr>
        <w:spacing w:after="100" w:line="270" w:lineRule="auto"/>
      </w:pPr>
      <w:r>
        <w:rPr>
          <w:b/>
          <w:bCs/>
          <w:sz w:val="19"/>
          <w:szCs w:val="19"/>
        </w:rPr>
        <w:t xml:space="preserve">[31] </w:t>
      </w:r>
      <w:r>
        <w:rPr>
          <w:sz w:val="19"/>
          <w:szCs w:val="19"/>
        </w:rPr>
        <w:t xml:space="preserve">Zabbix 7.0 API — proxy.create (프록시 등록 자동화에 사용) · Zabbix · </w:t>
      </w:r>
      <w:hyperlink r:id="rId52" w:history="1">
        <w:r>
          <w:rPr>
            <w:rStyle w:val="a5"/>
            <w:sz w:val="19"/>
            <w:szCs w:val="19"/>
          </w:rPr>
          <w:t>https://www.zabbix.com/documentation/7.0/en/manual/api/reference/proxy/create</w:t>
        </w:r>
      </w:hyperlink>
    </w:p>
    <w:p w14:paraId="08902389" w14:textId="77777777" w:rsidR="009D542C" w:rsidRDefault="00000000">
      <w:pPr>
        <w:pStyle w:val="a4"/>
        <w:numPr>
          <w:ilvl w:val="0"/>
          <w:numId w:val="2"/>
        </w:numPr>
        <w:spacing w:after="100" w:line="270" w:lineRule="auto"/>
      </w:pPr>
      <w:r>
        <w:rPr>
          <w:b/>
          <w:bCs/>
          <w:sz w:val="19"/>
          <w:szCs w:val="19"/>
        </w:rPr>
        <w:lastRenderedPageBreak/>
        <w:t xml:space="preserve">[내부확인] </w:t>
      </w:r>
      <w:r>
        <w:rPr>
          <w:sz w:val="19"/>
          <w:szCs w:val="19"/>
        </w:rPr>
        <w:t>KINX 내부 실무 인터뷰 — CDN팀 E2E 운용(Playwright + Allure + Slack, Zabbix는 인프라 메트릭 담당), 셀렉터 드리프트 오탐 상시 리스크, midibus 계정 승인·전환 구조. 확인일 2026.07 기준</w:t>
      </w:r>
    </w:p>
    <w:sectPr w:rsidR="009D542C">
      <w:footerReference w:type="default" r:id="rId5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D7CDB" w14:textId="77777777" w:rsidR="00367B4E" w:rsidRDefault="00367B4E">
      <w:r>
        <w:separator/>
      </w:r>
    </w:p>
  </w:endnote>
  <w:endnote w:type="continuationSeparator" w:id="0">
    <w:p w14:paraId="204C507C" w14:textId="77777777" w:rsidR="00367B4E" w:rsidRDefault="00367B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25BBD" w14:textId="77777777" w:rsidR="009D542C" w:rsidRDefault="00000000">
    <w:pPr>
      <w:jc w:val="center"/>
    </w:pP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6E7D90">
      <w:rPr>
        <w:noProof/>
        <w:color w:val="888888"/>
        <w:sz w:val="18"/>
        <w:szCs w:val="18"/>
      </w:rPr>
      <w:t>1</w:t>
    </w:r>
    <w:r>
      <w:rPr>
        <w:color w:val="888888"/>
        <w:sz w:val="18"/>
        <w:szCs w:val="18"/>
      </w:rPr>
      <w:fldChar w:fldCharType="end"/>
    </w:r>
    <w:r>
      <w:rPr>
        <w:color w:val="88888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00A62C" w14:textId="77777777" w:rsidR="00367B4E" w:rsidRDefault="00367B4E">
      <w:r>
        <w:separator/>
      </w:r>
    </w:p>
  </w:footnote>
  <w:footnote w:type="continuationSeparator" w:id="0">
    <w:p w14:paraId="6AA28CDB" w14:textId="77777777" w:rsidR="00367B4E" w:rsidRDefault="00367B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F33098"/>
    <w:multiLevelType w:val="hybridMultilevel"/>
    <w:tmpl w:val="033ED424"/>
    <w:lvl w:ilvl="0" w:tplc="1132237E">
      <w:start w:val="1"/>
      <w:numFmt w:val="bullet"/>
      <w:lvlText w:val="•"/>
      <w:lvlJc w:val="left"/>
      <w:pPr>
        <w:ind w:left="420" w:hanging="220"/>
      </w:pPr>
    </w:lvl>
    <w:lvl w:ilvl="1" w:tplc="F4A04766">
      <w:numFmt w:val="decimal"/>
      <w:lvlText w:val=""/>
      <w:lvlJc w:val="left"/>
    </w:lvl>
    <w:lvl w:ilvl="2" w:tplc="7B12C8B8">
      <w:numFmt w:val="decimal"/>
      <w:lvlText w:val=""/>
      <w:lvlJc w:val="left"/>
    </w:lvl>
    <w:lvl w:ilvl="3" w:tplc="D4D47520">
      <w:numFmt w:val="decimal"/>
      <w:lvlText w:val=""/>
      <w:lvlJc w:val="left"/>
    </w:lvl>
    <w:lvl w:ilvl="4" w:tplc="D7BA8A26">
      <w:numFmt w:val="decimal"/>
      <w:lvlText w:val=""/>
      <w:lvlJc w:val="left"/>
    </w:lvl>
    <w:lvl w:ilvl="5" w:tplc="7E969FEA">
      <w:numFmt w:val="decimal"/>
      <w:lvlText w:val=""/>
      <w:lvlJc w:val="left"/>
    </w:lvl>
    <w:lvl w:ilvl="6" w:tplc="78D2B63E">
      <w:numFmt w:val="decimal"/>
      <w:lvlText w:val=""/>
      <w:lvlJc w:val="left"/>
    </w:lvl>
    <w:lvl w:ilvl="7" w:tplc="FFD2AF78">
      <w:numFmt w:val="decimal"/>
      <w:lvlText w:val=""/>
      <w:lvlJc w:val="left"/>
    </w:lvl>
    <w:lvl w:ilvl="8" w:tplc="2F3C660E">
      <w:numFmt w:val="decimal"/>
      <w:lvlText w:val=""/>
      <w:lvlJc w:val="left"/>
    </w:lvl>
  </w:abstractNum>
  <w:abstractNum w:abstractNumId="1" w15:restartNumberingAfterBreak="0">
    <w:nsid w:val="2FC95E6C"/>
    <w:multiLevelType w:val="hybridMultilevel"/>
    <w:tmpl w:val="369EBF52"/>
    <w:lvl w:ilvl="0" w:tplc="67F8F6C8">
      <w:start w:val="1"/>
      <w:numFmt w:val="bullet"/>
      <w:lvlText w:val="●"/>
      <w:lvlJc w:val="left"/>
      <w:pPr>
        <w:ind w:left="720" w:hanging="360"/>
      </w:pPr>
    </w:lvl>
    <w:lvl w:ilvl="1" w:tplc="F864B30A">
      <w:start w:val="1"/>
      <w:numFmt w:val="bullet"/>
      <w:lvlText w:val="○"/>
      <w:lvlJc w:val="left"/>
      <w:pPr>
        <w:ind w:left="1440" w:hanging="360"/>
      </w:pPr>
    </w:lvl>
    <w:lvl w:ilvl="2" w:tplc="242025D6">
      <w:start w:val="1"/>
      <w:numFmt w:val="bullet"/>
      <w:lvlText w:val="■"/>
      <w:lvlJc w:val="left"/>
      <w:pPr>
        <w:ind w:left="2160" w:hanging="360"/>
      </w:pPr>
    </w:lvl>
    <w:lvl w:ilvl="3" w:tplc="0012F2DA">
      <w:start w:val="1"/>
      <w:numFmt w:val="bullet"/>
      <w:lvlText w:val="●"/>
      <w:lvlJc w:val="left"/>
      <w:pPr>
        <w:ind w:left="2880" w:hanging="360"/>
      </w:pPr>
    </w:lvl>
    <w:lvl w:ilvl="4" w:tplc="504E25FE">
      <w:start w:val="1"/>
      <w:numFmt w:val="bullet"/>
      <w:lvlText w:val="○"/>
      <w:lvlJc w:val="left"/>
      <w:pPr>
        <w:ind w:left="3600" w:hanging="360"/>
      </w:pPr>
    </w:lvl>
    <w:lvl w:ilvl="5" w:tplc="DFC06432">
      <w:start w:val="1"/>
      <w:numFmt w:val="bullet"/>
      <w:lvlText w:val="■"/>
      <w:lvlJc w:val="left"/>
      <w:pPr>
        <w:ind w:left="4320" w:hanging="360"/>
      </w:pPr>
    </w:lvl>
    <w:lvl w:ilvl="6" w:tplc="42E4B5AE">
      <w:start w:val="1"/>
      <w:numFmt w:val="bullet"/>
      <w:lvlText w:val="●"/>
      <w:lvlJc w:val="left"/>
      <w:pPr>
        <w:ind w:left="5040" w:hanging="360"/>
      </w:pPr>
    </w:lvl>
    <w:lvl w:ilvl="7" w:tplc="8CEA7A6E">
      <w:start w:val="1"/>
      <w:numFmt w:val="bullet"/>
      <w:lvlText w:val="●"/>
      <w:lvlJc w:val="left"/>
      <w:pPr>
        <w:ind w:left="5760" w:hanging="360"/>
      </w:pPr>
    </w:lvl>
    <w:lvl w:ilvl="8" w:tplc="4BC667FE">
      <w:start w:val="1"/>
      <w:numFmt w:val="bullet"/>
      <w:lvlText w:val="●"/>
      <w:lvlJc w:val="left"/>
      <w:pPr>
        <w:ind w:left="6480" w:hanging="360"/>
      </w:pPr>
    </w:lvl>
  </w:abstractNum>
  <w:num w:numId="1" w16cid:durableId="1394236491">
    <w:abstractNumId w:val="1"/>
    <w:lvlOverride w:ilvl="0">
      <w:startOverride w:val="1"/>
    </w:lvlOverride>
  </w:num>
  <w:num w:numId="2" w16cid:durableId="285749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42C"/>
    <w:rsid w:val="00367B4E"/>
    <w:rsid w:val="003C1BEC"/>
    <w:rsid w:val="006E7D90"/>
    <w:rsid w:val="009D542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42AB42"/>
  <w15:docId w15:val="{A9461B24-ACDE-4713-A221-B418A605E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6E7D90"/>
  </w:style>
  <w:style w:type="paragraph" w:styleId="20">
    <w:name w:val="toc 2"/>
    <w:basedOn w:val="a"/>
    <w:next w:val="a"/>
    <w:autoRedefine/>
    <w:uiPriority w:val="39"/>
    <w:unhideWhenUsed/>
    <w:rsid w:val="006E7D90"/>
    <w:pPr>
      <w:ind w:leftChars="200" w:left="425"/>
    </w:pPr>
  </w:style>
  <w:style w:type="paragraph" w:styleId="aa">
    <w:name w:val="header"/>
    <w:basedOn w:val="a"/>
    <w:link w:val="Char1"/>
    <w:uiPriority w:val="99"/>
    <w:unhideWhenUsed/>
    <w:rsid w:val="006E7D90"/>
    <w:pPr>
      <w:tabs>
        <w:tab w:val="center" w:pos="4513"/>
        <w:tab w:val="right" w:pos="9026"/>
      </w:tabs>
      <w:snapToGrid w:val="0"/>
    </w:pPr>
  </w:style>
  <w:style w:type="character" w:customStyle="1" w:styleId="Char1">
    <w:name w:val="머리글 Char"/>
    <w:basedOn w:val="a0"/>
    <w:link w:val="aa"/>
    <w:uiPriority w:val="99"/>
    <w:rsid w:val="006E7D90"/>
  </w:style>
  <w:style w:type="paragraph" w:styleId="ab">
    <w:name w:val="footer"/>
    <w:basedOn w:val="a"/>
    <w:link w:val="Char2"/>
    <w:uiPriority w:val="99"/>
    <w:unhideWhenUsed/>
    <w:rsid w:val="006E7D90"/>
    <w:pPr>
      <w:tabs>
        <w:tab w:val="center" w:pos="4513"/>
        <w:tab w:val="right" w:pos="9026"/>
      </w:tabs>
      <w:snapToGrid w:val="0"/>
    </w:pPr>
  </w:style>
  <w:style w:type="character" w:customStyle="1" w:styleId="Char2">
    <w:name w:val="바닥글 Char"/>
    <w:basedOn w:val="a0"/>
    <w:link w:val="ab"/>
    <w:uiPriority w:val="99"/>
    <w:rsid w:val="006E7D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zabbix.com/documentation/7.0/en/manual/web_monitoring" TargetMode="External"/><Relationship Id="rId39" Type="http://schemas.openxmlformats.org/officeDocument/2006/relationships/hyperlink" Target="https://www.zabbix.com/integrations/slack" TargetMode="External"/><Relationship Id="rId21" Type="http://schemas.openxmlformats.org/officeDocument/2006/relationships/image" Target="media/image15.png"/><Relationship Id="rId34" Type="http://schemas.openxmlformats.org/officeDocument/2006/relationships/hyperlink" Target="https://www.zabbix.com/documentation/7.0/en/manual/it_services" TargetMode="External"/><Relationship Id="rId42" Type="http://schemas.openxmlformats.org/officeDocument/2006/relationships/hyperlink" Target="https://github.com/SeleniumHQ/docker-selenium" TargetMode="External"/><Relationship Id="rId47" Type="http://schemas.openxmlformats.org/officeDocument/2006/relationships/hyperlink" Target="https://www.w3.org/TR/navigation-timing-2/" TargetMode="External"/><Relationship Id="rId50" Type="http://schemas.openxmlformats.org/officeDocument/2006/relationships/hyperlink" Target="https://www.zabbix.com/documentation/7.0/en/manual/distributed_monitoring/proxies" TargetMode="Externa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zabbix.com/documentation/7.0/en/manual/config/triggers/dependencies" TargetMode="External"/><Relationship Id="rId11" Type="http://schemas.openxmlformats.org/officeDocument/2006/relationships/image" Target="media/image5.png"/><Relationship Id="rId24" Type="http://schemas.openxmlformats.org/officeDocument/2006/relationships/hyperlink" Target="https://www.zabbix.com/documentation/7.0/en/manual/config/items/preprocessing/javascript/browser_item_javascript_objects" TargetMode="External"/><Relationship Id="rId32" Type="http://schemas.openxmlformats.org/officeDocument/2006/relationships/hyperlink" Target="https://www.zabbix.com/documentation/7.0/en/manual/maintenance" TargetMode="External"/><Relationship Id="rId37" Type="http://schemas.openxmlformats.org/officeDocument/2006/relationships/hyperlink" Target="https://www.zabbix.com/documentation/7.0/en/manual/appendix/config/zabbix_server" TargetMode="External"/><Relationship Id="rId40" Type="http://schemas.openxmlformats.org/officeDocument/2006/relationships/hyperlink" Target="https://www.zabbix.com/integrations/docker" TargetMode="External"/><Relationship Id="rId45" Type="http://schemas.openxmlformats.org/officeDocument/2006/relationships/hyperlink" Target="https://www.zabbix.com/documentation/7.0/en/manual/api/reference/item/update" TargetMode="External"/><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zabbix.com/documentation/7.0/en/manual/appendix/macros/supported_by_location" TargetMode="External"/><Relationship Id="rId44" Type="http://schemas.openxmlformats.org/officeDocument/2006/relationships/hyperlink" Target="https://nginx.org/en/docs/http/ngx_http_rewrite_module.html" TargetMode="External"/><Relationship Id="rId52" Type="http://schemas.openxmlformats.org/officeDocument/2006/relationships/hyperlink" Target="https://www.zabbix.com/documentation/7.0/en/manual/api/reference/proxy/creat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zabbix.com/documentation/7.0/en/manual/config/items/itemtypes/browser" TargetMode="External"/><Relationship Id="rId27" Type="http://schemas.openxmlformats.org/officeDocument/2006/relationships/hyperlink" Target="https://www.zabbix.com/documentation/7.0/en/manual/web_monitoring/items" TargetMode="External"/><Relationship Id="rId30" Type="http://schemas.openxmlformats.org/officeDocument/2006/relationships/hyperlink" Target="https://www.zabbix.com/documentation/7.0/en/manual/config/notifications/action/escalations" TargetMode="External"/><Relationship Id="rId35" Type="http://schemas.openxmlformats.org/officeDocument/2006/relationships/hyperlink" Target="https://www.zabbix.com/documentation/7.0/en/manual/it_services/sla" TargetMode="External"/><Relationship Id="rId43" Type="http://schemas.openxmlformats.org/officeDocument/2006/relationships/hyperlink" Target="https://nginx.org/en/docs/dev/development_guide.html" TargetMode="External"/><Relationship Id="rId48" Type="http://schemas.openxmlformats.org/officeDocument/2006/relationships/hyperlink" Target="https://www.zabbix.com/documentation/7.0/en/manpages/zabbix_sender" TargetMode="External"/><Relationship Id="rId8" Type="http://schemas.openxmlformats.org/officeDocument/2006/relationships/image" Target="media/image2.png"/><Relationship Id="rId51" Type="http://schemas.openxmlformats.org/officeDocument/2006/relationships/hyperlink" Target="https://www.zabbix.com/documentation/7.0/en/manual/concepts/proxy"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zabbix.com/documentation/7.0/en/manual/config/items/itemtypes/dependent_items" TargetMode="External"/><Relationship Id="rId33" Type="http://schemas.openxmlformats.org/officeDocument/2006/relationships/hyperlink" Target="https://www.zabbix.com/documentation/7.0/en/manual/acknowledgment/suppression" TargetMode="External"/><Relationship Id="rId38" Type="http://schemas.openxmlformats.org/officeDocument/2006/relationships/hyperlink" Target="https://www.zabbix.com/documentation/7.0/en/manual/concepts/server/ha" TargetMode="External"/><Relationship Id="rId46" Type="http://schemas.openxmlformats.org/officeDocument/2006/relationships/hyperlink" Target="https://docs.docker.com/engine/security/" TargetMode="External"/><Relationship Id="rId20" Type="http://schemas.openxmlformats.org/officeDocument/2006/relationships/image" Target="media/image14.png"/><Relationship Id="rId41" Type="http://schemas.openxmlformats.org/officeDocument/2006/relationships/hyperlink" Target="https://www.zabbix.com/integrations/nginx"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zabbix.com/documentation/7.0/en/manual/quickstart/monitor_browser" TargetMode="External"/><Relationship Id="rId28" Type="http://schemas.openxmlformats.org/officeDocument/2006/relationships/hyperlink" Target="https://www.zabbix.com/documentation/7.0/en/manual/appendix/functions/history" TargetMode="External"/><Relationship Id="rId36" Type="http://schemas.openxmlformats.org/officeDocument/2006/relationships/hyperlink" Target="https://git.zabbix.com/projects/ZBX/repos/zabbix/browse" TargetMode="External"/><Relationship Id="rId49" Type="http://schemas.openxmlformats.org/officeDocument/2006/relationships/hyperlink" Target="https://docs.docker.com/build/building/best-practices/"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41</Pages>
  <Words>7906</Words>
  <Characters>45066</Characters>
  <Application>Microsoft Office Word</Application>
  <DocSecurity>0</DocSecurity>
  <Lines>375</Lines>
  <Paragraphs>105</Paragraphs>
  <ScaleCrop>false</ScaleCrop>
  <Company/>
  <LinksUpToDate>false</LinksUpToDate>
  <CharactersWithSpaces>52867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승우 임</cp:lastModifiedBy>
  <cp:revision>2</cp:revision>
  <dcterms:created xsi:type="dcterms:W3CDTF">2026-07-13T09:00:00Z</dcterms:created>
  <dcterms:modified xsi:type="dcterms:W3CDTF">2026-07-13T09:48:00Z</dcterms:modified>
</cp:coreProperties>
</file>