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E4" w:rsidRDefault="002922D1" w:rsidP="002922D1">
      <w:pPr>
        <w:rPr>
          <w:rFonts w:ascii="Times New Roman" w:hAnsi="Times New Roman" w:cs="Times New Roman"/>
          <w:b/>
          <w:sz w:val="96"/>
        </w:rPr>
      </w:pPr>
      <w:r w:rsidRPr="002922D1"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5152599</wp:posOffset>
            </wp:positionH>
            <wp:positionV relativeFrom="paragraph">
              <wp:posOffset>0</wp:posOffset>
            </wp:positionV>
            <wp:extent cx="3192544" cy="3733800"/>
            <wp:effectExtent l="0" t="0" r="8255" b="0"/>
            <wp:wrapTight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ight>
            <wp:docPr id="1" name="Picture 1" descr="C:\Users\tobia\AppData\Local\Microsoft\Windows\INetCache\Content.Word\ProfCra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ia\AppData\Local\Microsoft\Windows\INetCache\Content.Word\ProfCraz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44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22D1">
        <w:rPr>
          <w:rFonts w:ascii="Times New Roman" w:hAnsi="Times New Roman" w:cs="Times New Roman"/>
          <w:b/>
          <w:sz w:val="96"/>
        </w:rPr>
        <w:t xml:space="preserve">Prof. </w:t>
      </w:r>
      <w:proofErr w:type="spellStart"/>
      <w:r w:rsidRPr="002922D1">
        <w:rPr>
          <w:rFonts w:ascii="Times New Roman" w:hAnsi="Times New Roman" w:cs="Times New Roman"/>
          <w:b/>
          <w:sz w:val="96"/>
        </w:rPr>
        <w:t>Habeyuru</w:t>
      </w:r>
      <w:proofErr w:type="spellEnd"/>
      <w:r w:rsidRPr="002922D1">
        <w:rPr>
          <w:rFonts w:ascii="Times New Roman" w:hAnsi="Times New Roman" w:cs="Times New Roman"/>
          <w:b/>
          <w:sz w:val="96"/>
        </w:rPr>
        <w:t xml:space="preserve"> Genie oder Wahnsinn?</w:t>
      </w:r>
    </w:p>
    <w:p w:rsidR="002922D1" w:rsidRDefault="002922D1" w:rsidP="002922D1">
      <w:pPr>
        <w:rPr>
          <w:rFonts w:ascii="Times New Roman" w:hAnsi="Times New Roman" w:cs="Times New Roman"/>
          <w:b/>
          <w:sz w:val="20"/>
          <w:szCs w:val="20"/>
        </w:rPr>
        <w:sectPr w:rsidR="002922D1" w:rsidSect="002922D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922D1" w:rsidRPr="002922D1" w:rsidRDefault="002922D1" w:rsidP="002922D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Ist der Professor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Habeyur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wirklich ein Genie oder 200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Lorem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ipsum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dolor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sit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, sed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dolore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, sed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  </w:t>
      </w:r>
    </w:p>
    <w:p w:rsidR="002922D1" w:rsidRPr="002922D1" w:rsidRDefault="002922D1" w:rsidP="002922D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922D1" w:rsidRPr="002922D1" w:rsidRDefault="002922D1" w:rsidP="002922D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Duis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autem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vel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iriure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 in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hendrerit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in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vulputate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velit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esse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molestie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consequat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vel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illum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dolore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eu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feugiat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nulla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facilisis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accumsan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odio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dignissim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qui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blandit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praesent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luptatum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zzril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delenit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augue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duis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dolore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feugait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nulla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facilisi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,</w:t>
      </w:r>
    </w:p>
    <w:p w:rsidR="002922D1" w:rsidRDefault="002922D1" w:rsidP="002922D1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der Professor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Habeyur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wirklich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Genie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oder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200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bookmarkStart w:id="0" w:name="_GoBack"/>
      <w:bookmarkEnd w:id="0"/>
    </w:p>
    <w:sectPr w:rsidR="002922D1" w:rsidSect="002922D1">
      <w:type w:val="continuous"/>
      <w:pgSz w:w="15840" w:h="12240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D1"/>
    <w:rsid w:val="002922D1"/>
    <w:rsid w:val="00352FA0"/>
    <w:rsid w:val="009A08E4"/>
    <w:rsid w:val="00D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FB4A3"/>
  <w15:chartTrackingRefBased/>
  <w15:docId w15:val="{4FA3BED6-0021-4E4A-989E-60A69C1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Bollinger</dc:creator>
  <cp:keywords/>
  <dc:description/>
  <cp:lastModifiedBy>Tobias Bollinger</cp:lastModifiedBy>
  <cp:revision>1</cp:revision>
  <cp:lastPrinted>2018-02-13T22:54:00Z</cp:lastPrinted>
  <dcterms:created xsi:type="dcterms:W3CDTF">2018-02-13T22:46:00Z</dcterms:created>
  <dcterms:modified xsi:type="dcterms:W3CDTF">2018-02-13T22:59:00Z</dcterms:modified>
</cp:coreProperties>
</file>