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09" w:rsidRPr="005A33DA" w:rsidRDefault="002C5624" w:rsidP="002C56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Язык “</w:t>
      </w:r>
      <w:r w:rsidR="00864EC4" w:rsidRPr="0086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EC4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>
        <w:rPr>
          <w:rFonts w:ascii="Times New Roman" w:hAnsi="Times New Roman" w:cs="Times New Roman"/>
          <w:sz w:val="28"/>
          <w:szCs w:val="28"/>
        </w:rPr>
        <w:t xml:space="preserve"> </w:t>
      </w:r>
      <w:r w:rsidR="00864EC4" w:rsidRPr="00864EC4">
        <w:rPr>
          <w:rFonts w:ascii="Times New Roman" w:hAnsi="Times New Roman" w:cs="Times New Roman"/>
          <w:sz w:val="28"/>
          <w:szCs w:val="28"/>
        </w:rPr>
        <w:t>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)_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864EC4">
        <w:rPr>
          <w:rFonts w:ascii="Times New Roman" w:hAnsi="Times New Roman" w:cs="Times New Roman"/>
          <w:sz w:val="28"/>
          <w:szCs w:val="28"/>
        </w:rPr>
        <w:t>_(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</w:t>
      </w:r>
      <w:r w:rsidRPr="005A33DA">
        <w:rPr>
          <w:rFonts w:ascii="Times New Roman" w:hAnsi="Times New Roman" w:cs="Times New Roman"/>
          <w:sz w:val="28"/>
          <w:szCs w:val="28"/>
        </w:rPr>
        <w:t>”</w:t>
      </w:r>
      <w:r w:rsidR="0075726F">
        <w:rPr>
          <w:rFonts w:ascii="Times New Roman" w:hAnsi="Times New Roman" w:cs="Times New Roman"/>
          <w:sz w:val="28"/>
          <w:szCs w:val="28"/>
        </w:rPr>
        <w:t xml:space="preserve"> разрабатывается, как язык с Си-</w:t>
      </w:r>
      <w:r w:rsidRPr="005A33DA">
        <w:rPr>
          <w:rFonts w:ascii="Times New Roman" w:hAnsi="Times New Roman" w:cs="Times New Roman"/>
          <w:sz w:val="28"/>
          <w:szCs w:val="28"/>
        </w:rPr>
        <w:t>подобным синтаксисом, который позволит детям школьного возраста с легкостью овладеть основными методами программирования, основам логики и основам структур данных. Данный язык предназначен для разработки простых программ. Обеспечивает абстракцию от низко</w:t>
      </w:r>
      <w:r w:rsidR="0075726F">
        <w:rPr>
          <w:rFonts w:ascii="Times New Roman" w:hAnsi="Times New Roman" w:cs="Times New Roman"/>
          <w:sz w:val="28"/>
          <w:szCs w:val="28"/>
        </w:rPr>
        <w:t>уровневого</w:t>
      </w:r>
      <w:r w:rsidR="003669B2" w:rsidRPr="005A33DA">
        <w:rPr>
          <w:rFonts w:ascii="Times New Roman" w:hAnsi="Times New Roman" w:cs="Times New Roman"/>
          <w:sz w:val="28"/>
          <w:szCs w:val="28"/>
        </w:rPr>
        <w:t xml:space="preserve"> инструментария, не</w:t>
      </w:r>
      <w:r w:rsidRPr="005A33DA">
        <w:rPr>
          <w:rFonts w:ascii="Times New Roman" w:hAnsi="Times New Roman" w:cs="Times New Roman"/>
          <w:sz w:val="28"/>
          <w:szCs w:val="28"/>
        </w:rPr>
        <w:t xml:space="preserve"> позволяет ”выстрелить в ногу”. </w:t>
      </w:r>
    </w:p>
    <w:p w:rsidR="002C5624" w:rsidRPr="005A33DA" w:rsidRDefault="00B77DCA" w:rsidP="002C56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64EC4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>
        <w:rPr>
          <w:rFonts w:ascii="Times New Roman" w:hAnsi="Times New Roman" w:cs="Times New Roman"/>
          <w:sz w:val="28"/>
          <w:szCs w:val="28"/>
        </w:rPr>
        <w:t xml:space="preserve"> </w:t>
      </w:r>
      <w:r w:rsidR="00864EC4" w:rsidRPr="00864EC4">
        <w:rPr>
          <w:rFonts w:ascii="Times New Roman" w:hAnsi="Times New Roman" w:cs="Times New Roman"/>
          <w:sz w:val="28"/>
          <w:szCs w:val="28"/>
        </w:rPr>
        <w:t>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)_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864EC4">
        <w:rPr>
          <w:rFonts w:ascii="Times New Roman" w:hAnsi="Times New Roman" w:cs="Times New Roman"/>
          <w:sz w:val="28"/>
          <w:szCs w:val="28"/>
        </w:rPr>
        <w:t>_(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</w:t>
      </w:r>
      <w:r w:rsidRPr="005A33DA">
        <w:rPr>
          <w:rFonts w:ascii="Times New Roman" w:hAnsi="Times New Roman" w:cs="Times New Roman"/>
          <w:sz w:val="28"/>
          <w:szCs w:val="28"/>
        </w:rPr>
        <w:t xml:space="preserve">» является языком </w:t>
      </w:r>
      <w:r w:rsidR="00864EC4" w:rsidRPr="005A33DA">
        <w:rPr>
          <w:rFonts w:ascii="Times New Roman" w:hAnsi="Times New Roman" w:cs="Times New Roman"/>
          <w:sz w:val="28"/>
          <w:szCs w:val="28"/>
        </w:rPr>
        <w:t>высокого</w:t>
      </w:r>
      <w:r w:rsidRPr="005A33DA">
        <w:rPr>
          <w:rFonts w:ascii="Times New Roman" w:hAnsi="Times New Roman" w:cs="Times New Roman"/>
          <w:sz w:val="28"/>
          <w:szCs w:val="28"/>
        </w:rPr>
        <w:t xml:space="preserve"> уровня с блочной структурой, включающий арифметические выражения и подвыражения в скобках с операциями сложения, вычитания, умножения, деления, унарными </w:t>
      </w:r>
      <w:r w:rsidR="00864EC4">
        <w:rPr>
          <w:rFonts w:ascii="Times New Roman" w:hAnsi="Times New Roman" w:cs="Times New Roman"/>
          <w:sz w:val="28"/>
          <w:szCs w:val="28"/>
        </w:rPr>
        <w:t>минусо</w:t>
      </w:r>
      <w:r w:rsidR="00864EC4" w:rsidRPr="005A33DA">
        <w:rPr>
          <w:rFonts w:ascii="Times New Roman" w:hAnsi="Times New Roman" w:cs="Times New Roman"/>
          <w:sz w:val="28"/>
          <w:szCs w:val="28"/>
        </w:rPr>
        <w:t>м</w:t>
      </w:r>
      <w:r w:rsidRPr="005A33DA">
        <w:rPr>
          <w:rFonts w:ascii="Times New Roman" w:hAnsi="Times New Roman" w:cs="Times New Roman"/>
          <w:sz w:val="28"/>
          <w:szCs w:val="28"/>
        </w:rPr>
        <w:t xml:space="preserve"> и плюсом и другие; логические выражения и подвыражения в скобках (логические</w:t>
      </w:r>
      <w:proofErr w:type="gramStart"/>
      <w:r w:rsidRPr="005A33D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5A33DA">
        <w:rPr>
          <w:rFonts w:ascii="Times New Roman" w:hAnsi="Times New Roman" w:cs="Times New Roman"/>
          <w:sz w:val="28"/>
          <w:szCs w:val="28"/>
        </w:rPr>
        <w:t>, ИЛИ, НЕ и другие)</w:t>
      </w:r>
      <w:r w:rsidR="00D31705" w:rsidRPr="005A33DA">
        <w:rPr>
          <w:rFonts w:ascii="Times New Roman" w:hAnsi="Times New Roman" w:cs="Times New Roman"/>
          <w:sz w:val="28"/>
          <w:szCs w:val="28"/>
        </w:rPr>
        <w:t>:</w:t>
      </w:r>
    </w:p>
    <w:p w:rsidR="00D31705" w:rsidRPr="005A33DA" w:rsidRDefault="00864EC4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Выражения</w:t>
      </w:r>
      <w:r w:rsidR="00B77DCA" w:rsidRPr="005A33DA">
        <w:rPr>
          <w:rFonts w:ascii="Times New Roman" w:hAnsi="Times New Roman" w:cs="Times New Roman"/>
          <w:sz w:val="28"/>
          <w:szCs w:val="28"/>
        </w:rPr>
        <w:t xml:space="preserve">, </w:t>
      </w:r>
      <w:r w:rsidRPr="005A33DA">
        <w:rPr>
          <w:rFonts w:ascii="Times New Roman" w:hAnsi="Times New Roman" w:cs="Times New Roman"/>
          <w:sz w:val="28"/>
          <w:szCs w:val="28"/>
        </w:rPr>
        <w:t>конструкции</w:t>
      </w:r>
      <w:r w:rsidR="00B77DCA" w:rsidRPr="005A33DA">
        <w:rPr>
          <w:rFonts w:ascii="Times New Roman" w:hAnsi="Times New Roman" w:cs="Times New Roman"/>
          <w:sz w:val="28"/>
          <w:szCs w:val="28"/>
        </w:rPr>
        <w:t>, которым может быть поставлено в соответствие некоторое значение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Присваивания в виде операций либо операторов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Условия с необязательной частью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Циклы с параметром, с предусловие и постусловием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Множественный выбор (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switch-case</w:t>
      </w:r>
      <w:r w:rsidRPr="005A33DA">
        <w:rPr>
          <w:rFonts w:ascii="Times New Roman" w:hAnsi="Times New Roman" w:cs="Times New Roman"/>
          <w:sz w:val="28"/>
          <w:szCs w:val="28"/>
        </w:rPr>
        <w:t>)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Безусловные переходы (</w:t>
      </w: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5A33DA">
        <w:rPr>
          <w:rFonts w:ascii="Times New Roman" w:hAnsi="Times New Roman" w:cs="Times New Roman"/>
          <w:sz w:val="28"/>
          <w:szCs w:val="28"/>
        </w:rPr>
        <w:t xml:space="preserve">,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A33DA">
        <w:rPr>
          <w:rFonts w:ascii="Times New Roman" w:hAnsi="Times New Roman" w:cs="Times New Roman"/>
          <w:sz w:val="28"/>
          <w:szCs w:val="28"/>
        </w:rPr>
        <w:t xml:space="preserve"> и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A33DA">
        <w:rPr>
          <w:rFonts w:ascii="Times New Roman" w:hAnsi="Times New Roman" w:cs="Times New Roman"/>
          <w:sz w:val="28"/>
          <w:szCs w:val="28"/>
        </w:rPr>
        <w:t>)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Операции сравнения</w:t>
      </w:r>
      <w:proofErr w:type="gramStart"/>
      <w:r w:rsidRPr="005A33DA">
        <w:rPr>
          <w:rFonts w:ascii="Times New Roman" w:hAnsi="Times New Roman" w:cs="Times New Roman"/>
          <w:sz w:val="28"/>
          <w:szCs w:val="28"/>
        </w:rPr>
        <w:t xml:space="preserve"> (&gt;, =, &lt;, !=, &lt;=, =&gt;)</w:t>
      </w:r>
      <w:proofErr w:type="gramEnd"/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Функции и/или процедуры с операторами вызова и возврата из них (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A33DA">
        <w:rPr>
          <w:rFonts w:ascii="Times New Roman" w:hAnsi="Times New Roman" w:cs="Times New Roman"/>
          <w:sz w:val="28"/>
          <w:szCs w:val="28"/>
        </w:rPr>
        <w:t>)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Простые средства ввода, вывода в виде операторов или встроенных функций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 Минимальные средства комментирования кода</w:t>
      </w:r>
    </w:p>
    <w:p w:rsidR="0075726F" w:rsidRDefault="005A33DA" w:rsidP="005A33DA">
      <w:pPr>
        <w:pStyle w:val="a4"/>
        <w:shd w:val="clear" w:color="auto" w:fill="FFFFFF"/>
        <w:spacing w:before="0" w:beforeAutospacing="0" w:after="150" w:afterAutospacing="0" w:line="300" w:lineRule="atLeast"/>
        <w:ind w:firstLine="708"/>
        <w:rPr>
          <w:color w:val="333333"/>
          <w:sz w:val="28"/>
          <w:szCs w:val="28"/>
        </w:rPr>
      </w:pPr>
      <w:r w:rsidRPr="005A33DA">
        <w:rPr>
          <w:color w:val="333333"/>
          <w:sz w:val="28"/>
          <w:szCs w:val="28"/>
        </w:rPr>
        <w:t xml:space="preserve">Язык будет поддерживать данные встроенных (базовых) и конструируемых (пользовательских) типов. Базовые типы – целые и вещественные числа, литерные, логические, строковые. Количество базовых типов – не менее трех. Две или более разновидности пользовательских типов – классы/объекты, структуры, объединения, кортежи и другие со средствами описания структуры типа и операторами обращения к составным частям </w:t>
      </w:r>
      <w:r w:rsidR="0075726F">
        <w:rPr>
          <w:color w:val="333333"/>
          <w:sz w:val="28"/>
          <w:szCs w:val="28"/>
        </w:rPr>
        <w:t>объектов пользовательских типов.</w:t>
      </w:r>
    </w:p>
    <w:p w:rsidR="005A33DA" w:rsidRPr="005A33DA" w:rsidRDefault="005A33DA" w:rsidP="005A33DA">
      <w:pPr>
        <w:pStyle w:val="a4"/>
        <w:shd w:val="clear" w:color="auto" w:fill="FFFFFF"/>
        <w:spacing w:before="0" w:beforeAutospacing="0" w:after="150" w:afterAutospacing="0" w:line="300" w:lineRule="atLeast"/>
        <w:ind w:firstLine="708"/>
        <w:rPr>
          <w:color w:val="333333"/>
          <w:sz w:val="28"/>
          <w:szCs w:val="28"/>
        </w:rPr>
      </w:pPr>
      <w:r w:rsidRPr="005A33DA">
        <w:rPr>
          <w:color w:val="333333"/>
          <w:sz w:val="28"/>
          <w:szCs w:val="28"/>
          <w:shd w:val="clear" w:color="auto" w:fill="FFFFFF"/>
        </w:rPr>
        <w:t>Язык будет поддерживать операторы объявления программных объектов, включая скаляры и массивы встроенных и пользовательских типов.</w:t>
      </w:r>
    </w:p>
    <w:p w:rsidR="005A33DA" w:rsidRPr="005A33DA" w:rsidRDefault="005A33DA" w:rsidP="00D317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5A33DA" w:rsidRPr="005A33DA" w:rsidRDefault="005A33DA" w:rsidP="00D317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31705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lastRenderedPageBreak/>
        <w:t>Области видимости переменных – блок, внутри которого они объявлены.</w:t>
      </w:r>
    </w:p>
    <w:p w:rsidR="003669B2" w:rsidRDefault="003669B2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Встроенные типы: целочисленные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A33DA">
        <w:rPr>
          <w:rFonts w:ascii="Times New Roman" w:hAnsi="Times New Roman" w:cs="Times New Roman"/>
          <w:sz w:val="28"/>
          <w:szCs w:val="28"/>
        </w:rPr>
        <w:t xml:space="preserve">, с плавающей точкой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A33DA">
        <w:rPr>
          <w:rFonts w:ascii="Times New Roman" w:hAnsi="Times New Roman" w:cs="Times New Roman"/>
          <w:sz w:val="28"/>
          <w:szCs w:val="28"/>
        </w:rPr>
        <w:t xml:space="preserve">, логический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5A33DA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A33DA">
        <w:rPr>
          <w:rFonts w:ascii="Times New Roman" w:hAnsi="Times New Roman" w:cs="Times New Roman"/>
          <w:sz w:val="28"/>
          <w:szCs w:val="28"/>
        </w:rPr>
        <w:t>.</w:t>
      </w:r>
    </w:p>
    <w:p w:rsidR="0075726F" w:rsidRDefault="005A33DA" w:rsidP="0075726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данного языка является некоторая ограниченность разработчика. К примеру, в языке не предусмотрены операции непосредственного доступа к памяти и упрощённая грамматика</w:t>
      </w:r>
      <w:r w:rsidR="00864EC4">
        <w:rPr>
          <w:rFonts w:ascii="Times New Roman" w:hAnsi="Times New Roman" w:cs="Times New Roman"/>
          <w:sz w:val="28"/>
          <w:szCs w:val="28"/>
        </w:rPr>
        <w:t xml:space="preserve"> (относительно языка 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26F" w:rsidRDefault="0075726F" w:rsidP="0075726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75726F" w:rsidRDefault="00757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726F" w:rsidRDefault="0075726F" w:rsidP="0075726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языка</w:t>
      </w:r>
    </w:p>
    <w:p w:rsidR="0075726F" w:rsidRDefault="0075726F" w:rsidP="0075726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Набор символов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_(V)”   содержит прописные и строчные буквы латинского алфавита, 10 десятичных цифр арабской системы исчисления и символ подчеркивания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 (_).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Прописные английские буквы: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 xml:space="preserve">      A B C D E F G H I J K L M N O P Q R S T U V W X Y Z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Строчные английские буквы: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 xml:space="preserve">      a b c d e f g h i j k l m n o p q r s t u v w x y z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Десятичные цифры: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 xml:space="preserve">      0 1 2 3 4 5 6 7 8 9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Символ подчеркивания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 (_)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Используются для формирования ключевых слов, констант и идентификаторов.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Разделительные символы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Пробел, смена строки, возврат каретки и символ новой строки. Эти символы отделяют задаваемые пользователем элементы (например, константы и идентификаторы, от других элементов программы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726F">
        <w:rPr>
          <w:rFonts w:ascii="Times New Roman" w:hAnsi="Times New Roman" w:cs="Times New Roman"/>
          <w:sz w:val="28"/>
          <w:szCs w:val="28"/>
        </w:rPr>
        <w:t>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Компилятор языка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_(V)”   игнорирует разделительные символы, если они не служат для целей разделения или не являются компонентами символьных констант или строковых литералов. Компилятор рассматривает комментарии, как разделительные символы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Знаки пунктуации и специальные символы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Знаки пунктуации и специальные символы из набора символов языка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>_(V)” . С</w:t>
      </w:r>
      <w:r w:rsidRPr="0075726F">
        <w:rPr>
          <w:rFonts w:ascii="Times New Roman" w:hAnsi="Times New Roman" w:cs="Times New Roman"/>
          <w:sz w:val="28"/>
          <w:szCs w:val="28"/>
        </w:rPr>
        <w:t>писок знаков пунктуации и специальных символов из набора</w:t>
      </w:r>
      <w:r>
        <w:rPr>
          <w:rFonts w:ascii="Times New Roman" w:hAnsi="Times New Roman" w:cs="Times New Roman"/>
          <w:sz w:val="28"/>
          <w:szCs w:val="28"/>
        </w:rPr>
        <w:t xml:space="preserve"> символов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>_(V)”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,         запятая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.         точка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;         точка с запятой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:         двоеточие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?         знак вопроса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'         одинарная цитатная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"         двойная цитатная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(         левая круглая скобка   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)         правая круглая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[         левая прямоугольная скобка   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]         правая прямоугольная скобка   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{         левая фигурная скобка   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}         правая фигурная скобка   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&lt;         левая угловая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&gt;         правая угловая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!         восклицательный знак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|         вертикальная черта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/         знак деления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\         знак обратного деления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~         тильда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+         плюс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#         номер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%         процент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&amp;         амперсанд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^         крышечка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*         звездочка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-         минус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=         равно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Управляющие последовательности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Строки и символьные константы могут содержать "управляющие последовательности". Управляющие последовательности это комбинации символов, состоящие из разделительного символа и неграфических символов. Управляющая последовательность состоит из знака обратного деления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 (\) </w:t>
      </w:r>
      <w:proofErr w:type="gramEnd"/>
      <w:r w:rsidRPr="0075726F">
        <w:rPr>
          <w:rFonts w:ascii="Times New Roman" w:hAnsi="Times New Roman" w:cs="Times New Roman"/>
          <w:sz w:val="28"/>
          <w:szCs w:val="28"/>
        </w:rPr>
        <w:t>за которым следует буква или комбинация цифр.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управляющих последовательностей:</w:t>
      </w:r>
      <w:r w:rsidRPr="0075726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\n                 новая строка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\t                 горизонтальная табуляция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\v                 вертикальная табуляция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\b                 забой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\r                 возврат каретки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\f                 смена листа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\a                 зуммер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\'                 одинарная цитатная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\"                 двойная цитатная скобка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\\                 обратное деление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              восьмеричное значение символа ASCII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\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xddd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             шестнадцатеричное значение символа ASCII   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Операторы</w:t>
      </w:r>
    </w:p>
    <w:p w:rsid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"Операторы" это символы (состоящие из одного символа или комбинации символов), которые задают манипуляции над значениями. Каждый символ интерпретируется как отдельный элемент, называемый "лексемой".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2.3 Константы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Константа это число, символ или строка символов, которая в программе используется, как значение. Значение константы нельзя изменить.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_(V)” есть четыре вида констант: целые, с плавающей точкой, символьные и строковые литералы, логические.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Целые константы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Синтаксис:    цифры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     0цифры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"Десятичная константа" имеет форму одной или нескольких цифр (от 0 до 9), первая из которых не ноль.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"Восьмеричная константа" имеет форму 0цифры, где цифры это одно или нескольких восьмеричных цифр (от 0 до 7), первая из которых ноль.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·</w:t>
      </w:r>
      <w:r w:rsidRPr="0075726F">
        <w:rPr>
          <w:rFonts w:ascii="Times New Roman" w:hAnsi="Times New Roman" w:cs="Times New Roman"/>
          <w:sz w:val="28"/>
          <w:szCs w:val="28"/>
        </w:rPr>
        <w:tab/>
        <w:t>"Шестнадцатеричная константа" имеет форму 0xцифры или 0Xцифры, где цифры это одно или нескольких шестнадцатеричных цифр (от 0 до 9 и прописные или строчные буквы от a до f), указание 0x или 0X обязательно.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Целые константы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75726F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726F">
        <w:rPr>
          <w:rFonts w:ascii="Times New Roman" w:hAnsi="Times New Roman" w:cs="Times New Roman"/>
          <w:sz w:val="28"/>
          <w:szCs w:val="28"/>
        </w:rPr>
        <w:t>Каждой целой константе на основании ее значения присваивается соответствующий тип. Тип константы определяет, какие преобразования будут выполнены при использовании константы в выражении или использовании знака минус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 (-).</w:t>
      </w:r>
      <w:proofErr w:type="gramEnd"/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ab/>
        <w:t xml:space="preserve">Десятичные константы рассматриваются как величины со знаками и имеют тип 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>Восьмеричные</w:t>
      </w:r>
      <w:proofErr w:type="gramEnd"/>
      <w:r w:rsidRPr="0075726F">
        <w:rPr>
          <w:rFonts w:ascii="Times New Roman" w:hAnsi="Times New Roman" w:cs="Times New Roman"/>
          <w:sz w:val="28"/>
          <w:szCs w:val="28"/>
        </w:rPr>
        <w:t xml:space="preserve"> и шестнадцатеричные имеют тип 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Константы с плавающей точкой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Синтаксис:     [цифры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75726F">
        <w:rPr>
          <w:rFonts w:ascii="Times New Roman" w:hAnsi="Times New Roman" w:cs="Times New Roman"/>
          <w:sz w:val="28"/>
          <w:szCs w:val="28"/>
        </w:rPr>
        <w:t>.цифры][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E|e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-[+]цифры]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lastRenderedPageBreak/>
        <w:t>Константы с плавающей точкой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75726F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75726F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В данном случае знак минус интерпретируется как арифметический оператор.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Все константы с пл</w:t>
      </w:r>
      <w:r w:rsidR="003800F8">
        <w:rPr>
          <w:rFonts w:ascii="Times New Roman" w:hAnsi="Times New Roman" w:cs="Times New Roman"/>
          <w:sz w:val="28"/>
          <w:szCs w:val="28"/>
        </w:rPr>
        <w:t xml:space="preserve">авающей точкой имеют тип </w:t>
      </w:r>
      <w:proofErr w:type="spellStart"/>
      <w:r w:rsidR="003800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3800F8">
        <w:rPr>
          <w:rFonts w:ascii="Times New Roman" w:hAnsi="Times New Roman" w:cs="Times New Roman"/>
          <w:sz w:val="28"/>
          <w:szCs w:val="28"/>
        </w:rPr>
        <w:t>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Строковые литералы</w:t>
      </w:r>
    </w:p>
    <w:p w:rsidR="0075726F" w:rsidRPr="00C66503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Синтаксис</w:t>
      </w:r>
      <w:r w:rsidRPr="00C66503">
        <w:rPr>
          <w:rFonts w:ascii="Times New Roman" w:hAnsi="Times New Roman" w:cs="Times New Roman"/>
          <w:sz w:val="28"/>
          <w:szCs w:val="28"/>
        </w:rPr>
        <w:t>:     "</w:t>
      </w:r>
      <w:r w:rsidRPr="0075726F">
        <w:rPr>
          <w:rFonts w:ascii="Times New Roman" w:hAnsi="Times New Roman" w:cs="Times New Roman"/>
          <w:sz w:val="28"/>
          <w:szCs w:val="28"/>
        </w:rPr>
        <w:t>символы</w:t>
      </w:r>
      <w:r w:rsidR="003800F8" w:rsidRPr="00C66503">
        <w:rPr>
          <w:rFonts w:ascii="Times New Roman" w:hAnsi="Times New Roman" w:cs="Times New Roman"/>
          <w:sz w:val="28"/>
          <w:szCs w:val="28"/>
        </w:rPr>
        <w:t>”</w:t>
      </w:r>
    </w:p>
    <w:p w:rsidR="0075726F" w:rsidRPr="00C66503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C66503">
        <w:rPr>
          <w:rFonts w:ascii="Times New Roman" w:hAnsi="Times New Roman" w:cs="Times New Roman"/>
          <w:sz w:val="28"/>
          <w:szCs w:val="28"/>
        </w:rPr>
        <w:t xml:space="preserve">           "</w:t>
      </w:r>
      <w:r w:rsidRPr="0075726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66503">
        <w:rPr>
          <w:rFonts w:ascii="Times New Roman" w:hAnsi="Times New Roman" w:cs="Times New Roman"/>
          <w:sz w:val="28"/>
          <w:szCs w:val="28"/>
        </w:rPr>
        <w:t xml:space="preserve"> </w:t>
      </w:r>
      <w:r w:rsidRPr="0075726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800F8" w:rsidRPr="00C66503">
        <w:rPr>
          <w:rFonts w:ascii="Times New Roman" w:hAnsi="Times New Roman" w:cs="Times New Roman"/>
          <w:sz w:val="28"/>
          <w:szCs w:val="28"/>
        </w:rPr>
        <w:t xml:space="preserve"> </w:t>
      </w:r>
      <w:r w:rsidR="003800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00F8" w:rsidRPr="00C66503">
        <w:rPr>
          <w:rFonts w:ascii="Times New Roman" w:hAnsi="Times New Roman" w:cs="Times New Roman"/>
          <w:sz w:val="28"/>
          <w:szCs w:val="28"/>
        </w:rPr>
        <w:t xml:space="preserve"> </w:t>
      </w:r>
      <w:r w:rsidR="003800F8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="003800F8" w:rsidRPr="00C66503">
        <w:rPr>
          <w:rFonts w:ascii="Times New Roman" w:hAnsi="Times New Roman" w:cs="Times New Roman"/>
          <w:sz w:val="28"/>
          <w:szCs w:val="28"/>
        </w:rPr>
        <w:t xml:space="preserve"> (</w:t>
      </w:r>
      <w:r w:rsidR="003800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800F8" w:rsidRPr="00C66503">
        <w:rPr>
          <w:rFonts w:ascii="Times New Roman" w:hAnsi="Times New Roman" w:cs="Times New Roman"/>
          <w:sz w:val="28"/>
          <w:szCs w:val="28"/>
        </w:rPr>
        <w:t>)_</w:t>
      </w:r>
      <w:r w:rsidR="003800F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3800F8" w:rsidRPr="00C66503">
        <w:rPr>
          <w:rFonts w:ascii="Times New Roman" w:hAnsi="Times New Roman" w:cs="Times New Roman"/>
          <w:sz w:val="28"/>
          <w:szCs w:val="28"/>
        </w:rPr>
        <w:t>_(</w:t>
      </w:r>
      <w:r w:rsidR="003800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800F8" w:rsidRPr="00C66503">
        <w:rPr>
          <w:rFonts w:ascii="Times New Roman" w:hAnsi="Times New Roman" w:cs="Times New Roman"/>
          <w:sz w:val="28"/>
          <w:szCs w:val="28"/>
        </w:rPr>
        <w:t>)</w:t>
      </w:r>
      <w:r w:rsidRPr="00C66503">
        <w:rPr>
          <w:rFonts w:ascii="Times New Roman" w:hAnsi="Times New Roman" w:cs="Times New Roman"/>
          <w:sz w:val="28"/>
          <w:szCs w:val="28"/>
        </w:rPr>
        <w:t xml:space="preserve">"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Строковые литералы имеют тип 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2.4 Идентификаторы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Синтаксис:     буква|_[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буква|цифра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|_]...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Идентификатор создается его заданием в объявлении переменной, типа или функции. После этого его можно использовать в операторах программы для ссылки на связанный с ним элемент. Хотя метки и являются специальным видом идентификаторов и имеют собственный класс, их создание аналогично созданию идентификаторов для переменных и функций</w:t>
      </w:r>
    </w:p>
    <w:p w:rsidR="0075726F" w:rsidRPr="003800F8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Компилятор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_(V)” рассматривает прописные и строчные буквы как разные символы</w:t>
      </w:r>
      <w:r w:rsidR="003800F8" w:rsidRPr="003800F8">
        <w:rPr>
          <w:rFonts w:ascii="Times New Roman" w:hAnsi="Times New Roman" w:cs="Times New Roman"/>
          <w:sz w:val="28"/>
          <w:szCs w:val="28"/>
        </w:rPr>
        <w:t>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Идентификаторы не могут иметь произношение и написание, совпадающее с ключевыми словами языка. Ключевые слова описаны в разделе "Ключевые слова".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Приведем ряд примеров для идентификаторов:</w:t>
      </w:r>
    </w:p>
    <w:p w:rsidR="0075726F" w:rsidRPr="00C66503" w:rsidRDefault="0075726F" w:rsidP="003800F8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3800F8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</w:p>
    <w:p w:rsidR="003800F8" w:rsidRPr="00C66503" w:rsidRDefault="003800F8" w:rsidP="003800F8">
      <w:pPr>
        <w:rPr>
          <w:rFonts w:ascii="Times New Roman" w:hAnsi="Times New Roman" w:cs="Times New Roman"/>
          <w:sz w:val="28"/>
          <w:szCs w:val="28"/>
        </w:rPr>
      </w:pPr>
      <w:r w:rsidRPr="00C665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Pr="00C66503">
        <w:rPr>
          <w:rFonts w:ascii="Times New Roman" w:hAnsi="Times New Roman" w:cs="Times New Roman"/>
          <w:sz w:val="28"/>
          <w:szCs w:val="28"/>
        </w:rPr>
        <w:t>123</w:t>
      </w:r>
    </w:p>
    <w:p w:rsidR="0075726F" w:rsidRPr="00C66503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C66503">
        <w:rPr>
          <w:rFonts w:ascii="Times New Roman" w:hAnsi="Times New Roman" w:cs="Times New Roman"/>
          <w:sz w:val="28"/>
          <w:szCs w:val="28"/>
        </w:rPr>
        <w:t xml:space="preserve">2.5 </w:t>
      </w:r>
      <w:r w:rsidRPr="0075726F">
        <w:rPr>
          <w:rFonts w:ascii="Times New Roman" w:hAnsi="Times New Roman" w:cs="Times New Roman"/>
          <w:sz w:val="28"/>
          <w:szCs w:val="28"/>
        </w:rPr>
        <w:t>Ключевые</w:t>
      </w:r>
      <w:r w:rsidRPr="00C66503">
        <w:rPr>
          <w:rFonts w:ascii="Times New Roman" w:hAnsi="Times New Roman" w:cs="Times New Roman"/>
          <w:sz w:val="28"/>
          <w:szCs w:val="28"/>
        </w:rPr>
        <w:t xml:space="preserve"> </w:t>
      </w:r>
      <w:r w:rsidRPr="0075726F">
        <w:rPr>
          <w:rFonts w:ascii="Times New Roman" w:hAnsi="Times New Roman" w:cs="Times New Roman"/>
          <w:sz w:val="28"/>
          <w:szCs w:val="28"/>
        </w:rPr>
        <w:t>слова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"Ключевые слова" это заранее определенные идентификаторы, которые имеют для компилятора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_(V)”</w:t>
      </w:r>
      <w:r w:rsidR="00292723" w:rsidRPr="00292723">
        <w:rPr>
          <w:rFonts w:ascii="Times New Roman" w:hAnsi="Times New Roman" w:cs="Times New Roman"/>
          <w:sz w:val="28"/>
          <w:szCs w:val="28"/>
        </w:rPr>
        <w:t xml:space="preserve"> </w:t>
      </w:r>
      <w:r w:rsidRPr="0075726F">
        <w:rPr>
          <w:rFonts w:ascii="Times New Roman" w:hAnsi="Times New Roman" w:cs="Times New Roman"/>
          <w:sz w:val="28"/>
          <w:szCs w:val="28"/>
        </w:rPr>
        <w:t>специальное значение. Их можно использовать только так, как они определены. Имя элемента программы не может совпадать по произношению и написанию с ключевым словом.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lastRenderedPageBreak/>
        <w:t>В языке “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75726F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5726F">
        <w:rPr>
          <w:rFonts w:ascii="Times New Roman" w:hAnsi="Times New Roman" w:cs="Times New Roman"/>
          <w:sz w:val="28"/>
          <w:szCs w:val="28"/>
        </w:rPr>
        <w:t>_(V)”имеются следующие ключевые слова: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726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5726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5726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break          else       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26F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5726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        union   </w:t>
      </w:r>
      <w:r w:rsidRPr="0075726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5726F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         continue       for            while        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5726F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proofErr w:type="gramEnd"/>
      <w:r w:rsidRPr="0075726F">
        <w:rPr>
          <w:rFonts w:ascii="Times New Roman" w:hAnsi="Times New Roman" w:cs="Times New Roman"/>
          <w:sz w:val="28"/>
          <w:szCs w:val="28"/>
          <w:lang w:val="en-US"/>
        </w:rPr>
        <w:t xml:space="preserve">           do             if             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2.6 Комментарии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 xml:space="preserve">      Синтаксис:     /* символы */   </w:t>
      </w: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</w:p>
    <w:p w:rsidR="0075726F" w:rsidRPr="0075726F" w:rsidRDefault="0075726F" w:rsidP="0075726F">
      <w:pPr>
        <w:rPr>
          <w:rFonts w:ascii="Times New Roman" w:hAnsi="Times New Roman" w:cs="Times New Roman"/>
          <w:sz w:val="28"/>
          <w:szCs w:val="28"/>
        </w:rPr>
      </w:pPr>
      <w:r w:rsidRPr="0075726F">
        <w:rPr>
          <w:rFonts w:ascii="Times New Roman" w:hAnsi="Times New Roman" w:cs="Times New Roman"/>
          <w:sz w:val="28"/>
          <w:szCs w:val="28"/>
        </w:rPr>
        <w:t>Комментарии могут появляться везде, где допустимо появление разделительных символов. Комментарий рассматривается компилятором как единичный разделительный символ, поэтому нельзя включать комментарии с лексемами. Однако, из-за того, что компилятор игнорирует символы комментария, в его текст можно включать ключевые слова без появления ошибок.</w:t>
      </w:r>
    </w:p>
    <w:p w:rsidR="00292723" w:rsidRDefault="00292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программы</w:t>
      </w:r>
    </w:p>
    <w:p w:rsid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Исходная программа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Исходная программа языка "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>" это набор любого числа объ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F50B1">
        <w:rPr>
          <w:rFonts w:ascii="Times New Roman" w:hAnsi="Times New Roman" w:cs="Times New Roman"/>
          <w:sz w:val="28"/>
          <w:szCs w:val="28"/>
        </w:rPr>
        <w:t xml:space="preserve">влений и функций. Все переменные в языке должны быть использованы только после объявления. 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"Объявления функций" (или "прототипы") устанавливают имя функции, ее возвращаемый тип и, возможно, ее формальные параметры. В определении функции присутствуют те же элементы, что и в ее прототипе, плюс тело функции.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Объявления функций и переменных могут появляться как 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внутри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 xml:space="preserve"> так и вне определения функции. Любое объявление внутри определения функции считается "внутренним" (локальным). Объявление вне всех определений функций считается "внешним" (глобальным).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Определения переменных, как и их объявления, могут происходить как на внутреннем, так и на внешнем уровне. Определения функций всегда происходят на внешнем уровне.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Выполнение функций и программ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Каждая программа должна иметь главную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AF50B1">
        <w:rPr>
          <w:rFonts w:ascii="Times New Roman" w:hAnsi="Times New Roman" w:cs="Times New Roman"/>
          <w:sz w:val="28"/>
          <w:szCs w:val="28"/>
        </w:rPr>
        <w:t xml:space="preserve">ункцию, которая должна иметь им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является стартовой точкой выполнения программы. Она обычно управляет выполнением программы, вызывая в нужный момент другие функции. Программа обычно заканчивает свое выполнение в конце функции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>, хотя ее выполнение может быть прервано и в других точках программы в зависимости от условий ее выполнения.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Исходная программа обычно состоит из нескольких функций, каждая из которых выполняет одну или несколько конкретных задач. Функция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может вызывать эти функции для выполнения соответствующих им задач. Когда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вызывает другую функцию, она передает выполнение этой функц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 xml:space="preserve"> выполнение начинается с выполнения первого оператора </w:t>
      </w:r>
      <w:r w:rsidRPr="00AF50B1">
        <w:rPr>
          <w:rFonts w:ascii="Times New Roman" w:hAnsi="Times New Roman" w:cs="Times New Roman"/>
          <w:sz w:val="28"/>
          <w:szCs w:val="28"/>
        </w:rPr>
        <w:lastRenderedPageBreak/>
        <w:t xml:space="preserve">функции. Функция возвращает управление после выполнение оператора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или после достижения конца функции.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Исходная программа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Исходная программа языка "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" это набор любого числа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объвлений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и функций. Все переменные в языке должны быть использованы только после объявления. 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"Объявления функций" (или "прототипы") устанавливают имя функции, ее возвращаемый тип и, возможно, ее формальные параметры. В определении функции присутствуют те же элементы, что и в ее прототипе, плюс тело функции.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Объявления функций и переменных могут появляться как 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внутри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 xml:space="preserve"> так и вне определения функции. Любое объявление внутри определения функции считается "внутренним" (локальным). Объявление вне всех определений функций считается "внешним" (глобальным).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Определения переменных, как и их объявления, могут происходить как на внутреннем, так и на внешнем уровне. Определения функций всегда происходят на внешнем уровне.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Выполнение функций и программ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Каждая программа должна иметь главную </w:t>
      </w:r>
      <w:r w:rsidR="00C66503">
        <w:rPr>
          <w:rFonts w:ascii="Times New Roman" w:hAnsi="Times New Roman" w:cs="Times New Roman"/>
          <w:sz w:val="28"/>
          <w:szCs w:val="28"/>
        </w:rPr>
        <w:t>ф</w:t>
      </w:r>
      <w:r w:rsidRPr="00AF50B1">
        <w:rPr>
          <w:rFonts w:ascii="Times New Roman" w:hAnsi="Times New Roman" w:cs="Times New Roman"/>
          <w:sz w:val="28"/>
          <w:szCs w:val="28"/>
        </w:rPr>
        <w:t xml:space="preserve">ункцию, которая должна иметь им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является стартовой точкой выполнения программы. Она обычно управляет выполнением программы, вызывая в нужный момент другие функции. Программа обычно заканчивает свое выполнение в конце функции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>, хотя ее выполнение может быть прервано и в других точках программы в зависимости от условий ее выполнения.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Исходная программа обычно состоит из нескольких функций, каждая из которых выполняет одну или несколько конкретных задач. Функция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может вызывать эти функции для выполнения соответствующих им задач. Когда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вызывает другую функцию, она передает выполнение этой </w:t>
      </w:r>
      <w:r w:rsidRPr="00AF50B1">
        <w:rPr>
          <w:rFonts w:ascii="Times New Roman" w:hAnsi="Times New Roman" w:cs="Times New Roman"/>
          <w:sz w:val="28"/>
          <w:szCs w:val="28"/>
        </w:rPr>
        <w:lastRenderedPageBreak/>
        <w:t>функц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 xml:space="preserve"> выполнение начинается с выполнения первого оператора функции. Функция возвращает управление после выполнение оператора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или после достижения конца функции.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Время и сфера действия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Время жизни и сфера действия переменных нераздельно связана с понятием "блок". Под блоком будем понимать последовательность определений и операторов, которая заключена в фигурные скобки. Блок может содержать в себе другие блоки за тем исключением, что блок не может содержать в себе другие блоки.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Время действия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"Время действия" это период выполнения программы, в котором существует переменная или функция. Все функции программы существуют на всем протяжении выполнения программы.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Время действия переменной может быть внутренним (локальным) или внешним (глобальным). Элемент с локальным временем действия ("локальный элемент") хранит и определяет значение только в блоке, в котором он был определен или объявлен. Локальному элементу всегда выделяется новое место в памяти каждый раз, когда программа входит в блок, и хранимая величина теряется, когда программа выходит из блока. Если время действия переменной глобально (глобальный элемент), то он хранит и определяет значение на всем протяжении выполнения программы.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Следующие правила определяют, имеет переменная глобальное или локальное время действия: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- Переменные, которые объявлены на внутреннем уровне (в блоке) обычно имеют локальное время действия.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lastRenderedPageBreak/>
        <w:t>- Переменные, которые объявлены на внешнем уровне (вне всех блоков программы) всегда имеют глобальное время действия.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Сфера действия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"Сфера действия" элемента определяет ту часть программы, в которой на него можно сослаться по имени. Элемент доступен только в своей сфере действия, которая может быть ограничена (в порядке усиления ограничений) файлом, функцией, блоком или прототипом функции, в котором она появляется.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В случае меток имя метки имеет сферой своего действия функцию.</w:t>
      </w:r>
    </w:p>
    <w:p w:rsidR="00AF50B1" w:rsidRDefault="00AF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Объявления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AF50B1">
        <w:rPr>
          <w:rFonts w:ascii="Times New Roman" w:hAnsi="Times New Roman" w:cs="Times New Roman"/>
          <w:sz w:val="28"/>
          <w:szCs w:val="28"/>
        </w:rPr>
        <w:t>рабик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F50B1">
        <w:rPr>
          <w:rFonts w:ascii="Times New Roman" w:hAnsi="Times New Roman" w:cs="Times New Roman"/>
          <w:sz w:val="28"/>
          <w:szCs w:val="28"/>
        </w:rPr>
        <w:t xml:space="preserve"> включает в себя пять типов данных: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- строковые значения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- числа с плавающей точкой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- целочисленные значения в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от -32768 до 32,768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- логические переменные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- для объявления функции, которая не возвращает значения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F50B1">
        <w:rPr>
          <w:rFonts w:ascii="Times New Roman" w:hAnsi="Times New Roman" w:cs="Times New Roman"/>
          <w:sz w:val="28"/>
          <w:szCs w:val="28"/>
        </w:rPr>
        <w:t xml:space="preserve">бъявление какой-либо переменной имеет следующий вид: [тип] [имя переменной] ([знак присваивания] [выражение])*. Пользователь может создавать свои собственные типы данных, объявление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кото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основано на уже имеющихся типах данных. Можно объявлять массивы,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данных и функции.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>Объявление массива выглядит следующим образом: {тип данных} {имя массива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}[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 xml:space="preserve">(кол-во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эллементов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)*]([знак присваивания] { [выражение] } )*. 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  <w:r w:rsidRPr="00AF50B1">
        <w:rPr>
          <w:rFonts w:ascii="Times New Roman" w:hAnsi="Times New Roman" w:cs="Times New Roman"/>
          <w:sz w:val="28"/>
          <w:szCs w:val="28"/>
        </w:rPr>
        <w:t xml:space="preserve">"Объявление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" задает имя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стpуктуpной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и последовательность значений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(называемых "компонентами"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котоpые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могут иметь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pазличные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типы.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Пе</w:t>
      </w:r>
      <w:proofErr w:type="gramStart"/>
      <w:r w:rsidRPr="00AF50B1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AF50B1">
        <w:rPr>
          <w:rFonts w:ascii="Times New Roman" w:hAnsi="Times New Roman" w:cs="Times New Roman"/>
          <w:sz w:val="28"/>
          <w:szCs w:val="28"/>
        </w:rPr>
        <w:t>еменная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этого типа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содеpжит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опpеделенные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этим типом последовательности. Имеет вид: </w:t>
      </w:r>
      <w:proofErr w:type="spellStart"/>
      <w:r w:rsidRPr="00AF50B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AF50B1">
        <w:rPr>
          <w:rFonts w:ascii="Times New Roman" w:hAnsi="Times New Roman" w:cs="Times New Roman"/>
          <w:sz w:val="28"/>
          <w:szCs w:val="28"/>
        </w:rPr>
        <w:t xml:space="preserve"> [имя структуры] {[тело структуры]}</w:t>
      </w:r>
    </w:p>
    <w:p w:rsidR="00AF50B1" w:rsidRP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4F6889" w:rsidRDefault="00AF5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6889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lastRenderedPageBreak/>
        <w:t>операнды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Операндами являются константы, идентификаторы, строки, вызовы функций, выражения индексов, выражения выбора компонент или более сложные выражения, которые формируются комбинированием операндов с операторами или заключением операндов в скобки.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Каждый операнд имеет тип. Далее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рассматривается тип значения каждого вида, представляемый операндом. Операнд может быть "приведен" (или временно преобразован) из своего первоначального типа в другой тип, с помощью операции "приведения типа". Выражения приведения типа также формируют операнд выражения.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Константы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Постоянный операнд имеет то значение и тип, которое совпадает со значением, которое он представляет. Целочисленная константа имеет тип 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 xml:space="preserve">, вещественное число - 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 xml:space="preserve">, а строка - 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>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Идентификаторы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"Идентификатор" задает имя переменной или функции. Каждый идентификатор имеет тип, который устанавливается при его объявлении.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Строки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"Строковый литерал" это символ или последовательность символов, заключенная в двойные цитатные скобки.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Вызовы функций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Синтаксис:     выражени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[список-выражений])   </w:t>
      </w:r>
    </w:p>
    <w:p w:rsidR="00862DFF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"Вызов функции" состоит из выражения, за которым стоит необязательный элемент - список выражений в скобках,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889">
        <w:rPr>
          <w:rFonts w:ascii="Times New Roman" w:hAnsi="Times New Roman" w:cs="Times New Roman"/>
          <w:sz w:val="28"/>
          <w:szCs w:val="28"/>
        </w:rPr>
        <w:t>выражение задает ее идентификатор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889">
        <w:rPr>
          <w:rFonts w:ascii="Times New Roman" w:hAnsi="Times New Roman" w:cs="Times New Roman"/>
          <w:sz w:val="28"/>
          <w:szCs w:val="28"/>
        </w:rPr>
        <w:t>список выражений (разделенных запятыми), значения которых ("действительные аргументы") передаются в функцию. Аргумент "список выражений" может быть пустым.</w:t>
      </w:r>
      <w:r w:rsidR="00862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DFF" w:rsidRPr="00862DFF" w:rsidRDefault="00862DFF" w:rsidP="004F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каждому выражению из списка выражений можно добавить </w:t>
      </w:r>
      <w:r w:rsidRPr="00862DFF">
        <w:rPr>
          <w:rFonts w:ascii="Times New Roman" w:hAnsi="Times New Roman" w:cs="Times New Roman"/>
          <w:sz w:val="28"/>
          <w:szCs w:val="28"/>
        </w:rPr>
        <w:t xml:space="preserve">&amp;, </w:t>
      </w:r>
      <w:r>
        <w:rPr>
          <w:rFonts w:ascii="Times New Roman" w:hAnsi="Times New Roman" w:cs="Times New Roman"/>
          <w:sz w:val="28"/>
          <w:szCs w:val="28"/>
        </w:rPr>
        <w:t>это будет указывать на то, что требуется передать значение «по ссылке».</w:t>
      </w:r>
      <w:bookmarkStart w:id="0" w:name="_GoBack"/>
      <w:bookmarkEnd w:id="0"/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Выражение вызова функции имеет значение и тип возвращаемого функцией значения.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Доступ к массивам</w:t>
      </w:r>
    </w:p>
    <w:p w:rsid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ab/>
        <w:t>Синтаксис: выражение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[выражение2]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представляем собой имя массива, а выражение2 - номер элемента массива. Нумерация элементов массива начинается с нуля.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Выражения выбора компоненты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ab/>
        <w:t xml:space="preserve">Синтаксис:     </w:t>
      </w:r>
      <w:proofErr w:type="spellStart"/>
      <w:r w:rsidRPr="004F6889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>дентификатор</w:t>
      </w:r>
      <w:proofErr w:type="spellEnd"/>
      <w:r w:rsidRPr="004F688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"Выражение выбора компоненты" указывает компоненту структуры и </w:t>
      </w:r>
      <w:proofErr w:type="spellStart"/>
      <w:proofErr w:type="gramStart"/>
      <w:r w:rsidRPr="004F6889">
        <w:rPr>
          <w:rFonts w:ascii="Times New Roman" w:hAnsi="Times New Roman" w:cs="Times New Roman"/>
          <w:sz w:val="28"/>
          <w:szCs w:val="28"/>
        </w:rPr>
        <w:t>об'единения</w:t>
      </w:r>
      <w:proofErr w:type="spellEnd"/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. Такие выражения имеют значение и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выбранный компоненты.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Выражения с операторами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lastRenderedPageBreak/>
        <w:t>Выражения с операторами могут быть "унарными" и "бинарными". Унарное выражение состоит либо из унарного оператора, который применяется к операнду, за которым следует выражение. Это выражение может быть либо именем переменной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унарный-оператор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операнд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Бинарные выражения состоят из двух операндов, объединенных бинарным оператором: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           операнд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бинарный-оператор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операнд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Выражения в скобках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Можно заключать любой операнд в скобки без изменения типа или значения выражения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ab/>
        <w:t xml:space="preserve">(10 + 5) / 5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Результатом (10+5)/5 будет 3. Без скобок, 10+5/5 даст своим результатом 11.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Операторы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Операторы языка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обрабатывают один операнд (унарные операторы), два операнда (бинарные операторы) или три операнда (тернарный оператор). Операторы присвоения включают и унарные и бинарные операторы. Операторы присвоения рассматриваются отдельно.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Унарные операторы ставятся до их операндов и ассоциируются справа налево. В языке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имеются следующие унарные операторы: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 - ~ !     отрицание и дополнение   </w:t>
      </w:r>
    </w:p>
    <w:p w:rsid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++        инкремент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--          декремент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Бинарные операторы ассоциируются слева направо. В языке имеются следующие бинарные операторы: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 * / %              мультипликативные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+ -                 аддитивные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&lt; &gt; &lt;= &gt;= == !=     отношения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&amp; | ^               битовые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   &amp;&amp; ||               логические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Приоритет и порядок проведения операций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>Приоритет и ассоциативность выполнения операторов языка влияет на группирование и вычисление операндов в выражениях. Приоритет выполнения операторов имеет смысл только в том случае, если имеются другие операторы с большим или меньшим приоритетом. Сначала всегда вычисляются выражения с большим приоритетом операторов.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В Таблице показаны приоритеты и ассоциативность операторов языка. Они приводятся в списке в порядке убывания их приоритета. Если на одной строке указано несколько операторов, то они имеют равный приоритет и вычисляются по правилам их ассоциативности.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Символ         Тип операции                  Ассоциативность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() [] .             выражения             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- ~ !              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унарные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                       справа налево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++ --              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унарные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                       справа налево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lastRenderedPageBreak/>
        <w:t xml:space="preserve"> * / %               мультипликативные     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+ -                 аддитивные            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&lt; &gt; &lt;= &gt;=           отношения (неравенство)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== !=               отношения (равенство) 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&amp;                  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битовое-И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            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^                   битовое включающее-ИЛИ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|                   битовое исключающее-ИЛИ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&amp;&amp;                 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логическое-И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                  слева направо   </w:t>
      </w:r>
    </w:p>
    <w:p w:rsidR="004F6889" w:rsidRPr="004F6889" w:rsidRDefault="004F6889" w:rsidP="004F6889">
      <w:pPr>
        <w:rPr>
          <w:rFonts w:ascii="Times New Roman" w:hAnsi="Times New Roman" w:cs="Times New Roman"/>
          <w:sz w:val="28"/>
          <w:szCs w:val="28"/>
        </w:rPr>
      </w:pPr>
      <w:r w:rsidRPr="004F6889">
        <w:rPr>
          <w:rFonts w:ascii="Times New Roman" w:hAnsi="Times New Roman" w:cs="Times New Roman"/>
          <w:sz w:val="28"/>
          <w:szCs w:val="28"/>
        </w:rPr>
        <w:t xml:space="preserve"> ||                  </w:t>
      </w:r>
      <w:proofErr w:type="gramStart"/>
      <w:r w:rsidRPr="004F6889">
        <w:rPr>
          <w:rFonts w:ascii="Times New Roman" w:hAnsi="Times New Roman" w:cs="Times New Roman"/>
          <w:sz w:val="28"/>
          <w:szCs w:val="28"/>
        </w:rPr>
        <w:t>логическое-ИЛИ</w:t>
      </w:r>
      <w:proofErr w:type="gramEnd"/>
      <w:r w:rsidRPr="004F6889">
        <w:rPr>
          <w:rFonts w:ascii="Times New Roman" w:hAnsi="Times New Roman" w:cs="Times New Roman"/>
          <w:sz w:val="28"/>
          <w:szCs w:val="28"/>
        </w:rPr>
        <w:t xml:space="preserve">                 слева направо   </w:t>
      </w:r>
    </w:p>
    <w:p w:rsidR="00AF50B1" w:rsidRDefault="00AF50B1" w:rsidP="00AF50B1">
      <w:pPr>
        <w:rPr>
          <w:rFonts w:ascii="Times New Roman" w:hAnsi="Times New Roman" w:cs="Times New Roman"/>
          <w:sz w:val="28"/>
          <w:szCs w:val="28"/>
        </w:rPr>
      </w:pPr>
    </w:p>
    <w:p w:rsidR="00C043B3" w:rsidRDefault="00C04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Операторы</w:t>
      </w:r>
    </w:p>
    <w:p w:rsid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Операторы программы на языке "</w:t>
      </w:r>
      <w:proofErr w:type="spellStart"/>
      <w:r w:rsidR="00296AFA">
        <w:rPr>
          <w:rFonts w:ascii="Times New Roman" w:hAnsi="Times New Roman" w:cs="Times New Roman"/>
          <w:sz w:val="28"/>
          <w:szCs w:val="28"/>
        </w:rPr>
        <w:t>К</w:t>
      </w:r>
      <w:r w:rsidRPr="00C043B3">
        <w:rPr>
          <w:rFonts w:ascii="Times New Roman" w:hAnsi="Times New Roman" w:cs="Times New Roman"/>
          <w:sz w:val="28"/>
          <w:szCs w:val="28"/>
        </w:rPr>
        <w:t>рабик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" управляют процессом ее выполнения. В языке имеется ряд операторов, с помощью которых можно выполнять циклы, указывать другие операторы для выполнения и передавать управление на другой участок программы.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В операторах языка "</w:t>
      </w:r>
      <w:proofErr w:type="spellStart"/>
      <w:r w:rsidR="00296AFA">
        <w:rPr>
          <w:rFonts w:ascii="Times New Roman" w:hAnsi="Times New Roman" w:cs="Times New Roman"/>
          <w:sz w:val="28"/>
          <w:szCs w:val="28"/>
        </w:rPr>
        <w:t>К</w:t>
      </w:r>
      <w:r w:rsidRPr="00C043B3">
        <w:rPr>
          <w:rFonts w:ascii="Times New Roman" w:hAnsi="Times New Roman" w:cs="Times New Roman"/>
          <w:sz w:val="28"/>
          <w:szCs w:val="28"/>
        </w:rPr>
        <w:t>рабик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" появляются следующие ключевые слова: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]*--------------------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оператор 1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оператор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]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Выполнение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выполняется выборочно, в зависимости от значения выражения, по следующей схеме: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Если значение выражения "истина" (не ноль), то выполняется оператор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Если значение выражения "ложь", то выполняется оператор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Если значение выражения "ложь" и не задана статья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, то оператор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игнорируется.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Управление передается от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([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[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 xml:space="preserve">[выражение-цикла])   </w:t>
      </w:r>
      <w:proofErr w:type="gramEnd"/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оператор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может выполниться несколько раз, а может не выполниться ни разу, пока значением необязательного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не станет "ложь". Можно использовать необязательные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и выражение-цикла для инициализации и смены значений при выполнении операторов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происходит следующим образом: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1. Вычисляется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>, если оно есть.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2. Вычисляется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>, если оно есть. Возможны три результата: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3. Если значение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"истина" (ненулевое), то выполняется оператор. Затем вычисляется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выражение-цикла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, если оно есть. Процесс начинается снова с вычисления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4. Если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опущено, то считается, что его значение "истина" и процесс выполнения протекает так, как это описано в первом случае. 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без аргумента условного-выражения прекращает свое выполнение только в случае выполнения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 теле оператора, или при выполнении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(который передаст управление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с меткой вне тела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).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5. Если значение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"ложь", то выполнение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прекращается и управление передается к следующему оператору программы.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также прекращает свое выполнение при выполнении в теле оператора </w:t>
      </w:r>
      <w:proofErr w:type="spellStart"/>
      <w:proofErr w:type="gramStart"/>
      <w:r w:rsidRPr="00C043B3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(выражение);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выполняется один или несколько раз до тех пор, пока значением выражения не станет "ложь" (0). Выполнение происходит следующим образом: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1. Выполняется тело оператора.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2. Вычисляется выражение. Если его значение "ложь", то выполнение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заканчивается и управление передается следующему оператору программы. Если его значение "истина" (ненулевое значение), то процесс повторяется, начиная с шага 1.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может быть прервано выполнением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теле оператора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выполнится ноль или более раз до тех пор, пока значением выражения не станет "ложь" (0). Процесс выполнения протекает следующим образом: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Если значение выражения есть "ложь", то тело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не выполняется, и управление передается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за оператором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Если значение выражения есть "истина" (не ноль), то выполняется тело оператора и процесс повторяется с шага 1.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(выражение) {   </w:t>
      </w:r>
      <w:proofErr w:type="gramEnd"/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[объявление]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[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:]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     [оператор]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 xml:space="preserve">[оператор]]   </w:t>
      </w:r>
      <w:proofErr w:type="gramEnd"/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}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передает управление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в своем теле. Управление будет передано тому оператору, значение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которого совпадает с выражением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может содержать любое число элементов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 Выполнение тела оператора начинается в выбранном операторе и заканчивается в конце тела или в тот момент, когда оператор передаст управление вне тела.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одно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которого не совпадет с выражением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. Если 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не задан и ни одно совпадение с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не обнаружено, то ни один из операторов тела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не будет выполнен. Располагать 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в конце не обязательно, он может появиться в произвольном месте тела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должно иметь интегральный тип, но результирующее значение будет преобразовано в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. Затем каждое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будет преобразовано с использованием обычных арифметических преобразований. Значения всех постоянных-выражений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должны быть разными в теле оператора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сли тип выражения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больше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, то появится диагностическое сообщение.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Метки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тела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действуют только при первоначальной проверке, определяющей начало выполнения тела цикла. Все операторы от начала выполнения и до конца тела выполняются независимо от их меток, кроме случая, когда управление передается в часть программы вне тела оператора.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имя;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                    имя: оператор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передает управление непосредственно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, который имеет своей меткой "имя". Оператор сметкой будет выполнен сразу после выполнения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 Оператор с заданной меткой должен находиться в той же самой функции и заданная метка может помечать только один оператор в данной функции.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Метка оператора имеет смысл только для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 В любом другом контексте оператор с меткой выполняется так, как если бы ее вообще не было.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прекращает выполнение вложенного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в котором он появляется. Управление передается тому оператору, который непосредственно следует за прерванным оператором. 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может появиться только в операторах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передает управление на следующую итерацию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в котором он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появляется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передавая все оставшиеся операторы тела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. Следующая итерация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понимается следующим образом: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1. В операторе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.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2. В операторе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цикла оператора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. После вычисления условного выражения в зависимости от его результатов происходит либо прекращение выполнения </w:t>
      </w:r>
      <w:proofErr w:type="gramStart"/>
      <w:r w:rsidRPr="00C043B3">
        <w:rPr>
          <w:rFonts w:ascii="Times New Roman" w:hAnsi="Times New Roman" w:cs="Times New Roman"/>
          <w:sz w:val="28"/>
          <w:szCs w:val="28"/>
        </w:rPr>
        <w:t>оператора</w:t>
      </w:r>
      <w:proofErr w:type="gramEnd"/>
      <w:r w:rsidRPr="00C043B3">
        <w:rPr>
          <w:rFonts w:ascii="Times New Roman" w:hAnsi="Times New Roman" w:cs="Times New Roman"/>
          <w:sz w:val="28"/>
          <w:szCs w:val="28"/>
        </w:rPr>
        <w:t xml:space="preserve"> либо выполнение его тела.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------------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>----------------------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 xml:space="preserve"> Синтаксис:    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[выражение]   </w:t>
      </w:r>
    </w:p>
    <w:p w:rsidR="00C043B3" w:rsidRP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t>Выполнение</w:t>
      </w:r>
    </w:p>
    <w:p w:rsidR="00C043B3" w:rsidRDefault="00C043B3" w:rsidP="00C043B3">
      <w:pPr>
        <w:rPr>
          <w:rFonts w:ascii="Times New Roman" w:hAnsi="Times New Roman" w:cs="Times New Roman"/>
          <w:sz w:val="28"/>
          <w:szCs w:val="28"/>
        </w:rPr>
      </w:pPr>
      <w:r w:rsidRPr="00C043B3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C043B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43B3">
        <w:rPr>
          <w:rFonts w:ascii="Times New Roman" w:hAnsi="Times New Roman" w:cs="Times New Roman"/>
          <w:sz w:val="28"/>
          <w:szCs w:val="28"/>
        </w:rPr>
        <w:t xml:space="preserve"> прекращает выполнение функции, в которой он появляется и передает управление на вызов функции. Выполнение программы продолжается непосредственно с той точки, откуда был произведен вызов функции. Значение выражения, если оно есть, передается на вызов функции. Если выражение не задано, то возвращаемое функцией значение не определено.</w:t>
      </w:r>
    </w:p>
    <w:p w:rsidR="00296AFA" w:rsidRDefault="00296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726F" w:rsidRDefault="0075726F">
      <w:pPr>
        <w:rPr>
          <w:rFonts w:ascii="Times New Roman" w:hAnsi="Times New Roman" w:cs="Times New Roman"/>
          <w:sz w:val="28"/>
          <w:szCs w:val="28"/>
        </w:rPr>
      </w:pPr>
    </w:p>
    <w:p w:rsidR="0075726F" w:rsidRPr="005A33DA" w:rsidRDefault="0075726F" w:rsidP="005A33D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Примеры программ на </w:t>
      </w:r>
      <w:r w:rsidR="004F6889">
        <w:rPr>
          <w:rFonts w:ascii="Times New Roman" w:hAnsi="Times New Roman" w:cs="Times New Roman"/>
          <w:sz w:val="28"/>
          <w:szCs w:val="28"/>
        </w:rPr>
        <w:t>я</w:t>
      </w:r>
      <w:r w:rsidRPr="005A33DA">
        <w:rPr>
          <w:rFonts w:ascii="Times New Roman" w:hAnsi="Times New Roman" w:cs="Times New Roman"/>
          <w:sz w:val="28"/>
          <w:szCs w:val="28"/>
        </w:rPr>
        <w:t>зыке “</w:t>
      </w:r>
      <w:proofErr w:type="spellStart"/>
      <w:r w:rsidR="00864EC4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>
        <w:rPr>
          <w:rFonts w:ascii="Times New Roman" w:hAnsi="Times New Roman" w:cs="Times New Roman"/>
          <w:sz w:val="28"/>
          <w:szCs w:val="28"/>
        </w:rPr>
        <w:t xml:space="preserve"> </w:t>
      </w:r>
      <w:r w:rsidR="00864EC4" w:rsidRPr="00864EC4">
        <w:rPr>
          <w:rFonts w:ascii="Times New Roman" w:hAnsi="Times New Roman" w:cs="Times New Roman"/>
          <w:sz w:val="28"/>
          <w:szCs w:val="28"/>
        </w:rPr>
        <w:t>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)_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864EC4">
        <w:rPr>
          <w:rFonts w:ascii="Times New Roman" w:hAnsi="Times New Roman" w:cs="Times New Roman"/>
          <w:sz w:val="28"/>
          <w:szCs w:val="28"/>
        </w:rPr>
        <w:t>_(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</w:t>
      </w:r>
      <w:r w:rsidRPr="005A33DA">
        <w:rPr>
          <w:rFonts w:ascii="Times New Roman" w:hAnsi="Times New Roman" w:cs="Times New Roman"/>
          <w:sz w:val="28"/>
          <w:szCs w:val="28"/>
        </w:rPr>
        <w:t>”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1BE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="003A41BE"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(integer wishes)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69B2" w:rsidRPr="005A33DA" w:rsidRDefault="003669B2" w:rsidP="00D3170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= 26 + 4 / 5;</w:t>
      </w:r>
    </w:p>
    <w:p w:rsidR="00D31705" w:rsidRPr="005A33DA" w:rsidRDefault="003669B2" w:rsidP="00D3170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31705" w:rsidRPr="005A33D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669B2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1BE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="003A41BE"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(integer wishes</w:t>
      </w:r>
      <w:r w:rsidR="003669B2" w:rsidRPr="005A33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69B2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69B2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  <w:t>Integer Cola = 2 + 3 – 4;</w:t>
      </w:r>
    </w:p>
    <w:p w:rsidR="003669B2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  <w:t>Return Cola;</w:t>
      </w:r>
    </w:p>
    <w:p w:rsidR="00D31705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gramStart"/>
      <w:r w:rsidRPr="005A33D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A33DA">
        <w:rPr>
          <w:rFonts w:ascii="Times New Roman" w:hAnsi="Times New Roman" w:cs="Times New Roman"/>
          <w:sz w:val="28"/>
          <w:szCs w:val="28"/>
          <w:lang w:val="en-US"/>
        </w:rPr>
        <w:t>integer wishes)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864EC4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33DA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864EC4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33DA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31705" w:rsidRPr="005A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3139"/>
    <w:multiLevelType w:val="hybridMultilevel"/>
    <w:tmpl w:val="4C96A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6CB5333"/>
    <w:multiLevelType w:val="hybridMultilevel"/>
    <w:tmpl w:val="02EA4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F653B8B"/>
    <w:multiLevelType w:val="hybridMultilevel"/>
    <w:tmpl w:val="FDBA8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24"/>
    <w:rsid w:val="00292723"/>
    <w:rsid w:val="00296AFA"/>
    <w:rsid w:val="002C5624"/>
    <w:rsid w:val="003669B2"/>
    <w:rsid w:val="003800F8"/>
    <w:rsid w:val="003A41BE"/>
    <w:rsid w:val="004E2209"/>
    <w:rsid w:val="004F6889"/>
    <w:rsid w:val="005A33DA"/>
    <w:rsid w:val="0075726F"/>
    <w:rsid w:val="00862DFF"/>
    <w:rsid w:val="00864EC4"/>
    <w:rsid w:val="00AF50B1"/>
    <w:rsid w:val="00B77DCA"/>
    <w:rsid w:val="00C043B3"/>
    <w:rsid w:val="00C66503"/>
    <w:rsid w:val="00D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28</Pages>
  <Words>4283</Words>
  <Characters>24415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</dc:creator>
  <cp:lastModifiedBy>RePack by Diakov</cp:lastModifiedBy>
  <cp:revision>9</cp:revision>
  <dcterms:created xsi:type="dcterms:W3CDTF">2015-02-26T07:25:00Z</dcterms:created>
  <dcterms:modified xsi:type="dcterms:W3CDTF">2015-02-26T15:13:00Z</dcterms:modified>
</cp:coreProperties>
</file>