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0" w:before="0"/>
        <w:jc w:val="center"/>
      </w:pPr>
      <w:r>
        <w:rPr>
          <w:rFonts w:ascii="Arial" w:cs="Arial" w:eastAsia="Arial" w:hAnsi="Arial"/>
          <w:b/>
          <w:bCs/>
          <w:color w:val="2C2C2A"/>
          <w:sz w:val="56"/>
          <w:szCs w:val="56"/>
        </w:rPr>
        <w:t xml:space="preserve">每日心智成长日报</w:t>
      </w:r>
    </w:p>
    <w:p>
      <w:pPr>
        <w:spacing w:after="90" w:before="0"/>
        <w:jc w:val="center"/>
      </w:pPr>
      <w:r>
        <w:rPr>
          <w:rFonts w:ascii="Arial" w:cs="Arial" w:eastAsia="Arial" w:hAnsi="Arial"/>
          <w:color w:val="888780"/>
          <w:sz w:val="21"/>
          <w:szCs w:val="21"/>
        </w:rPr>
        <w:t xml:space="preserve">第 006 期 · 2026.06.28 · 星期日 · 十一板块深度版</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F1EFE8" w:val="clear"/>
            <w:tcMar>
              <w:top w:type="dxa" w:w="140"/>
              <w:left w:type="dxa" w:w="180"/>
              <w:bottom w:type="dxa" w:w="140"/>
              <w:right w:type="dxa" w:w="180"/>
            </w:tcMar>
          </w:tcPr>
          <w:p>
            <w:pPr>
              <w:spacing w:after="90" w:before="90"/>
              <w:jc w:val="center"/>
            </w:pPr>
            <w:r>
              <w:rPr>
                <w:rFonts w:ascii="Arial" w:cs="Arial" w:eastAsia="Arial" w:hAnsi="Arial"/>
                <w:i/>
                <w:iCs/>
                <w:color w:val="444441"/>
                <w:sz w:val="23"/>
                <w:szCs w:val="23"/>
              </w:rPr>
              <w:t xml:space="preserve">「深度不是信息量的堆砌，而是在一个概念里住得足够久，直到它开始向你说话。」</w:t>
            </w:r>
          </w:p>
        </w:tc>
      </w:tr>
    </w:tbl>
    <w:p>
      <w:pPr>
        <w:spacing w:after="90" w:before="0"/>
      </w:pPr>
      <w:r>
        <w:rPr>
          <w:sz w:val="4"/>
          <w:szCs w:val="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F1EFE8" w:val="clear"/>
            <w:tcMar>
              <w:top w:type="dxa" w:w="140"/>
              <w:left w:type="dxa" w:w="180"/>
              <w:bottom w:type="dxa" w:w="140"/>
              <w:right w:type="dxa" w:w="180"/>
            </w:tcMar>
          </w:tcPr>
          <w:p>
            <w:pPr>
              <w:spacing w:after="45" w:before="80"/>
              <w:jc w:val="left"/>
            </w:pPr>
            <w:r>
              <w:rPr>
                <w:rFonts w:ascii="Arial" w:cs="Arial" w:eastAsia="Arial" w:hAnsi="Arial"/>
                <w:b/>
                <w:bCs/>
                <w:i w:val="false"/>
                <w:iCs w:val="false"/>
                <w:color w:val="2C2C2A"/>
                <w:sz w:val="30"/>
                <w:szCs w:val="30"/>
              </w:rPr>
              <w:t xml:space="preserve">📅  2026年6月28日 · 星期日</w:t>
            </w:r>
          </w:p>
          <w:p>
            <w:pPr>
              <w:spacing w:after="45" w:before="60"/>
              <w:jc w:val="left"/>
            </w:pPr>
            <w:r>
              <w:rPr>
                <w:rFonts w:ascii="Arial" w:cs="Arial" w:eastAsia="Arial" w:hAnsi="Arial"/>
                <w:b w:val="false"/>
                <w:bCs w:val="false"/>
                <w:i w:val="false"/>
                <w:iCs w:val="false"/>
                <w:color w:val="888780"/>
                <w:sz w:val="21"/>
                <w:szCs w:val="21"/>
              </w:rPr>
              <w:t xml:space="preserve">农历六月初三 · 仲夏 · 周末最后一天</w:t>
            </w:r>
          </w:p>
          <w:p>
            <w:pPr>
              <w:spacing w:after="80" w:before="60"/>
              <w:jc w:val="left"/>
            </w:pPr>
            <w:r>
              <w:rPr>
                <w:rFonts w:ascii="Arial" w:cs="Arial" w:eastAsia="Arial" w:hAnsi="Arial"/>
                <w:b w:val="false"/>
                <w:bCs w:val="false"/>
                <w:i/>
                <w:iCs/>
                <w:color w:val="444441"/>
                <w:sz w:val="22"/>
                <w:szCs w:val="22"/>
              </w:rPr>
              <w:t xml:space="preserve">连续第6天。周末是深潜的好时机——不求快，但求真正理解。今天的日报比平时更厚，慢慢读。</w:t>
            </w:r>
          </w:p>
        </w:tc>
      </w:tr>
    </w:tbl>
    <w:p>
      <w:pPr>
        <w:pBdr>
          <w:bottom w:val="single" w:color="DDDDDD" w:sz="4" w:space="4"/>
        </w:pBdr>
        <w:spacing w:after="220" w:before="220"/>
      </w:pPr>
      <w:r>
        <w:rPr>
          <w:sz w:val="4"/>
          <w:szCs w:val="4"/>
        </w:rPr>
        <w:t xml:space="preserve"/>
      </w:r>
    </w:p>
    <w:p>
      <w:pPr>
        <w:pBdr>
          <w:bottom w:val="single" w:color="DDDDDD" w:sz="10" w:space="4"/>
        </w:pBdr>
        <w:spacing w:after="160" w:before="360"/>
      </w:pPr>
      <w:r>
        <w:rPr>
          <w:rFonts w:ascii="Arial" w:cs="Arial" w:eastAsia="Arial" w:hAnsi="Arial"/>
          <w:sz w:val="32"/>
          <w:szCs w:val="32"/>
        </w:rPr>
        <w:t xml:space="preserve">🧘  </w:t>
      </w:r>
      <w:r>
        <w:rPr>
          <w:rFonts w:ascii="Arial" w:cs="Arial" w:eastAsia="Arial" w:hAnsi="Arial"/>
          <w:b/>
          <w:bCs/>
          <w:color w:val="2C2C2A"/>
          <w:sz w:val="32"/>
          <w:szCs w:val="32"/>
        </w:rPr>
        <w:t xml:space="preserve">板块零：今日哲思</w:t>
      </w:r>
      <w:r>
        <w:rPr>
          <w:rFonts w:ascii="Arial" w:cs="Arial" w:eastAsia="Arial" w:hAnsi="Arial"/>
          <w:b/>
          <w:bCs/>
          <w:color w:val="3C3489"/>
          <w:sz w:val="18"/>
          <w:szCs w:val="18"/>
        </w:rPr>
        <w:t xml:space="preserve">   · 思维的锚点</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EEEDFE" w:val="clear"/>
            <w:tcMar>
              <w:top w:type="dxa" w:w="140"/>
              <w:left w:type="dxa" w:w="180"/>
              <w:bottom w:type="dxa" w:w="140"/>
              <w:right w:type="dxa" w:w="180"/>
            </w:tcMar>
          </w:tcPr>
          <w:p>
            <w:pPr>
              <w:spacing w:after="35" w:before="90"/>
            </w:pPr>
            <w:r>
              <w:rPr>
                <w:rFonts w:ascii="Arial" w:cs="Arial" w:eastAsia="Arial" w:hAnsi="Arial"/>
                <w:b/>
                <w:bCs/>
                <w:color w:val="3C3489"/>
                <w:sz w:val="34"/>
                <w:szCs w:val="34"/>
              </w:rPr>
              <w:t xml:space="preserve">此在与存在：海德格尔的根本问题</w:t>
            </w:r>
          </w:p>
          <w:p>
            <w:pPr>
              <w:spacing w:after="90" w:before="0"/>
            </w:pPr>
            <w:r>
              <w:rPr>
                <w:rFonts w:ascii="Arial" w:cs="Arial" w:eastAsia="Arial" w:hAnsi="Arial"/>
                <w:color w:val="3C3489"/>
                <w:sz w:val="20"/>
                <w:szCs w:val="20"/>
              </w:rPr>
              <w:t xml:space="preserve">马丁·海德格尔（Martin Heidegger）· 《存在与时间》· 1927年</w:t>
            </w:r>
          </w:p>
        </w:tc>
      </w:tr>
    </w:tbl>
    <w:p>
      <w:pPr>
        <w:spacing w:after="50" w:before="180"/>
      </w:pPr>
      <w:r>
        <w:rPr>
          <w:rFonts w:ascii="Arial" w:cs="Arial" w:eastAsia="Arial" w:hAnsi="Arial"/>
          <w:b/>
          <w:bCs/>
          <w:color w:val="888780"/>
          <w:sz w:val="18"/>
          <w:szCs w:val="18"/>
        </w:rPr>
        <w:t xml:space="preserve">▌ 为什么这个问题被遗忘了两千年</w:t>
      </w:r>
    </w:p>
    <w:p>
      <w:pPr>
        <w:spacing w:after="70" w:before="60"/>
        <w:jc w:val="left"/>
      </w:pPr>
      <w:r>
        <w:rPr>
          <w:rFonts w:ascii="Arial" w:cs="Arial" w:eastAsia="Arial" w:hAnsi="Arial"/>
          <w:b w:val="false"/>
          <w:bCs w:val="false"/>
          <w:i w:val="false"/>
          <w:iCs w:val="false"/>
          <w:color w:val="2C2C2A"/>
          <w:sz w:val="22"/>
          <w:szCs w:val="22"/>
        </w:rPr>
        <w:t xml:space="preserve">哲学史上有一个惊人的遗漏：从亚里士多德到康德，西方哲学一直在研究「存在者」（beings，具体的事物），却遗忘了一个更根本的问题——「存在」（Being）本身是什么意思？</w:t>
      </w:r>
    </w:p>
    <w:p>
      <w:pPr>
        <w:spacing w:after="70" w:before="60"/>
        <w:jc w:val="left"/>
      </w:pPr>
      <w:r>
        <w:rPr>
          <w:rFonts w:ascii="Arial" w:cs="Arial" w:eastAsia="Arial" w:hAnsi="Arial"/>
          <w:b w:val="false"/>
          <w:bCs w:val="false"/>
          <w:i w:val="false"/>
          <w:iCs w:val="false"/>
          <w:color w:val="2C2C2A"/>
          <w:sz w:val="22"/>
          <w:szCs w:val="22"/>
        </w:rPr>
        <w:t xml:space="preserve">海德格尔把这个遗忘称为「存在论差异」（Ontological Difference）：我们研究树、石头、人——这些都是存在者；但让这一切「存在」本身是什么，这个问题被搁置了两千年。他用毕生精力重新提出这个问题。</w:t>
      </w:r>
    </w:p>
    <w:p>
      <w:pPr>
        <w:spacing w:after="70" w:before="60"/>
        <w:jc w:val="left"/>
      </w:pPr>
      <w:r>
        <w:rPr>
          <w:rFonts w:ascii="Arial" w:cs="Arial" w:eastAsia="Arial" w:hAnsi="Arial"/>
          <w:b w:val="false"/>
          <w:bCs w:val="false"/>
          <w:i w:val="false"/>
          <w:iCs w:val="false"/>
          <w:color w:val="2C2C2A"/>
          <w:sz w:val="22"/>
          <w:szCs w:val="22"/>
        </w:rPr>
        <w:t xml:space="preserve">《存在与时间》是20世纪最难读也最重要的哲学著作之一。它不是因为故意晦涩，而是因为海德格尔在尝试用语言描述语言本身无法完全捕捉的东西——所以他大量发明新词，把德语逼到极限。</w:t>
      </w:r>
    </w:p>
    <w:p>
      <w:pPr>
        <w:spacing w:after="50" w:before="180"/>
      </w:pPr>
      <w:r>
        <w:rPr>
          <w:rFonts w:ascii="Arial" w:cs="Arial" w:eastAsia="Arial" w:hAnsi="Arial"/>
          <w:b/>
          <w:bCs/>
          <w:color w:val="888780"/>
          <w:sz w:val="18"/>
          <w:szCs w:val="18"/>
        </w:rPr>
        <w:t xml:space="preserve">▌ 此在（DASEIN）——唯一会追问存在的存在者</w:t>
      </w:r>
    </w:p>
    <w:p>
      <w:pPr>
        <w:spacing w:after="70" w:before="60"/>
        <w:jc w:val="left"/>
      </w:pPr>
      <w:r>
        <w:rPr>
          <w:rFonts w:ascii="Arial" w:cs="Arial" w:eastAsia="Arial" w:hAnsi="Arial"/>
          <w:b w:val="false"/>
          <w:bCs w:val="false"/>
          <w:i w:val="false"/>
          <w:iCs w:val="false"/>
          <w:color w:val="2C2C2A"/>
          <w:sz w:val="22"/>
          <w:szCs w:val="22"/>
        </w:rPr>
        <w:t xml:space="preserve">海德格尔选择从「人」入手，但他不叫它「人」或「主体」，而是叫「此在」（Dasein）——字面意思是「在此处存在」（Da=此处，Sein=存在）。</w:t>
      </w:r>
    </w:p>
    <w:p>
      <w:pPr>
        <w:spacing w:after="70" w:before="60"/>
        <w:jc w:val="left"/>
      </w:pPr>
      <w:r>
        <w:rPr>
          <w:rFonts w:ascii="Arial" w:cs="Arial" w:eastAsia="Arial" w:hAnsi="Arial"/>
          <w:b w:val="false"/>
          <w:bCs w:val="false"/>
          <w:i w:val="false"/>
          <w:iCs w:val="false"/>
          <w:color w:val="2C2C2A"/>
          <w:sz w:val="22"/>
          <w:szCs w:val="22"/>
        </w:rPr>
        <w:t xml:space="preserve">此在的特殊性：它是唯一一种存在者，其存在本身对它来说成为问题。一块石头不会问「我为什么存在」，一棵树不会思考「我的存在意味着什么」。只有人——此在——生来就被抛入存在，并且无法不追问这件事。</w:t>
      </w:r>
    </w:p>
    <w:p>
      <w:pPr>
        <w:spacing w:after="70" w:before="60"/>
        <w:jc w:val="left"/>
      </w:pPr>
      <w:r>
        <w:rPr>
          <w:rFonts w:ascii="Arial" w:cs="Arial" w:eastAsia="Arial" w:hAnsi="Arial"/>
          <w:b w:val="false"/>
          <w:bCs w:val="false"/>
          <w:i w:val="false"/>
          <w:iCs w:val="false"/>
          <w:color w:val="2C2C2A"/>
          <w:sz w:val="22"/>
          <w:szCs w:val="22"/>
        </w:rPr>
        <w:t xml:space="preserve">「被抛性」（Thrownness）：我们没有选择就被抛入了这个世界——有特定的身体、特定的时代、特定的语言、特定的文化。你没有选择生在中国、21世纪、汉语文化圈。这个「被抛」的处境，是你一切理解的起点，也是你无法完全超越的视界边界。</w:t>
      </w:r>
    </w:p>
    <w:p>
      <w:pPr>
        <w:spacing w:after="50" w:before="180"/>
      </w:pPr>
      <w:r>
        <w:rPr>
          <w:rFonts w:ascii="Arial" w:cs="Arial" w:eastAsia="Arial" w:hAnsi="Arial"/>
          <w:b/>
          <w:bCs/>
          <w:color w:val="888780"/>
          <w:sz w:val="18"/>
          <w:szCs w:val="18"/>
        </w:rPr>
        <w:t xml:space="preserve">▌ 在世界中存在——海德格尔对主客二元论的颠覆</w:t>
      </w:r>
    </w:p>
    <w:p>
      <w:pPr>
        <w:spacing w:after="70" w:before="60"/>
        <w:jc w:val="left"/>
      </w:pPr>
      <w:r>
        <w:rPr>
          <w:rFonts w:ascii="Arial" w:cs="Arial" w:eastAsia="Arial" w:hAnsi="Arial"/>
          <w:b w:val="false"/>
          <w:bCs w:val="false"/>
          <w:i w:val="false"/>
          <w:iCs w:val="false"/>
          <w:color w:val="2C2C2A"/>
          <w:sz w:val="22"/>
          <w:szCs w:val="22"/>
        </w:rPr>
        <w:t xml:space="preserve">笛卡尔以来的西方哲学认为：有一个「主体」（我），面对一个「客体」（世界），主体认识客体。海德格尔认为这个框架根本错了——根本没有「先有我，再面对世界」这回事。</w:t>
      </w:r>
    </w:p>
    <w:p>
      <w:pPr>
        <w:spacing w:after="70" w:before="60"/>
        <w:jc w:val="left"/>
      </w:pPr>
      <w:r>
        <w:rPr>
          <w:rFonts w:ascii="Arial" w:cs="Arial" w:eastAsia="Arial" w:hAnsi="Arial"/>
          <w:b w:val="false"/>
          <w:bCs w:val="false"/>
          <w:i w:val="false"/>
          <w:iCs w:val="false"/>
          <w:color w:val="2C2C2A"/>
          <w:sz w:val="22"/>
          <w:szCs w:val="22"/>
        </w:rPr>
        <w:t xml:space="preserve">此在从一开始就是「在世界中存在」（Being-in-the-World）——不是一个孤立的意识偶然置身于世界，而是此在的存在本身就是世界性的。你理解一把锤子，不是因为你「分析」了它的属性，而是因为你在使用它时，它已经在你的实践关系网络中消融了——锤子在上手时是「透明的」，只有当它坏了，你才开始「注意」到它。</w:t>
      </w:r>
    </w:p>
    <w:p>
      <w:pPr>
        <w:spacing w:after="70" w:before="60"/>
        <w:jc w:val="left"/>
      </w:pPr>
      <w:r>
        <w:rPr>
          <w:rFonts w:ascii="Arial" w:cs="Arial" w:eastAsia="Arial" w:hAnsi="Arial"/>
          <w:b w:val="false"/>
          <w:bCs w:val="false"/>
          <w:i w:val="false"/>
          <w:iCs w:val="false"/>
          <w:color w:val="2C2C2A"/>
          <w:sz w:val="22"/>
          <w:szCs w:val="22"/>
        </w:rPr>
        <w:t xml:space="preserve">这个「上手性」（Readiness-to-hand）与「在手性」（Presence-at-hand）的区分，是4E认知科学（昨日主题）的直接哲学来源——工具在熟练使用时是身体的延伸，只有在故障时才变成需要「认知处理」的对象。</w:t>
      </w:r>
    </w:p>
    <w:p>
      <w:pPr>
        <w:spacing w:after="50" w:before="180"/>
      </w:pPr>
      <w:r>
        <w:rPr>
          <w:rFonts w:ascii="Arial" w:cs="Arial" w:eastAsia="Arial" w:hAnsi="Arial"/>
          <w:b/>
          <w:bCs/>
          <w:color w:val="888780"/>
          <w:sz w:val="18"/>
          <w:szCs w:val="18"/>
        </w:rPr>
        <w:t xml:space="preserve">▌ 时间性——存在的意义</w:t>
      </w:r>
    </w:p>
    <w:p>
      <w:pPr>
        <w:spacing w:after="70" w:before="60"/>
        <w:jc w:val="left"/>
      </w:pPr>
      <w:r>
        <w:rPr>
          <w:rFonts w:ascii="Arial" w:cs="Arial" w:eastAsia="Arial" w:hAnsi="Arial"/>
          <w:b w:val="false"/>
          <w:bCs w:val="false"/>
          <w:i w:val="false"/>
          <w:iCs w:val="false"/>
          <w:color w:val="2C2C2A"/>
          <w:sz w:val="22"/>
          <w:szCs w:val="22"/>
        </w:rPr>
        <w:t xml:space="preserve">《存在与时间》的核心论题：存在的意义是时间性（Temporality）。此在不是一个静态的「存在物」，而是一个始终向着「未来」筹划、背负着「过去」、活在「当下」的展开过程。</w:t>
      </w:r>
    </w:p>
    <w:p>
      <w:pPr>
        <w:spacing w:after="70" w:before="60"/>
        <w:jc w:val="left"/>
      </w:pPr>
      <w:r>
        <w:rPr>
          <w:rFonts w:ascii="Arial" w:cs="Arial" w:eastAsia="Arial" w:hAnsi="Arial"/>
          <w:b w:val="false"/>
          <w:bCs w:val="false"/>
          <w:i w:val="false"/>
          <w:iCs w:val="false"/>
          <w:color w:val="2C2C2A"/>
          <w:sz w:val="22"/>
          <w:szCs w:val="22"/>
        </w:rPr>
        <w:t xml:space="preserve">「向死而生」（Being-toward-Death）：死亡是此在最本己、最确定、最不可转让的可能性。意识到必死性，才能真正地活——不是以他人的方式活，而是以「本真」（Authentic）的方式活。</w:t>
      </w:r>
    </w:p>
    <w:p>
      <w:pPr>
        <w:spacing w:after="70" w:before="60"/>
        <w:jc w:val="left"/>
      </w:pPr>
      <w:r>
        <w:rPr>
          <w:rFonts w:ascii="Arial" w:cs="Arial" w:eastAsia="Arial" w:hAnsi="Arial"/>
          <w:b w:val="false"/>
          <w:bCs w:val="false"/>
          <w:i w:val="false"/>
          <w:iCs w:val="false"/>
          <w:color w:val="2C2C2A"/>
          <w:sz w:val="22"/>
          <w:szCs w:val="22"/>
        </w:rPr>
        <w:t xml:space="preserve">「常人」（Das Man）：大多数时候，我们活在「常人」的模式里——「人们这样做」「大家都认为」「应该……」这种生存方式让我们逃避本真存在，把自己消融在匿名的「常人」中。海德格尔不是批判这种状态（它有其必要性），而是提醒：真正的自由需要从「常人」中暂时抽离，听见自己存在的呼唤。</w:t>
      </w:r>
    </w:p>
    <w:p>
      <w:pPr>
        <w:spacing w:after="50" w:before="180"/>
      </w:pPr>
      <w:r>
        <w:rPr>
          <w:rFonts w:ascii="Arial" w:cs="Arial" w:eastAsia="Arial" w:hAnsi="Arial"/>
          <w:b/>
          <w:bCs/>
          <w:color w:val="888780"/>
          <w:sz w:val="18"/>
          <w:szCs w:val="18"/>
        </w:rPr>
        <w:t xml:space="preserve">▌ 海德格尔的影响网络</w:t>
      </w:r>
    </w:p>
    <w:p>
      <w:pPr>
        <w:spacing w:after="70" w:before="60"/>
        <w:jc w:val="left"/>
      </w:pPr>
      <w:r>
        <w:rPr>
          <w:rFonts w:ascii="Arial" w:cs="Arial" w:eastAsia="Arial" w:hAnsi="Arial"/>
          <w:b w:val="false"/>
          <w:bCs w:val="false"/>
          <w:i w:val="false"/>
          <w:iCs w:val="false"/>
          <w:color w:val="2C2C2A"/>
          <w:sz w:val="22"/>
          <w:szCs w:val="22"/>
        </w:rPr>
        <w:t xml:space="preserve">萨特的存在主义（「存在先于本质」）直接从海德格尔这里出发，却把「此在」变成了「人」，把「存在论」变成了「伦理学」。</w:t>
      </w:r>
    </w:p>
    <w:p>
      <w:pPr>
        <w:spacing w:after="70" w:before="60"/>
        <w:jc w:val="left"/>
      </w:pPr>
      <w:r>
        <w:rPr>
          <w:rFonts w:ascii="Arial" w:cs="Arial" w:eastAsia="Arial" w:hAnsi="Arial"/>
          <w:b w:val="false"/>
          <w:bCs w:val="false"/>
          <w:i w:val="false"/>
          <w:iCs w:val="false"/>
          <w:color w:val="2C2C2A"/>
          <w:sz w:val="22"/>
          <w:szCs w:val="22"/>
        </w:rPr>
        <w:t xml:space="preserve">德里达的解构主义批判海德格尔残留的形而上学预设，但用的是海德格尔的方法论工具。</w:t>
      </w:r>
    </w:p>
    <w:p>
      <w:pPr>
        <w:spacing w:after="70" w:before="60"/>
        <w:jc w:val="left"/>
      </w:pPr>
      <w:r>
        <w:rPr>
          <w:rFonts w:ascii="Arial" w:cs="Arial" w:eastAsia="Arial" w:hAnsi="Arial"/>
          <w:b w:val="false"/>
          <w:bCs w:val="false"/>
          <w:i w:val="false"/>
          <w:iCs w:val="false"/>
          <w:color w:val="2C2C2A"/>
          <w:sz w:val="22"/>
          <w:szCs w:val="22"/>
        </w:rPr>
        <w:t xml:space="preserve">福柯的权力-知识分析，可以被理解为「常人」概念在社会历史维度上的延伸——谁在定义「正常」？</w:t>
      </w:r>
    </w:p>
    <w:p>
      <w:pPr>
        <w:spacing w:after="70" w:before="60"/>
        <w:jc w:val="left"/>
      </w:pPr>
      <w:r>
        <w:rPr>
          <w:rFonts w:ascii="Arial" w:cs="Arial" w:eastAsia="Arial" w:hAnsi="Arial"/>
          <w:b w:val="false"/>
          <w:bCs w:val="false"/>
          <w:i w:val="false"/>
          <w:iCs w:val="false"/>
          <w:color w:val="2C2C2A"/>
          <w:sz w:val="22"/>
          <w:szCs w:val="22"/>
        </w:rPr>
        <w:t xml:space="preserve">当代AI伦理中的「技术决定论」批判（技术是否正在塑造人类的存在方式），是海德格尔《技术的追问》的直系后裔。</w:t>
      </w:r>
    </w:p>
    <w:p>
      <w:pPr>
        <w:spacing w:after="50" w:before="180"/>
      </w:pPr>
      <w:r>
        <w:rPr>
          <w:rFonts w:ascii="Arial" w:cs="Arial" w:eastAsia="Arial" w:hAnsi="Arial"/>
          <w:b/>
          <w:bCs/>
          <w:color w:val="888780"/>
          <w:sz w:val="18"/>
          <w:szCs w:val="18"/>
        </w:rPr>
        <w:t xml:space="preserve">▌ 与本期其他板块的连接</w:t>
      </w:r>
    </w:p>
    <w:p>
      <w:pPr>
        <w:spacing w:after="70" w:before="60"/>
        <w:jc w:val="left"/>
      </w:pPr>
      <w:r>
        <w:rPr>
          <w:rFonts w:ascii="Arial" w:cs="Arial" w:eastAsia="Arial" w:hAnsi="Arial"/>
          <w:b w:val="false"/>
          <w:bCs w:val="false"/>
          <w:i w:val="false"/>
          <w:iCs w:val="false"/>
          <w:color w:val="2C2C2A"/>
          <w:sz w:val="22"/>
          <w:szCs w:val="22"/>
        </w:rPr>
        <w:t xml:space="preserve">海德格尔的「上手性」→ 4E认知科学的具身认知（第005期）；「被抛性」→ 社会学的结构-能动性争论（本期板块六）；「常人」→ 符号互动论的「前台表演」（第004期）。哲学从不孤立——它是所有学科的底层操作系统。</w:t>
      </w:r>
    </w:p>
    <w:p>
      <w:pPr>
        <w:spacing w:after="80" w:before="0"/>
      </w:pPr>
      <w:r>
        <w:rPr>
          <w:sz w:val="4"/>
          <w:szCs w:val="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EEEDFE" w:val="clear"/>
            <w:tcMar>
              <w:top w:type="dxa" w:w="140"/>
              <w:left w:type="dxa" w:w="180"/>
              <w:bottom w:type="dxa" w:w="140"/>
              <w:right w:type="dxa" w:w="180"/>
            </w:tcMar>
          </w:tcPr>
          <w:p>
            <w:pPr>
              <w:spacing w:after="55" w:before="80"/>
            </w:pPr>
            <w:r>
              <w:rPr>
                <w:rFonts w:ascii="Arial" w:cs="Arial" w:eastAsia="Arial" w:hAnsi="Arial"/>
                <w:b/>
                <w:bCs/>
                <w:color w:val="3C3489"/>
                <w:sz w:val="21"/>
                <w:szCs w:val="21"/>
              </w:rPr>
              <w:t xml:space="preserve">⚡ 今日践行 · 三个层次</w:t>
            </w:r>
          </w:p>
          <w:p>
            <w:pPr>
              <w:spacing w:after="50" w:before="60"/>
              <w:jc w:val="left"/>
            </w:pPr>
            <w:r>
              <w:rPr>
                <w:rFonts w:ascii="Arial" w:cs="Arial" w:eastAsia="Arial" w:hAnsi="Arial"/>
                <w:b w:val="false"/>
                <w:bCs w:val="false"/>
                <w:i w:val="false"/>
                <w:iCs w:val="false"/>
                <w:color w:val="3C3489"/>
                <w:sz w:val="22"/>
                <w:szCs w:val="22"/>
              </w:rPr>
              <w:t xml:space="preserve">【层次一 · 觉察「常人」模式】今天做任何决定时，停一秒问：「这是我真正想要的，还是「大家都这样」让我觉得应该这样？」不是要否定常规，而是让它成为选择，而不是默认。</w:t>
            </w:r>
          </w:p>
          <w:p>
            <w:pPr>
              <w:spacing w:after="50" w:before="60"/>
              <w:jc w:val="left"/>
            </w:pPr>
            <w:r>
              <w:rPr>
                <w:rFonts w:ascii="Arial" w:cs="Arial" w:eastAsia="Arial" w:hAnsi="Arial"/>
                <w:b w:val="false"/>
                <w:bCs w:val="false"/>
                <w:i w:val="false"/>
                <w:iCs w:val="false"/>
                <w:color w:val="3C3489"/>
                <w:sz w:val="22"/>
                <w:szCs w:val="22"/>
              </w:rPr>
              <w:t xml:space="preserve">【层次二 · 感受「被抛性」】今天找5分钟，列举三件你「没有选择」就被给予的处境（时代、语言、家庭、身体）。然后问：在这个「被抛」的基础上，你的「筹划」空间在哪里？</w:t>
            </w:r>
          </w:p>
          <w:p>
            <w:pPr>
              <w:spacing w:after="80" w:before="60"/>
              <w:jc w:val="left"/>
            </w:pPr>
            <w:r>
              <w:rPr>
                <w:rFonts w:ascii="Arial" w:cs="Arial" w:eastAsia="Arial" w:hAnsi="Arial"/>
                <w:b w:val="false"/>
                <w:bCs w:val="false"/>
                <w:i w:val="false"/>
                <w:iCs w:val="false"/>
                <w:color w:val="3C3489"/>
                <w:sz w:val="22"/>
                <w:szCs w:val="22"/>
              </w:rPr>
              <w:t xml:space="preserve">【层次三 · 上手/在手练习】今天刻意「打断」一个熟练动作——用非惯用手刷牙，或把桌上的东西换个位置。感受「在手性」突然出现的那一刻：工具从透明变得显眼，这就是海德格尔说的「存在论揭示」。</w:t>
            </w:r>
          </w:p>
        </w:tc>
      </w:tr>
    </w:tbl>
    <w:p>
      <w:pPr>
        <w:pBdr>
          <w:bottom w:val="single" w:color="DDDDDD" w:sz="4" w:space="4"/>
        </w:pBdr>
        <w:spacing w:after="220" w:before="220"/>
      </w:pPr>
      <w:r>
        <w:rPr>
          <w:sz w:val="4"/>
          <w:szCs w:val="4"/>
        </w:rPr>
        <w:t xml:space="preserve"/>
      </w:r>
    </w:p>
    <w:p>
      <w:pPr>
        <w:pBdr>
          <w:bottom w:val="single" w:color="DDDDDD" w:sz="10" w:space="4"/>
        </w:pBdr>
        <w:spacing w:after="160" w:before="360"/>
      </w:pPr>
      <w:r>
        <w:rPr>
          <w:rFonts w:ascii="Arial" w:cs="Arial" w:eastAsia="Arial" w:hAnsi="Arial"/>
          <w:sz w:val="32"/>
          <w:szCs w:val="32"/>
        </w:rPr>
        <w:t xml:space="preserve">💻  </w:t>
      </w:r>
      <w:r>
        <w:rPr>
          <w:rFonts w:ascii="Arial" w:cs="Arial" w:eastAsia="Arial" w:hAnsi="Arial"/>
          <w:b/>
          <w:bCs/>
          <w:color w:val="2C2C2A"/>
          <w:sz w:val="32"/>
          <w:szCs w:val="32"/>
        </w:rPr>
        <w:t xml:space="preserve">板块一：计算机科学</w:t>
      </w:r>
      <w:r>
        <w:rPr>
          <w:rFonts w:ascii="Arial" w:cs="Arial" w:eastAsia="Arial" w:hAnsi="Arial"/>
          <w:b/>
          <w:bCs/>
          <w:color w:val="0F6E56"/>
          <w:sz w:val="18"/>
          <w:szCs w:val="18"/>
        </w:rPr>
        <w:t xml:space="preserve">   · 知识树</w:t>
      </w:r>
    </w:p>
    <w:p>
      <w:pPr>
        <w:spacing w:after="70" w:before="60"/>
        <w:jc w:val="left"/>
      </w:pPr>
      <w:r>
        <w:rPr>
          <w:rFonts w:ascii="Courier New" w:cs="Courier New" w:eastAsia="Courier New" w:hAnsi="Courier New"/>
          <w:b w:val="false"/>
          <w:bCs w:val="false"/>
          <w:i w:val="false"/>
          <w:iCs w:val="false"/>
          <w:color w:val="888780"/>
          <w:sz w:val="18"/>
          <w:szCs w:val="18"/>
        </w:rPr>
        <w:t xml:space="preserve">内存层次·Cache → 今日：操作系统·进程与线程（第6期）</w:t>
      </w:r>
    </w:p>
    <w:p>
      <w:pPr>
        <w:spacing w:after="50" w:before="180"/>
      </w:pPr>
      <w:r>
        <w:rPr>
          <w:rFonts w:ascii="Arial" w:cs="Arial" w:eastAsia="Arial" w:hAnsi="Arial"/>
          <w:b/>
          <w:bCs/>
          <w:color w:val="888780"/>
          <w:sz w:val="18"/>
          <w:szCs w:val="18"/>
        </w:rPr>
        <w:t xml:space="preserve">▌ 今日主题</w:t>
      </w:r>
    </w:p>
    <w:p>
      <w:pPr>
        <w:spacing w:after="70" w:before="60"/>
        <w:jc w:val="left"/>
      </w:pPr>
      <w:r>
        <w:rPr>
          <w:rFonts w:ascii="Arial" w:cs="Arial" w:eastAsia="Arial" w:hAnsi="Arial"/>
          <w:b/>
          <w:bCs/>
          <w:i w:val="false"/>
          <w:iCs w:val="false"/>
          <w:color w:val="2C2C2A"/>
          <w:sz w:val="24"/>
          <w:szCs w:val="24"/>
        </w:rPr>
        <w:t xml:space="preserve">操作系统如何让一台CPU「同时」做很多事？——进程、线程与并发</w:t>
      </w:r>
    </w:p>
    <w:p>
      <w:pPr>
        <w:spacing w:after="50" w:before="180"/>
      </w:pPr>
      <w:r>
        <w:rPr>
          <w:rFonts w:ascii="Arial" w:cs="Arial" w:eastAsia="Arial" w:hAnsi="Arial"/>
          <w:b/>
          <w:bCs/>
          <w:color w:val="888780"/>
          <w:sz w:val="18"/>
          <w:szCs w:val="18"/>
        </w:rPr>
        <w:t xml:space="preserve">▌ 什么是操作系统——先建立框架</w:t>
      </w:r>
    </w:p>
    <w:p>
      <w:pPr>
        <w:spacing w:after="70" w:before="60"/>
        <w:jc w:val="left"/>
      </w:pPr>
      <w:r>
        <w:rPr>
          <w:rFonts w:ascii="Arial" w:cs="Arial" w:eastAsia="Arial" w:hAnsi="Arial"/>
          <w:b w:val="false"/>
          <w:bCs w:val="false"/>
          <w:i w:val="false"/>
          <w:iCs w:val="false"/>
          <w:color w:val="2C2C2A"/>
          <w:sz w:val="22"/>
          <w:szCs w:val="22"/>
        </w:rPr>
        <w:t xml:space="preserve">操作系统（OS）是硬件和应用程序之间的「中间人」，主要做三件事：</w:t>
      </w:r>
    </w:p>
    <w:p>
      <w:pPr>
        <w:spacing w:after="70" w:before="60"/>
      </w:pPr>
      <w:r>
        <w:rPr>
          <w:rFonts w:ascii="Arial" w:cs="Arial" w:eastAsia="Arial" w:hAnsi="Arial"/>
          <w:b/>
          <w:bCs/>
          <w:color w:val="2C2C2A"/>
          <w:sz w:val="22"/>
          <w:szCs w:val="22"/>
        </w:rPr>
        <w:t xml:space="preserve">① 资源管理：</w:t>
      </w:r>
      <w:r>
        <w:rPr>
          <w:rFonts w:ascii="Arial" w:cs="Arial" w:eastAsia="Arial" w:hAnsi="Arial"/>
          <w:color w:val="2C2C2A"/>
          <w:sz w:val="22"/>
          <w:szCs w:val="22"/>
        </w:rPr>
        <w:t xml:space="preserve">CPU时间、内存空间、I/O设备——OS负责分配和调度</w:t>
      </w:r>
    </w:p>
    <w:p>
      <w:pPr>
        <w:spacing w:after="70" w:before="60"/>
      </w:pPr>
      <w:r>
        <w:rPr>
          <w:rFonts w:ascii="Arial" w:cs="Arial" w:eastAsia="Arial" w:hAnsi="Arial"/>
          <w:b/>
          <w:bCs/>
          <w:color w:val="2C2C2A"/>
          <w:sz w:val="22"/>
          <w:szCs w:val="22"/>
        </w:rPr>
        <w:t xml:space="preserve">② 抽象提供：</w:t>
      </w:r>
      <w:r>
        <w:rPr>
          <w:rFonts w:ascii="Arial" w:cs="Arial" w:eastAsia="Arial" w:hAnsi="Arial"/>
          <w:color w:val="2C2C2A"/>
          <w:sz w:val="22"/>
          <w:szCs w:val="22"/>
        </w:rPr>
        <w:t xml:space="preserve">把复杂的硬件操作封装成简单的API（系统调用），程序员不需要知道磁盘的物理结构，只需要调用 open()/read()/write()</w:t>
      </w:r>
    </w:p>
    <w:p>
      <w:pPr>
        <w:spacing w:after="70" w:before="60"/>
      </w:pPr>
      <w:r>
        <w:rPr>
          <w:rFonts w:ascii="Arial" w:cs="Arial" w:eastAsia="Arial" w:hAnsi="Arial"/>
          <w:b/>
          <w:bCs/>
          <w:color w:val="2C2C2A"/>
          <w:sz w:val="22"/>
          <w:szCs w:val="22"/>
        </w:rPr>
        <w:t xml:space="preserve">③ 安全隔离：</w:t>
      </w:r>
      <w:r>
        <w:rPr>
          <w:rFonts w:ascii="Arial" w:cs="Arial" w:eastAsia="Arial" w:hAnsi="Arial"/>
          <w:color w:val="2C2C2A"/>
          <w:sz w:val="22"/>
          <w:szCs w:val="22"/>
        </w:rPr>
        <w:t xml:space="preserve">每个程序以为自己独占整台机器，OS保证它们互不干扰——这就是「虚拟化」的核心</w:t>
      </w:r>
    </w:p>
    <w:p>
      <w:pPr>
        <w:spacing w:after="70" w:before="60"/>
        <w:jc w:val="left"/>
      </w:pPr>
      <w:r>
        <w:rPr>
          <w:rFonts w:ascii="Arial" w:cs="Arial" w:eastAsia="Arial" w:hAnsi="Arial"/>
          <w:b w:val="false"/>
          <w:bCs w:val="false"/>
          <w:i w:val="false"/>
          <w:iCs w:val="false"/>
          <w:color w:val="2C2C2A"/>
          <w:sz w:val="22"/>
          <w:szCs w:val="22"/>
        </w:rPr>
        <w:t xml:space="preserve">主流操作系统：Linux（服务器/Android底层）、Windows（桌面）、macOS（基于BSD Unix）、iOS/iPadOS。它们在内核设计上有巨大差异，但对进程和线程的抽象大同小异。</w:t>
      </w:r>
    </w:p>
    <w:p>
      <w:pPr>
        <w:spacing w:after="50" w:before="180"/>
      </w:pPr>
      <w:r>
        <w:rPr>
          <w:rFonts w:ascii="Arial" w:cs="Arial" w:eastAsia="Arial" w:hAnsi="Arial"/>
          <w:b/>
          <w:bCs/>
          <w:color w:val="888780"/>
          <w:sz w:val="18"/>
          <w:szCs w:val="18"/>
        </w:rPr>
        <w:t xml:space="preserve">▌ 进程（PROCESS）——程序的「运行实例」</w:t>
      </w:r>
    </w:p>
    <w:p>
      <w:pPr>
        <w:spacing w:after="70" w:before="60"/>
        <w:jc w:val="left"/>
      </w:pPr>
      <w:r>
        <w:rPr>
          <w:rFonts w:ascii="Arial" w:cs="Arial" w:eastAsia="Arial" w:hAnsi="Arial"/>
          <w:b w:val="false"/>
          <w:bCs w:val="false"/>
          <w:i w:val="false"/>
          <w:iCs w:val="false"/>
          <w:color w:val="2C2C2A"/>
          <w:sz w:val="22"/>
          <w:szCs w:val="22"/>
        </w:rPr>
        <w:t xml:space="preserve">程序（Program）是静态的——存在磁盘上的一个文件。进程（Process）是动态的——程序被加载到内存并运行的实例。同一个程序可以同时跑多个进程（比如开两个Chrome窗口）。</w:t>
      </w:r>
    </w:p>
    <w:p>
      <w:pPr>
        <w:spacing w:after="70" w:before="60"/>
        <w:jc w:val="left"/>
      </w:pPr>
      <w:r>
        <w:rPr>
          <w:rFonts w:ascii="Arial" w:cs="Arial" w:eastAsia="Arial" w:hAnsi="Arial"/>
          <w:b w:val="false"/>
          <w:bCs w:val="false"/>
          <w:i w:val="false"/>
          <w:iCs w:val="false"/>
          <w:color w:val="2C2C2A"/>
          <w:sz w:val="22"/>
          <w:szCs w:val="22"/>
        </w:rPr>
        <w:t xml:space="preserve">每个进程拥有独立的：</w:t>
      </w:r>
    </w:p>
    <w:p>
      <w:pPr>
        <w:spacing w:after="70" w:before="60"/>
      </w:pPr>
      <w:r>
        <w:rPr>
          <w:rFonts w:ascii="Arial" w:cs="Arial" w:eastAsia="Arial" w:hAnsi="Arial"/>
          <w:b/>
          <w:bCs/>
          <w:color w:val="2C2C2A"/>
          <w:sz w:val="22"/>
          <w:szCs w:val="22"/>
        </w:rPr>
        <w:t xml:space="preserve">虚拟地址空间：</w:t>
      </w:r>
      <w:r>
        <w:rPr>
          <w:rFonts w:ascii="Arial" w:cs="Arial" w:eastAsia="Arial" w:hAnsi="Arial"/>
          <w:color w:val="2C2C2A"/>
          <w:sz w:val="22"/>
          <w:szCs w:val="22"/>
        </w:rPr>
        <w:t xml:space="preserve">OS给每个进程一个「假装自己独占全部内存」的地址空间，进程不知道也不需要知道其他进程的存在</w:t>
      </w:r>
    </w:p>
    <w:p>
      <w:pPr>
        <w:spacing w:after="70" w:before="60"/>
      </w:pPr>
      <w:r>
        <w:rPr>
          <w:rFonts w:ascii="Arial" w:cs="Arial" w:eastAsia="Arial" w:hAnsi="Arial"/>
          <w:b/>
          <w:bCs/>
          <w:color w:val="2C2C2A"/>
          <w:sz w:val="22"/>
          <w:szCs w:val="22"/>
        </w:rPr>
        <w:t xml:space="preserve">文件描述符表：</w:t>
      </w:r>
      <w:r>
        <w:rPr>
          <w:rFonts w:ascii="Arial" w:cs="Arial" w:eastAsia="Arial" w:hAnsi="Arial"/>
          <w:color w:val="2C2C2A"/>
          <w:sz w:val="22"/>
          <w:szCs w:val="22"/>
        </w:rPr>
        <w:t xml:space="preserve">进程打开的文件、网络连接等资源的句柄</w:t>
      </w:r>
    </w:p>
    <w:p>
      <w:pPr>
        <w:spacing w:after="70" w:before="60"/>
      </w:pPr>
      <w:r>
        <w:rPr>
          <w:rFonts w:ascii="Arial" w:cs="Arial" w:eastAsia="Arial" w:hAnsi="Arial"/>
          <w:b/>
          <w:bCs/>
          <w:color w:val="2C2C2A"/>
          <w:sz w:val="22"/>
          <w:szCs w:val="22"/>
        </w:rPr>
        <w:t xml:space="preserve">进程控制块（PCB）：</w:t>
      </w:r>
      <w:r>
        <w:rPr>
          <w:rFonts w:ascii="Arial" w:cs="Arial" w:eastAsia="Arial" w:hAnsi="Arial"/>
          <w:color w:val="2C2C2A"/>
          <w:sz w:val="22"/>
          <w:szCs w:val="22"/>
        </w:rPr>
        <w:t xml:space="preserve">OS保存的进程元数据——PID（进程ID）、状态、优先级、寄存器快照（用于切换时恢复现场）</w:t>
      </w:r>
    </w:p>
    <w:p>
      <w:pPr>
        <w:spacing w:after="50" w:before="180"/>
      </w:pPr>
      <w:r>
        <w:rPr>
          <w:rFonts w:ascii="Arial" w:cs="Arial" w:eastAsia="Arial" w:hAnsi="Arial"/>
          <w:b/>
          <w:bCs/>
          <w:color w:val="888780"/>
          <w:sz w:val="18"/>
          <w:szCs w:val="18"/>
        </w:rPr>
        <w:t xml:space="preserve">▌ 进程的五个状态</w:t>
      </w:r>
    </w:p>
    <w:p>
      <w:pPr>
        <w:spacing w:after="40" w:before="0"/>
      </w:pPr>
      <w:r>
        <w:rPr>
          <w:sz w:val="4"/>
          <w:szCs w:val="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200"/>
        <w:gridCol w:w="3226"/>
      </w:tblGrid>
      <w:tr>
        <w:tc>
          <w:tcPr>
            <w:tcW w:type="dxa" w:w="1600"/>
            <w:tcBorders>
              <w:top w:val="single" w:color="CCCCCC" w:sz="4"/>
              <w:left w:val="single" w:color="CCCCCC" w:sz="4"/>
              <w:bottom w:val="single" w:color="CCCCCC" w:sz="4"/>
              <w:right w:val="single" w:color="CCCCCC" w:sz="4"/>
            </w:tcBorders>
            <w:shd w:fill="E8E8E8" w:val="clear"/>
            <w:tcMar>
              <w:top w:type="dxa" w:w="85"/>
              <w:left w:type="dxa" w:w="110"/>
              <w:bottom w:type="dxa" w:w="85"/>
              <w:right w:type="dxa" w:w="110"/>
            </w:tcMar>
          </w:tcPr>
          <w:p>
            <w:pPr>
              <w:spacing w:after="30" w:before="30"/>
            </w:pPr>
            <w:r>
              <w:rPr>
                <w:rFonts w:ascii="Arial" w:cs="Arial" w:eastAsia="Arial" w:hAnsi="Arial"/>
                <w:b/>
                <w:bCs/>
                <w:color w:val="2C2C2A"/>
                <w:sz w:val="20"/>
                <w:szCs w:val="20"/>
              </w:rPr>
              <w:t xml:space="preserve">状态</w:t>
            </w:r>
          </w:p>
        </w:tc>
        <w:tc>
          <w:tcPr>
            <w:tcW w:type="dxa" w:w="2000"/>
            <w:tcBorders>
              <w:top w:val="single" w:color="CCCCCC" w:sz="4"/>
              <w:left w:val="single" w:color="CCCCCC" w:sz="4"/>
              <w:bottom w:val="single" w:color="CCCCCC" w:sz="4"/>
              <w:right w:val="single" w:color="CCCCCC" w:sz="4"/>
            </w:tcBorders>
            <w:shd w:fill="E8E8E8" w:val="clear"/>
            <w:tcMar>
              <w:top w:type="dxa" w:w="85"/>
              <w:left w:type="dxa" w:w="110"/>
              <w:bottom w:type="dxa" w:w="85"/>
              <w:right w:type="dxa" w:w="110"/>
            </w:tcMar>
          </w:tcPr>
          <w:p>
            <w:pPr>
              <w:spacing w:after="30" w:before="30"/>
            </w:pPr>
            <w:r>
              <w:rPr>
                <w:rFonts w:ascii="Arial" w:cs="Arial" w:eastAsia="Arial" w:hAnsi="Arial"/>
                <w:b/>
                <w:bCs/>
                <w:color w:val="2C2C2A"/>
                <w:sz w:val="20"/>
                <w:szCs w:val="20"/>
              </w:rPr>
              <w:t xml:space="preserve">含义</w:t>
            </w:r>
          </w:p>
        </w:tc>
        <w:tc>
          <w:tcPr>
            <w:tcW w:type="dxa" w:w="2200"/>
            <w:tcBorders>
              <w:top w:val="single" w:color="CCCCCC" w:sz="4"/>
              <w:left w:val="single" w:color="CCCCCC" w:sz="4"/>
              <w:bottom w:val="single" w:color="CCCCCC" w:sz="4"/>
              <w:right w:val="single" w:color="CCCCCC" w:sz="4"/>
            </w:tcBorders>
            <w:shd w:fill="E8E8E8" w:val="clear"/>
            <w:tcMar>
              <w:top w:type="dxa" w:w="85"/>
              <w:left w:type="dxa" w:w="110"/>
              <w:bottom w:type="dxa" w:w="85"/>
              <w:right w:type="dxa" w:w="110"/>
            </w:tcMar>
          </w:tcPr>
          <w:p>
            <w:pPr>
              <w:spacing w:after="30" w:before="30"/>
            </w:pPr>
            <w:r>
              <w:rPr>
                <w:rFonts w:ascii="Arial" w:cs="Arial" w:eastAsia="Arial" w:hAnsi="Arial"/>
                <w:b/>
                <w:bCs/>
                <w:color w:val="2C2C2A"/>
                <w:sz w:val="20"/>
                <w:szCs w:val="20"/>
              </w:rPr>
              <w:t xml:space="preserve">触发条件</w:t>
            </w:r>
          </w:p>
        </w:tc>
        <w:tc>
          <w:tcPr>
            <w:tcW w:type="dxa" w:w="3226"/>
            <w:tcBorders>
              <w:top w:val="single" w:color="CCCCCC" w:sz="4"/>
              <w:left w:val="single" w:color="CCCCCC" w:sz="4"/>
              <w:bottom w:val="single" w:color="CCCCCC" w:sz="4"/>
              <w:right w:val="single" w:color="CCCCCC" w:sz="4"/>
            </w:tcBorders>
            <w:shd w:fill="E8E8E8" w:val="clear"/>
            <w:tcMar>
              <w:top w:type="dxa" w:w="85"/>
              <w:left w:type="dxa" w:w="110"/>
              <w:bottom w:type="dxa" w:w="85"/>
              <w:right w:type="dxa" w:w="110"/>
            </w:tcMar>
          </w:tcPr>
          <w:p>
            <w:pPr>
              <w:spacing w:after="30" w:before="30"/>
            </w:pPr>
            <w:r>
              <w:rPr>
                <w:rFonts w:ascii="Arial" w:cs="Arial" w:eastAsia="Arial" w:hAnsi="Arial"/>
                <w:b/>
                <w:bCs/>
                <w:color w:val="2C2C2A"/>
                <w:sz w:val="20"/>
                <w:szCs w:val="20"/>
              </w:rPr>
              <w:t xml:space="preserve">典型场景</w:t>
            </w:r>
          </w:p>
        </w:tc>
      </w:tr>
      <w:tr>
        <w:tc>
          <w:tcPr>
            <w:tcW w:type="dxa" w:w="1600"/>
            <w:tcBorders>
              <w:top w:val="single" w:color="CCCCCC" w:sz="4"/>
              <w:left w:val="single" w:color="CCCCCC" w:sz="4"/>
              <w:bottom w:val="single" w:color="CCCCCC" w:sz="4"/>
              <w:right w:val="single" w:color="CCCCCC" w:sz="4"/>
            </w:tcBorders>
            <w:shd w:fill="FAFAF8" w:val="clear"/>
            <w:tcMar>
              <w:top w:type="dxa" w:w="75"/>
              <w:left w:type="dxa" w:w="110"/>
              <w:bottom w:type="dxa" w:w="75"/>
              <w:right w:type="dxa" w:w="110"/>
            </w:tcMar>
          </w:tcPr>
          <w:p>
            <w:pPr>
              <w:spacing w:after="25" w:before="25"/>
            </w:pPr>
            <w:r>
              <w:rPr>
                <w:rFonts w:ascii="Arial" w:cs="Arial" w:eastAsia="Arial" w:hAnsi="Arial"/>
                <w:color w:val="2C2C2A"/>
                <w:sz w:val="20"/>
                <w:szCs w:val="20"/>
              </w:rPr>
              <w:t xml:space="preserve">新建（New）</w:t>
            </w:r>
          </w:p>
        </w:tc>
        <w:tc>
          <w:tcPr>
            <w:tcW w:type="dxa" w:w="2000"/>
            <w:tcBorders>
              <w:top w:val="single" w:color="CCCCCC" w:sz="4"/>
              <w:left w:val="single" w:color="CCCCCC" w:sz="4"/>
              <w:bottom w:val="single" w:color="CCCCCC" w:sz="4"/>
              <w:right w:val="single" w:color="CCCCCC" w:sz="4"/>
            </w:tcBorders>
            <w:shd w:fill="FAFAF8" w:val="clear"/>
            <w:tcMar>
              <w:top w:type="dxa" w:w="75"/>
              <w:left w:type="dxa" w:w="110"/>
              <w:bottom w:type="dxa" w:w="75"/>
              <w:right w:type="dxa" w:w="110"/>
            </w:tcMar>
          </w:tcPr>
          <w:p>
            <w:pPr>
              <w:spacing w:after="25" w:before="25"/>
            </w:pPr>
            <w:r>
              <w:rPr>
                <w:rFonts w:ascii="Arial" w:cs="Arial" w:eastAsia="Arial" w:hAnsi="Arial"/>
                <w:color w:val="2C2C2A"/>
                <w:sz w:val="20"/>
                <w:szCs w:val="20"/>
              </w:rPr>
              <w:t xml:space="preserve">进程刚被创建</w:t>
            </w:r>
          </w:p>
        </w:tc>
        <w:tc>
          <w:tcPr>
            <w:tcW w:type="dxa" w:w="2200"/>
            <w:tcBorders>
              <w:top w:val="single" w:color="CCCCCC" w:sz="4"/>
              <w:left w:val="single" w:color="CCCCCC" w:sz="4"/>
              <w:bottom w:val="single" w:color="CCCCCC" w:sz="4"/>
              <w:right w:val="single" w:color="CCCCCC" w:sz="4"/>
            </w:tcBorders>
            <w:shd w:fill="FAFAF8" w:val="clear"/>
            <w:tcMar>
              <w:top w:type="dxa" w:w="75"/>
              <w:left w:type="dxa" w:w="110"/>
              <w:bottom w:type="dxa" w:w="75"/>
              <w:right w:type="dxa" w:w="110"/>
            </w:tcMar>
          </w:tcPr>
          <w:p>
            <w:pPr>
              <w:spacing w:after="25" w:before="25"/>
            </w:pPr>
            <w:r>
              <w:rPr>
                <w:rFonts w:ascii="Arial" w:cs="Arial" w:eastAsia="Arial" w:hAnsi="Arial"/>
                <w:color w:val="2C2C2A"/>
                <w:sz w:val="20"/>
                <w:szCs w:val="20"/>
              </w:rPr>
              <w:t xml:space="preserve">调用fork()/CreateProcess()</w:t>
            </w:r>
          </w:p>
        </w:tc>
        <w:tc>
          <w:tcPr>
            <w:tcW w:type="dxa" w:w="3226"/>
            <w:tcBorders>
              <w:top w:val="single" w:color="CCCCCC" w:sz="4"/>
              <w:left w:val="single" w:color="CCCCCC" w:sz="4"/>
              <w:bottom w:val="single" w:color="CCCCCC" w:sz="4"/>
              <w:right w:val="single" w:color="CCCCCC" w:sz="4"/>
            </w:tcBorders>
            <w:shd w:fill="FAFAF8" w:val="clear"/>
            <w:tcMar>
              <w:top w:type="dxa" w:w="75"/>
              <w:left w:type="dxa" w:w="110"/>
              <w:bottom w:type="dxa" w:w="75"/>
              <w:right w:type="dxa" w:w="110"/>
            </w:tcMar>
          </w:tcPr>
          <w:p>
            <w:pPr>
              <w:spacing w:after="25" w:before="25"/>
            </w:pPr>
            <w:r>
              <w:rPr>
                <w:rFonts w:ascii="Arial" w:cs="Arial" w:eastAsia="Arial" w:hAnsi="Arial"/>
                <w:color w:val="2C2C2A"/>
                <w:sz w:val="20"/>
                <w:szCs w:val="20"/>
              </w:rPr>
              <w:t xml:space="preserve">你双击一个程序</w:t>
            </w:r>
          </w:p>
        </w:tc>
      </w:tr>
      <w:tr>
        <w:tc>
          <w:tcPr>
            <w:tcW w:type="dxa" w:w="1600"/>
            <w:tcBorders>
              <w:top w:val="single" w:color="CCCCCC" w:sz="4"/>
              <w:left w:val="single" w:color="CCCCCC" w:sz="4"/>
              <w:bottom w:val="single" w:color="CCCCCC" w:sz="4"/>
              <w:right w:val="single" w:color="CCCCCC" w:sz="4"/>
            </w:tcBorders>
            <w:shd w:fill="F2F1EF" w:val="clear"/>
            <w:tcMar>
              <w:top w:type="dxa" w:w="75"/>
              <w:left w:type="dxa" w:w="110"/>
              <w:bottom w:type="dxa" w:w="75"/>
              <w:right w:type="dxa" w:w="110"/>
            </w:tcMar>
          </w:tcPr>
          <w:p>
            <w:pPr>
              <w:spacing w:after="25" w:before="25"/>
            </w:pPr>
            <w:r>
              <w:rPr>
                <w:rFonts w:ascii="Arial" w:cs="Arial" w:eastAsia="Arial" w:hAnsi="Arial"/>
                <w:color w:val="2C2C2A"/>
                <w:sz w:val="20"/>
                <w:szCs w:val="20"/>
              </w:rPr>
              <w:t xml:space="preserve">就绪（Ready）</w:t>
            </w:r>
          </w:p>
        </w:tc>
        <w:tc>
          <w:tcPr>
            <w:tcW w:type="dxa" w:w="2000"/>
            <w:tcBorders>
              <w:top w:val="single" w:color="CCCCCC" w:sz="4"/>
              <w:left w:val="single" w:color="CCCCCC" w:sz="4"/>
              <w:bottom w:val="single" w:color="CCCCCC" w:sz="4"/>
              <w:right w:val="single" w:color="CCCCCC" w:sz="4"/>
            </w:tcBorders>
            <w:shd w:fill="F2F1EF" w:val="clear"/>
            <w:tcMar>
              <w:top w:type="dxa" w:w="75"/>
              <w:left w:type="dxa" w:w="110"/>
              <w:bottom w:type="dxa" w:w="75"/>
              <w:right w:type="dxa" w:w="110"/>
            </w:tcMar>
          </w:tcPr>
          <w:p>
            <w:pPr>
              <w:spacing w:after="25" w:before="25"/>
            </w:pPr>
            <w:r>
              <w:rPr>
                <w:rFonts w:ascii="Arial" w:cs="Arial" w:eastAsia="Arial" w:hAnsi="Arial"/>
                <w:color w:val="2C2C2A"/>
                <w:sz w:val="20"/>
                <w:szCs w:val="20"/>
              </w:rPr>
              <w:t xml:space="preserve">等待CPU调度</w:t>
            </w:r>
          </w:p>
        </w:tc>
        <w:tc>
          <w:tcPr>
            <w:tcW w:type="dxa" w:w="2200"/>
            <w:tcBorders>
              <w:top w:val="single" w:color="CCCCCC" w:sz="4"/>
              <w:left w:val="single" w:color="CCCCCC" w:sz="4"/>
              <w:bottom w:val="single" w:color="CCCCCC" w:sz="4"/>
              <w:right w:val="single" w:color="CCCCCC" w:sz="4"/>
            </w:tcBorders>
            <w:shd w:fill="F2F1EF" w:val="clear"/>
            <w:tcMar>
              <w:top w:type="dxa" w:w="75"/>
              <w:left w:type="dxa" w:w="110"/>
              <w:bottom w:type="dxa" w:w="75"/>
              <w:right w:type="dxa" w:w="110"/>
            </w:tcMar>
          </w:tcPr>
          <w:p>
            <w:pPr>
              <w:spacing w:after="25" w:before="25"/>
            </w:pPr>
            <w:r>
              <w:rPr>
                <w:rFonts w:ascii="Arial" w:cs="Arial" w:eastAsia="Arial" w:hAnsi="Arial"/>
                <w:color w:val="2C2C2A"/>
                <w:sz w:val="20"/>
                <w:szCs w:val="20"/>
              </w:rPr>
              <w:t xml:space="preserve">I/O完成/刚创建</w:t>
            </w:r>
          </w:p>
        </w:tc>
        <w:tc>
          <w:tcPr>
            <w:tcW w:type="dxa" w:w="3226"/>
            <w:tcBorders>
              <w:top w:val="single" w:color="CCCCCC" w:sz="4"/>
              <w:left w:val="single" w:color="CCCCCC" w:sz="4"/>
              <w:bottom w:val="single" w:color="CCCCCC" w:sz="4"/>
              <w:right w:val="single" w:color="CCCCCC" w:sz="4"/>
            </w:tcBorders>
            <w:shd w:fill="F2F1EF" w:val="clear"/>
            <w:tcMar>
              <w:top w:type="dxa" w:w="75"/>
              <w:left w:type="dxa" w:w="110"/>
              <w:bottom w:type="dxa" w:w="75"/>
              <w:right w:type="dxa" w:w="110"/>
            </w:tcMar>
          </w:tcPr>
          <w:p>
            <w:pPr>
              <w:spacing w:after="25" w:before="25"/>
            </w:pPr>
            <w:r>
              <w:rPr>
                <w:rFonts w:ascii="Arial" w:cs="Arial" w:eastAsia="Arial" w:hAnsi="Arial"/>
                <w:color w:val="2C2C2A"/>
                <w:sz w:val="20"/>
                <w:szCs w:val="20"/>
              </w:rPr>
              <w:t xml:space="preserve">进程在就绪队列排队</w:t>
            </w:r>
          </w:p>
        </w:tc>
      </w:tr>
      <w:tr>
        <w:tc>
          <w:tcPr>
            <w:tcW w:type="dxa" w:w="1600"/>
            <w:tcBorders>
              <w:top w:val="single" w:color="CCCCCC" w:sz="4"/>
              <w:left w:val="single" w:color="CCCCCC" w:sz="4"/>
              <w:bottom w:val="single" w:color="CCCCCC" w:sz="4"/>
              <w:right w:val="single" w:color="CCCCCC" w:sz="4"/>
            </w:tcBorders>
            <w:shd w:fill="FAFAF8" w:val="clear"/>
            <w:tcMar>
              <w:top w:type="dxa" w:w="75"/>
              <w:left w:type="dxa" w:w="110"/>
              <w:bottom w:type="dxa" w:w="75"/>
              <w:right w:type="dxa" w:w="110"/>
            </w:tcMar>
          </w:tcPr>
          <w:p>
            <w:pPr>
              <w:spacing w:after="25" w:before="25"/>
            </w:pPr>
            <w:r>
              <w:rPr>
                <w:rFonts w:ascii="Arial" w:cs="Arial" w:eastAsia="Arial" w:hAnsi="Arial"/>
                <w:color w:val="2C2C2A"/>
                <w:sz w:val="20"/>
                <w:szCs w:val="20"/>
              </w:rPr>
              <w:t xml:space="preserve">运行（Running）</w:t>
            </w:r>
          </w:p>
        </w:tc>
        <w:tc>
          <w:tcPr>
            <w:tcW w:type="dxa" w:w="2000"/>
            <w:tcBorders>
              <w:top w:val="single" w:color="CCCCCC" w:sz="4"/>
              <w:left w:val="single" w:color="CCCCCC" w:sz="4"/>
              <w:bottom w:val="single" w:color="CCCCCC" w:sz="4"/>
              <w:right w:val="single" w:color="CCCCCC" w:sz="4"/>
            </w:tcBorders>
            <w:shd w:fill="FAFAF8" w:val="clear"/>
            <w:tcMar>
              <w:top w:type="dxa" w:w="75"/>
              <w:left w:type="dxa" w:w="110"/>
              <w:bottom w:type="dxa" w:w="75"/>
              <w:right w:type="dxa" w:w="110"/>
            </w:tcMar>
          </w:tcPr>
          <w:p>
            <w:pPr>
              <w:spacing w:after="25" w:before="25"/>
            </w:pPr>
            <w:r>
              <w:rPr>
                <w:rFonts w:ascii="Arial" w:cs="Arial" w:eastAsia="Arial" w:hAnsi="Arial"/>
                <w:color w:val="2C2C2A"/>
                <w:sz w:val="20"/>
                <w:szCs w:val="20"/>
              </w:rPr>
              <w:t xml:space="preserve">正在占用CPU</w:t>
            </w:r>
          </w:p>
        </w:tc>
        <w:tc>
          <w:tcPr>
            <w:tcW w:type="dxa" w:w="2200"/>
            <w:tcBorders>
              <w:top w:val="single" w:color="CCCCCC" w:sz="4"/>
              <w:left w:val="single" w:color="CCCCCC" w:sz="4"/>
              <w:bottom w:val="single" w:color="CCCCCC" w:sz="4"/>
              <w:right w:val="single" w:color="CCCCCC" w:sz="4"/>
            </w:tcBorders>
            <w:shd w:fill="FAFAF8" w:val="clear"/>
            <w:tcMar>
              <w:top w:type="dxa" w:w="75"/>
              <w:left w:type="dxa" w:w="110"/>
              <w:bottom w:type="dxa" w:w="75"/>
              <w:right w:type="dxa" w:w="110"/>
            </w:tcMar>
          </w:tcPr>
          <w:p>
            <w:pPr>
              <w:spacing w:after="25" w:before="25"/>
            </w:pPr>
            <w:r>
              <w:rPr>
                <w:rFonts w:ascii="Arial" w:cs="Arial" w:eastAsia="Arial" w:hAnsi="Arial"/>
                <w:color w:val="2C2C2A"/>
                <w:sz w:val="20"/>
                <w:szCs w:val="20"/>
              </w:rPr>
              <w:t xml:space="preserve">调度器选中</w:t>
            </w:r>
          </w:p>
        </w:tc>
        <w:tc>
          <w:tcPr>
            <w:tcW w:type="dxa" w:w="3226"/>
            <w:tcBorders>
              <w:top w:val="single" w:color="CCCCCC" w:sz="4"/>
              <w:left w:val="single" w:color="CCCCCC" w:sz="4"/>
              <w:bottom w:val="single" w:color="CCCCCC" w:sz="4"/>
              <w:right w:val="single" w:color="CCCCCC" w:sz="4"/>
            </w:tcBorders>
            <w:shd w:fill="FAFAF8" w:val="clear"/>
            <w:tcMar>
              <w:top w:type="dxa" w:w="75"/>
              <w:left w:type="dxa" w:w="110"/>
              <w:bottom w:type="dxa" w:w="75"/>
              <w:right w:type="dxa" w:w="110"/>
            </w:tcMar>
          </w:tcPr>
          <w:p>
            <w:pPr>
              <w:spacing w:after="25" w:before="25"/>
            </w:pPr>
            <w:r>
              <w:rPr>
                <w:rFonts w:ascii="Arial" w:cs="Arial" w:eastAsia="Arial" w:hAnsi="Arial"/>
                <w:color w:val="2C2C2A"/>
                <w:sz w:val="20"/>
                <w:szCs w:val="20"/>
              </w:rPr>
              <w:t xml:space="preserve">实际执行代码</w:t>
            </w:r>
          </w:p>
        </w:tc>
      </w:tr>
      <w:tr>
        <w:tc>
          <w:tcPr>
            <w:tcW w:type="dxa" w:w="1600"/>
            <w:tcBorders>
              <w:top w:val="single" w:color="CCCCCC" w:sz="4"/>
              <w:left w:val="single" w:color="CCCCCC" w:sz="4"/>
              <w:bottom w:val="single" w:color="CCCCCC" w:sz="4"/>
              <w:right w:val="single" w:color="CCCCCC" w:sz="4"/>
            </w:tcBorders>
            <w:shd w:fill="F2F1EF" w:val="clear"/>
            <w:tcMar>
              <w:top w:type="dxa" w:w="75"/>
              <w:left w:type="dxa" w:w="110"/>
              <w:bottom w:type="dxa" w:w="75"/>
              <w:right w:type="dxa" w:w="110"/>
            </w:tcMar>
          </w:tcPr>
          <w:p>
            <w:pPr>
              <w:spacing w:after="25" w:before="25"/>
            </w:pPr>
            <w:r>
              <w:rPr>
                <w:rFonts w:ascii="Arial" w:cs="Arial" w:eastAsia="Arial" w:hAnsi="Arial"/>
                <w:color w:val="2C2C2A"/>
                <w:sz w:val="20"/>
                <w:szCs w:val="20"/>
              </w:rPr>
              <w:t xml:space="preserve">阻塞（Blocked）</w:t>
            </w:r>
          </w:p>
        </w:tc>
        <w:tc>
          <w:tcPr>
            <w:tcW w:type="dxa" w:w="2000"/>
            <w:tcBorders>
              <w:top w:val="single" w:color="CCCCCC" w:sz="4"/>
              <w:left w:val="single" w:color="CCCCCC" w:sz="4"/>
              <w:bottom w:val="single" w:color="CCCCCC" w:sz="4"/>
              <w:right w:val="single" w:color="CCCCCC" w:sz="4"/>
            </w:tcBorders>
            <w:shd w:fill="F2F1EF" w:val="clear"/>
            <w:tcMar>
              <w:top w:type="dxa" w:w="75"/>
              <w:left w:type="dxa" w:w="110"/>
              <w:bottom w:type="dxa" w:w="75"/>
              <w:right w:type="dxa" w:w="110"/>
            </w:tcMar>
          </w:tcPr>
          <w:p>
            <w:pPr>
              <w:spacing w:after="25" w:before="25"/>
            </w:pPr>
            <w:r>
              <w:rPr>
                <w:rFonts w:ascii="Arial" w:cs="Arial" w:eastAsia="Arial" w:hAnsi="Arial"/>
                <w:color w:val="2C2C2A"/>
                <w:sz w:val="20"/>
                <w:szCs w:val="20"/>
              </w:rPr>
              <w:t xml:space="preserve">等待某事件</w:t>
            </w:r>
          </w:p>
        </w:tc>
        <w:tc>
          <w:tcPr>
            <w:tcW w:type="dxa" w:w="2200"/>
            <w:tcBorders>
              <w:top w:val="single" w:color="CCCCCC" w:sz="4"/>
              <w:left w:val="single" w:color="CCCCCC" w:sz="4"/>
              <w:bottom w:val="single" w:color="CCCCCC" w:sz="4"/>
              <w:right w:val="single" w:color="CCCCCC" w:sz="4"/>
            </w:tcBorders>
            <w:shd w:fill="F2F1EF" w:val="clear"/>
            <w:tcMar>
              <w:top w:type="dxa" w:w="75"/>
              <w:left w:type="dxa" w:w="110"/>
              <w:bottom w:type="dxa" w:w="75"/>
              <w:right w:type="dxa" w:w="110"/>
            </w:tcMar>
          </w:tcPr>
          <w:p>
            <w:pPr>
              <w:spacing w:after="25" w:before="25"/>
            </w:pPr>
            <w:r>
              <w:rPr>
                <w:rFonts w:ascii="Arial" w:cs="Arial" w:eastAsia="Arial" w:hAnsi="Arial"/>
                <w:color w:val="2C2C2A"/>
                <w:sz w:val="20"/>
                <w:szCs w:val="20"/>
              </w:rPr>
              <w:t xml:space="preserve">调用read()/sleep()/锁</w:t>
            </w:r>
          </w:p>
        </w:tc>
        <w:tc>
          <w:tcPr>
            <w:tcW w:type="dxa" w:w="3226"/>
            <w:tcBorders>
              <w:top w:val="single" w:color="CCCCCC" w:sz="4"/>
              <w:left w:val="single" w:color="CCCCCC" w:sz="4"/>
              <w:bottom w:val="single" w:color="CCCCCC" w:sz="4"/>
              <w:right w:val="single" w:color="CCCCCC" w:sz="4"/>
            </w:tcBorders>
            <w:shd w:fill="F2F1EF" w:val="clear"/>
            <w:tcMar>
              <w:top w:type="dxa" w:w="75"/>
              <w:left w:type="dxa" w:w="110"/>
              <w:bottom w:type="dxa" w:w="75"/>
              <w:right w:type="dxa" w:w="110"/>
            </w:tcMar>
          </w:tcPr>
          <w:p>
            <w:pPr>
              <w:spacing w:after="25" w:before="25"/>
            </w:pPr>
            <w:r>
              <w:rPr>
                <w:rFonts w:ascii="Arial" w:cs="Arial" w:eastAsia="Arial" w:hAnsi="Arial"/>
                <w:color w:val="2C2C2A"/>
                <w:sz w:val="20"/>
                <w:szCs w:val="20"/>
              </w:rPr>
              <w:t xml:space="preserve">等待磁盘读取完成</w:t>
            </w:r>
          </w:p>
        </w:tc>
      </w:tr>
      <w:tr>
        <w:tc>
          <w:tcPr>
            <w:tcW w:type="dxa" w:w="1600"/>
            <w:tcBorders>
              <w:top w:val="single" w:color="CCCCCC" w:sz="4"/>
              <w:left w:val="single" w:color="CCCCCC" w:sz="4"/>
              <w:bottom w:val="single" w:color="CCCCCC" w:sz="4"/>
              <w:right w:val="single" w:color="CCCCCC" w:sz="4"/>
            </w:tcBorders>
            <w:shd w:fill="FAFAF8" w:val="clear"/>
            <w:tcMar>
              <w:top w:type="dxa" w:w="75"/>
              <w:left w:type="dxa" w:w="110"/>
              <w:bottom w:type="dxa" w:w="75"/>
              <w:right w:type="dxa" w:w="110"/>
            </w:tcMar>
          </w:tcPr>
          <w:p>
            <w:pPr>
              <w:spacing w:after="25" w:before="25"/>
            </w:pPr>
            <w:r>
              <w:rPr>
                <w:rFonts w:ascii="Arial" w:cs="Arial" w:eastAsia="Arial" w:hAnsi="Arial"/>
                <w:color w:val="2C2C2A"/>
                <w:sz w:val="20"/>
                <w:szCs w:val="20"/>
              </w:rPr>
              <w:t xml:space="preserve">终止（Terminated）</w:t>
            </w:r>
          </w:p>
        </w:tc>
        <w:tc>
          <w:tcPr>
            <w:tcW w:type="dxa" w:w="2000"/>
            <w:tcBorders>
              <w:top w:val="single" w:color="CCCCCC" w:sz="4"/>
              <w:left w:val="single" w:color="CCCCCC" w:sz="4"/>
              <w:bottom w:val="single" w:color="CCCCCC" w:sz="4"/>
              <w:right w:val="single" w:color="CCCCCC" w:sz="4"/>
            </w:tcBorders>
            <w:shd w:fill="FAFAF8" w:val="clear"/>
            <w:tcMar>
              <w:top w:type="dxa" w:w="75"/>
              <w:left w:type="dxa" w:w="110"/>
              <w:bottom w:type="dxa" w:w="75"/>
              <w:right w:type="dxa" w:w="110"/>
            </w:tcMar>
          </w:tcPr>
          <w:p>
            <w:pPr>
              <w:spacing w:after="25" w:before="25"/>
            </w:pPr>
            <w:r>
              <w:rPr>
                <w:rFonts w:ascii="Arial" w:cs="Arial" w:eastAsia="Arial" w:hAnsi="Arial"/>
                <w:color w:val="2C2C2A"/>
                <w:sz w:val="20"/>
                <w:szCs w:val="20"/>
              </w:rPr>
              <w:t xml:space="preserve">进程结束</w:t>
            </w:r>
          </w:p>
        </w:tc>
        <w:tc>
          <w:tcPr>
            <w:tcW w:type="dxa" w:w="2200"/>
            <w:tcBorders>
              <w:top w:val="single" w:color="CCCCCC" w:sz="4"/>
              <w:left w:val="single" w:color="CCCCCC" w:sz="4"/>
              <w:bottom w:val="single" w:color="CCCCCC" w:sz="4"/>
              <w:right w:val="single" w:color="CCCCCC" w:sz="4"/>
            </w:tcBorders>
            <w:shd w:fill="FAFAF8" w:val="clear"/>
            <w:tcMar>
              <w:top w:type="dxa" w:w="75"/>
              <w:left w:type="dxa" w:w="110"/>
              <w:bottom w:type="dxa" w:w="75"/>
              <w:right w:type="dxa" w:w="110"/>
            </w:tcMar>
          </w:tcPr>
          <w:p>
            <w:pPr>
              <w:spacing w:after="25" w:before="25"/>
            </w:pPr>
            <w:r>
              <w:rPr>
                <w:rFonts w:ascii="Arial" w:cs="Arial" w:eastAsia="Arial" w:hAnsi="Arial"/>
                <w:color w:val="2C2C2A"/>
                <w:sz w:val="20"/>
                <w:szCs w:val="20"/>
              </w:rPr>
              <w:t xml:space="preserve">main()返回/exit()</w:t>
            </w:r>
          </w:p>
        </w:tc>
        <w:tc>
          <w:tcPr>
            <w:tcW w:type="dxa" w:w="3226"/>
            <w:tcBorders>
              <w:top w:val="single" w:color="CCCCCC" w:sz="4"/>
              <w:left w:val="single" w:color="CCCCCC" w:sz="4"/>
              <w:bottom w:val="single" w:color="CCCCCC" w:sz="4"/>
              <w:right w:val="single" w:color="CCCCCC" w:sz="4"/>
            </w:tcBorders>
            <w:shd w:fill="FAFAF8" w:val="clear"/>
            <w:tcMar>
              <w:top w:type="dxa" w:w="75"/>
              <w:left w:type="dxa" w:w="110"/>
              <w:bottom w:type="dxa" w:w="75"/>
              <w:right w:type="dxa" w:w="110"/>
            </w:tcMar>
          </w:tcPr>
          <w:p>
            <w:pPr>
              <w:spacing w:after="25" w:before="25"/>
            </w:pPr>
            <w:r>
              <w:rPr>
                <w:rFonts w:ascii="Arial" w:cs="Arial" w:eastAsia="Arial" w:hAnsi="Arial"/>
                <w:color w:val="2C2C2A"/>
                <w:sz w:val="20"/>
                <w:szCs w:val="20"/>
              </w:rPr>
              <w:t xml:space="preserve">资源被OS回收</w:t>
            </w:r>
          </w:p>
        </w:tc>
      </w:tr>
    </w:tbl>
    <w:p>
      <w:pPr>
        <w:spacing w:after="80" w:before="0"/>
      </w:pPr>
      <w:r>
        <w:rPr>
          <w:sz w:val="4"/>
          <w:szCs w:val="4"/>
        </w:rPr>
        <w:t xml:space="preserve"/>
      </w:r>
    </w:p>
    <w:p>
      <w:pPr>
        <w:spacing w:after="50" w:before="180"/>
      </w:pPr>
      <w:r>
        <w:rPr>
          <w:rFonts w:ascii="Arial" w:cs="Arial" w:eastAsia="Arial" w:hAnsi="Arial"/>
          <w:b/>
          <w:bCs/>
          <w:color w:val="888780"/>
          <w:sz w:val="18"/>
          <w:szCs w:val="18"/>
        </w:rPr>
        <w:t xml:space="preserve">▌ 线程（THREAD）——进程内的「轻量执行单元」</w:t>
      </w:r>
    </w:p>
    <w:p>
      <w:pPr>
        <w:spacing w:after="70" w:before="60"/>
        <w:jc w:val="left"/>
      </w:pPr>
      <w:r>
        <w:rPr>
          <w:rFonts w:ascii="Arial" w:cs="Arial" w:eastAsia="Arial" w:hAnsi="Arial"/>
          <w:b w:val="false"/>
          <w:bCs w:val="false"/>
          <w:i w:val="false"/>
          <w:iCs w:val="false"/>
          <w:color w:val="2C2C2A"/>
          <w:sz w:val="22"/>
          <w:szCs w:val="22"/>
        </w:rPr>
        <w:t xml:space="preserve">进程是资源的容器，线程是执行的单位。一个进程内可以有多个线程，它们共享：进程的地址空间、文件描述符、堆内存。每个线程独有：栈空间、程序计数器（PC）、寄存器状态。</w:t>
      </w:r>
    </w:p>
    <w:p>
      <w:pPr>
        <w:spacing w:after="70" w:before="60"/>
        <w:jc w:val="left"/>
      </w:pPr>
      <w:r>
        <w:rPr>
          <w:rFonts w:ascii="Arial" w:cs="Arial" w:eastAsia="Arial" w:hAnsi="Arial"/>
          <w:b w:val="false"/>
          <w:bCs w:val="false"/>
          <w:i w:val="false"/>
          <w:iCs w:val="false"/>
          <w:color w:val="2C2C2A"/>
          <w:sz w:val="22"/>
          <w:szCs w:val="22"/>
        </w:rPr>
        <w:t xml:space="preserve">为什么需要线程？进程切换代价高（需要切换整个地址空间），而线程切换只需保存/恢复少量寄存器。多线程让一个程序在等待I/O时（线程A阻塞），其他线程（线程B/C）继续执行，大幅提升响应性。</w:t>
      </w:r>
    </w:p>
    <w:p>
      <w:pPr>
        <w:spacing w:after="50" w:before="180"/>
      </w:pPr>
      <w:r>
        <w:rPr>
          <w:rFonts w:ascii="Arial" w:cs="Arial" w:eastAsia="Arial" w:hAnsi="Arial"/>
          <w:b/>
          <w:bCs/>
          <w:color w:val="888780"/>
          <w:sz w:val="18"/>
          <w:szCs w:val="18"/>
        </w:rPr>
        <w:t xml:space="preserve">▌ 并发（CONCURRENCY）VS 并行（PARALLELISM）——最常混淆的区分</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E1F5EE" w:val="clear"/>
            <w:tcMar>
              <w:top w:type="dxa" w:w="140"/>
              <w:left w:type="dxa" w:w="180"/>
              <w:bottom w:type="dxa" w:w="140"/>
              <w:right w:type="dxa" w:w="180"/>
            </w:tcMar>
          </w:tcPr>
          <w:p>
            <w:pPr>
              <w:spacing w:after="20" w:before="70"/>
              <w:jc w:val="left"/>
            </w:pPr>
            <w:r>
              <w:rPr>
                <w:rFonts w:ascii="Arial" w:cs="Arial" w:eastAsia="Arial" w:hAnsi="Arial"/>
                <w:b/>
                <w:bCs/>
                <w:i w:val="false"/>
                <w:iCs w:val="false"/>
                <w:color w:val="0A4F40"/>
                <w:sz w:val="22"/>
                <w:szCs w:val="22"/>
              </w:rPr>
              <w:t xml:space="preserve">并发（Concurrency）：</w:t>
            </w:r>
          </w:p>
          <w:p>
            <w:pPr>
              <w:spacing w:after="50" w:before="60"/>
              <w:jc w:val="left"/>
            </w:pPr>
            <w:r>
              <w:rPr>
                <w:rFonts w:ascii="Arial" w:cs="Arial" w:eastAsia="Arial" w:hAnsi="Arial"/>
                <w:b w:val="false"/>
                <w:bCs w:val="false"/>
                <w:i w:val="false"/>
                <w:iCs w:val="false"/>
                <w:color w:val="0A4F40"/>
                <w:sz w:val="22"/>
                <w:szCs w:val="22"/>
              </w:rPr>
              <w:t xml:space="preserve">在一段时间内处理多个任务——但不一定同时。单核CPU上的多线程程序，通过快速切换造成「同时运行」的幻觉。并发是设计层面的概念：程序结构上支持多个执行流。</w:t>
            </w:r>
          </w:p>
          <w:p>
            <w:pPr>
              <w:spacing w:after="20" w:before="30"/>
              <w:jc w:val="left"/>
            </w:pPr>
            <w:r>
              <w:rPr>
                <w:rFonts w:ascii="Arial" w:cs="Arial" w:eastAsia="Arial" w:hAnsi="Arial"/>
                <w:b/>
                <w:bCs/>
                <w:i w:val="false"/>
                <w:iCs w:val="false"/>
                <w:color w:val="0A4F40"/>
                <w:sz w:val="22"/>
                <w:szCs w:val="22"/>
              </w:rPr>
              <w:t xml:space="preserve">并行（Parallelism）：</w:t>
            </w:r>
          </w:p>
          <w:p>
            <w:pPr>
              <w:spacing w:after="70" w:before="60"/>
              <w:jc w:val="left"/>
            </w:pPr>
            <w:r>
              <w:rPr>
                <w:rFonts w:ascii="Arial" w:cs="Arial" w:eastAsia="Arial" w:hAnsi="Arial"/>
                <w:b w:val="false"/>
                <w:bCs w:val="false"/>
                <w:i w:val="false"/>
                <w:iCs w:val="false"/>
                <w:color w:val="0A4F40"/>
                <w:sz w:val="22"/>
                <w:szCs w:val="22"/>
              </w:rPr>
              <w:t xml:space="preserve">真正的同时执行——需要多核CPU或多机器。4核CPU上4个线程同时在不同核上跑，这是真正的并行。并行是执行层面的概念。</w:t>
            </w:r>
          </w:p>
        </w:tc>
      </w:tr>
    </w:tbl>
    <w:p>
      <w:pPr>
        <w:spacing w:after="70" w:before="60"/>
        <w:jc w:val="left"/>
      </w:pPr>
      <w:r>
        <w:rPr>
          <w:rFonts w:ascii="Arial" w:cs="Arial" w:eastAsia="Arial" w:hAnsi="Arial"/>
          <w:b w:val="false"/>
          <w:bCs w:val="false"/>
          <w:i w:val="false"/>
          <w:iCs w:val="false"/>
          <w:color w:val="2C2C2A"/>
          <w:sz w:val="22"/>
          <w:szCs w:val="22"/>
        </w:rPr>
        <w:t xml:space="preserve">类比：一个厨师同时做三道菜（并发：快速切换注意力），vs 三个厨师各做一道菜（并行：真正同时）。</w:t>
      </w:r>
    </w:p>
    <w:p>
      <w:pPr>
        <w:spacing w:after="50" w:before="180"/>
      </w:pPr>
      <w:r>
        <w:rPr>
          <w:rFonts w:ascii="Arial" w:cs="Arial" w:eastAsia="Arial" w:hAnsi="Arial"/>
          <w:b/>
          <w:bCs/>
          <w:color w:val="888780"/>
          <w:sz w:val="18"/>
          <w:szCs w:val="18"/>
        </w:rPr>
        <w:t xml:space="preserve">▌ 竞态条件与互斥锁——并发的危险</w:t>
      </w:r>
    </w:p>
    <w:p>
      <w:pPr>
        <w:spacing w:after="70" w:before="60"/>
        <w:jc w:val="left"/>
      </w:pPr>
      <w:r>
        <w:rPr>
          <w:rFonts w:ascii="Arial" w:cs="Arial" w:eastAsia="Arial" w:hAnsi="Arial"/>
          <w:b w:val="false"/>
          <w:bCs w:val="false"/>
          <w:i w:val="false"/>
          <w:iCs w:val="false"/>
          <w:color w:val="2C2C2A"/>
          <w:sz w:val="22"/>
          <w:szCs w:val="22"/>
        </w:rPr>
        <w:t xml:space="preserve">多线程共享数据时，如果不加保护，会产生「竞态条件」（Race Condition）：结果取决于线程调度的时序，不可预测。</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EEFAF0" w:val="clear"/>
            <w:tcMar>
              <w:top w:type="dxa" w:w="140"/>
              <w:left w:type="dxa" w:w="180"/>
              <w:bottom w:type="dxa" w:w="140"/>
              <w:right w:type="dxa" w:w="180"/>
            </w:tcMar>
          </w:tcPr>
          <w:p>
            <w:pPr>
              <w:spacing w:after="18" w:before="18"/>
            </w:pPr>
            <w:r>
              <w:rPr>
                <w:rFonts w:ascii="Courier New" w:cs="Courier New" w:eastAsia="Courier New" w:hAnsi="Courier New"/>
                <w:color w:val="1A3A5C"/>
                <w:sz w:val="19"/>
                <w:szCs w:val="19"/>
              </w:rPr>
              <w:t xml:space="preserve"># 危险的共享计数器（竞态条件示例）</w:t>
            </w:r>
          </w:p>
          <w:p>
            <w:pPr>
              <w:spacing w:after="18" w:before="18"/>
            </w:pPr>
            <w:r>
              <w:rPr>
                <w:rFonts w:ascii="Courier New" w:cs="Courier New" w:eastAsia="Courier New" w:hAnsi="Courier New"/>
                <w:color w:val="1A3A5C"/>
                <w:sz w:val="19"/>
                <w:szCs w:val="19"/>
              </w:rPr>
              <w:t xml:space="preserve">counter = 0</w:t>
            </w:r>
          </w:p>
          <w:p>
            <w:pPr>
              <w:spacing w:after="18" w:before="18"/>
            </w:pPr>
            <w:r>
              <w:rPr>
                <w:rFonts w:ascii="Courier New" w:cs="Courier New" w:eastAsia="Courier New" w:hAnsi="Courier New"/>
                <w:color w:val="1A3A5C"/>
                <w:sz w:val="19"/>
                <w:szCs w:val="19"/>
              </w:rPr>
              <w:t xml:space="preserve"/>
            </w:r>
          </w:p>
          <w:p>
            <w:pPr>
              <w:spacing w:after="18" w:before="18"/>
            </w:pPr>
            <w:r>
              <w:rPr>
                <w:rFonts w:ascii="Courier New" w:cs="Courier New" w:eastAsia="Courier New" w:hAnsi="Courier New"/>
                <w:color w:val="1A3A5C"/>
                <w:sz w:val="19"/>
                <w:szCs w:val="19"/>
              </w:rPr>
              <w:t xml:space="preserve">def increment():</w:t>
            </w:r>
          </w:p>
          <w:p>
            <w:pPr>
              <w:spacing w:after="18" w:before="18"/>
            </w:pPr>
            <w:r>
              <w:rPr>
                <w:rFonts w:ascii="Courier New" w:cs="Courier New" w:eastAsia="Courier New" w:hAnsi="Courier New"/>
                <w:color w:val="1A3A5C"/>
                <w:sz w:val="19"/>
                <w:szCs w:val="19"/>
              </w:rPr>
              <w:t xml:space="preserve">    global counter</w:t>
            </w:r>
          </w:p>
          <w:p>
            <w:pPr>
              <w:spacing w:after="18" w:before="18"/>
            </w:pPr>
            <w:r>
              <w:rPr>
                <w:rFonts w:ascii="Courier New" w:cs="Courier New" w:eastAsia="Courier New" w:hAnsi="Courier New"/>
                <w:color w:val="1A3A5C"/>
                <w:sz w:val="19"/>
                <w:szCs w:val="19"/>
              </w:rPr>
              <w:t xml:space="preserve">    for _ in range(100000):</w:t>
            </w:r>
          </w:p>
          <w:p>
            <w:pPr>
              <w:spacing w:after="18" w:before="18"/>
            </w:pPr>
            <w:r>
              <w:rPr>
                <w:rFonts w:ascii="Courier New" w:cs="Courier New" w:eastAsia="Courier New" w:hAnsi="Courier New"/>
                <w:color w:val="1A3A5C"/>
                <w:sz w:val="19"/>
                <w:szCs w:val="19"/>
              </w:rPr>
              <w:t xml:space="preserve">        # 这三步不是原子操作！</w:t>
            </w:r>
          </w:p>
          <w:p>
            <w:pPr>
              <w:spacing w:after="18" w:before="18"/>
            </w:pPr>
            <w:r>
              <w:rPr>
                <w:rFonts w:ascii="Courier New" w:cs="Courier New" w:eastAsia="Courier New" w:hAnsi="Courier New"/>
                <w:color w:val="1A3A5C"/>
                <w:sz w:val="19"/>
                <w:szCs w:val="19"/>
              </w:rPr>
              <w:t xml:space="preserve">        temp = counter     # 1. 读取</w:t>
            </w:r>
          </w:p>
          <w:p>
            <w:pPr>
              <w:spacing w:after="18" w:before="18"/>
            </w:pPr>
            <w:r>
              <w:rPr>
                <w:rFonts w:ascii="Courier New" w:cs="Courier New" w:eastAsia="Courier New" w:hAnsi="Courier New"/>
                <w:color w:val="1A3A5C"/>
                <w:sz w:val="19"/>
                <w:szCs w:val="19"/>
              </w:rPr>
              <w:t xml:space="preserve">        temp = temp + 1    # 2. 加一</w:t>
            </w:r>
          </w:p>
          <w:p>
            <w:pPr>
              <w:spacing w:after="18" w:before="18"/>
            </w:pPr>
            <w:r>
              <w:rPr>
                <w:rFonts w:ascii="Courier New" w:cs="Courier New" w:eastAsia="Courier New" w:hAnsi="Courier New"/>
                <w:color w:val="1A3A5C"/>
                <w:sz w:val="19"/>
                <w:szCs w:val="19"/>
              </w:rPr>
              <w:t xml:space="preserve">        counter = temp     # 3. 写回</w:t>
            </w:r>
          </w:p>
          <w:p>
            <w:pPr>
              <w:spacing w:after="18" w:before="18"/>
            </w:pPr>
            <w:r>
              <w:rPr>
                <w:rFonts w:ascii="Courier New" w:cs="Courier New" w:eastAsia="Courier New" w:hAnsi="Courier New"/>
                <w:color w:val="1A3A5C"/>
                <w:sz w:val="19"/>
                <w:szCs w:val="19"/>
              </w:rPr>
              <w:t xml:space="preserve">        # 线程A和线程B可能同时读到同一个值，</w:t>
            </w:r>
          </w:p>
          <w:p>
            <w:pPr>
              <w:spacing w:after="18" w:before="18"/>
            </w:pPr>
            <w:r>
              <w:rPr>
                <w:rFonts w:ascii="Courier New" w:cs="Courier New" w:eastAsia="Courier New" w:hAnsi="Courier New"/>
                <w:color w:val="1A3A5C"/>
                <w:sz w:val="19"/>
                <w:szCs w:val="19"/>
              </w:rPr>
              <w:t xml:space="preserve">        # 各自+1后写回，实际只增加了1而不是2</w:t>
            </w:r>
          </w:p>
          <w:p>
            <w:pPr>
              <w:spacing w:after="18" w:before="18"/>
            </w:pPr>
            <w:r>
              <w:rPr>
                <w:rFonts w:ascii="Courier New" w:cs="Courier New" w:eastAsia="Courier New" w:hAnsi="Courier New"/>
                <w:color w:val="1A3A5C"/>
                <w:sz w:val="19"/>
                <w:szCs w:val="19"/>
              </w:rPr>
              <w:t xml:space="preserve"/>
            </w:r>
          </w:p>
          <w:p>
            <w:pPr>
              <w:spacing w:after="18" w:before="18"/>
            </w:pPr>
            <w:r>
              <w:rPr>
                <w:rFonts w:ascii="Courier New" w:cs="Courier New" w:eastAsia="Courier New" w:hAnsi="Courier New"/>
                <w:color w:val="1A3A5C"/>
                <w:sz w:val="19"/>
                <w:szCs w:val="19"/>
              </w:rPr>
              <w:t xml:space="preserve">import threading</w:t>
            </w:r>
          </w:p>
          <w:p>
            <w:pPr>
              <w:spacing w:after="18" w:before="18"/>
            </w:pPr>
            <w:r>
              <w:rPr>
                <w:rFonts w:ascii="Courier New" w:cs="Courier New" w:eastAsia="Courier New" w:hAnsi="Courier New"/>
                <w:color w:val="1A3A5C"/>
                <w:sz w:val="19"/>
                <w:szCs w:val="19"/>
              </w:rPr>
              <w:t xml:space="preserve">t1 = threading.Thread(target=increment)</w:t>
            </w:r>
          </w:p>
          <w:p>
            <w:pPr>
              <w:spacing w:after="18" w:before="18"/>
            </w:pPr>
            <w:r>
              <w:rPr>
                <w:rFonts w:ascii="Courier New" w:cs="Courier New" w:eastAsia="Courier New" w:hAnsi="Courier New"/>
                <w:color w:val="1A3A5C"/>
                <w:sz w:val="19"/>
                <w:szCs w:val="19"/>
              </w:rPr>
              <w:t xml:space="preserve">t2 = threading.Thread(target=increment)</w:t>
            </w:r>
          </w:p>
          <w:p>
            <w:pPr>
              <w:spacing w:after="18" w:before="18"/>
            </w:pPr>
            <w:r>
              <w:rPr>
                <w:rFonts w:ascii="Courier New" w:cs="Courier New" w:eastAsia="Courier New" w:hAnsi="Courier New"/>
                <w:color w:val="1A3A5C"/>
                <w:sz w:val="19"/>
                <w:szCs w:val="19"/>
              </w:rPr>
              <w:t xml:space="preserve">t1.start(); t2.start()</w:t>
            </w:r>
          </w:p>
          <w:p>
            <w:pPr>
              <w:spacing w:after="18" w:before="18"/>
            </w:pPr>
            <w:r>
              <w:rPr>
                <w:rFonts w:ascii="Courier New" w:cs="Courier New" w:eastAsia="Courier New" w:hAnsi="Courier New"/>
                <w:color w:val="1A3A5C"/>
                <w:sz w:val="19"/>
                <w:szCs w:val="19"/>
              </w:rPr>
              <w:t xml:space="preserve">t1.join();  t2.join()</w:t>
            </w:r>
          </w:p>
          <w:p>
            <w:pPr>
              <w:spacing w:after="18" w:before="18"/>
            </w:pPr>
            <w:r>
              <w:rPr>
                <w:rFonts w:ascii="Courier New" w:cs="Courier New" w:eastAsia="Courier New" w:hAnsi="Courier New"/>
                <w:color w:val="1A3A5C"/>
                <w:sz w:val="19"/>
                <w:szCs w:val="19"/>
              </w:rPr>
              <w:t xml:space="preserve">print(counter)  # 期望200000，实际可能是186423之类的随机值</w:t>
            </w:r>
          </w:p>
        </w:tc>
      </w:tr>
    </w:tbl>
    <w:p>
      <w:pPr>
        <w:spacing w:after="70" w:before="60"/>
        <w:jc w:val="left"/>
      </w:pPr>
      <w:r>
        <w:rPr>
          <w:rFonts w:ascii="Arial" w:cs="Arial" w:eastAsia="Arial" w:hAnsi="Arial"/>
          <w:b w:val="false"/>
          <w:bCs w:val="false"/>
          <w:i w:val="false"/>
          <w:iCs w:val="false"/>
          <w:color w:val="2C2C2A"/>
          <w:sz w:val="22"/>
          <w:szCs w:val="22"/>
        </w:rPr>
        <w:t xml:space="preserve">解决方案：互斥锁（Mutex）——确保同一时刻只有一个线程访问共享资源。</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EEFAF0" w:val="clear"/>
            <w:tcMar>
              <w:top w:type="dxa" w:w="140"/>
              <w:left w:type="dxa" w:w="180"/>
              <w:bottom w:type="dxa" w:w="140"/>
              <w:right w:type="dxa" w:w="180"/>
            </w:tcMar>
          </w:tcPr>
          <w:p>
            <w:pPr>
              <w:spacing w:after="18" w:before="18"/>
            </w:pPr>
            <w:r>
              <w:rPr>
                <w:rFonts w:ascii="Courier New" w:cs="Courier New" w:eastAsia="Courier New" w:hAnsi="Courier New"/>
                <w:color w:val="1A3A5C"/>
                <w:sz w:val="19"/>
                <w:szCs w:val="19"/>
              </w:rPr>
              <w:t xml:space="preserve">import threading</w:t>
            </w:r>
          </w:p>
          <w:p>
            <w:pPr>
              <w:spacing w:after="18" w:before="18"/>
            </w:pPr>
            <w:r>
              <w:rPr>
                <w:rFonts w:ascii="Courier New" w:cs="Courier New" w:eastAsia="Courier New" w:hAnsi="Courier New"/>
                <w:color w:val="1A3A5C"/>
                <w:sz w:val="19"/>
                <w:szCs w:val="19"/>
              </w:rPr>
              <w:t xml:space="preserve">counter = 0</w:t>
            </w:r>
          </w:p>
          <w:p>
            <w:pPr>
              <w:spacing w:after="18" w:before="18"/>
            </w:pPr>
            <w:r>
              <w:rPr>
                <w:rFonts w:ascii="Courier New" w:cs="Courier New" w:eastAsia="Courier New" w:hAnsi="Courier New"/>
                <w:color w:val="1A3A5C"/>
                <w:sz w:val="19"/>
                <w:szCs w:val="19"/>
              </w:rPr>
              <w:t xml:space="preserve">lock = threading.Lock()   # 创建互斥锁</w:t>
            </w:r>
          </w:p>
          <w:p>
            <w:pPr>
              <w:spacing w:after="18" w:before="18"/>
            </w:pPr>
            <w:r>
              <w:rPr>
                <w:rFonts w:ascii="Courier New" w:cs="Courier New" w:eastAsia="Courier New" w:hAnsi="Courier New"/>
                <w:color w:val="1A3A5C"/>
                <w:sz w:val="19"/>
                <w:szCs w:val="19"/>
              </w:rPr>
              <w:t xml:space="preserve"/>
            </w:r>
          </w:p>
          <w:p>
            <w:pPr>
              <w:spacing w:after="18" w:before="18"/>
            </w:pPr>
            <w:r>
              <w:rPr>
                <w:rFonts w:ascii="Courier New" w:cs="Courier New" w:eastAsia="Courier New" w:hAnsi="Courier New"/>
                <w:color w:val="1A3A5C"/>
                <w:sz w:val="19"/>
                <w:szCs w:val="19"/>
              </w:rPr>
              <w:t xml:space="preserve">def safe_increment():</w:t>
            </w:r>
          </w:p>
          <w:p>
            <w:pPr>
              <w:spacing w:after="18" w:before="18"/>
            </w:pPr>
            <w:r>
              <w:rPr>
                <w:rFonts w:ascii="Courier New" w:cs="Courier New" w:eastAsia="Courier New" w:hAnsi="Courier New"/>
                <w:color w:val="1A3A5C"/>
                <w:sz w:val="19"/>
                <w:szCs w:val="19"/>
              </w:rPr>
              <w:t xml:space="preserve">    global counter</w:t>
            </w:r>
          </w:p>
          <w:p>
            <w:pPr>
              <w:spacing w:after="18" w:before="18"/>
            </w:pPr>
            <w:r>
              <w:rPr>
                <w:rFonts w:ascii="Courier New" w:cs="Courier New" w:eastAsia="Courier New" w:hAnsi="Courier New"/>
                <w:color w:val="1A3A5C"/>
                <w:sz w:val="19"/>
                <w:szCs w:val="19"/>
              </w:rPr>
              <w:t xml:space="preserve">    for _ in range(100000):</w:t>
            </w:r>
          </w:p>
          <w:p>
            <w:pPr>
              <w:spacing w:after="18" w:before="18"/>
            </w:pPr>
            <w:r>
              <w:rPr>
                <w:rFonts w:ascii="Courier New" w:cs="Courier New" w:eastAsia="Courier New" w:hAnsi="Courier New"/>
                <w:color w:val="1A3A5C"/>
                <w:sz w:val="19"/>
                <w:szCs w:val="19"/>
              </w:rPr>
              <w:t xml:space="preserve">        with lock:         # 加锁：同一时刻只有一个线程能进入</w:t>
            </w:r>
          </w:p>
          <w:p>
            <w:pPr>
              <w:spacing w:after="18" w:before="18"/>
            </w:pPr>
            <w:r>
              <w:rPr>
                <w:rFonts w:ascii="Courier New" w:cs="Courier New" w:eastAsia="Courier New" w:hAnsi="Courier New"/>
                <w:color w:val="1A3A5C"/>
                <w:sz w:val="19"/>
                <w:szCs w:val="19"/>
              </w:rPr>
              <w:t xml:space="preserve">            counter += 1   # 临界区：原子操作</w:t>
            </w:r>
          </w:p>
          <w:p>
            <w:pPr>
              <w:spacing w:after="18" w:before="18"/>
            </w:pPr>
            <w:r>
              <w:rPr>
                <w:rFonts w:ascii="Courier New" w:cs="Courier New" w:eastAsia="Courier New" w:hAnsi="Courier New"/>
                <w:color w:val="1A3A5C"/>
                <w:sz w:val="19"/>
                <w:szCs w:val="19"/>
              </w:rPr>
              <w:t xml:space="preserve">                           # 退出with块时自动释放锁</w:t>
            </w:r>
          </w:p>
          <w:p>
            <w:pPr>
              <w:spacing w:after="18" w:before="18"/>
            </w:pPr>
            <w:r>
              <w:rPr>
                <w:rFonts w:ascii="Courier New" w:cs="Courier New" w:eastAsia="Courier New" w:hAnsi="Courier New"/>
                <w:color w:val="1A3A5C"/>
                <w:sz w:val="19"/>
                <w:szCs w:val="19"/>
              </w:rPr>
              <w:t xml:space="preserve"/>
            </w:r>
          </w:p>
          <w:p>
            <w:pPr>
              <w:spacing w:after="18" w:before="18"/>
            </w:pPr>
            <w:r>
              <w:rPr>
                <w:rFonts w:ascii="Courier New" w:cs="Courier New" w:eastAsia="Courier New" w:hAnsi="Courier New"/>
                <w:color w:val="1A3A5C"/>
                <w:sz w:val="19"/>
                <w:szCs w:val="19"/>
              </w:rPr>
              <w:t xml:space="preserve">t1 = threading.Thread(target=safe_increment)</w:t>
            </w:r>
          </w:p>
          <w:p>
            <w:pPr>
              <w:spacing w:after="18" w:before="18"/>
            </w:pPr>
            <w:r>
              <w:rPr>
                <w:rFonts w:ascii="Courier New" w:cs="Courier New" w:eastAsia="Courier New" w:hAnsi="Courier New"/>
                <w:color w:val="1A3A5C"/>
                <w:sz w:val="19"/>
                <w:szCs w:val="19"/>
              </w:rPr>
              <w:t xml:space="preserve">t2 = threading.Thread(target=safe_increment)</w:t>
            </w:r>
          </w:p>
          <w:p>
            <w:pPr>
              <w:spacing w:after="18" w:before="18"/>
            </w:pPr>
            <w:r>
              <w:rPr>
                <w:rFonts w:ascii="Courier New" w:cs="Courier New" w:eastAsia="Courier New" w:hAnsi="Courier New"/>
                <w:color w:val="1A3A5C"/>
                <w:sz w:val="19"/>
                <w:szCs w:val="19"/>
              </w:rPr>
              <w:t xml:space="preserve">t1.start(); t2.start()</w:t>
            </w:r>
          </w:p>
          <w:p>
            <w:pPr>
              <w:spacing w:after="18" w:before="18"/>
            </w:pPr>
            <w:r>
              <w:rPr>
                <w:rFonts w:ascii="Courier New" w:cs="Courier New" w:eastAsia="Courier New" w:hAnsi="Courier New"/>
                <w:color w:val="1A3A5C"/>
                <w:sz w:val="19"/>
                <w:szCs w:val="19"/>
              </w:rPr>
              <w:t xml:space="preserve">t1.join();  t2.join()</w:t>
            </w:r>
          </w:p>
          <w:p>
            <w:pPr>
              <w:spacing w:after="18" w:before="18"/>
            </w:pPr>
            <w:r>
              <w:rPr>
                <w:rFonts w:ascii="Courier New" w:cs="Courier New" w:eastAsia="Courier New" w:hAnsi="Courier New"/>
                <w:color w:val="1A3A5C"/>
                <w:sz w:val="19"/>
                <w:szCs w:val="19"/>
              </w:rPr>
              <w:t xml:space="preserve">print(counter)  # 始终是200000</w:t>
            </w:r>
          </w:p>
        </w:tc>
      </w:tr>
    </w:tbl>
    <w:p>
      <w:pPr>
        <w:spacing w:after="50" w:before="180"/>
      </w:pPr>
      <w:r>
        <w:rPr>
          <w:rFonts w:ascii="Arial" w:cs="Arial" w:eastAsia="Arial" w:hAnsi="Arial"/>
          <w:b/>
          <w:bCs/>
          <w:color w:val="888780"/>
          <w:sz w:val="18"/>
          <w:szCs w:val="18"/>
        </w:rPr>
        <w:t xml:space="preserve">▌ 死锁——比竞态条件更可怕</w:t>
      </w:r>
    </w:p>
    <w:p>
      <w:pPr>
        <w:spacing w:after="70" w:before="60"/>
        <w:jc w:val="left"/>
      </w:pPr>
      <w:r>
        <w:rPr>
          <w:rFonts w:ascii="Arial" w:cs="Arial" w:eastAsia="Arial" w:hAnsi="Arial"/>
          <w:b w:val="false"/>
          <w:bCs w:val="false"/>
          <w:i w:val="false"/>
          <w:iCs w:val="false"/>
          <w:color w:val="2C2C2A"/>
          <w:sz w:val="22"/>
          <w:szCs w:val="22"/>
        </w:rPr>
        <w:t xml:space="preserve">死锁（Deadlock）：两个线程互相等待对方释放锁，谁都动不了。</w:t>
      </w:r>
    </w:p>
    <w:p>
      <w:pPr>
        <w:spacing w:after="70" w:before="60"/>
      </w:pPr>
      <w:r>
        <w:rPr>
          <w:rFonts w:ascii="Arial" w:cs="Arial" w:eastAsia="Arial" w:hAnsi="Arial"/>
          <w:b/>
          <w:bCs/>
          <w:color w:val="2C2C2A"/>
          <w:sz w:val="22"/>
          <w:szCs w:val="22"/>
        </w:rPr>
        <w:t xml:space="preserve">线程A</w:t>
      </w:r>
      <w:r>
        <w:rPr>
          <w:rFonts w:ascii="Arial" w:cs="Arial" w:eastAsia="Arial" w:hAnsi="Arial"/>
          <w:color w:val="2C2C2A"/>
          <w:sz w:val="22"/>
          <w:szCs w:val="22"/>
        </w:rPr>
        <w:t xml:space="preserve"> 持有锁1，等待锁2</w:t>
      </w:r>
    </w:p>
    <w:p>
      <w:pPr>
        <w:spacing w:after="70" w:before="60"/>
      </w:pPr>
      <w:r>
        <w:rPr>
          <w:rFonts w:ascii="Arial" w:cs="Arial" w:eastAsia="Arial" w:hAnsi="Arial"/>
          <w:b/>
          <w:bCs/>
          <w:color w:val="2C2C2A"/>
          <w:sz w:val="22"/>
          <w:szCs w:val="22"/>
        </w:rPr>
        <w:t xml:space="preserve">线程B</w:t>
      </w:r>
      <w:r>
        <w:rPr>
          <w:rFonts w:ascii="Arial" w:cs="Arial" w:eastAsia="Arial" w:hAnsi="Arial"/>
          <w:color w:val="2C2C2A"/>
          <w:sz w:val="22"/>
          <w:szCs w:val="22"/>
        </w:rPr>
        <w:t xml:space="preserve"> 持有锁2，等待锁1</w:t>
      </w:r>
    </w:p>
    <w:p>
      <w:pPr>
        <w:spacing w:after="70" w:before="60"/>
      </w:pPr>
      <w:r>
        <w:rPr>
          <w:rFonts w:ascii="Arial" w:cs="Arial" w:eastAsia="Arial" w:hAnsi="Arial"/>
          <w:b/>
          <w:bCs/>
          <w:color w:val="2C2C2A"/>
          <w:sz w:val="22"/>
          <w:szCs w:val="22"/>
        </w:rPr>
        <w:t xml:space="preserve">结果：</w:t>
      </w:r>
      <w:r>
        <w:rPr>
          <w:rFonts w:ascii="Arial" w:cs="Arial" w:eastAsia="Arial" w:hAnsi="Arial"/>
          <w:color w:val="2C2C2A"/>
          <w:sz w:val="22"/>
          <w:szCs w:val="22"/>
        </w:rPr>
        <w:t xml:space="preserve">程序永久卡死，CPU使用率为0但什么都不做</w:t>
      </w:r>
    </w:p>
    <w:p>
      <w:pPr>
        <w:spacing w:after="70" w:before="60"/>
        <w:jc w:val="left"/>
      </w:pPr>
      <w:r>
        <w:rPr>
          <w:rFonts w:ascii="Arial" w:cs="Arial" w:eastAsia="Arial" w:hAnsi="Arial"/>
          <w:b w:val="false"/>
          <w:bCs w:val="false"/>
          <w:i w:val="false"/>
          <w:iCs w:val="false"/>
          <w:color w:val="2C2C2A"/>
          <w:sz w:val="22"/>
          <w:szCs w:val="22"/>
        </w:rPr>
        <w:t xml:space="preserve">死锁的四个必要条件（必须同时满足才会死锁）：互斥、占有并等待、非抢占、循环等待。打破任意一个条件即可预防死锁——银行家算法、锁排序、超时机制都是常用方案。</w:t>
      </w:r>
    </w:p>
    <w:p>
      <w:pPr>
        <w:spacing w:after="50" w:before="180"/>
      </w:pPr>
      <w:r>
        <w:rPr>
          <w:rFonts w:ascii="Arial" w:cs="Arial" w:eastAsia="Arial" w:hAnsi="Arial"/>
          <w:b/>
          <w:bCs/>
          <w:color w:val="888780"/>
          <w:sz w:val="18"/>
          <w:szCs w:val="18"/>
        </w:rPr>
        <w:t xml:space="preserve">▌ PYTHON的GIL——一个有名的「妥协」</w:t>
      </w:r>
    </w:p>
    <w:p>
      <w:pPr>
        <w:spacing w:after="70" w:before="60"/>
        <w:jc w:val="left"/>
      </w:pPr>
      <w:r>
        <w:rPr>
          <w:rFonts w:ascii="Arial" w:cs="Arial" w:eastAsia="Arial" w:hAnsi="Arial"/>
          <w:b w:val="false"/>
          <w:bCs w:val="false"/>
          <w:i w:val="false"/>
          <w:iCs w:val="false"/>
          <w:color w:val="2C2C2A"/>
          <w:sz w:val="22"/>
          <w:szCs w:val="22"/>
        </w:rPr>
        <w:t xml:space="preserve">Python的CPython解释器有一个「全局解释器锁」（GIL）：同一时刻只有一个线程执行Python字节码——即使在多核机器上，Python多线程也无法实现真正的CPU并行。</w:t>
      </w:r>
    </w:p>
    <w:p>
      <w:pPr>
        <w:spacing w:after="70" w:before="60"/>
        <w:jc w:val="left"/>
      </w:pPr>
      <w:r>
        <w:rPr>
          <w:rFonts w:ascii="Arial" w:cs="Arial" w:eastAsia="Arial" w:hAnsi="Arial"/>
          <w:b w:val="false"/>
          <w:bCs w:val="false"/>
          <w:i w:val="false"/>
          <w:iCs w:val="false"/>
          <w:color w:val="2C2C2A"/>
          <w:sz w:val="22"/>
          <w:szCs w:val="22"/>
        </w:rPr>
        <w:t xml:space="preserve">为什么这样设计？简化了内存管理（引用计数不需要原子操作），代价是多线程CPU密集型任务性能没有提升。解决方案：I/O密集型用多线程（线程阻塞时GIL会释放），CPU密集型用多进程（multiprocessing模块）或用C扩展绕过GI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
        <w:gridCol w:w="8936"/>
      </w:tblGrid>
      <w:tr>
        <w:tc>
          <w:tcPr>
            <w:tcW w:type="dxa" w:w="90"/>
            <w:tcBorders>
              <w:top w:val="none"/>
              <w:left w:val="none"/>
              <w:bottom w:val="none"/>
              <w:right w:val="none"/>
            </w:tcBorders>
            <w:shd w:fill="0F6E56" w:val="clear"/>
          </w:tcPr>
          <w:p/>
        </w:tc>
        <w:tc>
          <w:tcPr>
            <w:tcW w:type="dxa" w:w="8936"/>
            <w:tcBorders>
              <w:top w:val="none"/>
              <w:left w:val="none"/>
              <w:bottom w:val="none"/>
              <w:right w:val="none"/>
            </w:tcBorders>
            <w:shd w:fill="E1F5EE" w:val="clear"/>
            <w:tcMar>
              <w:top w:type="dxa" w:w="120"/>
              <w:left w:type="dxa" w:w="160"/>
              <w:bottom w:type="dxa" w:w="120"/>
              <w:right w:type="dxa" w:w="160"/>
            </w:tcMar>
          </w:tcPr>
          <w:p>
            <w:pPr>
              <w:spacing w:after="40" w:before="70"/>
            </w:pPr>
            <w:r>
              <w:rPr>
                <w:rFonts w:ascii="Arial" w:cs="Arial" w:eastAsia="Arial" w:hAnsi="Arial"/>
                <w:b/>
                <w:bCs/>
                <w:color w:val="0F6E56"/>
                <w:sz w:val="20"/>
                <w:szCs w:val="20"/>
              </w:rPr>
              <w:t xml:space="preserve">▶ 进阶延伸</w:t>
            </w:r>
          </w:p>
          <w:p>
            <w:pPr>
              <w:spacing w:after="80" w:before="60"/>
              <w:jc w:val="left"/>
            </w:pPr>
            <w:r>
              <w:rPr>
                <w:rFonts w:ascii="Arial" w:cs="Arial" w:eastAsia="Arial" w:hAnsi="Arial"/>
                <w:b w:val="false"/>
                <w:bCs w:val="false"/>
                <w:i w:val="false"/>
                <w:iCs w:val="false"/>
                <w:color w:val="0F6E56"/>
                <w:sz w:val="22"/>
                <w:szCs w:val="22"/>
              </w:rPr>
              <w:t xml:space="preserve">协程（Coroutine）是比线程更轻量的并发单元——由程序员（而非OS）控制切换时机，切换开销极小。Python的 async/await、Golang的 goroutine、JavaScript的 Promise 都是协程的变体。现代高并发服务（Nginx、Node.js）用少量线程+大量协程，能处理数万并发连接。下期：文件系统与I/O——数据如何在磁盘和内存之间流动。</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FAEEDA" w:val="clear"/>
            <w:tcMar>
              <w:top w:type="dxa" w:w="140"/>
              <w:left w:type="dxa" w:w="180"/>
              <w:bottom w:type="dxa" w:w="140"/>
              <w:right w:type="dxa" w:w="180"/>
            </w:tcMar>
          </w:tcPr>
          <w:p>
            <w:pPr>
              <w:spacing w:after="55" w:before="80"/>
            </w:pPr>
            <w:r>
              <w:rPr>
                <w:rFonts w:ascii="Arial" w:cs="Arial" w:eastAsia="Arial" w:hAnsi="Arial"/>
                <w:b/>
                <w:bCs/>
                <w:color w:val="633806"/>
                <w:sz w:val="21"/>
                <w:szCs w:val="21"/>
              </w:rPr>
              <w:t xml:space="preserve">🖥️ 实用技巧 · 亲眼看进程和线程</w:t>
            </w:r>
          </w:p>
          <w:p>
            <w:pPr>
              <w:spacing w:after="45" w:before="60"/>
            </w:pPr>
            <w:r>
              <w:rPr>
                <w:rFonts w:ascii="Arial" w:cs="Arial" w:eastAsia="Arial" w:hAnsi="Arial"/>
                <w:b/>
                <w:bCs/>
                <w:color w:val="633806"/>
                <w:sz w:val="22"/>
                <w:szCs w:val="22"/>
              </w:rPr>
              <w:t xml:space="preserve">Linux/Mac：</w:t>
            </w:r>
            <w:r>
              <w:rPr>
                <w:rFonts w:ascii="Arial" w:cs="Arial" w:eastAsia="Arial" w:hAnsi="Arial"/>
                <w:color w:val="633806"/>
                <w:sz w:val="22"/>
                <w:szCs w:val="22"/>
              </w:rPr>
              <w:t xml:space="preserve"> 终端输入 ps aux 列出所有进程，top 或 htop 实时监控。输入 python3 -c 'import os; print(os.getpid())' 看当前Python进程的PID。</w:t>
            </w:r>
          </w:p>
          <w:p>
            <w:pPr>
              <w:spacing w:after="45" w:before="60"/>
            </w:pPr>
            <w:r>
              <w:rPr>
                <w:rFonts w:ascii="Arial" w:cs="Arial" w:eastAsia="Arial" w:hAnsi="Arial"/>
                <w:b/>
                <w:bCs/>
                <w:color w:val="633806"/>
                <w:sz w:val="22"/>
                <w:szCs w:val="22"/>
              </w:rPr>
              <w:t xml:space="preserve">Windows：</w:t>
            </w:r>
            <w:r>
              <w:rPr>
                <w:rFonts w:ascii="Arial" w:cs="Arial" w:eastAsia="Arial" w:hAnsi="Arial"/>
                <w:color w:val="633806"/>
                <w:sz w:val="22"/>
                <w:szCs w:val="22"/>
              </w:rPr>
              <w:t xml:space="preserve"> 任务管理器→详细信息标签，可以看到每个进程的PID、线程数、内存占用。右键某进程→「转到服务」可以看到它关联的系统服务。</w:t>
            </w:r>
          </w:p>
          <w:p>
            <w:pPr>
              <w:spacing w:after="80" w:before="60"/>
            </w:pPr>
            <w:r>
              <w:rPr>
                <w:rFonts w:ascii="Arial" w:cs="Arial" w:eastAsia="Arial" w:hAnsi="Arial"/>
                <w:b/>
                <w:bCs/>
                <w:color w:val="633806"/>
                <w:sz w:val="22"/>
                <w:szCs w:val="22"/>
              </w:rPr>
              <w:t xml:space="preserve">Python实验：</w:t>
            </w:r>
            <w:r>
              <w:rPr>
                <w:rFonts w:ascii="Arial" w:cs="Arial" w:eastAsia="Arial" w:hAnsi="Arial"/>
                <w:color w:val="633806"/>
                <w:sz w:val="22"/>
                <w:szCs w:val="22"/>
              </w:rPr>
              <w:t xml:space="preserve"> 运行上面的竞态条件代码，多运行几次，观察每次结果都不同——这就是并发不加锁的真实危险。</w:t>
            </w:r>
          </w:p>
        </w:tc>
      </w:tr>
    </w:tbl>
    <w:p>
      <w:pPr>
        <w:pBdr>
          <w:bottom w:val="single" w:color="DDDDDD" w:sz="4" w:space="4"/>
        </w:pBdr>
        <w:spacing w:after="220" w:before="220"/>
      </w:pPr>
      <w:r>
        <w:rPr>
          <w:sz w:val="4"/>
          <w:szCs w:val="4"/>
        </w:rPr>
        <w:t xml:space="preserve"/>
      </w:r>
    </w:p>
    <w:p>
      <w:pPr>
        <w:pBdr>
          <w:bottom w:val="single" w:color="DDDDDD" w:sz="10" w:space="4"/>
        </w:pBdr>
        <w:spacing w:after="160" w:before="360"/>
      </w:pPr>
      <w:r>
        <w:rPr>
          <w:rFonts w:ascii="Arial" w:cs="Arial" w:eastAsia="Arial" w:hAnsi="Arial"/>
          <w:sz w:val="32"/>
          <w:szCs w:val="32"/>
        </w:rPr>
        <w:t xml:space="preserve">📐  </w:t>
      </w:r>
      <w:r>
        <w:rPr>
          <w:rFonts w:ascii="Arial" w:cs="Arial" w:eastAsia="Arial" w:hAnsi="Arial"/>
          <w:b/>
          <w:bCs/>
          <w:color w:val="2C2C2A"/>
          <w:sz w:val="32"/>
          <w:szCs w:val="32"/>
        </w:rPr>
        <w:t xml:space="preserve">板块二：数学·CS向</w:t>
      </w:r>
      <w:r>
        <w:rPr>
          <w:rFonts w:ascii="Arial" w:cs="Arial" w:eastAsia="Arial" w:hAnsi="Arial"/>
          <w:b/>
          <w:bCs/>
          <w:color w:val="185FA5"/>
          <w:sz w:val="18"/>
          <w:szCs w:val="18"/>
        </w:rPr>
        <w:t xml:space="preserve">   · 概率论第1讲</w:t>
      </w:r>
    </w:p>
    <w:p>
      <w:pPr>
        <w:spacing w:after="70" w:before="60"/>
        <w:jc w:val="left"/>
      </w:pPr>
      <w:r>
        <w:rPr>
          <w:rFonts w:ascii="Courier New" w:cs="Courier New" w:eastAsia="Courier New" w:hAnsi="Courier New"/>
          <w:b w:val="false"/>
          <w:bCs w:val="false"/>
          <w:i w:val="false"/>
          <w:iCs w:val="false"/>
          <w:color w:val="888780"/>
          <w:sz w:val="18"/>
          <w:szCs w:val="18"/>
        </w:rPr>
        <w:t xml:space="preserve">线性代数（3讲完）→ 今日：概率论起点·随机变量与期望（第4讲总/概率第1讲）</w:t>
      </w:r>
    </w:p>
    <w:p>
      <w:pPr>
        <w:spacing w:after="50" w:before="180"/>
      </w:pPr>
      <w:r>
        <w:rPr>
          <w:rFonts w:ascii="Arial" w:cs="Arial" w:eastAsia="Arial" w:hAnsi="Arial"/>
          <w:b/>
          <w:bCs/>
          <w:color w:val="888780"/>
          <w:sz w:val="18"/>
          <w:szCs w:val="18"/>
        </w:rPr>
        <w:t xml:space="preserve">▌ 今日主题</w:t>
      </w:r>
    </w:p>
    <w:p>
      <w:pPr>
        <w:spacing w:after="70" w:before="60"/>
        <w:jc w:val="left"/>
      </w:pPr>
      <w:r>
        <w:rPr>
          <w:rFonts w:ascii="Arial" w:cs="Arial" w:eastAsia="Arial" w:hAnsi="Arial"/>
          <w:b/>
          <w:bCs/>
          <w:i w:val="false"/>
          <w:iCs w:val="false"/>
          <w:color w:val="2C2C2A"/>
          <w:sz w:val="24"/>
          <w:szCs w:val="24"/>
        </w:rPr>
        <w:t xml:space="preserve">随机变量与期望：不确定性的数学语言</w:t>
      </w:r>
    </w:p>
    <w:p>
      <w:pPr>
        <w:spacing w:after="50" w:before="180"/>
      </w:pPr>
      <w:r>
        <w:rPr>
          <w:rFonts w:ascii="Arial" w:cs="Arial" w:eastAsia="Arial" w:hAnsi="Arial"/>
          <w:b/>
          <w:bCs/>
          <w:color w:val="888780"/>
          <w:sz w:val="18"/>
          <w:szCs w:val="18"/>
        </w:rPr>
        <w:t xml:space="preserve">▌ 为什么概率论是AI的核心数学</w:t>
      </w:r>
    </w:p>
    <w:p>
      <w:pPr>
        <w:spacing w:after="70" w:before="60"/>
        <w:jc w:val="left"/>
      </w:pPr>
      <w:r>
        <w:rPr>
          <w:rFonts w:ascii="Arial" w:cs="Arial" w:eastAsia="Arial" w:hAnsi="Arial"/>
          <w:b w:val="false"/>
          <w:bCs w:val="false"/>
          <w:i w:val="false"/>
          <w:iCs w:val="false"/>
          <w:color w:val="2C2C2A"/>
          <w:sz w:val="22"/>
          <w:szCs w:val="22"/>
        </w:rPr>
        <w:t xml:space="preserve">线性代数描述了数据的「形状」，概率论描述了数据的「不确定性」。机器学习的本质是：在不确定的数据中，找到最可能正确的模式。贝叶斯网络、隐马尔可夫模型、VAE（变分自编码器）、Diffusion模型——现代AI最前沿的技术，都建立在概率论上。</w:t>
      </w:r>
    </w:p>
    <w:p>
      <w:pPr>
        <w:spacing w:after="70" w:before="60"/>
        <w:jc w:val="left"/>
      </w:pPr>
      <w:r>
        <w:rPr>
          <w:rFonts w:ascii="Arial" w:cs="Arial" w:eastAsia="Arial" w:hAnsi="Arial"/>
          <w:b w:val="false"/>
          <w:bCs w:val="false"/>
          <w:i w:val="false"/>
          <w:iCs w:val="false"/>
          <w:color w:val="2C2C2A"/>
          <w:sz w:val="22"/>
          <w:szCs w:val="22"/>
        </w:rPr>
        <w:t xml:space="preserve">更根本的：概率论让机器学习从「给出答案」变成「给出答案的置信度」——ChatGPT说的每一个词，都是在做「下一个词的概率分布」的采样。</w:t>
      </w:r>
    </w:p>
    <w:p>
      <w:pPr>
        <w:spacing w:after="50" w:before="180"/>
      </w:pPr>
      <w:r>
        <w:rPr>
          <w:rFonts w:ascii="Arial" w:cs="Arial" w:eastAsia="Arial" w:hAnsi="Arial"/>
          <w:b/>
          <w:bCs/>
          <w:color w:val="888780"/>
          <w:sz w:val="18"/>
          <w:szCs w:val="18"/>
        </w:rPr>
        <w:t xml:space="preserve">▌ 随机变量（RANDOM VARIABLE）——不确定性的数学化</w:t>
      </w:r>
    </w:p>
    <w:p>
      <w:pPr>
        <w:spacing w:after="70" w:before="60"/>
        <w:jc w:val="left"/>
      </w:pPr>
      <w:r>
        <w:rPr>
          <w:rFonts w:ascii="Arial" w:cs="Arial" w:eastAsia="Arial" w:hAnsi="Arial"/>
          <w:b w:val="false"/>
          <w:bCs w:val="false"/>
          <w:i w:val="false"/>
          <w:iCs w:val="false"/>
          <w:color w:val="2C2C2A"/>
          <w:sz w:val="22"/>
          <w:szCs w:val="22"/>
        </w:rPr>
        <w:t xml:space="preserve">随机变量不是「变量」，而是一个从「随机实验结果」到「数值」的函数。掷一枚骰子，样本空间是{1,2,3,4,5,6}，随机变量X可以定义为「骰子的点数」，也可以定义为「点数是否为偶数（0或1）」——同一个实验可以对应不同的随机变量。</w:t>
      </w:r>
    </w:p>
    <w:p>
      <w:pPr>
        <w:spacing w:after="70" w:before="60"/>
      </w:pPr>
      <w:r>
        <w:rPr>
          <w:rFonts w:ascii="Arial" w:cs="Arial" w:eastAsia="Arial" w:hAnsi="Arial"/>
          <w:b/>
          <w:bCs/>
          <w:color w:val="2C2C2A"/>
          <w:sz w:val="22"/>
          <w:szCs w:val="22"/>
        </w:rPr>
        <w:t xml:space="preserve">离散型随机变量：</w:t>
      </w:r>
      <w:r>
        <w:rPr>
          <w:rFonts w:ascii="Arial" w:cs="Arial" w:eastAsia="Arial" w:hAnsi="Arial"/>
          <w:color w:val="2C2C2A"/>
          <w:sz w:val="22"/>
          <w:szCs w:val="22"/>
        </w:rPr>
        <w:t xml:space="preserve">取有限个或可数无穷个值（骰子、抛硬币、每天的顾客数量）</w:t>
      </w:r>
    </w:p>
    <w:p>
      <w:pPr>
        <w:spacing w:after="70" w:before="60"/>
      </w:pPr>
      <w:r>
        <w:rPr>
          <w:rFonts w:ascii="Arial" w:cs="Arial" w:eastAsia="Arial" w:hAnsi="Arial"/>
          <w:b/>
          <w:bCs/>
          <w:color w:val="2C2C2A"/>
          <w:sz w:val="22"/>
          <w:szCs w:val="22"/>
        </w:rPr>
        <w:t xml:space="preserve">连续型随机变量：</w:t>
      </w:r>
      <w:r>
        <w:rPr>
          <w:rFonts w:ascii="Arial" w:cs="Arial" w:eastAsia="Arial" w:hAnsi="Arial"/>
          <w:color w:val="2C2C2A"/>
          <w:sz w:val="22"/>
          <w:szCs w:val="22"/>
        </w:rPr>
        <w:t xml:space="preserve">取某区间内任意实数值（身高、温度、模型输出的概率值）</w:t>
      </w:r>
    </w:p>
    <w:p>
      <w:pPr>
        <w:spacing w:after="50" w:before="180"/>
      </w:pPr>
      <w:r>
        <w:rPr>
          <w:rFonts w:ascii="Arial" w:cs="Arial" w:eastAsia="Arial" w:hAnsi="Arial"/>
          <w:b/>
          <w:bCs/>
          <w:color w:val="888780"/>
          <w:sz w:val="18"/>
          <w:szCs w:val="18"/>
        </w:rPr>
        <w:t xml:space="preserve">▌ 概率分布——随机变量的「性格描述」</w:t>
      </w:r>
    </w:p>
    <w:p>
      <w:pPr>
        <w:spacing w:after="70" w:before="60"/>
        <w:jc w:val="left"/>
      </w:pPr>
      <w:r>
        <w:rPr>
          <w:rFonts w:ascii="Arial" w:cs="Arial" w:eastAsia="Arial" w:hAnsi="Arial"/>
          <w:b w:val="false"/>
          <w:bCs w:val="false"/>
          <w:i w:val="false"/>
          <w:iCs w:val="false"/>
          <w:color w:val="2C2C2A"/>
          <w:sz w:val="22"/>
          <w:szCs w:val="22"/>
        </w:rPr>
        <w:t xml:space="preserve">概率分布描述随机变量取各个值的可能性。</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E6F1FB" w:val="clear"/>
            <w:tcMar>
              <w:top w:type="dxa" w:w="140"/>
              <w:left w:type="dxa" w:w="180"/>
              <w:bottom w:type="dxa" w:w="140"/>
              <w:right w:type="dxa" w:w="180"/>
            </w:tcMar>
          </w:tcPr>
          <w:p>
            <w:pPr>
              <w:spacing w:after="25" w:before="70"/>
            </w:pPr>
            <w:r>
              <w:rPr>
                <w:rFonts w:ascii="Arial" w:cs="Arial" w:eastAsia="Arial" w:hAnsi="Arial"/>
                <w:b/>
                <w:bCs/>
                <w:color w:val="0D3E6E"/>
                <w:sz w:val="22"/>
                <w:szCs w:val="22"/>
              </w:rPr>
              <w:t xml:space="preserve">离散：概率质量函数（PMF）：</w:t>
            </w:r>
          </w:p>
          <w:p>
            <w:pPr>
              <w:spacing w:after="40" w:before="60"/>
              <w:jc w:val="left"/>
            </w:pPr>
            <w:r>
              <w:rPr>
                <w:rFonts w:ascii="Courier New" w:cs="Courier New" w:eastAsia="Courier New" w:hAnsi="Courier New"/>
                <w:b w:val="false"/>
                <w:bCs w:val="false"/>
                <w:i w:val="false"/>
                <w:iCs w:val="false"/>
                <w:color w:val="0D3E6E"/>
                <w:sz w:val="22"/>
                <w:szCs w:val="22"/>
              </w:rPr>
              <w:t xml:space="preserve">P(X=k) = ? 对每个可能的k，给出概率值。所有概率之和必须等于1。</w:t>
            </w:r>
          </w:p>
          <w:p>
            <w:pPr>
              <w:spacing w:after="25" w:before="30"/>
            </w:pPr>
            <w:r>
              <w:rPr>
                <w:rFonts w:ascii="Arial" w:cs="Arial" w:eastAsia="Arial" w:hAnsi="Arial"/>
                <w:b/>
                <w:bCs/>
                <w:color w:val="0D3E6E"/>
                <w:sz w:val="22"/>
                <w:szCs w:val="22"/>
              </w:rPr>
              <w:t xml:space="preserve">连续：概率密度函数（PDF）：</w:t>
            </w:r>
          </w:p>
          <w:p>
            <w:pPr>
              <w:spacing w:after="40" w:before="60"/>
              <w:jc w:val="left"/>
            </w:pPr>
            <w:r>
              <w:rPr>
                <w:rFonts w:ascii="Arial" w:cs="Arial" w:eastAsia="Arial" w:hAnsi="Arial"/>
                <w:b w:val="false"/>
                <w:bCs w:val="false"/>
                <w:i w:val="false"/>
                <w:iCs w:val="false"/>
                <w:color w:val="0D3E6E"/>
                <w:sz w:val="22"/>
                <w:szCs w:val="22"/>
              </w:rPr>
              <w:t xml:space="preserve">f(x) = ? 在某点的「密度」，某区间的概率 = 该区间下的面积（积分）。单个点的概率为0。</w:t>
            </w:r>
          </w:p>
          <w:p>
            <w:pPr>
              <w:spacing w:after="25" w:before="30"/>
            </w:pPr>
            <w:r>
              <w:rPr>
                <w:rFonts w:ascii="Arial" w:cs="Arial" w:eastAsia="Arial" w:hAnsi="Arial"/>
                <w:b/>
                <w:bCs/>
                <w:color w:val="0D3E6E"/>
                <w:sz w:val="22"/>
                <w:szCs w:val="22"/>
              </w:rPr>
              <w:t xml:space="preserve">正态分布（高斯分布）N(μ,σ²)：</w:t>
            </w:r>
          </w:p>
          <w:p>
            <w:pPr>
              <w:spacing w:after="70" w:before="60"/>
              <w:jc w:val="left"/>
            </w:pPr>
            <w:r>
              <w:rPr>
                <w:rFonts w:ascii="Arial" w:cs="Arial" w:eastAsia="Arial" w:hAnsi="Arial"/>
                <w:b w:val="false"/>
                <w:bCs w:val="false"/>
                <w:i w:val="false"/>
                <w:iCs w:val="false"/>
                <w:color w:val="0D3E6E"/>
                <w:sz w:val="22"/>
                <w:szCs w:val="22"/>
              </w:rPr>
              <w:t xml:space="preserve">最重要的分布。钟形曲线，由均值μ（中心）和标准差σ（宽度）完全确定。身高、测量误差、金融收益率——大量自然现象近似服从正态分布，原因是中心极限定理。</w:t>
            </w:r>
          </w:p>
        </w:tc>
      </w:tr>
    </w:tbl>
    <w:p>
      <w:pPr>
        <w:spacing w:after="50" w:before="180"/>
      </w:pPr>
      <w:r>
        <w:rPr>
          <w:rFonts w:ascii="Arial" w:cs="Arial" w:eastAsia="Arial" w:hAnsi="Arial"/>
          <w:b/>
          <w:bCs/>
          <w:color w:val="888780"/>
          <w:sz w:val="18"/>
          <w:szCs w:val="18"/>
        </w:rPr>
        <w:t xml:space="preserve">▌ 期望（EXPECTED VALUE）——「长期平均」的数学化</w:t>
      </w:r>
    </w:p>
    <w:p>
      <w:pPr>
        <w:spacing w:after="70" w:before="60"/>
        <w:jc w:val="left"/>
      </w:pPr>
      <w:r>
        <w:rPr>
          <w:rFonts w:ascii="Arial" w:cs="Arial" w:eastAsia="Arial" w:hAnsi="Arial"/>
          <w:b w:val="false"/>
          <w:bCs w:val="false"/>
          <w:i w:val="false"/>
          <w:iCs w:val="false"/>
          <w:color w:val="2C2C2A"/>
          <w:sz w:val="22"/>
          <w:szCs w:val="22"/>
        </w:rPr>
        <w:t xml:space="preserve">期望 E[X] 是随机变量的「重心」——如果实验重复无穷次，X的平均值收敛到的数。</w:t>
      </w:r>
    </w:p>
    <w:p>
      <w:pPr>
        <w:spacing w:after="70" w:before="60"/>
      </w:pPr>
      <w:r>
        <w:rPr>
          <w:rFonts w:ascii="Arial" w:cs="Arial" w:eastAsia="Arial" w:hAnsi="Arial"/>
          <w:b/>
          <w:bCs/>
          <w:color w:val="2C2C2A"/>
          <w:sz w:val="22"/>
          <w:szCs w:val="22"/>
        </w:rPr>
        <w:t xml:space="preserve">离散：</w:t>
      </w:r>
      <w:r>
        <w:rPr>
          <w:rFonts w:ascii="Arial" w:cs="Arial" w:eastAsia="Arial" w:hAnsi="Arial"/>
          <w:color w:val="2C2C2A"/>
          <w:sz w:val="22"/>
          <w:szCs w:val="22"/>
        </w:rPr>
        <w:t xml:space="preserve">E[X] = Σ xᵢ · P(X=xᵢ)——每个值乘以它的概率，求和</w:t>
      </w:r>
    </w:p>
    <w:p>
      <w:pPr>
        <w:spacing w:after="70" w:before="60"/>
      </w:pPr>
      <w:r>
        <w:rPr>
          <w:rFonts w:ascii="Arial" w:cs="Arial" w:eastAsia="Arial" w:hAnsi="Arial"/>
          <w:b/>
          <w:bCs/>
          <w:color w:val="2C2C2A"/>
          <w:sz w:val="22"/>
          <w:szCs w:val="22"/>
        </w:rPr>
        <w:t xml:space="preserve">连续：</w:t>
      </w:r>
      <w:r>
        <w:rPr>
          <w:rFonts w:ascii="Arial" w:cs="Arial" w:eastAsia="Arial" w:hAnsi="Arial"/>
          <w:color w:val="2C2C2A"/>
          <w:sz w:val="22"/>
          <w:szCs w:val="22"/>
        </w:rPr>
        <w:t xml:space="preserve">E[X] = ∫ x·f(x)dx——每个值乘以密度，积分</w:t>
      </w:r>
    </w:p>
    <w:p>
      <w:pPr>
        <w:spacing w:after="70" w:before="60"/>
        <w:jc w:val="left"/>
      </w:pPr>
      <w:r>
        <w:rPr>
          <w:rFonts w:ascii="Arial" w:cs="Arial" w:eastAsia="Arial" w:hAnsi="Arial"/>
          <w:b w:val="false"/>
          <w:bCs w:val="false"/>
          <w:i w:val="false"/>
          <w:iCs w:val="false"/>
          <w:color w:val="2C2C2A"/>
          <w:sz w:val="22"/>
          <w:szCs w:val="22"/>
        </w:rPr>
        <w:t xml:space="preserve">实际例子：一场赌博，50%概率赢100元，50%概率输60元。期望收益 = 0.5×100 + 0.5×(-60) = 20元。正期望，长期来看是合算的。负期望的博弈（大多数赌场游戏）——无论短期运气多好，长期必输。</w:t>
      </w:r>
    </w:p>
    <w:p>
      <w:pPr>
        <w:spacing w:after="70" w:before="60"/>
        <w:jc w:val="left"/>
      </w:pPr>
      <w:r>
        <w:rPr>
          <w:rFonts w:ascii="Arial" w:cs="Arial" w:eastAsia="Arial" w:hAnsi="Arial"/>
          <w:b w:val="false"/>
          <w:bCs w:val="false"/>
          <w:i w:val="false"/>
          <w:iCs w:val="false"/>
          <w:color w:val="2C2C2A"/>
          <w:sz w:val="22"/>
          <w:szCs w:val="22"/>
        </w:rPr>
        <w:t xml:space="preserve">期望的线性性（极重要）：E[aX + bY] = aE[X] + bE[Y]，无论X和Y是否独立都成立。这个性质在推导复杂模型时极其有用。</w:t>
      </w:r>
    </w:p>
    <w:p>
      <w:pPr>
        <w:spacing w:after="50" w:before="180"/>
      </w:pPr>
      <w:r>
        <w:rPr>
          <w:rFonts w:ascii="Arial" w:cs="Arial" w:eastAsia="Arial" w:hAnsi="Arial"/>
          <w:b/>
          <w:bCs/>
          <w:color w:val="888780"/>
          <w:sz w:val="18"/>
          <w:szCs w:val="18"/>
        </w:rPr>
        <w:t xml:space="preserve">▌ 方差与标准差——「分散程度」的度量</w:t>
      </w:r>
    </w:p>
    <w:p>
      <w:pPr>
        <w:spacing w:after="70" w:before="60"/>
      </w:pPr>
      <w:r>
        <w:rPr>
          <w:rFonts w:ascii="Arial" w:cs="Arial" w:eastAsia="Arial" w:hAnsi="Arial"/>
          <w:b/>
          <w:bCs/>
          <w:color w:val="2C2C2A"/>
          <w:sz w:val="22"/>
          <w:szCs w:val="22"/>
        </w:rPr>
        <w:t xml:space="preserve">方差：</w:t>
      </w:r>
      <w:r>
        <w:rPr>
          <w:rFonts w:ascii="Arial" w:cs="Arial" w:eastAsia="Arial" w:hAnsi="Arial"/>
          <w:color w:val="2C2C2A"/>
          <w:sz w:val="22"/>
          <w:szCs w:val="22"/>
        </w:rPr>
        <w:t xml:space="preserve">Var(X) = E[(X-μ)²] ——偏离均值的平方的期望，衡量数据的「离散程度」</w:t>
      </w:r>
    </w:p>
    <w:p>
      <w:pPr>
        <w:spacing w:after="70" w:before="60"/>
      </w:pPr>
      <w:r>
        <w:rPr>
          <w:rFonts w:ascii="Arial" w:cs="Arial" w:eastAsia="Arial" w:hAnsi="Arial"/>
          <w:b/>
          <w:bCs/>
          <w:color w:val="2C2C2A"/>
          <w:sz w:val="22"/>
          <w:szCs w:val="22"/>
        </w:rPr>
        <w:t xml:space="preserve">标准差：</w:t>
      </w:r>
      <w:r>
        <w:rPr>
          <w:rFonts w:ascii="Arial" w:cs="Arial" w:eastAsia="Arial" w:hAnsi="Arial"/>
          <w:color w:val="2C2C2A"/>
          <w:sz w:val="22"/>
          <w:szCs w:val="22"/>
        </w:rPr>
        <w:t xml:space="preserve">σ = √Var(X) ——方差的平方根，和原变量同量纲，更直观</w:t>
      </w:r>
    </w:p>
    <w:p>
      <w:pPr>
        <w:spacing w:after="70" w:before="60"/>
        <w:jc w:val="left"/>
      </w:pPr>
      <w:r>
        <w:rPr>
          <w:rFonts w:ascii="Arial" w:cs="Arial" w:eastAsia="Arial" w:hAnsi="Arial"/>
          <w:b w:val="false"/>
          <w:bCs w:val="false"/>
          <w:i w:val="false"/>
          <w:iCs w:val="false"/>
          <w:color w:val="2C2C2A"/>
          <w:sz w:val="22"/>
          <w:szCs w:val="22"/>
        </w:rPr>
        <w:t xml:space="preserve">金融中，标准差就是「波动率」——同样期望收益的两个投资，标准差更小的风险更低。夏普比率 = (收益-无风险利率)/标准差，用期望收益「购买」多少单位风险的度量。</w:t>
      </w:r>
    </w:p>
    <w:p>
      <w:pPr>
        <w:spacing w:after="50" w:before="180"/>
      </w:pPr>
      <w:r>
        <w:rPr>
          <w:rFonts w:ascii="Arial" w:cs="Arial" w:eastAsia="Arial" w:hAnsi="Arial"/>
          <w:b/>
          <w:bCs/>
          <w:color w:val="888780"/>
          <w:sz w:val="18"/>
          <w:szCs w:val="18"/>
        </w:rPr>
        <w:t xml:space="preserve">▌ 大数定律与中心极限定理——概率论最重要的两个定理</w:t>
      </w:r>
    </w:p>
    <w:p>
      <w:pPr>
        <w:spacing w:after="70" w:before="60"/>
      </w:pPr>
      <w:r>
        <w:rPr>
          <w:rFonts w:ascii="Arial" w:cs="Arial" w:eastAsia="Arial" w:hAnsi="Arial"/>
          <w:b/>
          <w:bCs/>
          <w:color w:val="2C2C2A"/>
          <w:sz w:val="22"/>
          <w:szCs w:val="22"/>
        </w:rPr>
        <w:t xml:space="preserve">大数定律（LLN）：</w:t>
      </w:r>
      <w:r>
        <w:rPr>
          <w:rFonts w:ascii="Arial" w:cs="Arial" w:eastAsia="Arial" w:hAnsi="Arial"/>
          <w:color w:val="2C2C2A"/>
          <w:sz w:val="22"/>
          <w:szCs w:val="22"/>
        </w:rPr>
        <w:t xml:space="preserve">随着样本量n→∞，样本均值以概率收敛到期望值。这就是为什么「掷骰子次数越多，6面出现的频率越接近1/6」。</w:t>
      </w:r>
    </w:p>
    <w:p>
      <w:pPr>
        <w:spacing w:after="70" w:before="60"/>
      </w:pPr>
      <w:r>
        <w:rPr>
          <w:rFonts w:ascii="Arial" w:cs="Arial" w:eastAsia="Arial" w:hAnsi="Arial"/>
          <w:b/>
          <w:bCs/>
          <w:color w:val="2C2C2A"/>
          <w:sz w:val="22"/>
          <w:szCs w:val="22"/>
        </w:rPr>
        <w:t xml:space="preserve">中心极限定理（CLT）：</w:t>
      </w:r>
      <w:r>
        <w:rPr>
          <w:rFonts w:ascii="Arial" w:cs="Arial" w:eastAsia="Arial" w:hAnsi="Arial"/>
          <w:color w:val="2C2C2A"/>
          <w:sz w:val="22"/>
          <w:szCs w:val="22"/>
        </w:rPr>
        <w:t xml:space="preserve">无论原始分布是什么形状，独立同分布的n个随机变量之和，当n足够大时，其分布近似正态分布。这解释了为什么正态分布无处不在——很多现象是大量微小因素叠加的结果。</w:t>
      </w:r>
    </w:p>
    <w:p>
      <w:pPr>
        <w:spacing w:after="70" w:before="60"/>
        <w:jc w:val="left"/>
      </w:pPr>
      <w:r>
        <w:rPr>
          <w:rFonts w:ascii="Arial" w:cs="Arial" w:eastAsia="Arial" w:hAnsi="Arial"/>
          <w:b w:val="false"/>
          <w:bCs w:val="false"/>
          <w:i w:val="false"/>
          <w:iCs w:val="false"/>
          <w:color w:val="2C2C2A"/>
          <w:sz w:val="22"/>
          <w:szCs w:val="22"/>
        </w:rPr>
        <w:t xml:space="preserve">CLT的工程意义：只要样本量够大（通常n≥30），就可以用正态分布的数学工具（置信区间、假设检验）来分析原本不是正态分布的数据——这是统计学大量方法有效的理论基础。</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
        <w:gridCol w:w="8936"/>
      </w:tblGrid>
      <w:tr>
        <w:tc>
          <w:tcPr>
            <w:tcW w:type="dxa" w:w="90"/>
            <w:tcBorders>
              <w:top w:val="none"/>
              <w:left w:val="none"/>
              <w:bottom w:val="none"/>
              <w:right w:val="none"/>
            </w:tcBorders>
            <w:shd w:fill="0F6E56" w:val="clear"/>
          </w:tcPr>
          <w:p/>
        </w:tc>
        <w:tc>
          <w:tcPr>
            <w:tcW w:type="dxa" w:w="8936"/>
            <w:tcBorders>
              <w:top w:val="none"/>
              <w:left w:val="none"/>
              <w:bottom w:val="none"/>
              <w:right w:val="none"/>
            </w:tcBorders>
            <w:shd w:fill="E1F5EE" w:val="clear"/>
            <w:tcMar>
              <w:top w:type="dxa" w:w="120"/>
              <w:left w:type="dxa" w:w="160"/>
              <w:bottom w:type="dxa" w:w="120"/>
              <w:right w:type="dxa" w:w="160"/>
            </w:tcMar>
          </w:tcPr>
          <w:p>
            <w:pPr>
              <w:spacing w:after="40" w:before="70"/>
            </w:pPr>
            <w:r>
              <w:rPr>
                <w:rFonts w:ascii="Arial" w:cs="Arial" w:eastAsia="Arial" w:hAnsi="Arial"/>
                <w:b/>
                <w:bCs/>
                <w:color w:val="0F6E56"/>
                <w:sz w:val="20"/>
                <w:szCs w:val="20"/>
              </w:rPr>
              <w:t xml:space="preserve">▶ 进阶延伸</w:t>
            </w:r>
          </w:p>
          <w:p>
            <w:pPr>
              <w:spacing w:after="80" w:before="60"/>
              <w:jc w:val="left"/>
            </w:pPr>
            <w:r>
              <w:rPr>
                <w:rFonts w:ascii="Arial" w:cs="Arial" w:eastAsia="Arial" w:hAnsi="Arial"/>
                <w:b w:val="false"/>
                <w:bCs w:val="false"/>
                <w:i w:val="false"/>
                <w:iCs w:val="false"/>
                <w:color w:val="0F6E56"/>
                <w:sz w:val="22"/>
                <w:szCs w:val="22"/>
              </w:rPr>
              <w:t xml:space="preserve">贝叶斯定理 P(A|B) = P(B|A)·P(A)/P(B) 是从「概率论」到「推断」的桥梁——已知观测数据B，更新对假设A的信念。垃圾邮件过滤、医学诊断、机器学习的参数估计，都在用贝叶斯推断。下期：条件概率与贝叶斯定理——AI如何「更新信念」？</w:t>
            </w:r>
          </w:p>
        </w:tc>
      </w:tr>
    </w:tbl>
    <w:p>
      <w:pPr>
        <w:pBdr>
          <w:bottom w:val="single" w:color="DDDDDD" w:sz="4" w:space="4"/>
        </w:pBdr>
        <w:spacing w:after="220" w:before="220"/>
      </w:pPr>
      <w:r>
        <w:rPr>
          <w:sz w:val="4"/>
          <w:szCs w:val="4"/>
        </w:rPr>
        <w:t xml:space="preserve"/>
      </w:r>
    </w:p>
    <w:p>
      <w:pPr>
        <w:pBdr>
          <w:bottom w:val="single" w:color="DDDDDD" w:sz="10" w:space="4"/>
        </w:pBdr>
        <w:spacing w:after="160" w:before="360"/>
      </w:pPr>
      <w:r>
        <w:rPr>
          <w:rFonts w:ascii="Arial" w:cs="Arial" w:eastAsia="Arial" w:hAnsi="Arial"/>
          <w:sz w:val="32"/>
          <w:szCs w:val="32"/>
        </w:rPr>
        <w:t xml:space="preserve">🌲  </w:t>
      </w:r>
      <w:r>
        <w:rPr>
          <w:rFonts w:ascii="Arial" w:cs="Arial" w:eastAsia="Arial" w:hAnsi="Arial"/>
          <w:b/>
          <w:bCs/>
          <w:color w:val="2C2C2A"/>
          <w:sz w:val="32"/>
          <w:szCs w:val="32"/>
        </w:rPr>
        <w:t xml:space="preserve">板块三：算法</w:t>
      </w:r>
      <w:r>
        <w:rPr>
          <w:rFonts w:ascii="Arial" w:cs="Arial" w:eastAsia="Arial" w:hAnsi="Arial"/>
          <w:b/>
          <w:bCs/>
          <w:color w:val="3B6D11"/>
          <w:sz w:val="18"/>
          <w:szCs w:val="18"/>
        </w:rPr>
        <w:t xml:space="preserve">   · 从暴力到优雅</w:t>
      </w:r>
    </w:p>
    <w:p>
      <w:pPr>
        <w:spacing w:after="70" w:before="60"/>
        <w:jc w:val="left"/>
      </w:pPr>
      <w:r>
        <w:rPr>
          <w:rFonts w:ascii="Courier New" w:cs="Courier New" w:eastAsia="Courier New" w:hAnsi="Courier New"/>
          <w:b w:val="false"/>
          <w:bCs w:val="false"/>
          <w:i w:val="false"/>
          <w:iCs w:val="false"/>
          <w:color w:val="888780"/>
          <w:sz w:val="18"/>
          <w:szCs w:val="18"/>
        </w:rPr>
        <w:t xml:space="preserve">排序 → 今日：哈希表·O(1)查找的魔法与代价（第4讲）</w:t>
      </w:r>
    </w:p>
    <w:p>
      <w:pPr>
        <w:spacing w:after="50" w:before="180"/>
      </w:pPr>
      <w:r>
        <w:rPr>
          <w:rFonts w:ascii="Arial" w:cs="Arial" w:eastAsia="Arial" w:hAnsi="Arial"/>
          <w:b/>
          <w:bCs/>
          <w:color w:val="888780"/>
          <w:sz w:val="18"/>
          <w:szCs w:val="18"/>
        </w:rPr>
        <w:t xml:space="preserve">▌ 今日主题</w:t>
      </w:r>
    </w:p>
    <w:p>
      <w:pPr>
        <w:spacing w:after="70" w:before="60"/>
        <w:jc w:val="left"/>
      </w:pPr>
      <w:r>
        <w:rPr>
          <w:rFonts w:ascii="Arial" w:cs="Arial" w:eastAsia="Arial" w:hAnsi="Arial"/>
          <w:b/>
          <w:bCs/>
          <w:i w:val="false"/>
          <w:iCs w:val="false"/>
          <w:color w:val="2C2C2A"/>
          <w:sz w:val="24"/>
          <w:szCs w:val="24"/>
        </w:rPr>
        <w:t xml:space="preserve">哈希表：用空间换时间的极致——O(1)增删查</w:t>
      </w:r>
    </w:p>
    <w:p>
      <w:pPr>
        <w:spacing w:after="50" w:before="180"/>
      </w:pPr>
      <w:r>
        <w:rPr>
          <w:rFonts w:ascii="Arial" w:cs="Arial" w:eastAsia="Arial" w:hAnsi="Arial"/>
          <w:b/>
          <w:bCs/>
          <w:color w:val="888780"/>
          <w:sz w:val="18"/>
          <w:szCs w:val="18"/>
        </w:rPr>
        <w:t xml:space="preserve">▌ 问题的提出——为什么需要哈希表</w:t>
      </w:r>
    </w:p>
    <w:p>
      <w:pPr>
        <w:spacing w:after="70" w:before="60"/>
        <w:jc w:val="left"/>
      </w:pPr>
      <w:r>
        <w:rPr>
          <w:rFonts w:ascii="Arial" w:cs="Arial" w:eastAsia="Arial" w:hAnsi="Arial"/>
          <w:b w:val="false"/>
          <w:bCs w:val="false"/>
          <w:i w:val="false"/>
          <w:iCs w:val="false"/>
          <w:color w:val="2C2C2A"/>
          <w:sz w:val="22"/>
          <w:szCs w:val="22"/>
        </w:rPr>
        <w:t xml:space="preserve">前面学了数组（O(1)访问，但需要知道下标）和链表（O(1)插入删除，但查找O(n)）。现实问题：给你10万个学生的姓名和成绩，如何在O(1)时间内查到「张三」的成绩？数组按姓名没有下标，链表要从头遍历，二分查找需要有序且O(log n)。哈希表给出了平均O(1)的答案。</w:t>
      </w:r>
    </w:p>
    <w:p>
      <w:pPr>
        <w:spacing w:after="50" w:before="180"/>
      </w:pPr>
      <w:r>
        <w:rPr>
          <w:rFonts w:ascii="Arial" w:cs="Arial" w:eastAsia="Arial" w:hAnsi="Arial"/>
          <w:b/>
          <w:bCs/>
          <w:color w:val="888780"/>
          <w:sz w:val="18"/>
          <w:szCs w:val="18"/>
        </w:rPr>
        <w:t xml:space="preserve">▌ 哈希函数——把任意输入映射到固定范围的整数</w:t>
      </w:r>
    </w:p>
    <w:p>
      <w:pPr>
        <w:spacing w:after="70" w:before="60"/>
        <w:jc w:val="left"/>
      </w:pPr>
      <w:r>
        <w:rPr>
          <w:rFonts w:ascii="Arial" w:cs="Arial" w:eastAsia="Arial" w:hAnsi="Arial"/>
          <w:b w:val="false"/>
          <w:bCs w:val="false"/>
          <w:i w:val="false"/>
          <w:iCs w:val="false"/>
          <w:color w:val="2C2C2A"/>
          <w:sz w:val="22"/>
          <w:szCs w:val="22"/>
        </w:rPr>
        <w:t xml:space="preserve">哈希表的核心是哈希函数 h(key) → [0, N)，把任意类型的key（字符串、对象等）映射到 0 到 N-1 的整数，作为数组下标。</w:t>
      </w:r>
    </w:p>
    <w:p>
      <w:pPr>
        <w:spacing w:after="70" w:before="60"/>
        <w:jc w:val="left"/>
      </w:pPr>
      <w:r>
        <w:rPr>
          <w:rFonts w:ascii="Arial" w:cs="Arial" w:eastAsia="Arial" w:hAnsi="Arial"/>
          <w:b w:val="false"/>
          <w:bCs w:val="false"/>
          <w:i w:val="false"/>
          <w:iCs w:val="false"/>
          <w:color w:val="2C2C2A"/>
          <w:sz w:val="22"/>
          <w:szCs w:val="22"/>
        </w:rPr>
        <w:t xml:space="preserve">好的哈希函数的要求：</w:t>
      </w:r>
    </w:p>
    <w:p>
      <w:pPr>
        <w:spacing w:after="70" w:before="60"/>
      </w:pPr>
      <w:r>
        <w:rPr>
          <w:rFonts w:ascii="Arial" w:cs="Arial" w:eastAsia="Arial" w:hAnsi="Arial"/>
          <w:b/>
          <w:bCs/>
          <w:color w:val="2C2C2A"/>
          <w:sz w:val="22"/>
          <w:szCs w:val="22"/>
        </w:rPr>
        <w:t xml:space="preserve">① 确定性：</w:t>
      </w:r>
      <w:r>
        <w:rPr>
          <w:rFonts w:ascii="Arial" w:cs="Arial" w:eastAsia="Arial" w:hAnsi="Arial"/>
          <w:color w:val="2C2C2A"/>
          <w:sz w:val="22"/>
          <w:szCs w:val="22"/>
        </w:rPr>
        <w:t xml:space="preserve">同样的key永远产生同样的哈希值</w:t>
      </w:r>
    </w:p>
    <w:p>
      <w:pPr>
        <w:spacing w:after="70" w:before="60"/>
      </w:pPr>
      <w:r>
        <w:rPr>
          <w:rFonts w:ascii="Arial" w:cs="Arial" w:eastAsia="Arial" w:hAnsi="Arial"/>
          <w:b/>
          <w:bCs/>
          <w:color w:val="2C2C2A"/>
          <w:sz w:val="22"/>
          <w:szCs w:val="22"/>
        </w:rPr>
        <w:t xml:space="preserve">② 均匀性：</w:t>
      </w:r>
      <w:r>
        <w:rPr>
          <w:rFonts w:ascii="Arial" w:cs="Arial" w:eastAsia="Arial" w:hAnsi="Arial"/>
          <w:color w:val="2C2C2A"/>
          <w:sz w:val="22"/>
          <w:szCs w:val="22"/>
        </w:rPr>
        <w:t xml:space="preserve">输出值尽量均匀分布在[0,N)，减少碰撞</w:t>
      </w:r>
    </w:p>
    <w:p>
      <w:pPr>
        <w:spacing w:after="70" w:before="60"/>
      </w:pPr>
      <w:r>
        <w:rPr>
          <w:rFonts w:ascii="Arial" w:cs="Arial" w:eastAsia="Arial" w:hAnsi="Arial"/>
          <w:b/>
          <w:bCs/>
          <w:color w:val="2C2C2A"/>
          <w:sz w:val="22"/>
          <w:szCs w:val="22"/>
        </w:rPr>
        <w:t xml:space="preserve">③ 高效性：</w:t>
      </w:r>
      <w:r>
        <w:rPr>
          <w:rFonts w:ascii="Arial" w:cs="Arial" w:eastAsia="Arial" w:hAnsi="Arial"/>
          <w:color w:val="2C2C2A"/>
          <w:sz w:val="22"/>
          <w:szCs w:val="22"/>
        </w:rPr>
        <w:t xml:space="preserve">计算要快，O(1)或O(key长度)</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EEFAF0" w:val="clear"/>
            <w:tcMar>
              <w:top w:type="dxa" w:w="140"/>
              <w:left w:type="dxa" w:w="180"/>
              <w:bottom w:type="dxa" w:w="140"/>
              <w:right w:type="dxa" w:w="180"/>
            </w:tcMar>
          </w:tcPr>
          <w:p>
            <w:pPr>
              <w:spacing w:after="18" w:before="18"/>
            </w:pPr>
            <w:r>
              <w:rPr>
                <w:rFonts w:ascii="Courier New" w:cs="Courier New" w:eastAsia="Courier New" w:hAnsi="Courier New"/>
                <w:color w:val="1A3A5C"/>
                <w:sz w:val="19"/>
                <w:szCs w:val="19"/>
              </w:rPr>
              <w:t xml:space="preserve"># 简单字符串哈希函数（演示原理，实际用内置hash()）</w:t>
            </w:r>
          </w:p>
          <w:p>
            <w:pPr>
              <w:spacing w:after="18" w:before="18"/>
            </w:pPr>
            <w:r>
              <w:rPr>
                <w:rFonts w:ascii="Courier New" w:cs="Courier New" w:eastAsia="Courier New" w:hAnsi="Courier New"/>
                <w:color w:val="1A3A5C"/>
                <w:sz w:val="19"/>
                <w:szCs w:val="19"/>
              </w:rPr>
              <w:t xml:space="preserve">def simple_hash(key: str, table_size: int) -&gt; int:</w:t>
            </w:r>
          </w:p>
          <w:p>
            <w:pPr>
              <w:spacing w:after="18" w:before="18"/>
            </w:pPr>
            <w:r>
              <w:rPr>
                <w:rFonts w:ascii="Courier New" w:cs="Courier New" w:eastAsia="Courier New" w:hAnsi="Courier New"/>
                <w:color w:val="1A3A5C"/>
                <w:sz w:val="19"/>
                <w:szCs w:val="19"/>
              </w:rPr>
              <w:t xml:space="preserve">    hash_value = 0</w:t>
            </w:r>
          </w:p>
          <w:p>
            <w:pPr>
              <w:spacing w:after="18" w:before="18"/>
            </w:pPr>
            <w:r>
              <w:rPr>
                <w:rFonts w:ascii="Courier New" w:cs="Courier New" w:eastAsia="Courier New" w:hAnsi="Courier New"/>
                <w:color w:val="1A3A5C"/>
                <w:sz w:val="19"/>
                <w:szCs w:val="19"/>
              </w:rPr>
              <w:t xml:space="preserve">    for char in key:</w:t>
            </w:r>
          </w:p>
          <w:p>
            <w:pPr>
              <w:spacing w:after="18" w:before="18"/>
            </w:pPr>
            <w:r>
              <w:rPr>
                <w:rFonts w:ascii="Courier New" w:cs="Courier New" w:eastAsia="Courier New" w:hAnsi="Courier New"/>
                <w:color w:val="1A3A5C"/>
                <w:sz w:val="19"/>
                <w:szCs w:val="19"/>
              </w:rPr>
              <w:t xml:space="preserve">        hash_value = (hash_value * 31 + ord(char)) % table_size</w:t>
            </w:r>
          </w:p>
          <w:p>
            <w:pPr>
              <w:spacing w:after="18" w:before="18"/>
            </w:pPr>
            <w:r>
              <w:rPr>
                <w:rFonts w:ascii="Courier New" w:cs="Courier New" w:eastAsia="Courier New" w:hAnsi="Courier New"/>
                <w:color w:val="1A3A5C"/>
                <w:sz w:val="19"/>
                <w:szCs w:val="19"/>
              </w:rPr>
              <w:t xml:space="preserve">        # 31是质数，减少碰撞；乘法散列字符位置信息</w:t>
            </w:r>
          </w:p>
          <w:p>
            <w:pPr>
              <w:spacing w:after="18" w:before="18"/>
            </w:pPr>
            <w:r>
              <w:rPr>
                <w:rFonts w:ascii="Courier New" w:cs="Courier New" w:eastAsia="Courier New" w:hAnsi="Courier New"/>
                <w:color w:val="1A3A5C"/>
                <w:sz w:val="19"/>
                <w:szCs w:val="19"/>
              </w:rPr>
              <w:t xml:space="preserve">    return hash_value</w:t>
            </w:r>
          </w:p>
          <w:p>
            <w:pPr>
              <w:spacing w:after="18" w:before="18"/>
            </w:pPr>
            <w:r>
              <w:rPr>
                <w:rFonts w:ascii="Courier New" w:cs="Courier New" w:eastAsia="Courier New" w:hAnsi="Courier New"/>
                <w:color w:val="1A3A5C"/>
                <w:sz w:val="19"/>
                <w:szCs w:val="19"/>
              </w:rPr>
              <w:t xml:space="preserve"/>
            </w:r>
          </w:p>
          <w:p>
            <w:pPr>
              <w:spacing w:after="18" w:before="18"/>
            </w:pPr>
            <w:r>
              <w:rPr>
                <w:rFonts w:ascii="Courier New" w:cs="Courier New" w:eastAsia="Courier New" w:hAnsi="Courier New"/>
                <w:color w:val="1A3A5C"/>
                <w:sz w:val="19"/>
                <w:szCs w:val="19"/>
              </w:rPr>
              <w:t xml:space="preserve">print(simple_hash('张三', 100))   # 例如 → 42</w:t>
            </w:r>
          </w:p>
          <w:p>
            <w:pPr>
              <w:spacing w:after="18" w:before="18"/>
            </w:pPr>
            <w:r>
              <w:rPr>
                <w:rFonts w:ascii="Courier New" w:cs="Courier New" w:eastAsia="Courier New" w:hAnsi="Courier New"/>
                <w:color w:val="1A3A5C"/>
                <w:sz w:val="19"/>
                <w:szCs w:val="19"/>
              </w:rPr>
              <w:t xml:space="preserve">print(simple_hash('李四', 100))   # 例如 → 87</w:t>
            </w:r>
          </w:p>
          <w:p>
            <w:pPr>
              <w:spacing w:after="18" w:before="18"/>
            </w:pPr>
            <w:r>
              <w:rPr>
                <w:rFonts w:ascii="Courier New" w:cs="Courier New" w:eastAsia="Courier New" w:hAnsi="Courier New"/>
                <w:color w:val="1A3A5C"/>
                <w:sz w:val="19"/>
                <w:szCs w:val="19"/>
              </w:rPr>
              <w:t xml:space="preserve">print(simple_hash('王五', 100))   # 例如 → 15</w:t>
            </w:r>
          </w:p>
        </w:tc>
      </w:tr>
    </w:tbl>
    <w:p>
      <w:pPr>
        <w:spacing w:after="50" w:before="180"/>
      </w:pPr>
      <w:r>
        <w:rPr>
          <w:rFonts w:ascii="Arial" w:cs="Arial" w:eastAsia="Arial" w:hAnsi="Arial"/>
          <w:b/>
          <w:bCs/>
          <w:color w:val="888780"/>
          <w:sz w:val="18"/>
          <w:szCs w:val="18"/>
        </w:rPr>
        <w:t xml:space="preserve">▌ 哈希碰撞——不可避免的问题</w:t>
      </w:r>
    </w:p>
    <w:p>
      <w:pPr>
        <w:spacing w:after="70" w:before="60"/>
        <w:jc w:val="left"/>
      </w:pPr>
      <w:r>
        <w:rPr>
          <w:rFonts w:ascii="Arial" w:cs="Arial" w:eastAsia="Arial" w:hAnsi="Arial"/>
          <w:b w:val="false"/>
          <w:bCs w:val="false"/>
          <w:i w:val="false"/>
          <w:iCs w:val="false"/>
          <w:color w:val="2C2C2A"/>
          <w:sz w:val="22"/>
          <w:szCs w:val="22"/>
        </w:rPr>
        <w:t xml:space="preserve">由于哈希值的范围有限，不同的key可能映射到同一个位置——这就是哈希碰撞（Hash Collision）。鸽巢原理保证：当key数量超过桶数量时，碰撞必然发生。解决方案：</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EAF3DE" w:val="clear"/>
            <w:tcMar>
              <w:top w:type="dxa" w:w="140"/>
              <w:left w:type="dxa" w:w="180"/>
              <w:bottom w:type="dxa" w:w="140"/>
              <w:right w:type="dxa" w:w="180"/>
            </w:tcMar>
          </w:tcPr>
          <w:p>
            <w:pPr>
              <w:spacing w:after="25" w:before="70"/>
            </w:pPr>
            <w:r>
              <w:rPr>
                <w:rFonts w:ascii="Arial" w:cs="Arial" w:eastAsia="Arial" w:hAnsi="Arial"/>
                <w:b/>
                <w:bCs/>
                <w:color w:val="254808"/>
                <w:sz w:val="22"/>
                <w:szCs w:val="22"/>
              </w:rPr>
              <w:t xml:space="preserve">① 链地址法（Chaining）：</w:t>
            </w:r>
          </w:p>
          <w:p>
            <w:pPr>
              <w:spacing w:after="50" w:before="60"/>
              <w:jc w:val="left"/>
            </w:pPr>
            <w:r>
              <w:rPr>
                <w:rFonts w:ascii="Arial" w:cs="Arial" w:eastAsia="Arial" w:hAnsi="Arial"/>
                <w:b w:val="false"/>
                <w:bCs w:val="false"/>
                <w:i w:val="false"/>
                <w:iCs w:val="false"/>
                <w:color w:val="254808"/>
                <w:sz w:val="22"/>
                <w:szCs w:val="22"/>
              </w:rPr>
              <w:t xml:space="preserve">每个桶存一个链表，碰撞的元素追加到链表尾部。Python的dict、Java的HashMap默认用这种方式。查找时：计算哈希→找到桶→遍历链表比较key。</w:t>
            </w:r>
          </w:p>
          <w:p>
            <w:pPr>
              <w:spacing w:after="25" w:before="30"/>
            </w:pPr>
            <w:r>
              <w:rPr>
                <w:rFonts w:ascii="Arial" w:cs="Arial" w:eastAsia="Arial" w:hAnsi="Arial"/>
                <w:b/>
                <w:bCs/>
                <w:color w:val="254808"/>
                <w:sz w:val="22"/>
                <w:szCs w:val="22"/>
              </w:rPr>
              <w:t xml:space="preserve">② 开放寻址法（Open Addressing）：</w:t>
            </w:r>
          </w:p>
          <w:p>
            <w:pPr>
              <w:spacing w:after="70" w:before="60"/>
              <w:jc w:val="left"/>
            </w:pPr>
            <w:r>
              <w:rPr>
                <w:rFonts w:ascii="Arial" w:cs="Arial" w:eastAsia="Arial" w:hAnsi="Arial"/>
                <w:b w:val="false"/>
                <w:bCs w:val="false"/>
                <w:i w:val="false"/>
                <w:iCs w:val="false"/>
                <w:color w:val="254808"/>
                <w:sz w:val="22"/>
                <w:szCs w:val="22"/>
              </w:rPr>
              <w:t xml:space="preserve">碰撞时不用链表，而是在数组里找下一个空位。线性探测：依次找+1,+2,+3...；二次探测：找+1,+4,+9...；双重哈希：用第二个哈希函数决定步长。C++的 unordered_map 有时用此方式，缓存命中率更高。</w:t>
            </w:r>
          </w:p>
        </w:tc>
      </w:tr>
    </w:tbl>
    <w:p>
      <w:pPr>
        <w:spacing w:after="50" w:before="180"/>
      </w:pPr>
      <w:r>
        <w:rPr>
          <w:rFonts w:ascii="Arial" w:cs="Arial" w:eastAsia="Arial" w:hAnsi="Arial"/>
          <w:b/>
          <w:bCs/>
          <w:color w:val="888780"/>
          <w:sz w:val="18"/>
          <w:szCs w:val="18"/>
        </w:rPr>
        <w:t xml:space="preserve">▌ 装载因子与动态扩容</w:t>
      </w:r>
    </w:p>
    <w:p>
      <w:pPr>
        <w:spacing w:after="70" w:before="60"/>
        <w:jc w:val="left"/>
      </w:pPr>
      <w:r>
        <w:rPr>
          <w:rFonts w:ascii="Arial" w:cs="Arial" w:eastAsia="Arial" w:hAnsi="Arial"/>
          <w:b w:val="false"/>
          <w:bCs w:val="false"/>
          <w:i w:val="false"/>
          <w:iCs w:val="false"/>
          <w:color w:val="2C2C2A"/>
          <w:sz w:val="22"/>
          <w:szCs w:val="22"/>
        </w:rPr>
        <w:t xml:space="preserve">装载因子 α = 已存元素数 / 桶总数。α越大，碰撞越频繁，性能越差。Python的dict在α超过2/3时自动扩容（桶数量翻倍），重新哈希所有元素（rehash）——这是一个O(n)操作，但均摊后每次插入仍是O(1)。</w:t>
      </w:r>
    </w:p>
    <w:p>
      <w:pPr>
        <w:spacing w:after="50" w:before="180"/>
      </w:pPr>
      <w:r>
        <w:rPr>
          <w:rFonts w:ascii="Arial" w:cs="Arial" w:eastAsia="Arial" w:hAnsi="Arial"/>
          <w:b/>
          <w:bCs/>
          <w:color w:val="888780"/>
          <w:sz w:val="18"/>
          <w:szCs w:val="18"/>
        </w:rPr>
        <w:t xml:space="preserve">▌ PYTHON DICT/SET的底层——被精心优化的哈希表</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EEFAF0" w:val="clear"/>
            <w:tcMar>
              <w:top w:type="dxa" w:w="140"/>
              <w:left w:type="dxa" w:w="180"/>
              <w:bottom w:type="dxa" w:w="140"/>
              <w:right w:type="dxa" w:w="180"/>
            </w:tcMar>
          </w:tcPr>
          <w:p>
            <w:pPr>
              <w:spacing w:after="18" w:before="18"/>
            </w:pPr>
            <w:r>
              <w:rPr>
                <w:rFonts w:ascii="Courier New" w:cs="Courier New" w:eastAsia="Courier New" w:hAnsi="Courier New"/>
                <w:color w:val="1A3A5C"/>
                <w:sz w:val="19"/>
                <w:szCs w:val="19"/>
              </w:rPr>
              <w:t xml:space="preserve"># Python dict 就是哈希表</w:t>
            </w:r>
          </w:p>
          <w:p>
            <w:pPr>
              <w:spacing w:after="18" w:before="18"/>
            </w:pPr>
            <w:r>
              <w:rPr>
                <w:rFonts w:ascii="Courier New" w:cs="Courier New" w:eastAsia="Courier New" w:hAnsi="Courier New"/>
                <w:color w:val="1A3A5C"/>
                <w:sz w:val="19"/>
                <w:szCs w:val="19"/>
              </w:rPr>
              <w:t xml:space="preserve">grades = {}</w:t>
            </w:r>
          </w:p>
          <w:p>
            <w:pPr>
              <w:spacing w:after="18" w:before="18"/>
            </w:pPr>
            <w:r>
              <w:rPr>
                <w:rFonts w:ascii="Courier New" w:cs="Courier New" w:eastAsia="Courier New" w:hAnsi="Courier New"/>
                <w:color w:val="1A3A5C"/>
                <w:sz w:val="19"/>
                <w:szCs w:val="19"/>
              </w:rPr>
              <w:t xml:space="preserve">grades['张三'] = 95    # O(1) 插入</w:t>
            </w:r>
          </w:p>
          <w:p>
            <w:pPr>
              <w:spacing w:after="18" w:before="18"/>
            </w:pPr>
            <w:r>
              <w:rPr>
                <w:rFonts w:ascii="Courier New" w:cs="Courier New" w:eastAsia="Courier New" w:hAnsi="Courier New"/>
                <w:color w:val="1A3A5C"/>
                <w:sz w:val="19"/>
                <w:szCs w:val="19"/>
              </w:rPr>
              <w:t xml:space="preserve">grades['李四'] = 87    # O(1) 插入</w:t>
            </w:r>
          </w:p>
          <w:p>
            <w:pPr>
              <w:spacing w:after="18" w:before="18"/>
            </w:pPr>
            <w:r>
              <w:rPr>
                <w:rFonts w:ascii="Courier New" w:cs="Courier New" w:eastAsia="Courier New" w:hAnsi="Courier New"/>
                <w:color w:val="1A3A5C"/>
                <w:sz w:val="19"/>
                <w:szCs w:val="19"/>
              </w:rPr>
              <w:t xml:space="preserve">print(grades['张三'])  # O(1) 查找 → 95</w:t>
            </w:r>
          </w:p>
          <w:p>
            <w:pPr>
              <w:spacing w:after="18" w:before="18"/>
            </w:pPr>
            <w:r>
              <w:rPr>
                <w:rFonts w:ascii="Courier New" w:cs="Courier New" w:eastAsia="Courier New" w:hAnsi="Courier New"/>
                <w:color w:val="1A3A5C"/>
                <w:sz w:val="19"/>
                <w:szCs w:val="19"/>
              </w:rPr>
              <w:t xml:space="preserve">'王五' in grades       # O(1) 成员检测 → False</w:t>
            </w:r>
          </w:p>
          <w:p>
            <w:pPr>
              <w:spacing w:after="18" w:before="18"/>
            </w:pPr>
            <w:r>
              <w:rPr>
                <w:rFonts w:ascii="Courier New" w:cs="Courier New" w:eastAsia="Courier New" w:hAnsi="Courier New"/>
                <w:color w:val="1A3A5C"/>
                <w:sz w:val="19"/>
                <w:szCs w:val="19"/>
              </w:rPr>
              <w:t xml:space="preserve">del grades['李四']     # O(1) 删除</w:t>
            </w:r>
          </w:p>
          <w:p>
            <w:pPr>
              <w:spacing w:after="18" w:before="18"/>
            </w:pPr>
            <w:r>
              <w:rPr>
                <w:rFonts w:ascii="Courier New" w:cs="Courier New" w:eastAsia="Courier New" w:hAnsi="Courier New"/>
                <w:color w:val="1A3A5C"/>
                <w:sz w:val="19"/>
                <w:szCs w:val="19"/>
              </w:rPr>
              <w:t xml:space="preserve"/>
            </w:r>
          </w:p>
          <w:p>
            <w:pPr>
              <w:spacing w:after="18" w:before="18"/>
            </w:pPr>
            <w:r>
              <w:rPr>
                <w:rFonts w:ascii="Courier New" w:cs="Courier New" w:eastAsia="Courier New" w:hAnsi="Courier New"/>
                <w:color w:val="1A3A5C"/>
                <w:sz w:val="19"/>
                <w:szCs w:val="19"/>
              </w:rPr>
              <w:t xml:space="preserve"># set也是哈希表（只有key没有value）</w:t>
            </w:r>
          </w:p>
          <w:p>
            <w:pPr>
              <w:spacing w:after="18" w:before="18"/>
            </w:pPr>
            <w:r>
              <w:rPr>
                <w:rFonts w:ascii="Courier New" w:cs="Courier New" w:eastAsia="Courier New" w:hAnsi="Courier New"/>
                <w:color w:val="1A3A5C"/>
                <w:sz w:val="19"/>
                <w:szCs w:val="19"/>
              </w:rPr>
              <w:t xml:space="preserve">unique = {1, 2, 3, 2, 1}  # → {1, 2, 3} 自动去重</w:t>
            </w:r>
          </w:p>
          <w:p>
            <w:pPr>
              <w:spacing w:after="18" w:before="18"/>
            </w:pPr>
            <w:r>
              <w:rPr>
                <w:rFonts w:ascii="Courier New" w:cs="Courier New" w:eastAsia="Courier New" w:hAnsi="Courier New"/>
                <w:color w:val="1A3A5C"/>
                <w:sz w:val="19"/>
                <w:szCs w:val="19"/>
              </w:rPr>
              <w:t xml:space="preserve">3 in unique               # O(1) → True</w:t>
            </w:r>
          </w:p>
          <w:p>
            <w:pPr>
              <w:spacing w:after="18" w:before="18"/>
            </w:pPr>
            <w:r>
              <w:rPr>
                <w:rFonts w:ascii="Courier New" w:cs="Courier New" w:eastAsia="Courier New" w:hAnsi="Courier New"/>
                <w:color w:val="1A3A5C"/>
                <w:sz w:val="19"/>
                <w:szCs w:val="19"/>
              </w:rPr>
              <w:t xml:space="preserve"/>
            </w:r>
          </w:p>
          <w:p>
            <w:pPr>
              <w:spacing w:after="18" w:before="18"/>
            </w:pPr>
            <w:r>
              <w:rPr>
                <w:rFonts w:ascii="Courier New" w:cs="Courier New" w:eastAsia="Courier New" w:hAnsi="Courier New"/>
                <w:color w:val="1A3A5C"/>
                <w:sz w:val="19"/>
                <w:szCs w:val="19"/>
              </w:rPr>
              <w:t xml:space="preserve"># 常见错误：用列表做O(n)操作，应该用set/dict</w:t>
            </w:r>
          </w:p>
          <w:p>
            <w:pPr>
              <w:spacing w:after="18" w:before="18"/>
            </w:pPr>
            <w:r>
              <w:rPr>
                <w:rFonts w:ascii="Courier New" w:cs="Courier New" w:eastAsia="Courier New" w:hAnsi="Courier New"/>
                <w:color w:val="1A3A5C"/>
                <w:sz w:val="19"/>
                <w:szCs w:val="19"/>
              </w:rPr>
              <w:t xml:space="preserve"># 慢（O(n²)）：</w:t>
            </w:r>
          </w:p>
          <w:p>
            <w:pPr>
              <w:spacing w:after="18" w:before="18"/>
            </w:pPr>
            <w:r>
              <w:rPr>
                <w:rFonts w:ascii="Courier New" w:cs="Courier New" w:eastAsia="Courier New" w:hAnsi="Courier New"/>
                <w:color w:val="1A3A5C"/>
                <w:sz w:val="19"/>
                <w:szCs w:val="19"/>
              </w:rPr>
              <w:t xml:space="preserve"># result = [x for x in big_list if x in another_big_list]</w:t>
            </w:r>
          </w:p>
          <w:p>
            <w:pPr>
              <w:spacing w:after="18" w:before="18"/>
            </w:pPr>
            <w:r>
              <w:rPr>
                <w:rFonts w:ascii="Courier New" w:cs="Courier New" w:eastAsia="Courier New" w:hAnsi="Courier New"/>
                <w:color w:val="1A3A5C"/>
                <w:sz w:val="19"/>
                <w:szCs w:val="19"/>
              </w:rPr>
              <w:t xml:space="preserve"># 快（O(n)）：</w:t>
            </w:r>
          </w:p>
          <w:p>
            <w:pPr>
              <w:spacing w:after="18" w:before="18"/>
            </w:pPr>
            <w:r>
              <w:rPr>
                <w:rFonts w:ascii="Courier New" w:cs="Courier New" w:eastAsia="Courier New" w:hAnsi="Courier New"/>
                <w:color w:val="1A3A5C"/>
                <w:sz w:val="19"/>
                <w:szCs w:val="19"/>
              </w:rPr>
              <w:t xml:space="preserve"># another_set = set(another_big_list)   # O(n)建set</w:t>
            </w:r>
          </w:p>
          <w:p>
            <w:pPr>
              <w:spacing w:after="18" w:before="18"/>
            </w:pPr>
            <w:r>
              <w:rPr>
                <w:rFonts w:ascii="Courier New" w:cs="Courier New" w:eastAsia="Courier New" w:hAnsi="Courier New"/>
                <w:color w:val="1A3A5C"/>
                <w:sz w:val="19"/>
                <w:szCs w:val="19"/>
              </w:rPr>
              <w:t xml:space="preserve"># result = [x for x in big_list if x in another_set]  # O(n)查询</w:t>
            </w:r>
          </w:p>
        </w:tc>
      </w:tr>
    </w:tbl>
    <w:p>
      <w:pPr>
        <w:spacing w:after="50" w:before="180"/>
      </w:pPr>
      <w:r>
        <w:rPr>
          <w:rFonts w:ascii="Arial" w:cs="Arial" w:eastAsia="Arial" w:hAnsi="Arial"/>
          <w:b/>
          <w:bCs/>
          <w:color w:val="888780"/>
          <w:sz w:val="18"/>
          <w:szCs w:val="18"/>
        </w:rPr>
        <w:t xml:space="preserve">▌ 哈希表的局限——O(1)不是免费的</w:t>
      </w:r>
    </w:p>
    <w:p>
      <w:pPr>
        <w:spacing w:after="70" w:before="60"/>
      </w:pPr>
      <w:r>
        <w:rPr>
          <w:rFonts w:ascii="Arial" w:cs="Arial" w:eastAsia="Arial" w:hAnsi="Arial"/>
          <w:b/>
          <w:bCs/>
          <w:color w:val="2C2C2A"/>
          <w:sz w:val="22"/>
          <w:szCs w:val="22"/>
        </w:rPr>
        <w:t xml:space="preserve">① 无序：</w:t>
      </w:r>
      <w:r>
        <w:rPr>
          <w:rFonts w:ascii="Arial" w:cs="Arial" w:eastAsia="Arial" w:hAnsi="Arial"/>
          <w:color w:val="2C2C2A"/>
          <w:sz w:val="22"/>
          <w:szCs w:val="22"/>
        </w:rPr>
        <w:t xml:space="preserve">哈希表不支持「范围查询」（找所有分数在80-90之间的学生），数据库索引用B+树而非哈希表的原因</w:t>
      </w:r>
    </w:p>
    <w:p>
      <w:pPr>
        <w:spacing w:after="70" w:before="60"/>
      </w:pPr>
      <w:r>
        <w:rPr>
          <w:rFonts w:ascii="Arial" w:cs="Arial" w:eastAsia="Arial" w:hAnsi="Arial"/>
          <w:b/>
          <w:bCs/>
          <w:color w:val="2C2C2A"/>
          <w:sz w:val="22"/>
          <w:szCs w:val="22"/>
        </w:rPr>
        <w:t xml:space="preserve">② 最坏情况O(n)：</w:t>
      </w:r>
      <w:r>
        <w:rPr>
          <w:rFonts w:ascii="Arial" w:cs="Arial" w:eastAsia="Arial" w:hAnsi="Arial"/>
          <w:color w:val="2C2C2A"/>
          <w:sz w:val="22"/>
          <w:szCs w:val="22"/>
        </w:rPr>
        <w:t xml:space="preserve">恶意构造的输入可以让所有key都碰撞到同一个桶，退化为链表。Python3.3+引入随机哈希种子防御此类攻击</w:t>
      </w:r>
    </w:p>
    <w:p>
      <w:pPr>
        <w:spacing w:after="70" w:before="60"/>
      </w:pPr>
      <w:r>
        <w:rPr>
          <w:rFonts w:ascii="Arial" w:cs="Arial" w:eastAsia="Arial" w:hAnsi="Arial"/>
          <w:b/>
          <w:bCs/>
          <w:color w:val="2C2C2A"/>
          <w:sz w:val="22"/>
          <w:szCs w:val="22"/>
        </w:rPr>
        <w:t xml:space="preserve">③ 内存不紧凑：</w:t>
      </w:r>
      <w:r>
        <w:rPr>
          <w:rFonts w:ascii="Arial" w:cs="Arial" w:eastAsia="Arial" w:hAnsi="Arial"/>
          <w:color w:val="2C2C2A"/>
          <w:sz w:val="22"/>
          <w:szCs w:val="22"/>
        </w:rPr>
        <w:t xml:space="preserve">哈希表通常预留大量空桶（α&lt;1），内存利用率低于数组</w:t>
      </w:r>
    </w:p>
    <w:p>
      <w:pPr>
        <w:spacing w:after="70" w:before="60"/>
      </w:pPr>
      <w:r>
        <w:rPr>
          <w:rFonts w:ascii="Arial" w:cs="Arial" w:eastAsia="Arial" w:hAnsi="Arial"/>
          <w:b/>
          <w:bCs/>
          <w:color w:val="2C2C2A"/>
          <w:sz w:val="22"/>
          <w:szCs w:val="22"/>
        </w:rPr>
        <w:t xml:space="preserve">④ 不适合有序操作：</w:t>
      </w:r>
      <w:r>
        <w:rPr>
          <w:rFonts w:ascii="Arial" w:cs="Arial" w:eastAsia="Arial" w:hAnsi="Arial"/>
          <w:color w:val="2C2C2A"/>
          <w:sz w:val="22"/>
          <w:szCs w:val="22"/>
        </w:rPr>
        <w:t xml:space="preserve">min/max/predecessor/successor需要O(n)扫描，这类场景应该用平衡BST（红黑树）</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
        <w:gridCol w:w="8936"/>
      </w:tblGrid>
      <w:tr>
        <w:tc>
          <w:tcPr>
            <w:tcW w:type="dxa" w:w="90"/>
            <w:tcBorders>
              <w:top w:val="none"/>
              <w:left w:val="none"/>
              <w:bottom w:val="none"/>
              <w:right w:val="none"/>
            </w:tcBorders>
            <w:shd w:fill="0F6E56" w:val="clear"/>
          </w:tcPr>
          <w:p/>
        </w:tc>
        <w:tc>
          <w:tcPr>
            <w:tcW w:type="dxa" w:w="8936"/>
            <w:tcBorders>
              <w:top w:val="none"/>
              <w:left w:val="none"/>
              <w:bottom w:val="none"/>
              <w:right w:val="none"/>
            </w:tcBorders>
            <w:shd w:fill="E1F5EE" w:val="clear"/>
            <w:tcMar>
              <w:top w:type="dxa" w:w="120"/>
              <w:left w:type="dxa" w:w="160"/>
              <w:bottom w:type="dxa" w:w="120"/>
              <w:right w:type="dxa" w:w="160"/>
            </w:tcMar>
          </w:tcPr>
          <w:p>
            <w:pPr>
              <w:spacing w:after="40" w:before="70"/>
            </w:pPr>
            <w:r>
              <w:rPr>
                <w:rFonts w:ascii="Arial" w:cs="Arial" w:eastAsia="Arial" w:hAnsi="Arial"/>
                <w:b/>
                <w:bCs/>
                <w:color w:val="0F6E56"/>
                <w:sz w:val="20"/>
                <w:szCs w:val="20"/>
              </w:rPr>
              <w:t xml:space="preserve">▶ 进阶延伸</w:t>
            </w:r>
          </w:p>
          <w:p>
            <w:pPr>
              <w:spacing w:after="80" w:before="60"/>
              <w:jc w:val="left"/>
            </w:pPr>
            <w:r>
              <w:rPr>
                <w:rFonts w:ascii="Arial" w:cs="Arial" w:eastAsia="Arial" w:hAnsi="Arial"/>
                <w:b w:val="false"/>
                <w:bCs w:val="false"/>
                <w:i w:val="false"/>
                <w:iCs w:val="false"/>
                <w:color w:val="0F6E56"/>
                <w:sz w:val="22"/>
                <w:szCs w:val="22"/>
              </w:rPr>
              <w:t xml:space="preserve">布隆过滤器（Bloom Filter）：用多个哈希函数+位数组实现极省内存的近似集合——「一定不存在」可以确定，「可能存在」有一定误报率。Redis的大key过滤、爬虫的URL去重都在用它。一亿个URL，布隆过滤器只需约125MB，而哈希表需要数GB。下期：树与二叉树——从线性到层次结构的跃升。</w:t>
            </w:r>
          </w:p>
        </w:tc>
      </w:tr>
    </w:tbl>
    <w:p>
      <w:pPr>
        <w:pBdr>
          <w:bottom w:val="single" w:color="DDDDDD" w:sz="4" w:space="4"/>
        </w:pBdr>
        <w:spacing w:after="220" w:before="220"/>
      </w:pPr>
      <w:r>
        <w:rPr>
          <w:sz w:val="4"/>
          <w:szCs w:val="4"/>
        </w:rPr>
        <w:t xml:space="preserve"/>
      </w:r>
    </w:p>
    <w:p>
      <w:pPr>
        <w:pBdr>
          <w:bottom w:val="single" w:color="DDDDDD" w:sz="10" w:space="4"/>
        </w:pBdr>
        <w:spacing w:after="160" w:before="360"/>
      </w:pPr>
      <w:r>
        <w:rPr>
          <w:rFonts w:ascii="Arial" w:cs="Arial" w:eastAsia="Arial" w:hAnsi="Arial"/>
          <w:sz w:val="32"/>
          <w:szCs w:val="32"/>
        </w:rPr>
        <w:t xml:space="preserve">🏗️  </w:t>
      </w:r>
      <w:r>
        <w:rPr>
          <w:rFonts w:ascii="Arial" w:cs="Arial" w:eastAsia="Arial" w:hAnsi="Arial"/>
          <w:b/>
          <w:bCs/>
          <w:color w:val="2C2C2A"/>
          <w:sz w:val="32"/>
          <w:szCs w:val="32"/>
        </w:rPr>
        <w:t xml:space="preserve">板块四：数据结构</w:t>
      </w:r>
      <w:r>
        <w:rPr>
          <w:rFonts w:ascii="Arial" w:cs="Arial" w:eastAsia="Arial" w:hAnsi="Arial"/>
          <w:b/>
          <w:bCs/>
          <w:color w:val="72243E"/>
          <w:sz w:val="18"/>
          <w:szCs w:val="18"/>
        </w:rPr>
        <w:t xml:space="preserve">   · 骨架与容器</w:t>
      </w:r>
    </w:p>
    <w:p>
      <w:pPr>
        <w:spacing w:after="70" w:before="60"/>
        <w:jc w:val="left"/>
      </w:pPr>
      <w:r>
        <w:rPr>
          <w:rFonts w:ascii="Courier New" w:cs="Courier New" w:eastAsia="Courier New" w:hAnsi="Courier New"/>
          <w:b w:val="false"/>
          <w:bCs w:val="false"/>
          <w:i w:val="false"/>
          <w:iCs w:val="false"/>
          <w:color w:val="888780"/>
          <w:sz w:val="18"/>
          <w:szCs w:val="18"/>
        </w:rPr>
        <w:t xml:space="preserve">栈与队列 → 今日：树与二叉树（第4讲）</w:t>
      </w:r>
    </w:p>
    <w:p>
      <w:pPr>
        <w:spacing w:after="50" w:before="180"/>
      </w:pPr>
      <w:r>
        <w:rPr>
          <w:rFonts w:ascii="Arial" w:cs="Arial" w:eastAsia="Arial" w:hAnsi="Arial"/>
          <w:b/>
          <w:bCs/>
          <w:color w:val="888780"/>
          <w:sz w:val="18"/>
          <w:szCs w:val="18"/>
        </w:rPr>
        <w:t xml:space="preserve">▌ 今日主题</w:t>
      </w:r>
    </w:p>
    <w:p>
      <w:pPr>
        <w:spacing w:after="70" w:before="60"/>
        <w:jc w:val="left"/>
      </w:pPr>
      <w:r>
        <w:rPr>
          <w:rFonts w:ascii="Arial" w:cs="Arial" w:eastAsia="Arial" w:hAnsi="Arial"/>
          <w:b/>
          <w:bCs/>
          <w:i w:val="false"/>
          <w:iCs w:val="false"/>
          <w:color w:val="2C2C2A"/>
          <w:sz w:val="24"/>
          <w:szCs w:val="24"/>
        </w:rPr>
        <w:t xml:space="preserve">树：从线性到层次——计算机世界最重要的非线性结构</w:t>
      </w:r>
    </w:p>
    <w:p>
      <w:pPr>
        <w:spacing w:after="50" w:before="180"/>
      </w:pPr>
      <w:r>
        <w:rPr>
          <w:rFonts w:ascii="Arial" w:cs="Arial" w:eastAsia="Arial" w:hAnsi="Arial"/>
          <w:b/>
          <w:bCs/>
          <w:color w:val="888780"/>
          <w:sz w:val="18"/>
          <w:szCs w:val="18"/>
        </w:rPr>
        <w:t xml:space="preserve">▌ 为什么需要树——线性结构的局限</w:t>
      </w:r>
    </w:p>
    <w:p>
      <w:pPr>
        <w:spacing w:after="70" w:before="60"/>
        <w:jc w:val="left"/>
      </w:pPr>
      <w:r>
        <w:rPr>
          <w:rFonts w:ascii="Arial" w:cs="Arial" w:eastAsia="Arial" w:hAnsi="Arial"/>
          <w:b w:val="false"/>
          <w:bCs w:val="false"/>
          <w:i w:val="false"/>
          <w:iCs w:val="false"/>
          <w:color w:val="2C2C2A"/>
          <w:sz w:val="22"/>
          <w:szCs w:val="22"/>
        </w:rPr>
        <w:t xml:space="preserve">数组、链表、栈、队列都是线性结构：元素之间只有「前」和「后」的关系。但现实世界充满层次关系：文件系统（目录嵌套目录）、组织架构（公司-部门-员工）、XML/HTML（标签嵌套）、数学表达式（2+3×4的优先级）……这些天然是树状的。</w:t>
      </w:r>
    </w:p>
    <w:p>
      <w:pPr>
        <w:spacing w:after="50" w:before="180"/>
      </w:pPr>
      <w:r>
        <w:rPr>
          <w:rFonts w:ascii="Arial" w:cs="Arial" w:eastAsia="Arial" w:hAnsi="Arial"/>
          <w:b/>
          <w:bCs/>
          <w:color w:val="888780"/>
          <w:sz w:val="18"/>
          <w:szCs w:val="18"/>
        </w:rPr>
        <w:t xml:space="preserve">▌ 树的基本术语</w:t>
      </w:r>
    </w:p>
    <w:p>
      <w:pPr>
        <w:spacing w:after="70" w:before="60"/>
      </w:pPr>
      <w:r>
        <w:rPr>
          <w:rFonts w:ascii="Arial" w:cs="Arial" w:eastAsia="Arial" w:hAnsi="Arial"/>
          <w:b/>
          <w:bCs/>
          <w:color w:val="2C2C2A"/>
          <w:sz w:val="22"/>
          <w:szCs w:val="22"/>
        </w:rPr>
        <w:t xml:space="preserve">节点（Node）：</w:t>
      </w:r>
      <w:r>
        <w:rPr>
          <w:rFonts w:ascii="Arial" w:cs="Arial" w:eastAsia="Arial" w:hAnsi="Arial"/>
          <w:color w:val="2C2C2A"/>
          <w:sz w:val="22"/>
          <w:szCs w:val="22"/>
        </w:rPr>
        <w:t xml:space="preserve">树的基本单元，存储数据</w:t>
      </w:r>
    </w:p>
    <w:p>
      <w:pPr>
        <w:spacing w:after="70" w:before="60"/>
      </w:pPr>
      <w:r>
        <w:rPr>
          <w:rFonts w:ascii="Arial" w:cs="Arial" w:eastAsia="Arial" w:hAnsi="Arial"/>
          <w:b/>
          <w:bCs/>
          <w:color w:val="2C2C2A"/>
          <w:sz w:val="22"/>
          <w:szCs w:val="22"/>
        </w:rPr>
        <w:t xml:space="preserve">根（Root）：</w:t>
      </w:r>
      <w:r>
        <w:rPr>
          <w:rFonts w:ascii="Arial" w:cs="Arial" w:eastAsia="Arial" w:hAnsi="Arial"/>
          <w:color w:val="2C2C2A"/>
          <w:sz w:val="22"/>
          <w:szCs w:val="22"/>
        </w:rPr>
        <w:t xml:space="preserve">唯一没有父节点的节点，树的入口</w:t>
      </w:r>
    </w:p>
    <w:p>
      <w:pPr>
        <w:spacing w:after="70" w:before="60"/>
      </w:pPr>
      <w:r>
        <w:rPr>
          <w:rFonts w:ascii="Arial" w:cs="Arial" w:eastAsia="Arial" w:hAnsi="Arial"/>
          <w:b/>
          <w:bCs/>
          <w:color w:val="2C2C2A"/>
          <w:sz w:val="22"/>
          <w:szCs w:val="22"/>
        </w:rPr>
        <w:t xml:space="preserve">叶子（Leaf）：</w:t>
      </w:r>
      <w:r>
        <w:rPr>
          <w:rFonts w:ascii="Arial" w:cs="Arial" w:eastAsia="Arial" w:hAnsi="Arial"/>
          <w:color w:val="2C2C2A"/>
          <w:sz w:val="22"/>
          <w:szCs w:val="22"/>
        </w:rPr>
        <w:t xml:space="preserve">没有子节点的节点，树的「末梢」</w:t>
      </w:r>
    </w:p>
    <w:p>
      <w:pPr>
        <w:spacing w:after="70" w:before="60"/>
      </w:pPr>
      <w:r>
        <w:rPr>
          <w:rFonts w:ascii="Arial" w:cs="Arial" w:eastAsia="Arial" w:hAnsi="Arial"/>
          <w:b/>
          <w:bCs/>
          <w:color w:val="2C2C2A"/>
          <w:sz w:val="22"/>
          <w:szCs w:val="22"/>
        </w:rPr>
        <w:t xml:space="preserve">深度（Depth）：</w:t>
      </w:r>
      <w:r>
        <w:rPr>
          <w:rFonts w:ascii="Arial" w:cs="Arial" w:eastAsia="Arial" w:hAnsi="Arial"/>
          <w:color w:val="2C2C2A"/>
          <w:sz w:val="22"/>
          <w:szCs w:val="22"/>
        </w:rPr>
        <w:t xml:space="preserve">从根到该节点的路径长度（根的深度为0）</w:t>
      </w:r>
    </w:p>
    <w:p>
      <w:pPr>
        <w:spacing w:after="70" w:before="60"/>
      </w:pPr>
      <w:r>
        <w:rPr>
          <w:rFonts w:ascii="Arial" w:cs="Arial" w:eastAsia="Arial" w:hAnsi="Arial"/>
          <w:b/>
          <w:bCs/>
          <w:color w:val="2C2C2A"/>
          <w:sz w:val="22"/>
          <w:szCs w:val="22"/>
        </w:rPr>
        <w:t xml:space="preserve">高度（Height）：</w:t>
      </w:r>
      <w:r>
        <w:rPr>
          <w:rFonts w:ascii="Arial" w:cs="Arial" w:eastAsia="Arial" w:hAnsi="Arial"/>
          <w:color w:val="2C2C2A"/>
          <w:sz w:val="22"/>
          <w:szCs w:val="22"/>
        </w:rPr>
        <w:t xml:space="preserve">从该节点到最深叶子的路径长度（叶子高度为0）</w:t>
      </w:r>
    </w:p>
    <w:p>
      <w:pPr>
        <w:spacing w:after="70" w:before="60"/>
      </w:pPr>
      <w:r>
        <w:rPr>
          <w:rFonts w:ascii="Arial" w:cs="Arial" w:eastAsia="Arial" w:hAnsi="Arial"/>
          <w:b/>
          <w:bCs/>
          <w:color w:val="2C2C2A"/>
          <w:sz w:val="22"/>
          <w:szCs w:val="22"/>
        </w:rPr>
        <w:t xml:space="preserve">度（Degree）：</w:t>
      </w:r>
      <w:r>
        <w:rPr>
          <w:rFonts w:ascii="Arial" w:cs="Arial" w:eastAsia="Arial" w:hAnsi="Arial"/>
          <w:color w:val="2C2C2A"/>
          <w:sz w:val="22"/>
          <w:szCs w:val="22"/>
        </w:rPr>
        <w:t xml:space="preserve">节点的子节点数量</w:t>
      </w:r>
    </w:p>
    <w:p>
      <w:pPr>
        <w:spacing w:after="50" w:before="180"/>
      </w:pPr>
      <w:r>
        <w:rPr>
          <w:rFonts w:ascii="Arial" w:cs="Arial" w:eastAsia="Arial" w:hAnsi="Arial"/>
          <w:b/>
          <w:bCs/>
          <w:color w:val="888780"/>
          <w:sz w:val="18"/>
          <w:szCs w:val="18"/>
        </w:rPr>
        <w:t xml:space="preserve">▌ 二叉树（BINARY TREE）——最重要的树</w:t>
      </w:r>
    </w:p>
    <w:p>
      <w:pPr>
        <w:spacing w:after="70" w:before="60"/>
        <w:jc w:val="left"/>
      </w:pPr>
      <w:r>
        <w:rPr>
          <w:rFonts w:ascii="Arial" w:cs="Arial" w:eastAsia="Arial" w:hAnsi="Arial"/>
          <w:b w:val="false"/>
          <w:bCs w:val="false"/>
          <w:i w:val="false"/>
          <w:iCs w:val="false"/>
          <w:color w:val="2C2C2A"/>
          <w:sz w:val="22"/>
          <w:szCs w:val="22"/>
        </w:rPr>
        <w:t xml:space="preserve">每个节点最多有两个子节点（左子树和右子树）的树。看似简单，却是无数高级数据结构和算法的基础。</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EEFAF0" w:val="clear"/>
            <w:tcMar>
              <w:top w:type="dxa" w:w="140"/>
              <w:left w:type="dxa" w:w="180"/>
              <w:bottom w:type="dxa" w:w="140"/>
              <w:right w:type="dxa" w:w="180"/>
            </w:tcMar>
          </w:tcPr>
          <w:p>
            <w:pPr>
              <w:spacing w:after="18" w:before="18"/>
            </w:pPr>
            <w:r>
              <w:rPr>
                <w:rFonts w:ascii="Courier New" w:cs="Courier New" w:eastAsia="Courier New" w:hAnsi="Courier New"/>
                <w:color w:val="1A3A5C"/>
                <w:sz w:val="19"/>
                <w:szCs w:val="19"/>
              </w:rPr>
              <w:t xml:space="preserve"># Python实现二叉树节点</w:t>
            </w:r>
          </w:p>
          <w:p>
            <w:pPr>
              <w:spacing w:after="18" w:before="18"/>
            </w:pPr>
            <w:r>
              <w:rPr>
                <w:rFonts w:ascii="Courier New" w:cs="Courier New" w:eastAsia="Courier New" w:hAnsi="Courier New"/>
                <w:color w:val="1A3A5C"/>
                <w:sz w:val="19"/>
                <w:szCs w:val="19"/>
              </w:rPr>
              <w:t xml:space="preserve">class TreeNode:</w:t>
            </w:r>
          </w:p>
          <w:p>
            <w:pPr>
              <w:spacing w:after="18" w:before="18"/>
            </w:pPr>
            <w:r>
              <w:rPr>
                <w:rFonts w:ascii="Courier New" w:cs="Courier New" w:eastAsia="Courier New" w:hAnsi="Courier New"/>
                <w:color w:val="1A3A5C"/>
                <w:sz w:val="19"/>
                <w:szCs w:val="19"/>
              </w:rPr>
              <w:t xml:space="preserve">    def __init__(self, val=0):</w:t>
            </w:r>
          </w:p>
          <w:p>
            <w:pPr>
              <w:spacing w:after="18" w:before="18"/>
            </w:pPr>
            <w:r>
              <w:rPr>
                <w:rFonts w:ascii="Courier New" w:cs="Courier New" w:eastAsia="Courier New" w:hAnsi="Courier New"/>
                <w:color w:val="1A3A5C"/>
                <w:sz w:val="19"/>
                <w:szCs w:val="19"/>
              </w:rPr>
              <w:t xml:space="preserve">        self.val   = val</w:t>
            </w:r>
          </w:p>
          <w:p>
            <w:pPr>
              <w:spacing w:after="18" w:before="18"/>
            </w:pPr>
            <w:r>
              <w:rPr>
                <w:rFonts w:ascii="Courier New" w:cs="Courier New" w:eastAsia="Courier New" w:hAnsi="Courier New"/>
                <w:color w:val="1A3A5C"/>
                <w:sz w:val="19"/>
                <w:szCs w:val="19"/>
              </w:rPr>
              <w:t xml:space="preserve">        self.left  = None   # 左子节点</w:t>
            </w:r>
          </w:p>
          <w:p>
            <w:pPr>
              <w:spacing w:after="18" w:before="18"/>
            </w:pPr>
            <w:r>
              <w:rPr>
                <w:rFonts w:ascii="Courier New" w:cs="Courier New" w:eastAsia="Courier New" w:hAnsi="Courier New"/>
                <w:color w:val="1A3A5C"/>
                <w:sz w:val="19"/>
                <w:szCs w:val="19"/>
              </w:rPr>
              <w:t xml:space="preserve">        self.right = None   # 右子节点</w:t>
            </w:r>
          </w:p>
          <w:p>
            <w:pPr>
              <w:spacing w:after="18" w:before="18"/>
            </w:pPr>
            <w:r>
              <w:rPr>
                <w:rFonts w:ascii="Courier New" w:cs="Courier New" w:eastAsia="Courier New" w:hAnsi="Courier New"/>
                <w:color w:val="1A3A5C"/>
                <w:sz w:val="19"/>
                <w:szCs w:val="19"/>
              </w:rPr>
              <w:t xml:space="preserve"/>
            </w:r>
          </w:p>
          <w:p>
            <w:pPr>
              <w:spacing w:after="18" w:before="18"/>
            </w:pPr>
            <w:r>
              <w:rPr>
                <w:rFonts w:ascii="Courier New" w:cs="Courier New" w:eastAsia="Courier New" w:hAnsi="Courier New"/>
                <w:color w:val="1A3A5C"/>
                <w:sz w:val="19"/>
                <w:szCs w:val="19"/>
              </w:rPr>
              <w:t xml:space="preserve"># 构建一棵简单的二叉树：</w:t>
            </w:r>
          </w:p>
          <w:p>
            <w:pPr>
              <w:spacing w:after="18" w:before="18"/>
            </w:pPr>
            <w:r>
              <w:rPr>
                <w:rFonts w:ascii="Courier New" w:cs="Courier New" w:eastAsia="Courier New" w:hAnsi="Courier New"/>
                <w:color w:val="1A3A5C"/>
                <w:sz w:val="19"/>
                <w:szCs w:val="19"/>
              </w:rPr>
              <w:t xml:space="preserve">#       1</w:t>
            </w:r>
          </w:p>
          <w:p>
            <w:pPr>
              <w:spacing w:after="18" w:before="18"/>
            </w:pPr>
            <w:r>
              <w:rPr>
                <w:rFonts w:ascii="Courier New" w:cs="Courier New" w:eastAsia="Courier New" w:hAnsi="Courier New"/>
                <w:color w:val="1A3A5C"/>
                <w:sz w:val="19"/>
                <w:szCs w:val="19"/>
              </w:rPr>
              <w:t xml:space="preserve">#      / \</w:t>
            </w:r>
          </w:p>
          <w:p>
            <w:pPr>
              <w:spacing w:after="18" w:before="18"/>
            </w:pPr>
            <w:r>
              <w:rPr>
                <w:rFonts w:ascii="Courier New" w:cs="Courier New" w:eastAsia="Courier New" w:hAnsi="Courier New"/>
                <w:color w:val="1A3A5C"/>
                <w:sz w:val="19"/>
                <w:szCs w:val="19"/>
              </w:rPr>
              <w:t xml:space="preserve">#     2   3</w:t>
            </w:r>
          </w:p>
          <w:p>
            <w:pPr>
              <w:spacing w:after="18" w:before="18"/>
            </w:pPr>
            <w:r>
              <w:rPr>
                <w:rFonts w:ascii="Courier New" w:cs="Courier New" w:eastAsia="Courier New" w:hAnsi="Courier New"/>
                <w:color w:val="1A3A5C"/>
                <w:sz w:val="19"/>
                <w:szCs w:val="19"/>
              </w:rPr>
              <w:t xml:space="preserve">#    / \</w:t>
            </w:r>
          </w:p>
          <w:p>
            <w:pPr>
              <w:spacing w:after="18" w:before="18"/>
            </w:pPr>
            <w:r>
              <w:rPr>
                <w:rFonts w:ascii="Courier New" w:cs="Courier New" w:eastAsia="Courier New" w:hAnsi="Courier New"/>
                <w:color w:val="1A3A5C"/>
                <w:sz w:val="19"/>
                <w:szCs w:val="19"/>
              </w:rPr>
              <w:t xml:space="preserve">#   4   5</w:t>
            </w:r>
          </w:p>
          <w:p>
            <w:pPr>
              <w:spacing w:after="18" w:before="18"/>
            </w:pPr>
            <w:r>
              <w:rPr>
                <w:rFonts w:ascii="Courier New" w:cs="Courier New" w:eastAsia="Courier New" w:hAnsi="Courier New"/>
                <w:color w:val="1A3A5C"/>
                <w:sz w:val="19"/>
                <w:szCs w:val="19"/>
              </w:rPr>
              <w:t xml:space="preserve">root = TreeNode(1)</w:t>
            </w:r>
          </w:p>
          <w:p>
            <w:pPr>
              <w:spacing w:after="18" w:before="18"/>
            </w:pPr>
            <w:r>
              <w:rPr>
                <w:rFonts w:ascii="Courier New" w:cs="Courier New" w:eastAsia="Courier New" w:hAnsi="Courier New"/>
                <w:color w:val="1A3A5C"/>
                <w:sz w:val="19"/>
                <w:szCs w:val="19"/>
              </w:rPr>
              <w:t xml:space="preserve">root.left  = TreeNode(2)</w:t>
            </w:r>
          </w:p>
          <w:p>
            <w:pPr>
              <w:spacing w:after="18" w:before="18"/>
            </w:pPr>
            <w:r>
              <w:rPr>
                <w:rFonts w:ascii="Courier New" w:cs="Courier New" w:eastAsia="Courier New" w:hAnsi="Courier New"/>
                <w:color w:val="1A3A5C"/>
                <w:sz w:val="19"/>
                <w:szCs w:val="19"/>
              </w:rPr>
              <w:t xml:space="preserve">root.right = TreeNode(3)</w:t>
            </w:r>
          </w:p>
          <w:p>
            <w:pPr>
              <w:spacing w:after="18" w:before="18"/>
            </w:pPr>
            <w:r>
              <w:rPr>
                <w:rFonts w:ascii="Courier New" w:cs="Courier New" w:eastAsia="Courier New" w:hAnsi="Courier New"/>
                <w:color w:val="1A3A5C"/>
                <w:sz w:val="19"/>
                <w:szCs w:val="19"/>
              </w:rPr>
              <w:t xml:space="preserve">root.left.left  = TreeNode(4)</w:t>
            </w:r>
          </w:p>
          <w:p>
            <w:pPr>
              <w:spacing w:after="18" w:before="18"/>
            </w:pPr>
            <w:r>
              <w:rPr>
                <w:rFonts w:ascii="Courier New" w:cs="Courier New" w:eastAsia="Courier New" w:hAnsi="Courier New"/>
                <w:color w:val="1A3A5C"/>
                <w:sz w:val="19"/>
                <w:szCs w:val="19"/>
              </w:rPr>
              <w:t xml:space="preserve">root.left.right = TreeNode(5)</w:t>
            </w:r>
          </w:p>
        </w:tc>
      </w:tr>
    </w:tbl>
    <w:p>
      <w:pPr>
        <w:spacing w:after="50" w:before="180"/>
      </w:pPr>
      <w:r>
        <w:rPr>
          <w:rFonts w:ascii="Arial" w:cs="Arial" w:eastAsia="Arial" w:hAnsi="Arial"/>
          <w:b/>
          <w:bCs/>
          <w:color w:val="888780"/>
          <w:sz w:val="18"/>
          <w:szCs w:val="18"/>
        </w:rPr>
        <w:t xml:space="preserve">▌ 三种遍历方式——树的「读取顺序」</w:t>
      </w:r>
    </w:p>
    <w:p>
      <w:pPr>
        <w:spacing w:after="70" w:before="60"/>
        <w:jc w:val="left"/>
      </w:pPr>
      <w:r>
        <w:rPr>
          <w:rFonts w:ascii="Arial" w:cs="Arial" w:eastAsia="Arial" w:hAnsi="Arial"/>
          <w:b w:val="false"/>
          <w:bCs w:val="false"/>
          <w:i w:val="false"/>
          <w:iCs w:val="false"/>
          <w:color w:val="2C2C2A"/>
          <w:sz w:val="22"/>
          <w:szCs w:val="22"/>
        </w:rPr>
        <w:t xml:space="preserve">遍历（Traversal）：按某种顺序访问树的所有节点。二叉树有三种经典深度优先遍历：</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EEFAF0" w:val="clear"/>
            <w:tcMar>
              <w:top w:type="dxa" w:w="140"/>
              <w:left w:type="dxa" w:w="180"/>
              <w:bottom w:type="dxa" w:w="140"/>
              <w:right w:type="dxa" w:w="180"/>
            </w:tcMar>
          </w:tcPr>
          <w:p>
            <w:pPr>
              <w:spacing w:after="18" w:before="18"/>
            </w:pPr>
            <w:r>
              <w:rPr>
                <w:rFonts w:ascii="Courier New" w:cs="Courier New" w:eastAsia="Courier New" w:hAnsi="Courier New"/>
                <w:color w:val="1A3A5C"/>
                <w:sz w:val="19"/>
                <w:szCs w:val="19"/>
              </w:rPr>
              <w:t xml:space="preserve">def preorder(root):   # 前序：根 → 左 → 右</w:t>
            </w:r>
          </w:p>
          <w:p>
            <w:pPr>
              <w:spacing w:after="18" w:before="18"/>
            </w:pPr>
            <w:r>
              <w:rPr>
                <w:rFonts w:ascii="Courier New" w:cs="Courier New" w:eastAsia="Courier New" w:hAnsi="Courier New"/>
                <w:color w:val="1A3A5C"/>
                <w:sz w:val="19"/>
                <w:szCs w:val="19"/>
              </w:rPr>
              <w:t xml:space="preserve">    if not root: return</w:t>
            </w:r>
          </w:p>
          <w:p>
            <w:pPr>
              <w:spacing w:after="18" w:before="18"/>
            </w:pPr>
            <w:r>
              <w:rPr>
                <w:rFonts w:ascii="Courier New" w:cs="Courier New" w:eastAsia="Courier New" w:hAnsi="Courier New"/>
                <w:color w:val="1A3A5C"/>
                <w:sz w:val="19"/>
                <w:szCs w:val="19"/>
              </w:rPr>
              <w:t xml:space="preserve">    print(root.val)   # 先访问根</w:t>
            </w:r>
          </w:p>
          <w:p>
            <w:pPr>
              <w:spacing w:after="18" w:before="18"/>
            </w:pPr>
            <w:r>
              <w:rPr>
                <w:rFonts w:ascii="Courier New" w:cs="Courier New" w:eastAsia="Courier New" w:hAnsi="Courier New"/>
                <w:color w:val="1A3A5C"/>
                <w:sz w:val="19"/>
                <w:szCs w:val="19"/>
              </w:rPr>
              <w:t xml:space="preserve">    preorder(root.left)</w:t>
            </w:r>
          </w:p>
          <w:p>
            <w:pPr>
              <w:spacing w:after="18" w:before="18"/>
            </w:pPr>
            <w:r>
              <w:rPr>
                <w:rFonts w:ascii="Courier New" w:cs="Courier New" w:eastAsia="Courier New" w:hAnsi="Courier New"/>
                <w:color w:val="1A3A5C"/>
                <w:sz w:val="19"/>
                <w:szCs w:val="19"/>
              </w:rPr>
              <w:t xml:space="preserve">    preorder(root.right)</w:t>
            </w:r>
          </w:p>
          <w:p>
            <w:pPr>
              <w:spacing w:after="18" w:before="18"/>
            </w:pPr>
            <w:r>
              <w:rPr>
                <w:rFonts w:ascii="Courier New" w:cs="Courier New" w:eastAsia="Courier New" w:hAnsi="Courier New"/>
                <w:color w:val="1A3A5C"/>
                <w:sz w:val="19"/>
                <w:szCs w:val="19"/>
              </w:rPr>
              <w:t xml:space="preserve"># 结果：1 2 4 5 3  ← 常用于复制树、序列化树</w:t>
            </w:r>
          </w:p>
          <w:p>
            <w:pPr>
              <w:spacing w:after="18" w:before="18"/>
            </w:pPr>
            <w:r>
              <w:rPr>
                <w:rFonts w:ascii="Courier New" w:cs="Courier New" w:eastAsia="Courier New" w:hAnsi="Courier New"/>
                <w:color w:val="1A3A5C"/>
                <w:sz w:val="19"/>
                <w:szCs w:val="19"/>
              </w:rPr>
              <w:t xml:space="preserve"/>
            </w:r>
          </w:p>
          <w:p>
            <w:pPr>
              <w:spacing w:after="18" w:before="18"/>
            </w:pPr>
            <w:r>
              <w:rPr>
                <w:rFonts w:ascii="Courier New" w:cs="Courier New" w:eastAsia="Courier New" w:hAnsi="Courier New"/>
                <w:color w:val="1A3A5C"/>
                <w:sz w:val="19"/>
                <w:szCs w:val="19"/>
              </w:rPr>
              <w:t xml:space="preserve">def inorder(root):    # 中序：左 → 根 → 右</w:t>
            </w:r>
          </w:p>
          <w:p>
            <w:pPr>
              <w:spacing w:after="18" w:before="18"/>
            </w:pPr>
            <w:r>
              <w:rPr>
                <w:rFonts w:ascii="Courier New" w:cs="Courier New" w:eastAsia="Courier New" w:hAnsi="Courier New"/>
                <w:color w:val="1A3A5C"/>
                <w:sz w:val="19"/>
                <w:szCs w:val="19"/>
              </w:rPr>
              <w:t xml:space="preserve">    if not root: return</w:t>
            </w:r>
          </w:p>
          <w:p>
            <w:pPr>
              <w:spacing w:after="18" w:before="18"/>
            </w:pPr>
            <w:r>
              <w:rPr>
                <w:rFonts w:ascii="Courier New" w:cs="Courier New" w:eastAsia="Courier New" w:hAnsi="Courier New"/>
                <w:color w:val="1A3A5C"/>
                <w:sz w:val="19"/>
                <w:szCs w:val="19"/>
              </w:rPr>
              <w:t xml:space="preserve">    inorder(root.left)</w:t>
            </w:r>
          </w:p>
          <w:p>
            <w:pPr>
              <w:spacing w:after="18" w:before="18"/>
            </w:pPr>
            <w:r>
              <w:rPr>
                <w:rFonts w:ascii="Courier New" w:cs="Courier New" w:eastAsia="Courier New" w:hAnsi="Courier New"/>
                <w:color w:val="1A3A5C"/>
                <w:sz w:val="19"/>
                <w:szCs w:val="19"/>
              </w:rPr>
              <w:t xml:space="preserve">    print(root.val)   # 中间访问根</w:t>
            </w:r>
          </w:p>
          <w:p>
            <w:pPr>
              <w:spacing w:after="18" w:before="18"/>
            </w:pPr>
            <w:r>
              <w:rPr>
                <w:rFonts w:ascii="Courier New" w:cs="Courier New" w:eastAsia="Courier New" w:hAnsi="Courier New"/>
                <w:color w:val="1A3A5C"/>
                <w:sz w:val="19"/>
                <w:szCs w:val="19"/>
              </w:rPr>
              <w:t xml:space="preserve">    inorder(root.right)</w:t>
            </w:r>
          </w:p>
          <w:p>
            <w:pPr>
              <w:spacing w:after="18" w:before="18"/>
            </w:pPr>
            <w:r>
              <w:rPr>
                <w:rFonts w:ascii="Courier New" w:cs="Courier New" w:eastAsia="Courier New" w:hAnsi="Courier New"/>
                <w:color w:val="1A3A5C"/>
                <w:sz w:val="19"/>
                <w:szCs w:val="19"/>
              </w:rPr>
              <w:t xml:space="preserve"># 结果：4 2 5 1 3  ← 对BST中序遍历得到有序序列</w:t>
            </w:r>
          </w:p>
          <w:p>
            <w:pPr>
              <w:spacing w:after="18" w:before="18"/>
            </w:pPr>
            <w:r>
              <w:rPr>
                <w:rFonts w:ascii="Courier New" w:cs="Courier New" w:eastAsia="Courier New" w:hAnsi="Courier New"/>
                <w:color w:val="1A3A5C"/>
                <w:sz w:val="19"/>
                <w:szCs w:val="19"/>
              </w:rPr>
              <w:t xml:space="preserve"/>
            </w:r>
          </w:p>
          <w:p>
            <w:pPr>
              <w:spacing w:after="18" w:before="18"/>
            </w:pPr>
            <w:r>
              <w:rPr>
                <w:rFonts w:ascii="Courier New" w:cs="Courier New" w:eastAsia="Courier New" w:hAnsi="Courier New"/>
                <w:color w:val="1A3A5C"/>
                <w:sz w:val="19"/>
                <w:szCs w:val="19"/>
              </w:rPr>
              <w:t xml:space="preserve">def postorder(root):  # 后序：左 → 右 → 根</w:t>
            </w:r>
          </w:p>
          <w:p>
            <w:pPr>
              <w:spacing w:after="18" w:before="18"/>
            </w:pPr>
            <w:r>
              <w:rPr>
                <w:rFonts w:ascii="Courier New" w:cs="Courier New" w:eastAsia="Courier New" w:hAnsi="Courier New"/>
                <w:color w:val="1A3A5C"/>
                <w:sz w:val="19"/>
                <w:szCs w:val="19"/>
              </w:rPr>
              <w:t xml:space="preserve">    if not root: return</w:t>
            </w:r>
          </w:p>
          <w:p>
            <w:pPr>
              <w:spacing w:after="18" w:before="18"/>
            </w:pPr>
            <w:r>
              <w:rPr>
                <w:rFonts w:ascii="Courier New" w:cs="Courier New" w:eastAsia="Courier New" w:hAnsi="Courier New"/>
                <w:color w:val="1A3A5C"/>
                <w:sz w:val="19"/>
                <w:szCs w:val="19"/>
              </w:rPr>
              <w:t xml:space="preserve">    postorder(root.left)</w:t>
            </w:r>
          </w:p>
          <w:p>
            <w:pPr>
              <w:spacing w:after="18" w:before="18"/>
            </w:pPr>
            <w:r>
              <w:rPr>
                <w:rFonts w:ascii="Courier New" w:cs="Courier New" w:eastAsia="Courier New" w:hAnsi="Courier New"/>
                <w:color w:val="1A3A5C"/>
                <w:sz w:val="19"/>
                <w:szCs w:val="19"/>
              </w:rPr>
              <w:t xml:space="preserve">    postorder(root.right)</w:t>
            </w:r>
          </w:p>
          <w:p>
            <w:pPr>
              <w:spacing w:after="18" w:before="18"/>
            </w:pPr>
            <w:r>
              <w:rPr>
                <w:rFonts w:ascii="Courier New" w:cs="Courier New" w:eastAsia="Courier New" w:hAnsi="Courier New"/>
                <w:color w:val="1A3A5C"/>
                <w:sz w:val="19"/>
                <w:szCs w:val="19"/>
              </w:rPr>
              <w:t xml:space="preserve">    print(root.val)   # 最后访问根</w:t>
            </w:r>
          </w:p>
          <w:p>
            <w:pPr>
              <w:spacing w:after="18" w:before="18"/>
            </w:pPr>
            <w:r>
              <w:rPr>
                <w:rFonts w:ascii="Courier New" w:cs="Courier New" w:eastAsia="Courier New" w:hAnsi="Courier New"/>
                <w:color w:val="1A3A5C"/>
                <w:sz w:val="19"/>
                <w:szCs w:val="19"/>
              </w:rPr>
              <w:t xml:space="preserve"># 结果：4 5 2 3 1  ← 常用于删除树、计算目录大小</w:t>
            </w:r>
          </w:p>
          <w:p>
            <w:pPr>
              <w:spacing w:after="18" w:before="18"/>
            </w:pPr>
            <w:r>
              <w:rPr>
                <w:rFonts w:ascii="Courier New" w:cs="Courier New" w:eastAsia="Courier New" w:hAnsi="Courier New"/>
                <w:color w:val="1A3A5C"/>
                <w:sz w:val="19"/>
                <w:szCs w:val="19"/>
              </w:rPr>
              <w:t xml:space="preserve"/>
            </w:r>
          </w:p>
          <w:p>
            <w:pPr>
              <w:spacing w:after="18" w:before="18"/>
            </w:pPr>
            <w:r>
              <w:rPr>
                <w:rFonts w:ascii="Courier New" w:cs="Courier New" w:eastAsia="Courier New" w:hAnsi="Courier New"/>
                <w:color w:val="1A3A5C"/>
                <w:sz w:val="19"/>
                <w:szCs w:val="19"/>
              </w:rPr>
              <w:t xml:space="preserve">def levelorder(root): # 层序：一层一层从左到右（BFS）</w:t>
            </w:r>
          </w:p>
          <w:p>
            <w:pPr>
              <w:spacing w:after="18" w:before="18"/>
            </w:pPr>
            <w:r>
              <w:rPr>
                <w:rFonts w:ascii="Courier New" w:cs="Courier New" w:eastAsia="Courier New" w:hAnsi="Courier New"/>
                <w:color w:val="1A3A5C"/>
                <w:sz w:val="19"/>
                <w:szCs w:val="19"/>
              </w:rPr>
              <w:t xml:space="preserve">    from collections import deque</w:t>
            </w:r>
          </w:p>
          <w:p>
            <w:pPr>
              <w:spacing w:after="18" w:before="18"/>
            </w:pPr>
            <w:r>
              <w:rPr>
                <w:rFonts w:ascii="Courier New" w:cs="Courier New" w:eastAsia="Courier New" w:hAnsi="Courier New"/>
                <w:color w:val="1A3A5C"/>
                <w:sz w:val="19"/>
                <w:szCs w:val="19"/>
              </w:rPr>
              <w:t xml:space="preserve">    if not root: return</w:t>
            </w:r>
          </w:p>
          <w:p>
            <w:pPr>
              <w:spacing w:after="18" w:before="18"/>
            </w:pPr>
            <w:r>
              <w:rPr>
                <w:rFonts w:ascii="Courier New" w:cs="Courier New" w:eastAsia="Courier New" w:hAnsi="Courier New"/>
                <w:color w:val="1A3A5C"/>
                <w:sz w:val="19"/>
                <w:szCs w:val="19"/>
              </w:rPr>
              <w:t xml:space="preserve">    q = deque([root])</w:t>
            </w:r>
          </w:p>
          <w:p>
            <w:pPr>
              <w:spacing w:after="18" w:before="18"/>
            </w:pPr>
            <w:r>
              <w:rPr>
                <w:rFonts w:ascii="Courier New" w:cs="Courier New" w:eastAsia="Courier New" w:hAnsi="Courier New"/>
                <w:color w:val="1A3A5C"/>
                <w:sz w:val="19"/>
                <w:szCs w:val="19"/>
              </w:rPr>
              <w:t xml:space="preserve">    while q:</w:t>
            </w:r>
          </w:p>
          <w:p>
            <w:pPr>
              <w:spacing w:after="18" w:before="18"/>
            </w:pPr>
            <w:r>
              <w:rPr>
                <w:rFonts w:ascii="Courier New" w:cs="Courier New" w:eastAsia="Courier New" w:hAnsi="Courier New"/>
                <w:color w:val="1A3A5C"/>
                <w:sz w:val="19"/>
                <w:szCs w:val="19"/>
              </w:rPr>
              <w:t xml:space="preserve">        node = q.popleft()</w:t>
            </w:r>
          </w:p>
          <w:p>
            <w:pPr>
              <w:spacing w:after="18" w:before="18"/>
            </w:pPr>
            <w:r>
              <w:rPr>
                <w:rFonts w:ascii="Courier New" w:cs="Courier New" w:eastAsia="Courier New" w:hAnsi="Courier New"/>
                <w:color w:val="1A3A5C"/>
                <w:sz w:val="19"/>
                <w:szCs w:val="19"/>
              </w:rPr>
              <w:t xml:space="preserve">        print(node.val)</w:t>
            </w:r>
          </w:p>
          <w:p>
            <w:pPr>
              <w:spacing w:after="18" w:before="18"/>
            </w:pPr>
            <w:r>
              <w:rPr>
                <w:rFonts w:ascii="Courier New" w:cs="Courier New" w:eastAsia="Courier New" w:hAnsi="Courier New"/>
                <w:color w:val="1A3A5C"/>
                <w:sz w:val="19"/>
                <w:szCs w:val="19"/>
              </w:rPr>
              <w:t xml:space="preserve">        if node.left:  q.append(node.left)</w:t>
            </w:r>
          </w:p>
          <w:p>
            <w:pPr>
              <w:spacing w:after="18" w:before="18"/>
            </w:pPr>
            <w:r>
              <w:rPr>
                <w:rFonts w:ascii="Courier New" w:cs="Courier New" w:eastAsia="Courier New" w:hAnsi="Courier New"/>
                <w:color w:val="1A3A5C"/>
                <w:sz w:val="19"/>
                <w:szCs w:val="19"/>
              </w:rPr>
              <w:t xml:space="preserve">        if node.right: q.append(node.right)</w:t>
            </w:r>
          </w:p>
          <w:p>
            <w:pPr>
              <w:spacing w:after="18" w:before="18"/>
            </w:pPr>
            <w:r>
              <w:rPr>
                <w:rFonts w:ascii="Courier New" w:cs="Courier New" w:eastAsia="Courier New" w:hAnsi="Courier New"/>
                <w:color w:val="1A3A5C"/>
                <w:sz w:val="19"/>
                <w:szCs w:val="19"/>
              </w:rPr>
              <w:t xml:space="preserve"># 结果：1 2 3 4 5</w:t>
            </w:r>
          </w:p>
        </w:tc>
      </w:tr>
    </w:tbl>
    <w:p>
      <w:pPr>
        <w:spacing w:after="50" w:before="180"/>
      </w:pPr>
      <w:r>
        <w:rPr>
          <w:rFonts w:ascii="Arial" w:cs="Arial" w:eastAsia="Arial" w:hAnsi="Arial"/>
          <w:b/>
          <w:bCs/>
          <w:color w:val="888780"/>
          <w:sz w:val="18"/>
          <w:szCs w:val="18"/>
        </w:rPr>
        <w:t xml:space="preserve">▌ 二叉搜索树（BST）——有序的二叉树</w:t>
      </w:r>
    </w:p>
    <w:p>
      <w:pPr>
        <w:spacing w:after="70" w:before="60"/>
        <w:jc w:val="left"/>
      </w:pPr>
      <w:r>
        <w:rPr>
          <w:rFonts w:ascii="Arial" w:cs="Arial" w:eastAsia="Arial" w:hAnsi="Arial"/>
          <w:b w:val="false"/>
          <w:bCs w:val="false"/>
          <w:i w:val="false"/>
          <w:iCs w:val="false"/>
          <w:color w:val="2C2C2A"/>
          <w:sz w:val="22"/>
          <w:szCs w:val="22"/>
        </w:rPr>
        <w:t xml:space="preserve">BST的性质：对每个节点，左子树所有节点值 &lt; 该节点值 &lt; 右子树所有节点值。这个性质使得查找、插入、删除都可以在O(h)时间完成（h是树高）。</w:t>
      </w:r>
    </w:p>
    <w:p>
      <w:pPr>
        <w:spacing w:after="70" w:before="60"/>
      </w:pPr>
      <w:r>
        <w:rPr>
          <w:rFonts w:ascii="Arial" w:cs="Arial" w:eastAsia="Arial" w:hAnsi="Arial"/>
          <w:b/>
          <w:bCs/>
          <w:color w:val="2C2C2A"/>
          <w:sz w:val="22"/>
          <w:szCs w:val="22"/>
        </w:rPr>
        <w:t xml:space="preserve">最好情况（平衡树）：</w:t>
      </w:r>
      <w:r>
        <w:rPr>
          <w:rFonts w:ascii="Arial" w:cs="Arial" w:eastAsia="Arial" w:hAnsi="Arial"/>
          <w:color w:val="2C2C2A"/>
          <w:sz w:val="22"/>
          <w:szCs w:val="22"/>
        </w:rPr>
        <w:t xml:space="preserve">h = O(log n)，查找效率等同于二分查找</w:t>
      </w:r>
    </w:p>
    <w:p>
      <w:pPr>
        <w:spacing w:after="70" w:before="60"/>
      </w:pPr>
      <w:r>
        <w:rPr>
          <w:rFonts w:ascii="Arial" w:cs="Arial" w:eastAsia="Arial" w:hAnsi="Arial"/>
          <w:b/>
          <w:bCs/>
          <w:color w:val="2C2C2A"/>
          <w:sz w:val="22"/>
          <w:szCs w:val="22"/>
        </w:rPr>
        <w:t xml:space="preserve">最坏情况（退化为链表）：</w:t>
      </w:r>
      <w:r>
        <w:rPr>
          <w:rFonts w:ascii="Arial" w:cs="Arial" w:eastAsia="Arial" w:hAnsi="Arial"/>
          <w:color w:val="2C2C2A"/>
          <w:sz w:val="22"/>
          <w:szCs w:val="22"/>
        </w:rPr>
        <w:t xml:space="preserve">按顺序插入1,2,3,4,5……树变成向右的链表，h=O(n)</w:t>
      </w:r>
    </w:p>
    <w:p>
      <w:pPr>
        <w:spacing w:after="70" w:before="60"/>
        <w:jc w:val="left"/>
      </w:pPr>
      <w:r>
        <w:rPr>
          <w:rFonts w:ascii="Arial" w:cs="Arial" w:eastAsia="Arial" w:hAnsi="Arial"/>
          <w:b w:val="false"/>
          <w:bCs w:val="false"/>
          <w:i w:val="false"/>
          <w:iCs w:val="false"/>
          <w:color w:val="2C2C2A"/>
          <w:sz w:val="22"/>
          <w:szCs w:val="22"/>
        </w:rPr>
        <w:t xml:space="preserve">为了保持平衡，引入了AVL树（严格平衡，每节点左右子树高度差≤1）和红黑树（近似平衡，更少旋转）。C++的 std::map、std::set、Java的 TreeMap——底层都是红黑树，保证最坏O(log 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
        <w:gridCol w:w="8936"/>
      </w:tblGrid>
      <w:tr>
        <w:tc>
          <w:tcPr>
            <w:tcW w:type="dxa" w:w="90"/>
            <w:tcBorders>
              <w:top w:val="none"/>
              <w:left w:val="none"/>
              <w:bottom w:val="none"/>
              <w:right w:val="none"/>
            </w:tcBorders>
            <w:shd w:fill="0F6E56" w:val="clear"/>
          </w:tcPr>
          <w:p/>
        </w:tc>
        <w:tc>
          <w:tcPr>
            <w:tcW w:type="dxa" w:w="8936"/>
            <w:tcBorders>
              <w:top w:val="none"/>
              <w:left w:val="none"/>
              <w:bottom w:val="none"/>
              <w:right w:val="none"/>
            </w:tcBorders>
            <w:shd w:fill="E1F5EE" w:val="clear"/>
            <w:tcMar>
              <w:top w:type="dxa" w:w="120"/>
              <w:left w:type="dxa" w:w="160"/>
              <w:bottom w:type="dxa" w:w="120"/>
              <w:right w:type="dxa" w:w="160"/>
            </w:tcMar>
          </w:tcPr>
          <w:p>
            <w:pPr>
              <w:spacing w:after="40" w:before="70"/>
            </w:pPr>
            <w:r>
              <w:rPr>
                <w:rFonts w:ascii="Arial" w:cs="Arial" w:eastAsia="Arial" w:hAnsi="Arial"/>
                <w:b/>
                <w:bCs/>
                <w:color w:val="0F6E56"/>
                <w:sz w:val="20"/>
                <w:szCs w:val="20"/>
              </w:rPr>
              <w:t xml:space="preserve">▶ 进阶延伸</w:t>
            </w:r>
          </w:p>
          <w:p>
            <w:pPr>
              <w:spacing w:after="80" w:before="60"/>
              <w:jc w:val="left"/>
            </w:pPr>
            <w:r>
              <w:rPr>
                <w:rFonts w:ascii="Arial" w:cs="Arial" w:eastAsia="Arial" w:hAnsi="Arial"/>
                <w:b w:val="false"/>
                <w:bCs w:val="false"/>
                <w:i w:val="false"/>
                <w:iCs w:val="false"/>
                <w:color w:val="0F6E56"/>
                <w:sz w:val="22"/>
                <w:szCs w:val="22"/>
              </w:rPr>
              <w:t xml:space="preserve">前缀树（Trie / 字典树）：每个节点代表一个字符，从根到某节点的路径构成一个字符串前缀。搜索引擎的「自动补全」、拼写检查、IP路由表——都用Trie实现。n个长度为L的字符串，Trie查询时间O(L)，与字符串数量n无关，这是哈希表也做不到的。下期：堆与优先队列——如何高效地找最大/最小元素。</w:t>
            </w:r>
          </w:p>
        </w:tc>
      </w:tr>
    </w:tbl>
    <w:p>
      <w:pPr>
        <w:pBdr>
          <w:bottom w:val="single" w:color="DDDDDD" w:sz="4" w:space="4"/>
        </w:pBdr>
        <w:spacing w:after="220" w:before="220"/>
      </w:pPr>
      <w:r>
        <w:rPr>
          <w:sz w:val="4"/>
          <w:szCs w:val="4"/>
        </w:rPr>
        <w:t xml:space="preserve"/>
      </w:r>
    </w:p>
    <w:p>
      <w:pPr>
        <w:pBdr>
          <w:bottom w:val="single" w:color="DDDDDD" w:sz="10" w:space="4"/>
        </w:pBdr>
        <w:spacing w:after="160" w:before="360"/>
      </w:pPr>
      <w:r>
        <w:rPr>
          <w:rFonts w:ascii="Arial" w:cs="Arial" w:eastAsia="Arial" w:hAnsi="Arial"/>
          <w:sz w:val="32"/>
          <w:szCs w:val="32"/>
        </w:rPr>
        <w:t xml:space="preserve">📖  </w:t>
      </w:r>
      <w:r>
        <w:rPr>
          <w:rFonts w:ascii="Arial" w:cs="Arial" w:eastAsia="Arial" w:hAnsi="Arial"/>
          <w:b/>
          <w:bCs/>
          <w:color w:val="2C2C2A"/>
          <w:sz w:val="32"/>
          <w:szCs w:val="32"/>
        </w:rPr>
        <w:t xml:space="preserve">板块五：文学</w:t>
      </w:r>
      <w:r>
        <w:rPr>
          <w:rFonts w:ascii="Arial" w:cs="Arial" w:eastAsia="Arial" w:hAnsi="Arial"/>
          <w:b/>
          <w:bCs/>
          <w:color w:val="888780"/>
          <w:sz w:val="18"/>
          <w:szCs w:val="18"/>
        </w:rPr>
        <w:t xml:space="preserve">   · 语言的暗室</w:t>
      </w:r>
    </w:p>
    <w:p>
      <w:pPr>
        <w:spacing w:after="70" w:before="60"/>
        <w:jc w:val="left"/>
      </w:pPr>
      <w:r>
        <w:rPr>
          <w:rFonts w:ascii="Courier New" w:cs="Courier New" w:eastAsia="Courier New" w:hAnsi="Courier New"/>
          <w:b w:val="false"/>
          <w:bCs w:val="false"/>
          <w:i w:val="false"/>
          <w:iCs w:val="false"/>
          <w:color w:val="888780"/>
          <w:sz w:val="18"/>
          <w:szCs w:val="18"/>
        </w:rPr>
        <w:t xml:space="preserve">现代主义诗歌 → 今日：后现代主义文学（第4讲）</w:t>
      </w:r>
    </w:p>
    <w:p>
      <w:pPr>
        <w:spacing w:after="50" w:before="180"/>
      </w:pPr>
      <w:r>
        <w:rPr>
          <w:rFonts w:ascii="Arial" w:cs="Arial" w:eastAsia="Arial" w:hAnsi="Arial"/>
          <w:b/>
          <w:bCs/>
          <w:color w:val="888780"/>
          <w:sz w:val="18"/>
          <w:szCs w:val="18"/>
        </w:rPr>
        <w:t xml:space="preserve">▌ 今日主题</w:t>
      </w:r>
    </w:p>
    <w:p>
      <w:pPr>
        <w:spacing w:after="70" w:before="60"/>
        <w:jc w:val="left"/>
      </w:pPr>
      <w:r>
        <w:rPr>
          <w:rFonts w:ascii="Arial" w:cs="Arial" w:eastAsia="Arial" w:hAnsi="Arial"/>
          <w:b/>
          <w:bCs/>
          <w:i w:val="false"/>
          <w:iCs w:val="false"/>
          <w:color w:val="2C2C2A"/>
          <w:sz w:val="24"/>
          <w:szCs w:val="24"/>
        </w:rPr>
        <w:t xml:space="preserve">后现代主义文学：当元叙事崩塌之后，故事还能怎么讲？</w:t>
      </w:r>
    </w:p>
    <w:p>
      <w:pPr>
        <w:spacing w:after="50" w:before="180"/>
      </w:pPr>
      <w:r>
        <w:rPr>
          <w:rFonts w:ascii="Arial" w:cs="Arial" w:eastAsia="Arial" w:hAnsi="Arial"/>
          <w:b/>
          <w:bCs/>
          <w:color w:val="888780"/>
          <w:sz w:val="18"/>
          <w:szCs w:val="18"/>
        </w:rPr>
        <w:t xml:space="preserve">▌ 什么是后现代——先厘清概念</w:t>
      </w:r>
    </w:p>
    <w:p>
      <w:pPr>
        <w:spacing w:after="70" w:before="60"/>
        <w:jc w:val="left"/>
      </w:pPr>
      <w:r>
        <w:rPr>
          <w:rFonts w:ascii="Arial" w:cs="Arial" w:eastAsia="Arial" w:hAnsi="Arial"/>
          <w:b w:val="false"/>
          <w:bCs w:val="false"/>
          <w:i w:val="false"/>
          <w:iCs w:val="false"/>
          <w:color w:val="2C2C2A"/>
          <w:sz w:val="22"/>
          <w:szCs w:val="22"/>
        </w:rPr>
        <w:t xml:space="preserve">「后现代主义」是一个被滥用的词，经常让人困惑。简单说：</w:t>
      </w:r>
    </w:p>
    <w:p>
      <w:pPr>
        <w:spacing w:after="70" w:before="60"/>
        <w:jc w:val="left"/>
      </w:pPr>
      <w:r>
        <w:rPr>
          <w:rFonts w:ascii="Arial" w:cs="Arial" w:eastAsia="Arial" w:hAnsi="Arial"/>
          <w:b w:val="false"/>
          <w:bCs w:val="false"/>
          <w:i w:val="false"/>
          <w:iCs w:val="false"/>
          <w:color w:val="2C2C2A"/>
          <w:sz w:val="22"/>
          <w:szCs w:val="22"/>
        </w:rPr>
        <w:t xml:space="preserve">现代主义（1910s-1940s）：对传统形式的反叛，但仍然相信可以通过新形式抵达「深层真实」——乔伊斯相信意识流能揭示人类意识的本质，海德格尔相信能追问「存在」的真义。</w:t>
      </w:r>
    </w:p>
    <w:p>
      <w:pPr>
        <w:spacing w:after="70" w:before="60"/>
        <w:jc w:val="left"/>
      </w:pPr>
      <w:r>
        <w:rPr>
          <w:rFonts w:ascii="Arial" w:cs="Arial" w:eastAsia="Arial" w:hAnsi="Arial"/>
          <w:b w:val="false"/>
          <w:bCs w:val="false"/>
          <w:i w:val="false"/>
          <w:iCs w:val="false"/>
          <w:color w:val="2C2C2A"/>
          <w:sz w:val="22"/>
          <w:szCs w:val="22"/>
        </w:rPr>
        <w:t xml:space="preserve">后现代主义（1960s-）：对「深层真实」本身的怀疑。不只是打破形式，而是质疑「形式背后有真实可以抵达」这个前提。没有元叙事（master narrative），没有终极意义，只有无穷的互文、拼贴、游戏。</w:t>
      </w:r>
    </w:p>
    <w:p>
      <w:pPr>
        <w:spacing w:after="50" w:before="180"/>
      </w:pPr>
      <w:r>
        <w:rPr>
          <w:rFonts w:ascii="Arial" w:cs="Arial" w:eastAsia="Arial" w:hAnsi="Arial"/>
          <w:b/>
          <w:bCs/>
          <w:color w:val="888780"/>
          <w:sz w:val="18"/>
          <w:szCs w:val="18"/>
        </w:rPr>
        <w:t xml:space="preserve">▌ 核心技法一：元小说（METAFICTION）</w:t>
      </w:r>
    </w:p>
    <w:p>
      <w:pPr>
        <w:spacing w:after="70" w:before="60"/>
        <w:jc w:val="left"/>
      </w:pPr>
      <w:r>
        <w:rPr>
          <w:rFonts w:ascii="Arial" w:cs="Arial" w:eastAsia="Arial" w:hAnsi="Arial"/>
          <w:b w:val="false"/>
          <w:bCs w:val="false"/>
          <w:i w:val="false"/>
          <w:iCs w:val="false"/>
          <w:color w:val="2C2C2A"/>
          <w:sz w:val="22"/>
          <w:szCs w:val="22"/>
        </w:rPr>
        <w:t xml:space="preserve">元小说是「关于小说的小说」——小说明确地意识到并反思自己作为虚构物的存在。</w:t>
      </w:r>
    </w:p>
    <w:p>
      <w:pPr>
        <w:spacing w:after="70" w:before="60"/>
        <w:jc w:val="left"/>
      </w:pPr>
      <w:r>
        <w:rPr>
          <w:rFonts w:ascii="Arial" w:cs="Arial" w:eastAsia="Arial" w:hAnsi="Arial"/>
          <w:b w:val="false"/>
          <w:bCs w:val="false"/>
          <w:i w:val="false"/>
          <w:iCs w:val="false"/>
          <w:color w:val="2C2C2A"/>
          <w:sz w:val="22"/>
          <w:szCs w:val="22"/>
        </w:rPr>
        <w:t xml:space="preserve">波赫士（Jorge Luis Borges）：《沙之书》《小径分叉的花园》——图书馆是宇宙的隐喻，一本无限的书，一个可以通向无数平行时间线的花园。波赫士的故事把虚构推到极限：当所有可能的故事都被写出来，作者的位置在哪里？</w:t>
      </w:r>
    </w:p>
    <w:p>
      <w:pPr>
        <w:spacing w:after="70" w:before="60"/>
        <w:jc w:val="left"/>
      </w:pPr>
      <w:r>
        <w:rPr>
          <w:rFonts w:ascii="Arial" w:cs="Arial" w:eastAsia="Arial" w:hAnsi="Arial"/>
          <w:b w:val="false"/>
          <w:bCs w:val="false"/>
          <w:i w:val="false"/>
          <w:iCs w:val="false"/>
          <w:color w:val="2C2C2A"/>
          <w:sz w:val="22"/>
          <w:szCs w:val="22"/>
        </w:rPr>
        <w:t xml:space="preserve">卡尔维诺（Italo Calvino）《如果在冬夜，一个旅人》：开篇第一句是「你即将开始阅读伊塔洛·卡尔维诺的新小说《如果在冬夜，一个旅人》」——整本书用第二人称叙述，主角是「你这个读者」，故事不断被中断，形成嵌套结构。</w:t>
      </w:r>
    </w:p>
    <w:p>
      <w:pPr>
        <w:spacing w:after="70" w:before="60"/>
        <w:jc w:val="left"/>
      </w:pPr>
      <w:r>
        <w:rPr>
          <w:rFonts w:ascii="Arial" w:cs="Arial" w:eastAsia="Arial" w:hAnsi="Arial"/>
          <w:b w:val="false"/>
          <w:bCs w:val="false"/>
          <w:i w:val="false"/>
          <w:iCs w:val="false"/>
          <w:color w:val="2C2C2A"/>
          <w:sz w:val="22"/>
          <w:szCs w:val="22"/>
        </w:rPr>
        <w:t xml:space="preserve">中国的「先锋文学」（1980年代）：马原、残雪、格非——直接受波赫士影响，把元叙事技法移植到中文语境，打破文革后刚刚建立的现实主义共识。</w:t>
      </w:r>
    </w:p>
    <w:p>
      <w:pPr>
        <w:spacing w:after="50" w:before="180"/>
      </w:pPr>
      <w:r>
        <w:rPr>
          <w:rFonts w:ascii="Arial" w:cs="Arial" w:eastAsia="Arial" w:hAnsi="Arial"/>
          <w:b/>
          <w:bCs/>
          <w:color w:val="888780"/>
          <w:sz w:val="18"/>
          <w:szCs w:val="18"/>
        </w:rPr>
        <w:t xml:space="preserve">▌ 核心技法二：戏仿与互文（PARODY &amp; INTERTEXTUALITY）</w:t>
      </w:r>
    </w:p>
    <w:p>
      <w:pPr>
        <w:spacing w:after="70" w:before="60"/>
        <w:jc w:val="left"/>
      </w:pPr>
      <w:r>
        <w:rPr>
          <w:rFonts w:ascii="Arial" w:cs="Arial" w:eastAsia="Arial" w:hAnsi="Arial"/>
          <w:b w:val="false"/>
          <w:bCs w:val="false"/>
          <w:i w:val="false"/>
          <w:iCs w:val="false"/>
          <w:color w:val="2C2C2A"/>
          <w:sz w:val="22"/>
          <w:szCs w:val="22"/>
        </w:rPr>
        <w:t xml:space="preserve">后现代文本不是「原创」的——它承认并强调自己对其他文本的引用、改写、颠覆。没有任何文本是从零开始的，所有写作都是对已有写作的「回应」。</w:t>
      </w:r>
    </w:p>
    <w:p>
      <w:pPr>
        <w:spacing w:after="70" w:before="60"/>
        <w:jc w:val="left"/>
      </w:pPr>
      <w:r>
        <w:rPr>
          <w:rFonts w:ascii="Arial" w:cs="Arial" w:eastAsia="Arial" w:hAnsi="Arial"/>
          <w:b w:val="false"/>
          <w:bCs w:val="false"/>
          <w:i w:val="false"/>
          <w:iCs w:val="false"/>
          <w:color w:val="2C2C2A"/>
          <w:sz w:val="22"/>
          <w:szCs w:val="22"/>
        </w:rPr>
        <w:t xml:space="preserve">昆德拉（Milan Kundera）在《不能承受的生命之轻》里，直接用「基钦」和「萨宾娜」这样的人物讨论哲学问题，小说家的声音公开侵入叙事。故事不是「发生了什么」，而是对「发生了什么意味着什么」的哲学追问。</w:t>
      </w:r>
    </w:p>
    <w:p>
      <w:pPr>
        <w:spacing w:after="70" w:before="60"/>
        <w:jc w:val="left"/>
      </w:pPr>
      <w:r>
        <w:rPr>
          <w:rFonts w:ascii="Arial" w:cs="Arial" w:eastAsia="Arial" w:hAnsi="Arial"/>
          <w:b w:val="false"/>
          <w:bCs w:val="false"/>
          <w:i w:val="false"/>
          <w:iCs w:val="false"/>
          <w:color w:val="2C2C2A"/>
          <w:sz w:val="22"/>
          <w:szCs w:val="22"/>
        </w:rPr>
        <w:t xml:space="preserve">《名字的玫瑰》（艾柯）：中世纪修道院谋杀案的背后，是对亚里士多德《诗学》失传部分（关于喜剧）的寻找——一本关于「书」的侦探小说，元叙事、互文、符号学交织在一起。</w:t>
      </w:r>
    </w:p>
    <w:p>
      <w:pPr>
        <w:spacing w:after="50" w:before="180"/>
      </w:pPr>
      <w:r>
        <w:rPr>
          <w:rFonts w:ascii="Arial" w:cs="Arial" w:eastAsia="Arial" w:hAnsi="Arial"/>
          <w:b/>
          <w:bCs/>
          <w:color w:val="888780"/>
          <w:sz w:val="18"/>
          <w:szCs w:val="18"/>
        </w:rPr>
        <w:t xml:space="preserve">▌ 后现代主义与中国当代文学</w:t>
      </w:r>
    </w:p>
    <w:p>
      <w:pPr>
        <w:spacing w:after="70" w:before="60"/>
        <w:jc w:val="left"/>
      </w:pPr>
      <w:r>
        <w:rPr>
          <w:rFonts w:ascii="Arial" w:cs="Arial" w:eastAsia="Arial" w:hAnsi="Arial"/>
          <w:b w:val="false"/>
          <w:bCs w:val="false"/>
          <w:i w:val="false"/>
          <w:iCs w:val="false"/>
          <w:color w:val="2C2C2A"/>
          <w:sz w:val="22"/>
          <w:szCs w:val="22"/>
        </w:rPr>
        <w:t xml:space="preserve">余华早期（《活着》之前）的先锋实验：《现实一种》里对暴力的冷静叙述、对因果逻辑的刻意悬置——这是后现代技法，但服务于对中国历史创伤的反思。</w:t>
      </w:r>
    </w:p>
    <w:p>
      <w:pPr>
        <w:spacing w:after="70" w:before="60"/>
        <w:jc w:val="left"/>
      </w:pPr>
      <w:r>
        <w:rPr>
          <w:rFonts w:ascii="Arial" w:cs="Arial" w:eastAsia="Arial" w:hAnsi="Arial"/>
          <w:b w:val="false"/>
          <w:bCs w:val="false"/>
          <w:i w:val="false"/>
          <w:iCs w:val="false"/>
          <w:color w:val="2C2C2A"/>
          <w:sz w:val="22"/>
          <w:szCs w:val="22"/>
        </w:rPr>
        <w:t xml:space="preserve">莫言的魔幻现实主义（严格说更接近拉美传统）：《红高粱》《丰乳肥臀》——用非线性时间、民间视角、夸张的身体叙事，把历史变成感官经验而不是理性叙述。</w:t>
      </w:r>
    </w:p>
    <w:p>
      <w:pPr>
        <w:spacing w:after="70" w:before="60"/>
        <w:jc w:val="left"/>
      </w:pPr>
      <w:r>
        <w:rPr>
          <w:rFonts w:ascii="Arial" w:cs="Arial" w:eastAsia="Arial" w:hAnsi="Arial"/>
          <w:b w:val="false"/>
          <w:bCs w:val="false"/>
          <w:i w:val="false"/>
          <w:iCs w:val="false"/>
          <w:color w:val="2C2C2A"/>
          <w:sz w:val="22"/>
          <w:szCs w:val="22"/>
        </w:rPr>
        <w:t xml:space="preserve">格非的「江南三部曲」：在古典园林的物理空间里，埋下20世纪历史的时间迷宫——这种「空间结构隐喻时间结构」的技法，是后现代叙事学的精华。</w:t>
      </w:r>
    </w:p>
    <w:p>
      <w:pPr>
        <w:spacing w:after="50" w:before="180"/>
      </w:pPr>
      <w:r>
        <w:rPr>
          <w:rFonts w:ascii="Arial" w:cs="Arial" w:eastAsia="Arial" w:hAnsi="Arial"/>
          <w:b/>
          <w:bCs/>
          <w:color w:val="888780"/>
          <w:sz w:val="18"/>
          <w:szCs w:val="18"/>
        </w:rPr>
        <w:t xml:space="preserve">▌ 后现代主义的批评与局限</w:t>
      </w:r>
    </w:p>
    <w:p>
      <w:pPr>
        <w:spacing w:after="70" w:before="60"/>
        <w:jc w:val="left"/>
      </w:pPr>
      <w:r>
        <w:rPr>
          <w:rFonts w:ascii="Arial" w:cs="Arial" w:eastAsia="Arial" w:hAnsi="Arial"/>
          <w:b w:val="false"/>
          <w:bCs w:val="false"/>
          <w:i w:val="false"/>
          <w:iCs w:val="false"/>
          <w:color w:val="2C2C2A"/>
          <w:sz w:val="22"/>
          <w:szCs w:val="22"/>
        </w:rPr>
        <w:t xml:space="preserve">批评者认为：后现代主义沉迷于游戏，回避了道德承诺。当一切都是文本游戏，当没有任何元叙事可以依靠，我们还能谈论正义、责任、苦难吗？</w:t>
      </w:r>
    </w:p>
    <w:p>
      <w:pPr>
        <w:spacing w:after="70" w:before="60"/>
        <w:jc w:val="left"/>
      </w:pPr>
      <w:r>
        <w:rPr>
          <w:rFonts w:ascii="Arial" w:cs="Arial" w:eastAsia="Arial" w:hAnsi="Arial"/>
          <w:b w:val="false"/>
          <w:bCs w:val="false"/>
          <w:i w:val="false"/>
          <w:iCs w:val="false"/>
          <w:color w:val="2C2C2A"/>
          <w:sz w:val="22"/>
          <w:szCs w:val="22"/>
        </w:rPr>
        <w:t xml:space="preserve">哈贝马斯（Jürgen Habermas）批评后现代是「新保守主义」——用虚无主义包装，实际上取消了批判的可能。利奥塔则反驳：元叙事的崩塌，恰恰解放了被压制的「小叙事」——少数族群、弱势群体、边缘声音。</w:t>
      </w:r>
    </w:p>
    <w:p>
      <w:pPr>
        <w:spacing w:after="70" w:before="60"/>
        <w:jc w:val="left"/>
      </w:pPr>
      <w:r>
        <w:rPr>
          <w:rFonts w:ascii="Arial" w:cs="Arial" w:eastAsia="Arial" w:hAnsi="Arial"/>
          <w:b w:val="false"/>
          <w:bCs w:val="false"/>
          <w:i w:val="false"/>
          <w:iCs w:val="false"/>
          <w:color w:val="2C2C2A"/>
          <w:sz w:val="22"/>
          <w:szCs w:val="22"/>
        </w:rPr>
        <w:t xml:space="preserve">这个争论至今未决，并且直接影响着当代的「文化战争」——取消文化、文化挪用、历史重写……都是这个争论在社交媒体时代的延续。</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F4F3F0" w:val="clear"/>
            <w:tcMar>
              <w:top w:type="dxa" w:w="140"/>
              <w:left w:type="dxa" w:w="180"/>
              <w:bottom w:type="dxa" w:w="140"/>
              <w:right w:type="dxa" w:w="180"/>
            </w:tcMar>
          </w:tcPr>
          <w:p>
            <w:pPr>
              <w:spacing w:after="55" w:before="80"/>
            </w:pPr>
            <w:r>
              <w:rPr>
                <w:rFonts w:ascii="Arial" w:cs="Arial" w:eastAsia="Arial" w:hAnsi="Arial"/>
                <w:b/>
                <w:bCs/>
                <w:color w:val="444441"/>
                <w:sz w:val="21"/>
                <w:szCs w:val="21"/>
              </w:rPr>
              <w:t xml:space="preserve">📌 今日阅读练习</w:t>
            </w:r>
          </w:p>
          <w:p>
            <w:pPr>
              <w:spacing w:after="50" w:before="60"/>
              <w:jc w:val="left"/>
            </w:pPr>
            <w:r>
              <w:rPr>
                <w:rFonts w:ascii="Arial" w:cs="Arial" w:eastAsia="Arial" w:hAnsi="Arial"/>
                <w:b w:val="false"/>
                <w:bCs w:val="false"/>
                <w:i w:val="false"/>
                <w:iCs w:val="false"/>
                <w:color w:val="444441"/>
                <w:sz w:val="22"/>
                <w:szCs w:val="22"/>
              </w:rPr>
              <w:t xml:space="preserve">找卡尔维诺《如果在冬夜，一个旅人》的第一章读一读（网上有中文版PDF）。注意：你是如何在「读者」和「书中的你」之间来回切换的？这种阅读体验本身，就是后现代文学想要创造的效果。</w:t>
            </w:r>
          </w:p>
          <w:p>
            <w:pPr>
              <w:spacing w:after="80" w:before="60"/>
              <w:jc w:val="left"/>
            </w:pPr>
            <w:r>
              <w:rPr>
                <w:rFonts w:ascii="Arial" w:cs="Arial" w:eastAsia="Arial" w:hAnsi="Arial"/>
                <w:b w:val="false"/>
                <w:bCs w:val="false"/>
                <w:i w:val="false"/>
                <w:iCs w:val="false"/>
                <w:color w:val="444441"/>
                <w:sz w:val="22"/>
                <w:szCs w:val="22"/>
              </w:rPr>
              <w:t xml:space="preserve">然后试着写一个段落：「你正在读一篇关于写作的文章，文章里有一个人正在写一篇关于……」——有意制造三层嵌套，看看会产生什么效果。</w:t>
            </w:r>
          </w:p>
        </w:tc>
      </w:tr>
    </w:tbl>
    <w:p>
      <w:pPr>
        <w:pBdr>
          <w:bottom w:val="single" w:color="DDDDDD" w:sz="4" w:space="4"/>
        </w:pBdr>
        <w:spacing w:after="220" w:before="220"/>
      </w:pPr>
      <w:r>
        <w:rPr>
          <w:sz w:val="4"/>
          <w:szCs w:val="4"/>
        </w:rPr>
        <w:t xml:space="preserve"/>
      </w:r>
    </w:p>
    <w:p>
      <w:pPr>
        <w:pBdr>
          <w:bottom w:val="single" w:color="DDDDDD" w:sz="10" w:space="4"/>
        </w:pBdr>
        <w:spacing w:after="160" w:before="360"/>
      </w:pPr>
      <w:r>
        <w:rPr>
          <w:rFonts w:ascii="Arial" w:cs="Arial" w:eastAsia="Arial" w:hAnsi="Arial"/>
          <w:sz w:val="32"/>
          <w:szCs w:val="32"/>
        </w:rPr>
        <w:t xml:space="preserve">🏛️  </w:t>
      </w:r>
      <w:r>
        <w:rPr>
          <w:rFonts w:ascii="Arial" w:cs="Arial" w:eastAsia="Arial" w:hAnsi="Arial"/>
          <w:b/>
          <w:bCs/>
          <w:color w:val="2C2C2A"/>
          <w:sz w:val="32"/>
          <w:szCs w:val="32"/>
        </w:rPr>
        <w:t xml:space="preserve">板块六：社会学</w:t>
      </w:r>
      <w:r>
        <w:rPr>
          <w:rFonts w:ascii="Arial" w:cs="Arial" w:eastAsia="Arial" w:hAnsi="Arial"/>
          <w:b/>
          <w:bCs/>
          <w:color w:val="185FA5"/>
          <w:sz w:val="18"/>
          <w:szCs w:val="18"/>
        </w:rPr>
        <w:t xml:space="preserve">   · 结构的眼睛</w:t>
      </w:r>
    </w:p>
    <w:p>
      <w:pPr>
        <w:spacing w:after="70" w:before="60"/>
        <w:jc w:val="left"/>
      </w:pPr>
      <w:r>
        <w:rPr>
          <w:rFonts w:ascii="Courier New" w:cs="Courier New" w:eastAsia="Courier New" w:hAnsi="Courier New"/>
          <w:b w:val="false"/>
          <w:bCs w:val="false"/>
          <w:i w:val="false"/>
          <w:iCs w:val="false"/>
          <w:color w:val="888780"/>
          <w:sz w:val="18"/>
          <w:szCs w:val="18"/>
        </w:rPr>
        <w:t xml:space="preserve">功能主义 → 今日：冲突论（第4讲）</w:t>
      </w:r>
    </w:p>
    <w:p>
      <w:pPr>
        <w:spacing w:after="50" w:before="180"/>
      </w:pPr>
      <w:r>
        <w:rPr>
          <w:rFonts w:ascii="Arial" w:cs="Arial" w:eastAsia="Arial" w:hAnsi="Arial"/>
          <w:b/>
          <w:bCs/>
          <w:color w:val="888780"/>
          <w:sz w:val="18"/>
          <w:szCs w:val="18"/>
        </w:rPr>
        <w:t xml:space="preserve">▌ 今日主题</w:t>
      </w:r>
    </w:p>
    <w:p>
      <w:pPr>
        <w:spacing w:after="70" w:before="60"/>
        <w:jc w:val="left"/>
      </w:pPr>
      <w:r>
        <w:rPr>
          <w:rFonts w:ascii="Arial" w:cs="Arial" w:eastAsia="Arial" w:hAnsi="Arial"/>
          <w:b/>
          <w:bCs/>
          <w:i w:val="false"/>
          <w:iCs w:val="false"/>
          <w:color w:val="2C2C2A"/>
          <w:sz w:val="24"/>
          <w:szCs w:val="24"/>
        </w:rPr>
        <w:t xml:space="preserve">冲突论：社会稳定的背后，是谁的利益在被维护？</w:t>
      </w:r>
    </w:p>
    <w:p>
      <w:pPr>
        <w:spacing w:after="50" w:before="180"/>
      </w:pPr>
      <w:r>
        <w:rPr>
          <w:rFonts w:ascii="Arial" w:cs="Arial" w:eastAsia="Arial" w:hAnsi="Arial"/>
          <w:b/>
          <w:bCs/>
          <w:color w:val="888780"/>
          <w:sz w:val="18"/>
          <w:szCs w:val="18"/>
        </w:rPr>
        <w:t xml:space="preserve">▌ 冲突论的思想谱系</w:t>
      </w:r>
    </w:p>
    <w:p>
      <w:pPr>
        <w:spacing w:after="70" w:before="60"/>
        <w:jc w:val="left"/>
      </w:pPr>
      <w:r>
        <w:rPr>
          <w:rFonts w:ascii="Arial" w:cs="Arial" w:eastAsia="Arial" w:hAnsi="Arial"/>
          <w:b w:val="false"/>
          <w:bCs w:val="false"/>
          <w:i w:val="false"/>
          <w:iCs w:val="false"/>
          <w:color w:val="2C2C2A"/>
          <w:sz w:val="22"/>
          <w:szCs w:val="22"/>
        </w:rPr>
        <w:t xml:space="preserve">冲突论（Conflict Theory）不是单一的理论，而是一个以「不平等」和「权力斗争」为核心分析框架的理论家族，共同祖先是马克思。</w:t>
      </w:r>
    </w:p>
    <w:p>
      <w:pPr>
        <w:spacing w:after="70" w:before="60"/>
      </w:pPr>
      <w:r>
        <w:rPr>
          <w:rFonts w:ascii="Arial" w:cs="Arial" w:eastAsia="Arial" w:hAnsi="Arial"/>
          <w:b/>
          <w:bCs/>
          <w:color w:val="2C2C2A"/>
          <w:sz w:val="22"/>
          <w:szCs w:val="22"/>
        </w:rPr>
        <w:t xml:space="preserve">马克思：</w:t>
      </w:r>
      <w:r>
        <w:rPr>
          <w:rFonts w:ascii="Arial" w:cs="Arial" w:eastAsia="Arial" w:hAnsi="Arial"/>
          <w:color w:val="2C2C2A"/>
          <w:sz w:val="22"/>
          <w:szCs w:val="22"/>
        </w:rPr>
        <w:t xml:space="preserve">生产关系（谁拥有生产资料）决定上层建筑（法律、政治、意识形态），阶级斗争是历史的动力</w:t>
      </w:r>
    </w:p>
    <w:p>
      <w:pPr>
        <w:spacing w:after="70" w:before="60"/>
      </w:pPr>
      <w:r>
        <w:rPr>
          <w:rFonts w:ascii="Arial" w:cs="Arial" w:eastAsia="Arial" w:hAnsi="Arial"/>
          <w:b/>
          <w:bCs/>
          <w:color w:val="2C2C2A"/>
          <w:sz w:val="22"/>
          <w:szCs w:val="22"/>
        </w:rPr>
        <w:t xml:space="preserve">韦伯：</w:t>
      </w:r>
      <w:r>
        <w:rPr>
          <w:rFonts w:ascii="Arial" w:cs="Arial" w:eastAsia="Arial" w:hAnsi="Arial"/>
          <w:color w:val="2C2C2A"/>
          <w:sz w:val="22"/>
          <w:szCs w:val="22"/>
        </w:rPr>
        <w:t xml:space="preserve">权力有三个维度——经济（阶级）、社会声望（身份群体）、政治权力（党派）。不可简化为单一的经济基础</w:t>
      </w:r>
    </w:p>
    <w:p>
      <w:pPr>
        <w:spacing w:after="70" w:before="60"/>
      </w:pPr>
      <w:r>
        <w:rPr>
          <w:rFonts w:ascii="Arial" w:cs="Arial" w:eastAsia="Arial" w:hAnsi="Arial"/>
          <w:b/>
          <w:bCs/>
          <w:color w:val="2C2C2A"/>
          <w:sz w:val="22"/>
          <w:szCs w:val="22"/>
        </w:rPr>
        <w:t xml:space="preserve">达伦多夫：</w:t>
      </w:r>
      <w:r>
        <w:rPr>
          <w:rFonts w:ascii="Arial" w:cs="Arial" w:eastAsia="Arial" w:hAnsi="Arial"/>
          <w:color w:val="2C2C2A"/>
          <w:sz w:val="22"/>
          <w:szCs w:val="22"/>
        </w:rPr>
        <w:t xml:space="preserve">冲突不只是阶级冲突，是一切权威关系中固有的张力——任何组织都有支配者和被支配者</w:t>
      </w:r>
    </w:p>
    <w:p>
      <w:pPr>
        <w:spacing w:after="70" w:before="60"/>
      </w:pPr>
      <w:r>
        <w:rPr>
          <w:rFonts w:ascii="Arial" w:cs="Arial" w:eastAsia="Arial" w:hAnsi="Arial"/>
          <w:b/>
          <w:bCs/>
          <w:color w:val="2C2C2A"/>
          <w:sz w:val="22"/>
          <w:szCs w:val="22"/>
        </w:rPr>
        <w:t xml:space="preserve">科林斯：</w:t>
      </w:r>
      <w:r>
        <w:rPr>
          <w:rFonts w:ascii="Arial" w:cs="Arial" w:eastAsia="Arial" w:hAnsi="Arial"/>
          <w:color w:val="2C2C2A"/>
          <w:sz w:val="22"/>
          <w:szCs w:val="22"/>
        </w:rPr>
        <w:t xml:space="preserve">微观冲突论——互动中的情感能量和地位排序，是宏观不平等的微观基础</w:t>
      </w:r>
    </w:p>
    <w:p>
      <w:pPr>
        <w:spacing w:after="50" w:before="180"/>
      </w:pPr>
      <w:r>
        <w:rPr>
          <w:rFonts w:ascii="Arial" w:cs="Arial" w:eastAsia="Arial" w:hAnsi="Arial"/>
          <w:b/>
          <w:bCs/>
          <w:color w:val="888780"/>
          <w:sz w:val="18"/>
          <w:szCs w:val="18"/>
        </w:rPr>
        <w:t xml:space="preserve">▌ 与功能主义的根本分歧</w:t>
      </w:r>
    </w:p>
    <w:p>
      <w:pPr>
        <w:spacing w:after="40" w:before="0"/>
      </w:pPr>
      <w:r>
        <w:rPr>
          <w:sz w:val="4"/>
          <w:szCs w:val="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013"/>
        <w:gridCol w:w="4213"/>
      </w:tblGrid>
      <w:tr>
        <w:tc>
          <w:tcPr>
            <w:tcW w:type="dxa" w:w="1800"/>
            <w:tcBorders>
              <w:top w:val="single" w:color="CCCCCC" w:sz="4"/>
              <w:left w:val="single" w:color="CCCCCC" w:sz="4"/>
              <w:bottom w:val="single" w:color="CCCCCC" w:sz="4"/>
              <w:right w:val="single" w:color="CCCCCC" w:sz="4"/>
            </w:tcBorders>
            <w:shd w:fill="E8E8E8" w:val="clear"/>
            <w:tcMar>
              <w:top w:type="dxa" w:w="85"/>
              <w:left w:type="dxa" w:w="110"/>
              <w:bottom w:type="dxa" w:w="85"/>
              <w:right w:type="dxa" w:w="110"/>
            </w:tcMar>
          </w:tcPr>
          <w:p>
            <w:pPr>
              <w:spacing w:after="30" w:before="30"/>
            </w:pPr>
            <w:r>
              <w:rPr>
                <w:rFonts w:ascii="Arial" w:cs="Arial" w:eastAsia="Arial" w:hAnsi="Arial"/>
                <w:b/>
                <w:bCs/>
                <w:color w:val="2C2C2A"/>
                <w:sz w:val="20"/>
                <w:szCs w:val="20"/>
              </w:rPr>
              <w:t xml:space="preserve">维度</w:t>
            </w:r>
          </w:p>
        </w:tc>
        <w:tc>
          <w:tcPr>
            <w:tcW w:type="dxa" w:w="3013"/>
            <w:tcBorders>
              <w:top w:val="single" w:color="CCCCCC" w:sz="4"/>
              <w:left w:val="single" w:color="CCCCCC" w:sz="4"/>
              <w:bottom w:val="single" w:color="CCCCCC" w:sz="4"/>
              <w:right w:val="single" w:color="CCCCCC" w:sz="4"/>
            </w:tcBorders>
            <w:shd w:fill="E8E8E8" w:val="clear"/>
            <w:tcMar>
              <w:top w:type="dxa" w:w="85"/>
              <w:left w:type="dxa" w:w="110"/>
              <w:bottom w:type="dxa" w:w="85"/>
              <w:right w:type="dxa" w:w="110"/>
            </w:tcMar>
          </w:tcPr>
          <w:p>
            <w:pPr>
              <w:spacing w:after="30" w:before="30"/>
            </w:pPr>
            <w:r>
              <w:rPr>
                <w:rFonts w:ascii="Arial" w:cs="Arial" w:eastAsia="Arial" w:hAnsi="Arial"/>
                <w:b/>
                <w:bCs/>
                <w:color w:val="2C2C2A"/>
                <w:sz w:val="20"/>
                <w:szCs w:val="20"/>
              </w:rPr>
              <w:t xml:space="preserve">功能主义</w:t>
            </w:r>
          </w:p>
        </w:tc>
        <w:tc>
          <w:tcPr>
            <w:tcW w:type="dxa" w:w="4213"/>
            <w:tcBorders>
              <w:top w:val="single" w:color="CCCCCC" w:sz="4"/>
              <w:left w:val="single" w:color="CCCCCC" w:sz="4"/>
              <w:bottom w:val="single" w:color="CCCCCC" w:sz="4"/>
              <w:right w:val="single" w:color="CCCCCC" w:sz="4"/>
            </w:tcBorders>
            <w:shd w:fill="E8E8E8" w:val="clear"/>
            <w:tcMar>
              <w:top w:type="dxa" w:w="85"/>
              <w:left w:type="dxa" w:w="110"/>
              <w:bottom w:type="dxa" w:w="85"/>
              <w:right w:type="dxa" w:w="110"/>
            </w:tcMar>
          </w:tcPr>
          <w:p>
            <w:pPr>
              <w:spacing w:after="30" w:before="30"/>
            </w:pPr>
            <w:r>
              <w:rPr>
                <w:rFonts w:ascii="Arial" w:cs="Arial" w:eastAsia="Arial" w:hAnsi="Arial"/>
                <w:b/>
                <w:bCs/>
                <w:color w:val="2C2C2A"/>
                <w:sz w:val="20"/>
                <w:szCs w:val="20"/>
              </w:rPr>
              <w:t xml:space="preserve">冲突论</w:t>
            </w:r>
          </w:p>
        </w:tc>
      </w:tr>
      <w:tr>
        <w:tc>
          <w:tcPr>
            <w:tcW w:type="dxa" w:w="1800"/>
            <w:tcBorders>
              <w:top w:val="single" w:color="CCCCCC" w:sz="4"/>
              <w:left w:val="single" w:color="CCCCCC" w:sz="4"/>
              <w:bottom w:val="single" w:color="CCCCCC" w:sz="4"/>
              <w:right w:val="single" w:color="CCCCCC" w:sz="4"/>
            </w:tcBorders>
            <w:shd w:fill="FAFAF8" w:val="clear"/>
            <w:tcMar>
              <w:top w:type="dxa" w:w="75"/>
              <w:left w:type="dxa" w:w="110"/>
              <w:bottom w:type="dxa" w:w="75"/>
              <w:right w:type="dxa" w:w="110"/>
            </w:tcMar>
          </w:tcPr>
          <w:p>
            <w:pPr>
              <w:spacing w:after="25" w:before="25"/>
            </w:pPr>
            <w:r>
              <w:rPr>
                <w:rFonts w:ascii="Arial" w:cs="Arial" w:eastAsia="Arial" w:hAnsi="Arial"/>
                <w:color w:val="2C2C2A"/>
                <w:sz w:val="20"/>
                <w:szCs w:val="20"/>
              </w:rPr>
              <w:t xml:space="preserve">社会的基本状态</w:t>
            </w:r>
          </w:p>
        </w:tc>
        <w:tc>
          <w:tcPr>
            <w:tcW w:type="dxa" w:w="3013"/>
            <w:tcBorders>
              <w:top w:val="single" w:color="CCCCCC" w:sz="4"/>
              <w:left w:val="single" w:color="CCCCCC" w:sz="4"/>
              <w:bottom w:val="single" w:color="CCCCCC" w:sz="4"/>
              <w:right w:val="single" w:color="CCCCCC" w:sz="4"/>
            </w:tcBorders>
            <w:shd w:fill="FAFAF8" w:val="clear"/>
            <w:tcMar>
              <w:top w:type="dxa" w:w="75"/>
              <w:left w:type="dxa" w:w="110"/>
              <w:bottom w:type="dxa" w:w="75"/>
              <w:right w:type="dxa" w:w="110"/>
            </w:tcMar>
          </w:tcPr>
          <w:p>
            <w:pPr>
              <w:spacing w:after="25" w:before="25"/>
            </w:pPr>
            <w:r>
              <w:rPr>
                <w:rFonts w:ascii="Arial" w:cs="Arial" w:eastAsia="Arial" w:hAnsi="Arial"/>
                <w:color w:val="2C2C2A"/>
                <w:sz w:val="20"/>
                <w:szCs w:val="20"/>
              </w:rPr>
              <w:t xml:space="preserve">整合与稳定</w:t>
            </w:r>
          </w:p>
        </w:tc>
        <w:tc>
          <w:tcPr>
            <w:tcW w:type="dxa" w:w="4213"/>
            <w:tcBorders>
              <w:top w:val="single" w:color="CCCCCC" w:sz="4"/>
              <w:left w:val="single" w:color="CCCCCC" w:sz="4"/>
              <w:bottom w:val="single" w:color="CCCCCC" w:sz="4"/>
              <w:right w:val="single" w:color="CCCCCC" w:sz="4"/>
            </w:tcBorders>
            <w:shd w:fill="FAFAF8" w:val="clear"/>
            <w:tcMar>
              <w:top w:type="dxa" w:w="75"/>
              <w:left w:type="dxa" w:w="110"/>
              <w:bottom w:type="dxa" w:w="75"/>
              <w:right w:type="dxa" w:w="110"/>
            </w:tcMar>
          </w:tcPr>
          <w:p>
            <w:pPr>
              <w:spacing w:after="25" w:before="25"/>
            </w:pPr>
            <w:r>
              <w:rPr>
                <w:rFonts w:ascii="Arial" w:cs="Arial" w:eastAsia="Arial" w:hAnsi="Arial"/>
                <w:color w:val="2C2C2A"/>
                <w:sz w:val="20"/>
                <w:szCs w:val="20"/>
              </w:rPr>
              <w:t xml:space="preserve">冲突与变迁</w:t>
            </w:r>
          </w:p>
        </w:tc>
      </w:tr>
      <w:tr>
        <w:tc>
          <w:tcPr>
            <w:tcW w:type="dxa" w:w="1800"/>
            <w:tcBorders>
              <w:top w:val="single" w:color="CCCCCC" w:sz="4"/>
              <w:left w:val="single" w:color="CCCCCC" w:sz="4"/>
              <w:bottom w:val="single" w:color="CCCCCC" w:sz="4"/>
              <w:right w:val="single" w:color="CCCCCC" w:sz="4"/>
            </w:tcBorders>
            <w:shd w:fill="F2F1EF" w:val="clear"/>
            <w:tcMar>
              <w:top w:type="dxa" w:w="75"/>
              <w:left w:type="dxa" w:w="110"/>
              <w:bottom w:type="dxa" w:w="75"/>
              <w:right w:type="dxa" w:w="110"/>
            </w:tcMar>
          </w:tcPr>
          <w:p>
            <w:pPr>
              <w:spacing w:after="25" w:before="25"/>
            </w:pPr>
            <w:r>
              <w:rPr>
                <w:rFonts w:ascii="Arial" w:cs="Arial" w:eastAsia="Arial" w:hAnsi="Arial"/>
                <w:color w:val="2C2C2A"/>
                <w:sz w:val="20"/>
                <w:szCs w:val="20"/>
              </w:rPr>
              <w:t xml:space="preserve">制度存在的原因</w:t>
            </w:r>
          </w:p>
        </w:tc>
        <w:tc>
          <w:tcPr>
            <w:tcW w:type="dxa" w:w="3013"/>
            <w:tcBorders>
              <w:top w:val="single" w:color="CCCCCC" w:sz="4"/>
              <w:left w:val="single" w:color="CCCCCC" w:sz="4"/>
              <w:bottom w:val="single" w:color="CCCCCC" w:sz="4"/>
              <w:right w:val="single" w:color="CCCCCC" w:sz="4"/>
            </w:tcBorders>
            <w:shd w:fill="F2F1EF" w:val="clear"/>
            <w:tcMar>
              <w:top w:type="dxa" w:w="75"/>
              <w:left w:type="dxa" w:w="110"/>
              <w:bottom w:type="dxa" w:w="75"/>
              <w:right w:type="dxa" w:w="110"/>
            </w:tcMar>
          </w:tcPr>
          <w:p>
            <w:pPr>
              <w:spacing w:after="25" w:before="25"/>
            </w:pPr>
            <w:r>
              <w:rPr>
                <w:rFonts w:ascii="Arial" w:cs="Arial" w:eastAsia="Arial" w:hAnsi="Arial"/>
                <w:color w:val="2C2C2A"/>
                <w:sz w:val="20"/>
                <w:szCs w:val="20"/>
              </w:rPr>
              <w:t xml:space="preserve">满足社会需要</w:t>
            </w:r>
          </w:p>
        </w:tc>
        <w:tc>
          <w:tcPr>
            <w:tcW w:type="dxa" w:w="4213"/>
            <w:tcBorders>
              <w:top w:val="single" w:color="CCCCCC" w:sz="4"/>
              <w:left w:val="single" w:color="CCCCCC" w:sz="4"/>
              <w:bottom w:val="single" w:color="CCCCCC" w:sz="4"/>
              <w:right w:val="single" w:color="CCCCCC" w:sz="4"/>
            </w:tcBorders>
            <w:shd w:fill="F2F1EF" w:val="clear"/>
            <w:tcMar>
              <w:top w:type="dxa" w:w="75"/>
              <w:left w:type="dxa" w:w="110"/>
              <w:bottom w:type="dxa" w:w="75"/>
              <w:right w:type="dxa" w:w="110"/>
            </w:tcMar>
          </w:tcPr>
          <w:p>
            <w:pPr>
              <w:spacing w:after="25" w:before="25"/>
            </w:pPr>
            <w:r>
              <w:rPr>
                <w:rFonts w:ascii="Arial" w:cs="Arial" w:eastAsia="Arial" w:hAnsi="Arial"/>
                <w:color w:val="2C2C2A"/>
                <w:sz w:val="20"/>
                <w:szCs w:val="20"/>
              </w:rPr>
              <w:t xml:space="preserve">服务于统治阶级利益</w:t>
            </w:r>
          </w:p>
        </w:tc>
      </w:tr>
      <w:tr>
        <w:tc>
          <w:tcPr>
            <w:tcW w:type="dxa" w:w="1800"/>
            <w:tcBorders>
              <w:top w:val="single" w:color="CCCCCC" w:sz="4"/>
              <w:left w:val="single" w:color="CCCCCC" w:sz="4"/>
              <w:bottom w:val="single" w:color="CCCCCC" w:sz="4"/>
              <w:right w:val="single" w:color="CCCCCC" w:sz="4"/>
            </w:tcBorders>
            <w:shd w:fill="FAFAF8" w:val="clear"/>
            <w:tcMar>
              <w:top w:type="dxa" w:w="75"/>
              <w:left w:type="dxa" w:w="110"/>
              <w:bottom w:type="dxa" w:w="75"/>
              <w:right w:type="dxa" w:w="110"/>
            </w:tcMar>
          </w:tcPr>
          <w:p>
            <w:pPr>
              <w:spacing w:after="25" w:before="25"/>
            </w:pPr>
            <w:r>
              <w:rPr>
                <w:rFonts w:ascii="Arial" w:cs="Arial" w:eastAsia="Arial" w:hAnsi="Arial"/>
                <w:color w:val="2C2C2A"/>
                <w:sz w:val="20"/>
                <w:szCs w:val="20"/>
              </w:rPr>
              <w:t xml:space="preserve">社会变迁的动力</w:t>
            </w:r>
          </w:p>
        </w:tc>
        <w:tc>
          <w:tcPr>
            <w:tcW w:type="dxa" w:w="3013"/>
            <w:tcBorders>
              <w:top w:val="single" w:color="CCCCCC" w:sz="4"/>
              <w:left w:val="single" w:color="CCCCCC" w:sz="4"/>
              <w:bottom w:val="single" w:color="CCCCCC" w:sz="4"/>
              <w:right w:val="single" w:color="CCCCCC" w:sz="4"/>
            </w:tcBorders>
            <w:shd w:fill="FAFAF8" w:val="clear"/>
            <w:tcMar>
              <w:top w:type="dxa" w:w="75"/>
              <w:left w:type="dxa" w:w="110"/>
              <w:bottom w:type="dxa" w:w="75"/>
              <w:right w:type="dxa" w:w="110"/>
            </w:tcMar>
          </w:tcPr>
          <w:p>
            <w:pPr>
              <w:spacing w:after="25" w:before="25"/>
            </w:pPr>
            <w:r>
              <w:rPr>
                <w:rFonts w:ascii="Arial" w:cs="Arial" w:eastAsia="Arial" w:hAnsi="Arial"/>
                <w:color w:val="2C2C2A"/>
                <w:sz w:val="20"/>
                <w:szCs w:val="20"/>
              </w:rPr>
              <w:t xml:space="preserve">系统适应性调整</w:t>
            </w:r>
          </w:p>
        </w:tc>
        <w:tc>
          <w:tcPr>
            <w:tcW w:type="dxa" w:w="4213"/>
            <w:tcBorders>
              <w:top w:val="single" w:color="CCCCCC" w:sz="4"/>
              <w:left w:val="single" w:color="CCCCCC" w:sz="4"/>
              <w:bottom w:val="single" w:color="CCCCCC" w:sz="4"/>
              <w:right w:val="single" w:color="CCCCCC" w:sz="4"/>
            </w:tcBorders>
            <w:shd w:fill="FAFAF8" w:val="clear"/>
            <w:tcMar>
              <w:top w:type="dxa" w:w="75"/>
              <w:left w:type="dxa" w:w="110"/>
              <w:bottom w:type="dxa" w:w="75"/>
              <w:right w:type="dxa" w:w="110"/>
            </w:tcMar>
          </w:tcPr>
          <w:p>
            <w:pPr>
              <w:spacing w:after="25" w:before="25"/>
            </w:pPr>
            <w:r>
              <w:rPr>
                <w:rFonts w:ascii="Arial" w:cs="Arial" w:eastAsia="Arial" w:hAnsi="Arial"/>
                <w:color w:val="2C2C2A"/>
                <w:sz w:val="20"/>
                <w:szCs w:val="20"/>
              </w:rPr>
              <w:t xml:space="preserve">阶级/群体冲突</w:t>
            </w:r>
          </w:p>
        </w:tc>
      </w:tr>
      <w:tr>
        <w:tc>
          <w:tcPr>
            <w:tcW w:type="dxa" w:w="1800"/>
            <w:tcBorders>
              <w:top w:val="single" w:color="CCCCCC" w:sz="4"/>
              <w:left w:val="single" w:color="CCCCCC" w:sz="4"/>
              <w:bottom w:val="single" w:color="CCCCCC" w:sz="4"/>
              <w:right w:val="single" w:color="CCCCCC" w:sz="4"/>
            </w:tcBorders>
            <w:shd w:fill="F2F1EF" w:val="clear"/>
            <w:tcMar>
              <w:top w:type="dxa" w:w="75"/>
              <w:left w:type="dxa" w:w="110"/>
              <w:bottom w:type="dxa" w:w="75"/>
              <w:right w:type="dxa" w:w="110"/>
            </w:tcMar>
          </w:tcPr>
          <w:p>
            <w:pPr>
              <w:spacing w:after="25" w:before="25"/>
            </w:pPr>
            <w:r>
              <w:rPr>
                <w:rFonts w:ascii="Arial" w:cs="Arial" w:eastAsia="Arial" w:hAnsi="Arial"/>
                <w:color w:val="2C2C2A"/>
                <w:sz w:val="20"/>
                <w:szCs w:val="20"/>
              </w:rPr>
              <w:t xml:space="preserve">不平等的解释</w:t>
            </w:r>
          </w:p>
        </w:tc>
        <w:tc>
          <w:tcPr>
            <w:tcW w:type="dxa" w:w="3013"/>
            <w:tcBorders>
              <w:top w:val="single" w:color="CCCCCC" w:sz="4"/>
              <w:left w:val="single" w:color="CCCCCC" w:sz="4"/>
              <w:bottom w:val="single" w:color="CCCCCC" w:sz="4"/>
              <w:right w:val="single" w:color="CCCCCC" w:sz="4"/>
            </w:tcBorders>
            <w:shd w:fill="F2F1EF" w:val="clear"/>
            <w:tcMar>
              <w:top w:type="dxa" w:w="75"/>
              <w:left w:type="dxa" w:w="110"/>
              <w:bottom w:type="dxa" w:w="75"/>
              <w:right w:type="dxa" w:w="110"/>
            </w:tcMar>
          </w:tcPr>
          <w:p>
            <w:pPr>
              <w:spacing w:after="25" w:before="25"/>
            </w:pPr>
            <w:r>
              <w:rPr>
                <w:rFonts w:ascii="Arial" w:cs="Arial" w:eastAsia="Arial" w:hAnsi="Arial"/>
                <w:color w:val="2C2C2A"/>
                <w:sz w:val="20"/>
                <w:szCs w:val="20"/>
              </w:rPr>
              <w:t xml:space="preserve">功能必要性（激励机制）</w:t>
            </w:r>
          </w:p>
        </w:tc>
        <w:tc>
          <w:tcPr>
            <w:tcW w:type="dxa" w:w="4213"/>
            <w:tcBorders>
              <w:top w:val="single" w:color="CCCCCC" w:sz="4"/>
              <w:left w:val="single" w:color="CCCCCC" w:sz="4"/>
              <w:bottom w:val="single" w:color="CCCCCC" w:sz="4"/>
              <w:right w:val="single" w:color="CCCCCC" w:sz="4"/>
            </w:tcBorders>
            <w:shd w:fill="F2F1EF" w:val="clear"/>
            <w:tcMar>
              <w:top w:type="dxa" w:w="75"/>
              <w:left w:type="dxa" w:w="110"/>
              <w:bottom w:type="dxa" w:w="75"/>
              <w:right w:type="dxa" w:w="110"/>
            </w:tcMar>
          </w:tcPr>
          <w:p>
            <w:pPr>
              <w:spacing w:after="25" w:before="25"/>
            </w:pPr>
            <w:r>
              <w:rPr>
                <w:rFonts w:ascii="Arial" w:cs="Arial" w:eastAsia="Arial" w:hAnsi="Arial"/>
                <w:color w:val="2C2C2A"/>
                <w:sz w:val="20"/>
                <w:szCs w:val="20"/>
              </w:rPr>
              <w:t xml:space="preserve">权力压制与资源占有</w:t>
            </w:r>
          </w:p>
        </w:tc>
      </w:tr>
      <w:tr>
        <w:tc>
          <w:tcPr>
            <w:tcW w:type="dxa" w:w="1800"/>
            <w:tcBorders>
              <w:top w:val="single" w:color="CCCCCC" w:sz="4"/>
              <w:left w:val="single" w:color="CCCCCC" w:sz="4"/>
              <w:bottom w:val="single" w:color="CCCCCC" w:sz="4"/>
              <w:right w:val="single" w:color="CCCCCC" w:sz="4"/>
            </w:tcBorders>
            <w:shd w:fill="FAFAF8" w:val="clear"/>
            <w:tcMar>
              <w:top w:type="dxa" w:w="75"/>
              <w:left w:type="dxa" w:w="110"/>
              <w:bottom w:type="dxa" w:w="75"/>
              <w:right w:type="dxa" w:w="110"/>
            </w:tcMar>
          </w:tcPr>
          <w:p>
            <w:pPr>
              <w:spacing w:after="25" w:before="25"/>
            </w:pPr>
            <w:r>
              <w:rPr>
                <w:rFonts w:ascii="Arial" w:cs="Arial" w:eastAsia="Arial" w:hAnsi="Arial"/>
                <w:color w:val="2C2C2A"/>
                <w:sz w:val="20"/>
                <w:szCs w:val="20"/>
              </w:rPr>
              <w:t xml:space="preserve">分析重点</w:t>
            </w:r>
          </w:p>
        </w:tc>
        <w:tc>
          <w:tcPr>
            <w:tcW w:type="dxa" w:w="3013"/>
            <w:tcBorders>
              <w:top w:val="single" w:color="CCCCCC" w:sz="4"/>
              <w:left w:val="single" w:color="CCCCCC" w:sz="4"/>
              <w:bottom w:val="single" w:color="CCCCCC" w:sz="4"/>
              <w:right w:val="single" w:color="CCCCCC" w:sz="4"/>
            </w:tcBorders>
            <w:shd w:fill="FAFAF8" w:val="clear"/>
            <w:tcMar>
              <w:top w:type="dxa" w:w="75"/>
              <w:left w:type="dxa" w:w="110"/>
              <w:bottom w:type="dxa" w:w="75"/>
              <w:right w:type="dxa" w:w="110"/>
            </w:tcMar>
          </w:tcPr>
          <w:p>
            <w:pPr>
              <w:spacing w:after="25" w:before="25"/>
            </w:pPr>
            <w:r>
              <w:rPr>
                <w:rFonts w:ascii="Arial" w:cs="Arial" w:eastAsia="Arial" w:hAnsi="Arial"/>
                <w:color w:val="2C2C2A"/>
                <w:sz w:val="20"/>
                <w:szCs w:val="20"/>
              </w:rPr>
              <w:t xml:space="preserve">共识·整合·功能</w:t>
            </w:r>
          </w:p>
        </w:tc>
        <w:tc>
          <w:tcPr>
            <w:tcW w:type="dxa" w:w="4213"/>
            <w:tcBorders>
              <w:top w:val="single" w:color="CCCCCC" w:sz="4"/>
              <w:left w:val="single" w:color="CCCCCC" w:sz="4"/>
              <w:bottom w:val="single" w:color="CCCCCC" w:sz="4"/>
              <w:right w:val="single" w:color="CCCCCC" w:sz="4"/>
            </w:tcBorders>
            <w:shd w:fill="FAFAF8" w:val="clear"/>
            <w:tcMar>
              <w:top w:type="dxa" w:w="75"/>
              <w:left w:type="dxa" w:w="110"/>
              <w:bottom w:type="dxa" w:w="75"/>
              <w:right w:type="dxa" w:w="110"/>
            </w:tcMar>
          </w:tcPr>
          <w:p>
            <w:pPr>
              <w:spacing w:after="25" w:before="25"/>
            </w:pPr>
            <w:r>
              <w:rPr>
                <w:rFonts w:ascii="Arial" w:cs="Arial" w:eastAsia="Arial" w:hAnsi="Arial"/>
                <w:color w:val="2C2C2A"/>
                <w:sz w:val="20"/>
                <w:szCs w:val="20"/>
              </w:rPr>
              <w:t xml:space="preserve">权力·冲突·变迁</w:t>
            </w:r>
          </w:p>
        </w:tc>
      </w:tr>
      <w:tr>
        <w:tc>
          <w:tcPr>
            <w:tcW w:type="dxa" w:w="1800"/>
            <w:tcBorders>
              <w:top w:val="single" w:color="CCCCCC" w:sz="4"/>
              <w:left w:val="single" w:color="CCCCCC" w:sz="4"/>
              <w:bottom w:val="single" w:color="CCCCCC" w:sz="4"/>
              <w:right w:val="single" w:color="CCCCCC" w:sz="4"/>
            </w:tcBorders>
            <w:shd w:fill="F2F1EF" w:val="clear"/>
            <w:tcMar>
              <w:top w:type="dxa" w:w="75"/>
              <w:left w:type="dxa" w:w="110"/>
              <w:bottom w:type="dxa" w:w="75"/>
              <w:right w:type="dxa" w:w="110"/>
            </w:tcMar>
          </w:tcPr>
          <w:p>
            <w:pPr>
              <w:spacing w:after="25" w:before="25"/>
            </w:pPr>
            <w:r>
              <w:rPr>
                <w:rFonts w:ascii="Arial" w:cs="Arial" w:eastAsia="Arial" w:hAnsi="Arial"/>
                <w:color w:val="2C2C2A"/>
                <w:sz w:val="20"/>
                <w:szCs w:val="20"/>
              </w:rPr>
              <w:t xml:space="preserve">代表人物</w:t>
            </w:r>
          </w:p>
        </w:tc>
        <w:tc>
          <w:tcPr>
            <w:tcW w:type="dxa" w:w="3013"/>
            <w:tcBorders>
              <w:top w:val="single" w:color="CCCCCC" w:sz="4"/>
              <w:left w:val="single" w:color="CCCCCC" w:sz="4"/>
              <w:bottom w:val="single" w:color="CCCCCC" w:sz="4"/>
              <w:right w:val="single" w:color="CCCCCC" w:sz="4"/>
            </w:tcBorders>
            <w:shd w:fill="F2F1EF" w:val="clear"/>
            <w:tcMar>
              <w:top w:type="dxa" w:w="75"/>
              <w:left w:type="dxa" w:w="110"/>
              <w:bottom w:type="dxa" w:w="75"/>
              <w:right w:type="dxa" w:w="110"/>
            </w:tcMar>
          </w:tcPr>
          <w:p>
            <w:pPr>
              <w:spacing w:after="25" w:before="25"/>
            </w:pPr>
            <w:r>
              <w:rPr>
                <w:rFonts w:ascii="Arial" w:cs="Arial" w:eastAsia="Arial" w:hAnsi="Arial"/>
                <w:color w:val="2C2C2A"/>
                <w:sz w:val="20"/>
                <w:szCs w:val="20"/>
              </w:rPr>
              <w:t xml:space="preserve">涂尔干·帕森斯</w:t>
            </w:r>
          </w:p>
        </w:tc>
        <w:tc>
          <w:tcPr>
            <w:tcW w:type="dxa" w:w="4213"/>
            <w:tcBorders>
              <w:top w:val="single" w:color="CCCCCC" w:sz="4"/>
              <w:left w:val="single" w:color="CCCCCC" w:sz="4"/>
              <w:bottom w:val="single" w:color="CCCCCC" w:sz="4"/>
              <w:right w:val="single" w:color="CCCCCC" w:sz="4"/>
            </w:tcBorders>
            <w:shd w:fill="F2F1EF" w:val="clear"/>
            <w:tcMar>
              <w:top w:type="dxa" w:w="75"/>
              <w:left w:type="dxa" w:w="110"/>
              <w:bottom w:type="dxa" w:w="75"/>
              <w:right w:type="dxa" w:w="110"/>
            </w:tcMar>
          </w:tcPr>
          <w:p>
            <w:pPr>
              <w:spacing w:after="25" w:before="25"/>
            </w:pPr>
            <w:r>
              <w:rPr>
                <w:rFonts w:ascii="Arial" w:cs="Arial" w:eastAsia="Arial" w:hAnsi="Arial"/>
                <w:color w:val="2C2C2A"/>
                <w:sz w:val="20"/>
                <w:szCs w:val="20"/>
              </w:rPr>
              <w:t xml:space="preserve">马克思·韦伯·达伦多夫</w:t>
            </w:r>
          </w:p>
        </w:tc>
      </w:tr>
    </w:tbl>
    <w:p>
      <w:pPr>
        <w:spacing w:after="80" w:before="0"/>
      </w:pPr>
      <w:r>
        <w:rPr>
          <w:sz w:val="4"/>
          <w:szCs w:val="4"/>
        </w:rPr>
        <w:t xml:space="preserve"/>
      </w:r>
    </w:p>
    <w:p>
      <w:pPr>
        <w:spacing w:after="50" w:before="180"/>
      </w:pPr>
      <w:r>
        <w:rPr>
          <w:rFonts w:ascii="Arial" w:cs="Arial" w:eastAsia="Arial" w:hAnsi="Arial"/>
          <w:b/>
          <w:bCs/>
          <w:color w:val="888780"/>
          <w:sz w:val="18"/>
          <w:szCs w:val="18"/>
        </w:rPr>
        <w:t xml:space="preserve">▌ 布迪厄——最精细的冲突论</w:t>
      </w:r>
    </w:p>
    <w:p>
      <w:pPr>
        <w:spacing w:after="70" w:before="60"/>
        <w:jc w:val="left"/>
      </w:pPr>
      <w:r>
        <w:rPr>
          <w:rFonts w:ascii="Arial" w:cs="Arial" w:eastAsia="Arial" w:hAnsi="Arial"/>
          <w:b w:val="false"/>
          <w:bCs w:val="false"/>
          <w:i w:val="false"/>
          <w:iCs w:val="false"/>
          <w:color w:val="2C2C2A"/>
          <w:sz w:val="22"/>
          <w:szCs w:val="22"/>
        </w:rPr>
        <w:t xml:space="preserve">皮埃尔·布迪厄（Pierre Bourdieu）用「场域」（Field）、「资本」（Capital）、「惯习」（Habitus）三个核心概念，把冲突论精细化到前所未有的程度。</w:t>
      </w:r>
    </w:p>
    <w:p>
      <w:pPr>
        <w:spacing w:after="70" w:before="60"/>
      </w:pPr>
      <w:r>
        <w:rPr>
          <w:rFonts w:ascii="Arial" w:cs="Arial" w:eastAsia="Arial" w:hAnsi="Arial"/>
          <w:b/>
          <w:bCs/>
          <w:color w:val="2C2C2A"/>
          <w:sz w:val="22"/>
          <w:szCs w:val="22"/>
        </w:rPr>
        <w:t xml:space="preserve">场域：</w:t>
      </w:r>
      <w:r>
        <w:rPr>
          <w:rFonts w:ascii="Arial" w:cs="Arial" w:eastAsia="Arial" w:hAnsi="Arial"/>
          <w:color w:val="2C2C2A"/>
          <w:sz w:val="22"/>
          <w:szCs w:val="22"/>
        </w:rPr>
        <w:t xml:space="preserve">社会被划分为相对自主的子领域——艺术场、学术场、政治场、经济场……每个场域都有自己的规则和争夺的「赌注」</w:t>
      </w:r>
    </w:p>
    <w:p>
      <w:pPr>
        <w:spacing w:after="70" w:before="60"/>
      </w:pPr>
      <w:r>
        <w:rPr>
          <w:rFonts w:ascii="Arial" w:cs="Arial" w:eastAsia="Arial" w:hAnsi="Arial"/>
          <w:b/>
          <w:bCs/>
          <w:color w:val="2C2C2A"/>
          <w:sz w:val="22"/>
          <w:szCs w:val="22"/>
        </w:rPr>
        <w:t xml:space="preserve">资本：</w:t>
      </w:r>
      <w:r>
        <w:rPr>
          <w:rFonts w:ascii="Arial" w:cs="Arial" w:eastAsia="Arial" w:hAnsi="Arial"/>
          <w:color w:val="2C2C2A"/>
          <w:sz w:val="22"/>
          <w:szCs w:val="22"/>
        </w:rPr>
        <w:t xml:space="preserve">不只是经济资本（钱），还有文化资本（学历、品味、知识）、社会资本（关系网络）、象征资本（声誉、荣誉）。不同场域，不同类型的资本起作用</w:t>
      </w:r>
    </w:p>
    <w:p>
      <w:pPr>
        <w:spacing w:after="70" w:before="60"/>
      </w:pPr>
      <w:r>
        <w:rPr>
          <w:rFonts w:ascii="Arial" w:cs="Arial" w:eastAsia="Arial" w:hAnsi="Arial"/>
          <w:b/>
          <w:bCs/>
          <w:color w:val="2C2C2A"/>
          <w:sz w:val="22"/>
          <w:szCs w:val="22"/>
        </w:rPr>
        <w:t xml:space="preserve">惯习：</w:t>
      </w:r>
      <w:r>
        <w:rPr>
          <w:rFonts w:ascii="Arial" w:cs="Arial" w:eastAsia="Arial" w:hAnsi="Arial"/>
          <w:color w:val="2C2C2A"/>
          <w:sz w:val="22"/>
          <w:szCs w:val="22"/>
        </w:rPr>
        <w:t xml:space="preserve">长期社会化形成的「看不见的身体的一部分」——你觉得理所当然的审美偏好、行为方式、认知图式，都是惯习。工人阶级和精英阶级的「品味差异」，不只是钱的问题，而是惯习的差异</w:t>
      </w:r>
    </w:p>
    <w:p>
      <w:pPr>
        <w:spacing w:after="70" w:before="60"/>
        <w:jc w:val="left"/>
      </w:pPr>
      <w:r>
        <w:rPr>
          <w:rFonts w:ascii="Arial" w:cs="Arial" w:eastAsia="Arial" w:hAnsi="Arial"/>
          <w:b w:val="false"/>
          <w:bCs w:val="false"/>
          <w:i w:val="false"/>
          <w:iCs w:val="false"/>
          <w:color w:val="2C2C2A"/>
          <w:sz w:val="22"/>
          <w:szCs w:val="22"/>
        </w:rPr>
        <w:t xml:space="preserve">布迪厄最重要的发现：阶级再生产（class reproduction）通过文化资本悄无声息地完成。「出生在有书的家庭」「从小听古典音乐」「暑假去博物馆而不是工地」——这些不被命名为「特权」的东西，在教育和就业市场上被兑换为真实的优势。</w:t>
      </w:r>
    </w:p>
    <w:p>
      <w:pPr>
        <w:spacing w:after="50" w:before="180"/>
      </w:pPr>
      <w:r>
        <w:rPr>
          <w:rFonts w:ascii="Arial" w:cs="Arial" w:eastAsia="Arial" w:hAnsi="Arial"/>
          <w:b/>
          <w:bCs/>
          <w:color w:val="888780"/>
          <w:sz w:val="18"/>
          <w:szCs w:val="18"/>
        </w:rPr>
        <w:t xml:space="preserve">▌ 冲突论分析中国现实</w:t>
      </w:r>
    </w:p>
    <w:p>
      <w:pPr>
        <w:spacing w:after="70" w:before="60"/>
        <w:jc w:val="left"/>
      </w:pPr>
      <w:r>
        <w:rPr>
          <w:rFonts w:ascii="Arial" w:cs="Arial" w:eastAsia="Arial" w:hAnsi="Arial"/>
          <w:b w:val="false"/>
          <w:bCs w:val="false"/>
          <w:i w:val="false"/>
          <w:iCs w:val="false"/>
          <w:color w:val="2C2C2A"/>
          <w:sz w:val="22"/>
          <w:szCs w:val="22"/>
        </w:rPr>
        <w:t xml:space="preserve">户籍制度：城乡之间的制度性不平等，把人口分为不同的权利群体——这是一种制度性的「身份群体」（韦伯意义上的）划分。改革开放以来，经济资本的积累部分冲破了这个边界，但文化资本和社会资本的获取，仍然高度依赖出身。</w:t>
      </w:r>
    </w:p>
    <w:p>
      <w:pPr>
        <w:spacing w:after="70" w:before="60"/>
        <w:jc w:val="left"/>
      </w:pPr>
      <w:r>
        <w:rPr>
          <w:rFonts w:ascii="Arial" w:cs="Arial" w:eastAsia="Arial" w:hAnsi="Arial"/>
          <w:b w:val="false"/>
          <w:bCs w:val="false"/>
          <w:i w:val="false"/>
          <w:iCs w:val="false"/>
          <w:color w:val="2C2C2A"/>
          <w:sz w:val="22"/>
          <w:szCs w:val="22"/>
        </w:rPr>
        <w:t xml:space="preserve">高考：功能主义视角说它是「机会均等的选拔机制」；冲突论视角说它是「文化资本再生产的合法化装置」——出身于高文化资本家庭的学生，即使没有额外补课，也在每次「自然的」亲子对话中积累了语言资本。</w:t>
      </w:r>
    </w:p>
    <w:p>
      <w:pPr>
        <w:spacing w:after="70" w:before="60"/>
        <w:jc w:val="left"/>
      </w:pPr>
      <w:r>
        <w:rPr>
          <w:rFonts w:ascii="Arial" w:cs="Arial" w:eastAsia="Arial" w:hAnsi="Arial"/>
          <w:b w:val="false"/>
          <w:bCs w:val="false"/>
          <w:i w:val="false"/>
          <w:iCs w:val="false"/>
          <w:color w:val="2C2C2A"/>
          <w:sz w:val="22"/>
          <w:szCs w:val="22"/>
        </w:rPr>
        <w:t xml:space="preserve">内卷：从冲突论看「内卷」，是一个场域（教育场、职场）内资本总量相对固定，竞争者增多导致的内耗。解决内卷需要扩大场域本身（创造新的有效职位），而不是要求个体「躺平」或「努力」。</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
        <w:gridCol w:w="8936"/>
      </w:tblGrid>
      <w:tr>
        <w:tc>
          <w:tcPr>
            <w:tcW w:type="dxa" w:w="90"/>
            <w:tcBorders>
              <w:top w:val="none"/>
              <w:left w:val="none"/>
              <w:bottom w:val="none"/>
              <w:right w:val="none"/>
            </w:tcBorders>
            <w:shd w:fill="0F6E56" w:val="clear"/>
          </w:tcPr>
          <w:p/>
        </w:tc>
        <w:tc>
          <w:tcPr>
            <w:tcW w:type="dxa" w:w="8936"/>
            <w:tcBorders>
              <w:top w:val="none"/>
              <w:left w:val="none"/>
              <w:bottom w:val="none"/>
              <w:right w:val="none"/>
            </w:tcBorders>
            <w:shd w:fill="E1F5EE" w:val="clear"/>
            <w:tcMar>
              <w:top w:type="dxa" w:w="120"/>
              <w:left w:type="dxa" w:w="160"/>
              <w:bottom w:type="dxa" w:w="120"/>
              <w:right w:type="dxa" w:w="160"/>
            </w:tcMar>
          </w:tcPr>
          <w:p>
            <w:pPr>
              <w:spacing w:after="40" w:before="70"/>
            </w:pPr>
            <w:r>
              <w:rPr>
                <w:rFonts w:ascii="Arial" w:cs="Arial" w:eastAsia="Arial" w:hAnsi="Arial"/>
                <w:b/>
                <w:bCs/>
                <w:color w:val="0F6E56"/>
                <w:sz w:val="20"/>
                <w:szCs w:val="20"/>
              </w:rPr>
              <w:t xml:space="preserve">▶ 进阶延伸</w:t>
            </w:r>
          </w:p>
          <w:p>
            <w:pPr>
              <w:spacing w:after="80" w:before="60"/>
              <w:jc w:val="left"/>
            </w:pPr>
            <w:r>
              <w:rPr>
                <w:rFonts w:ascii="Arial" w:cs="Arial" w:eastAsia="Arial" w:hAnsi="Arial"/>
                <w:b w:val="false"/>
                <w:bCs w:val="false"/>
                <w:i w:val="false"/>
                <w:iCs w:val="false"/>
                <w:color w:val="0F6E56"/>
                <w:sz w:val="22"/>
                <w:szCs w:val="22"/>
              </w:rPr>
              <w:t xml:space="preserve">交叉性理论（Intersectionality，科伦巴尔·克伦肖1989年提出）：性别、种族、阶级、性取向等多个压迫维度是交叉的，不能单独分析。一个黑人女性面对的困境，不等于「黑人困境」+「女性困境」，而是两者交叉产生的独特形式。这个框架现在是女性主义和批判种族理论的核心工具，也是当代「身份政治」争论的理论来源。下期：社会分层与流动——阶级是凝固的还是流动的？</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E6F1FB" w:val="clear"/>
            <w:tcMar>
              <w:top w:type="dxa" w:w="140"/>
              <w:left w:type="dxa" w:w="180"/>
              <w:bottom w:type="dxa" w:w="140"/>
              <w:right w:type="dxa" w:w="180"/>
            </w:tcMar>
          </w:tcPr>
          <w:p>
            <w:pPr>
              <w:spacing w:after="55" w:before="80"/>
            </w:pPr>
            <w:r>
              <w:rPr>
                <w:rFonts w:ascii="Arial" w:cs="Arial" w:eastAsia="Arial" w:hAnsi="Arial"/>
                <w:b/>
                <w:bCs/>
                <w:color w:val="0D3E6E"/>
                <w:sz w:val="21"/>
                <w:szCs w:val="21"/>
              </w:rPr>
              <w:t xml:space="preserve">📌 今日分析练习</w:t>
            </w:r>
          </w:p>
          <w:p>
            <w:pPr>
              <w:spacing w:after="80" w:before="60"/>
              <w:jc w:val="left"/>
            </w:pPr>
            <w:r>
              <w:rPr>
                <w:rFonts w:ascii="Arial" w:cs="Arial" w:eastAsia="Arial" w:hAnsi="Arial"/>
                <w:b w:val="false"/>
                <w:bCs w:val="false"/>
                <w:i w:val="false"/>
                <w:iCs w:val="false"/>
                <w:color w:val="0D3E6E"/>
                <w:sz w:val="22"/>
                <w:szCs w:val="22"/>
              </w:rPr>
              <w:t xml:space="preserve">选择你工作中的一个「理所当然」的规则或惯例（比如：某类工作总是由某类人做，某个资源总是向某类人倾斜），用布迪厄的框架分析：这背后是哪种资本在起作用？谁的惯习被默认为「标准」？这不是要你推翻现实，而是让现实变得可见。</w:t>
            </w:r>
          </w:p>
        </w:tc>
      </w:tr>
    </w:tbl>
    <w:p>
      <w:pPr>
        <w:pBdr>
          <w:bottom w:val="single" w:color="DDDDDD" w:sz="4" w:space="4"/>
        </w:pBdr>
        <w:spacing w:after="220" w:before="220"/>
      </w:pPr>
      <w:r>
        <w:rPr>
          <w:sz w:val="4"/>
          <w:szCs w:val="4"/>
        </w:rPr>
        <w:t xml:space="preserve"/>
      </w:r>
    </w:p>
    <w:p>
      <w:pPr>
        <w:pBdr>
          <w:bottom w:val="single" w:color="DDDDDD" w:sz="10" w:space="4"/>
        </w:pBdr>
        <w:spacing w:after="160" w:before="360"/>
      </w:pPr>
      <w:r>
        <w:rPr>
          <w:rFonts w:ascii="Arial" w:cs="Arial" w:eastAsia="Arial" w:hAnsi="Arial"/>
          <w:sz w:val="32"/>
          <w:szCs w:val="32"/>
        </w:rPr>
        <w:t xml:space="preserve">💰  </w:t>
      </w:r>
      <w:r>
        <w:rPr>
          <w:rFonts w:ascii="Arial" w:cs="Arial" w:eastAsia="Arial" w:hAnsi="Arial"/>
          <w:b/>
          <w:bCs/>
          <w:color w:val="2C2C2A"/>
          <w:sz w:val="32"/>
          <w:szCs w:val="32"/>
        </w:rPr>
        <w:t xml:space="preserve">板块七：会计</w:t>
      </w:r>
      <w:r>
        <w:rPr>
          <w:rFonts w:ascii="Arial" w:cs="Arial" w:eastAsia="Arial" w:hAnsi="Arial"/>
          <w:b/>
          <w:bCs/>
          <w:color w:val="633806"/>
          <w:sz w:val="18"/>
          <w:szCs w:val="18"/>
        </w:rPr>
        <w:t xml:space="preserve">   · 数字的语言</w:t>
      </w:r>
    </w:p>
    <w:p>
      <w:pPr>
        <w:spacing w:after="70" w:before="60"/>
        <w:jc w:val="left"/>
      </w:pPr>
      <w:r>
        <w:rPr>
          <w:rFonts w:ascii="Courier New" w:cs="Courier New" w:eastAsia="Courier New" w:hAnsi="Courier New"/>
          <w:b w:val="false"/>
          <w:bCs w:val="false"/>
          <w:i w:val="false"/>
          <w:iCs w:val="false"/>
          <w:color w:val="888780"/>
          <w:sz w:val="18"/>
          <w:szCs w:val="18"/>
        </w:rPr>
        <w:t xml:space="preserve">收入确认 → 今日：成本与费用——花出去的钱怎么算？（第4讲）</w:t>
      </w:r>
    </w:p>
    <w:p>
      <w:pPr>
        <w:spacing w:after="50" w:before="180"/>
      </w:pPr>
      <w:r>
        <w:rPr>
          <w:rFonts w:ascii="Arial" w:cs="Arial" w:eastAsia="Arial" w:hAnsi="Arial"/>
          <w:b/>
          <w:bCs/>
          <w:color w:val="888780"/>
          <w:sz w:val="18"/>
          <w:szCs w:val="18"/>
        </w:rPr>
        <w:t xml:space="preserve">▌ 今日主题</w:t>
      </w:r>
    </w:p>
    <w:p>
      <w:pPr>
        <w:spacing w:after="70" w:before="60"/>
        <w:jc w:val="left"/>
      </w:pPr>
      <w:r>
        <w:rPr>
          <w:rFonts w:ascii="Arial" w:cs="Arial" w:eastAsia="Arial" w:hAnsi="Arial"/>
          <w:b/>
          <w:bCs/>
          <w:i w:val="false"/>
          <w:iCs w:val="false"/>
          <w:color w:val="2C2C2A"/>
          <w:sz w:val="24"/>
          <w:szCs w:val="24"/>
        </w:rPr>
        <w:t xml:space="preserve">成本与费用：同样是「花钱」，会计的处理方式大不同</w:t>
      </w:r>
    </w:p>
    <w:p>
      <w:pPr>
        <w:spacing w:after="50" w:before="180"/>
      </w:pPr>
      <w:r>
        <w:rPr>
          <w:rFonts w:ascii="Arial" w:cs="Arial" w:eastAsia="Arial" w:hAnsi="Arial"/>
          <w:b/>
          <w:bCs/>
          <w:color w:val="888780"/>
          <w:sz w:val="18"/>
          <w:szCs w:val="18"/>
        </w:rPr>
        <w:t xml:space="preserve">▌ 成本（COST）VS 费用（EXPENSE）——最基础的区分</w:t>
      </w:r>
    </w:p>
    <w:p>
      <w:pPr>
        <w:spacing w:after="70" w:before="60"/>
        <w:jc w:val="left"/>
      </w:pPr>
      <w:r>
        <w:rPr>
          <w:rFonts w:ascii="Arial" w:cs="Arial" w:eastAsia="Arial" w:hAnsi="Arial"/>
          <w:b w:val="false"/>
          <w:bCs w:val="false"/>
          <w:i w:val="false"/>
          <w:iCs w:val="false"/>
          <w:color w:val="2C2C2A"/>
          <w:sz w:val="22"/>
          <w:szCs w:val="22"/>
        </w:rPr>
        <w:t xml:space="preserve">日常语言里「成本」和「费用」经常混用，但在会计里截然不同：</w:t>
      </w:r>
    </w:p>
    <w:p>
      <w:pPr>
        <w:spacing w:after="70" w:before="60"/>
      </w:pPr>
      <w:r>
        <w:rPr>
          <w:rFonts w:ascii="Arial" w:cs="Arial" w:eastAsia="Arial" w:hAnsi="Arial"/>
          <w:b/>
          <w:bCs/>
          <w:color w:val="2C2C2A"/>
          <w:sz w:val="22"/>
          <w:szCs w:val="22"/>
        </w:rPr>
        <w:t xml:space="preserve">成本：</w:t>
      </w:r>
      <w:r>
        <w:rPr>
          <w:rFonts w:ascii="Arial" w:cs="Arial" w:eastAsia="Arial" w:hAnsi="Arial"/>
          <w:color w:val="2C2C2A"/>
          <w:sz w:val="22"/>
          <w:szCs w:val="22"/>
        </w:rPr>
        <w:t xml:space="preserve">花出去的钱换来了「未来的经济利益」——记录为资产，等未来利益实现时再转为费用（配比原则）</w:t>
      </w:r>
    </w:p>
    <w:p>
      <w:pPr>
        <w:spacing w:after="70" w:before="60"/>
      </w:pPr>
      <w:r>
        <w:rPr>
          <w:rFonts w:ascii="Arial" w:cs="Arial" w:eastAsia="Arial" w:hAnsi="Arial"/>
          <w:b/>
          <w:bCs/>
          <w:color w:val="2C2C2A"/>
          <w:sz w:val="22"/>
          <w:szCs w:val="22"/>
        </w:rPr>
        <w:t xml:space="preserve">费用：</w:t>
      </w:r>
      <w:r>
        <w:rPr>
          <w:rFonts w:ascii="Arial" w:cs="Arial" w:eastAsia="Arial" w:hAnsi="Arial"/>
          <w:color w:val="2C2C2A"/>
          <w:sz w:val="22"/>
          <w:szCs w:val="22"/>
        </w:rPr>
        <w:t xml:space="preserve">花出去的钱当期就消耗殆尽——直接在当期利润表中扣减收入</w:t>
      </w:r>
    </w:p>
    <w:p>
      <w:pPr>
        <w:spacing w:after="70" w:before="60"/>
        <w:jc w:val="left"/>
      </w:pPr>
      <w:r>
        <w:rPr>
          <w:rFonts w:ascii="Arial" w:cs="Arial" w:eastAsia="Arial" w:hAnsi="Arial"/>
          <w:b w:val="false"/>
          <w:bCs w:val="false"/>
          <w:i w:val="false"/>
          <w:iCs w:val="false"/>
          <w:color w:val="2C2C2A"/>
          <w:sz w:val="22"/>
          <w:szCs w:val="22"/>
        </w:rPr>
        <w:t xml:space="preserve">典型例子：买一台价值10万元的机器（成本，记为固定资产），每年折旧2万元（费用，记入利润表）。买办公耗材1000元（费用，当期直接扣）。这个区分直接影响利润的计算时机。</w:t>
      </w:r>
    </w:p>
    <w:p>
      <w:pPr>
        <w:spacing w:after="50" w:before="180"/>
      </w:pPr>
      <w:r>
        <w:rPr>
          <w:rFonts w:ascii="Arial" w:cs="Arial" w:eastAsia="Arial" w:hAnsi="Arial"/>
          <w:b/>
          <w:bCs/>
          <w:color w:val="888780"/>
          <w:sz w:val="18"/>
          <w:szCs w:val="18"/>
        </w:rPr>
        <w:t xml:space="preserve">▌ 产品成本 VS 期间费用</w:t>
      </w:r>
    </w:p>
    <w:p>
      <w:pPr>
        <w:spacing w:after="70" w:before="60"/>
      </w:pPr>
      <w:r>
        <w:rPr>
          <w:rFonts w:ascii="Arial" w:cs="Arial" w:eastAsia="Arial" w:hAnsi="Arial"/>
          <w:b/>
          <w:bCs/>
          <w:color w:val="2C2C2A"/>
          <w:sz w:val="22"/>
          <w:szCs w:val="22"/>
        </w:rPr>
        <w:t xml:space="preserve">产品成本：</w:t>
      </w:r>
      <w:r>
        <w:rPr>
          <w:rFonts w:ascii="Arial" w:cs="Arial" w:eastAsia="Arial" w:hAnsi="Arial"/>
          <w:color w:val="2C2C2A"/>
          <w:sz w:val="22"/>
          <w:szCs w:val="22"/>
        </w:rPr>
        <w:t xml:space="preserve">与生产产品直接相关的成本——原材料、直接人工、制造费用（工厂水电）。产品卖出时才转为「主营业务成本」进入利润表，卖不出去留在存货（资产）。</w:t>
      </w:r>
    </w:p>
    <w:p>
      <w:pPr>
        <w:spacing w:after="70" w:before="60"/>
      </w:pPr>
      <w:r>
        <w:rPr>
          <w:rFonts w:ascii="Arial" w:cs="Arial" w:eastAsia="Arial" w:hAnsi="Arial"/>
          <w:b/>
          <w:bCs/>
          <w:color w:val="2C2C2A"/>
          <w:sz w:val="22"/>
          <w:szCs w:val="22"/>
        </w:rPr>
        <w:t xml:space="preserve">期间费用：</w:t>
      </w:r>
      <w:r>
        <w:rPr>
          <w:rFonts w:ascii="Arial" w:cs="Arial" w:eastAsia="Arial" w:hAnsi="Arial"/>
          <w:color w:val="2C2C2A"/>
          <w:sz w:val="22"/>
          <w:szCs w:val="22"/>
        </w:rPr>
        <w:t xml:space="preserve">与生产无直接关系的费用——销售费用（广告、销售人员工资）、管理费用（行政人员工资、办公费）、财务费用（利息）。当期发生，当期直接进入利润表，无论产品是否售出。</w:t>
      </w:r>
    </w:p>
    <w:p>
      <w:pPr>
        <w:spacing w:after="50" w:before="180"/>
      </w:pPr>
      <w:r>
        <w:rPr>
          <w:rFonts w:ascii="Arial" w:cs="Arial" w:eastAsia="Arial" w:hAnsi="Arial"/>
          <w:b/>
          <w:bCs/>
          <w:color w:val="888780"/>
          <w:sz w:val="18"/>
          <w:szCs w:val="18"/>
        </w:rPr>
        <w:t xml:space="preserve">▌ 折旧——固定资产成本的「时间分摊」</w:t>
      </w:r>
    </w:p>
    <w:p>
      <w:pPr>
        <w:spacing w:after="70" w:before="60"/>
        <w:jc w:val="left"/>
      </w:pPr>
      <w:r>
        <w:rPr>
          <w:rFonts w:ascii="Arial" w:cs="Arial" w:eastAsia="Arial" w:hAnsi="Arial"/>
          <w:b w:val="false"/>
          <w:bCs w:val="false"/>
          <w:i w:val="false"/>
          <w:iCs w:val="false"/>
          <w:color w:val="2C2C2A"/>
          <w:sz w:val="22"/>
          <w:szCs w:val="22"/>
        </w:rPr>
        <w:t xml:space="preserve">固定资产（机器、厂房、车辆）为企业提供多年服务，不能在购买当期一次性记为费用，而要按使用年限「摊开」——这就是折旧（Depreciation）。</w:t>
      </w:r>
    </w:p>
    <w:p>
      <w:pPr>
        <w:spacing w:after="70" w:before="60"/>
        <w:jc w:val="left"/>
      </w:pPr>
      <w:r>
        <w:rPr>
          <w:rFonts w:ascii="Arial" w:cs="Arial" w:eastAsia="Arial" w:hAnsi="Arial"/>
          <w:b w:val="false"/>
          <w:bCs w:val="false"/>
          <w:i w:val="false"/>
          <w:iCs w:val="false"/>
          <w:color w:val="2C2C2A"/>
          <w:sz w:val="22"/>
          <w:szCs w:val="22"/>
        </w:rPr>
        <w:t xml:space="preserve">三种常用折旧方法：</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FAEEDA" w:val="clear"/>
            <w:tcMar>
              <w:top w:type="dxa" w:w="140"/>
              <w:left w:type="dxa" w:w="180"/>
              <w:bottom w:type="dxa" w:w="140"/>
              <w:right w:type="dxa" w:w="180"/>
            </w:tcMar>
          </w:tcPr>
          <w:p>
            <w:pPr>
              <w:spacing w:after="25" w:before="70"/>
            </w:pPr>
            <w:r>
              <w:rPr>
                <w:rFonts w:ascii="Arial" w:cs="Arial" w:eastAsia="Arial" w:hAnsi="Arial"/>
                <w:b/>
                <w:bCs/>
                <w:color w:val="633806"/>
                <w:sz w:val="22"/>
                <w:szCs w:val="22"/>
              </w:rPr>
              <w:t xml:space="preserve">① 直线法（最常用）：</w:t>
            </w:r>
          </w:p>
          <w:p>
            <w:pPr>
              <w:spacing w:after="45" w:before="60"/>
              <w:jc w:val="left"/>
            </w:pPr>
            <w:r>
              <w:rPr>
                <w:rFonts w:ascii="Arial" w:cs="Arial" w:eastAsia="Arial" w:hAnsi="Arial"/>
                <w:b w:val="false"/>
                <w:bCs w:val="false"/>
                <w:i w:val="false"/>
                <w:iCs w:val="false"/>
                <w:color w:val="633806"/>
                <w:sz w:val="22"/>
                <w:szCs w:val="22"/>
              </w:rPr>
              <w:t xml:space="preserve">每年折旧 = (原值 - 残值) / 使用年限。简单稳定，适合使用均匀的资产（办公设备、厂房）。</w:t>
            </w:r>
          </w:p>
          <w:p>
            <w:pPr>
              <w:spacing w:after="25" w:before="30"/>
            </w:pPr>
            <w:r>
              <w:rPr>
                <w:rFonts w:ascii="Arial" w:cs="Arial" w:eastAsia="Arial" w:hAnsi="Arial"/>
                <w:b/>
                <w:bCs/>
                <w:color w:val="633806"/>
                <w:sz w:val="22"/>
                <w:szCs w:val="22"/>
              </w:rPr>
              <w:t xml:space="preserve">② 双倍余额递减法（加速折旧）：</w:t>
            </w:r>
          </w:p>
          <w:p>
            <w:pPr>
              <w:spacing w:after="45" w:before="60"/>
              <w:jc w:val="left"/>
            </w:pPr>
            <w:r>
              <w:rPr>
                <w:rFonts w:ascii="Arial" w:cs="Arial" w:eastAsia="Arial" w:hAnsi="Arial"/>
                <w:b w:val="false"/>
                <w:bCs w:val="false"/>
                <w:i w:val="false"/>
                <w:iCs w:val="false"/>
                <w:color w:val="633806"/>
                <w:sz w:val="22"/>
                <w:szCs w:val="22"/>
              </w:rPr>
              <w:t xml:space="preserve">每年折旧 = 年初账面价值 × (2/使用年限)。前期折旧多，后期少，适合贬值快的资产（计算机设备）。加速折旧可以推迟纳税（税盾效应），对企业有利。</w:t>
            </w:r>
          </w:p>
          <w:p>
            <w:pPr>
              <w:spacing w:after="25" w:before="30"/>
            </w:pPr>
            <w:r>
              <w:rPr>
                <w:rFonts w:ascii="Arial" w:cs="Arial" w:eastAsia="Arial" w:hAnsi="Arial"/>
                <w:b/>
                <w:bCs/>
                <w:color w:val="633806"/>
                <w:sz w:val="22"/>
                <w:szCs w:val="22"/>
              </w:rPr>
              <w:t xml:space="preserve">③ 工作量法：</w:t>
            </w:r>
          </w:p>
          <w:p>
            <w:pPr>
              <w:spacing w:after="70" w:before="60"/>
              <w:jc w:val="left"/>
            </w:pPr>
            <w:r>
              <w:rPr>
                <w:rFonts w:ascii="Arial" w:cs="Arial" w:eastAsia="Arial" w:hAnsi="Arial"/>
                <w:b w:val="false"/>
                <w:bCs w:val="false"/>
                <w:i w:val="false"/>
                <w:iCs w:val="false"/>
                <w:color w:val="633806"/>
                <w:sz w:val="22"/>
                <w:szCs w:val="22"/>
              </w:rPr>
              <w:t xml:space="preserve">折旧与实际使用量挂钩——比如运输车辆按行驶里程折旧。使用多折旧多，使用少折旧少，适合利用不均匀的资产。</w:t>
            </w:r>
          </w:p>
        </w:tc>
      </w:tr>
    </w:tbl>
    <w:p>
      <w:pPr>
        <w:spacing w:after="50" w:before="180"/>
      </w:pPr>
      <w:r>
        <w:rPr>
          <w:rFonts w:ascii="Arial" w:cs="Arial" w:eastAsia="Arial" w:hAnsi="Arial"/>
          <w:b/>
          <w:bCs/>
          <w:color w:val="888780"/>
          <w:sz w:val="18"/>
          <w:szCs w:val="18"/>
        </w:rPr>
        <w:t xml:space="preserve">▌ 无形资产摊销——看不见的成本</w:t>
      </w:r>
    </w:p>
    <w:p>
      <w:pPr>
        <w:spacing w:after="70" w:before="60"/>
        <w:jc w:val="left"/>
      </w:pPr>
      <w:r>
        <w:rPr>
          <w:rFonts w:ascii="Arial" w:cs="Arial" w:eastAsia="Arial" w:hAnsi="Arial"/>
          <w:b w:val="false"/>
          <w:bCs w:val="false"/>
          <w:i w:val="false"/>
          <w:iCs w:val="false"/>
          <w:color w:val="2C2C2A"/>
          <w:sz w:val="22"/>
          <w:szCs w:val="22"/>
        </w:rPr>
        <w:t xml:space="preserve">无形资产（Intangible Assets）：专利、商标、版权、软件著作权、客户关系……没有物理形态但有价值。其成本同样不能一次性扣除，而要在受益期间「摊销」（Amortization）——本质和折旧一样，只是叫法不同。</w:t>
      </w:r>
    </w:p>
    <w:p>
      <w:pPr>
        <w:spacing w:after="70" w:before="60"/>
        <w:jc w:val="left"/>
      </w:pPr>
      <w:r>
        <w:rPr>
          <w:rFonts w:ascii="Arial" w:cs="Arial" w:eastAsia="Arial" w:hAnsi="Arial"/>
          <w:b w:val="false"/>
          <w:bCs w:val="false"/>
          <w:i w:val="false"/>
          <w:iCs w:val="false"/>
          <w:color w:val="2C2C2A"/>
          <w:sz w:val="22"/>
          <w:szCs w:val="22"/>
        </w:rPr>
        <w:t xml:space="preserve">特殊情况：自行研发的无形资产，会计处理复杂。研究阶段（不确定能否成功）的支出→费用化（当期扣除）；开发阶段（已确定可行）的支出→资本化（记为无形资产再摊销）。这个界定给了企业操纵利润的空间——提前进入开发阶段，可以把费用变成资产，美化当期利润。</w:t>
      </w:r>
    </w:p>
    <w:p>
      <w:pPr>
        <w:spacing w:after="50" w:before="180"/>
      </w:pPr>
      <w:r>
        <w:rPr>
          <w:rFonts w:ascii="Arial" w:cs="Arial" w:eastAsia="Arial" w:hAnsi="Arial"/>
          <w:b/>
          <w:bCs/>
          <w:color w:val="888780"/>
          <w:sz w:val="18"/>
          <w:szCs w:val="18"/>
        </w:rPr>
        <w:t xml:space="preserve">▌ 成本对利润操纵的影响——读财报要看的角落</w:t>
      </w:r>
    </w:p>
    <w:p>
      <w:pPr>
        <w:spacing w:after="70" w:before="60"/>
        <w:jc w:val="left"/>
      </w:pPr>
      <w:r>
        <w:rPr>
          <w:rFonts w:ascii="Arial" w:cs="Arial" w:eastAsia="Arial" w:hAnsi="Arial"/>
          <w:b w:val="false"/>
          <w:bCs w:val="false"/>
          <w:i w:val="false"/>
          <w:iCs w:val="false"/>
          <w:color w:val="2C2C2A"/>
          <w:sz w:val="22"/>
          <w:szCs w:val="22"/>
        </w:rPr>
        <w:t xml:space="preserve">存货计价方法选择：先进先出（FIFO）vs 加权平均法——在原材料价格上涨时，FIFO使结转成本更低、利润更高；加权平均法更平滑。A股通常用加权平均，美股两种都有，需要注意跨公司比较时统一口径。</w:t>
      </w:r>
    </w:p>
    <w:p>
      <w:pPr>
        <w:spacing w:after="70" w:before="60"/>
        <w:jc w:val="left"/>
      </w:pPr>
      <w:r>
        <w:rPr>
          <w:rFonts w:ascii="Arial" w:cs="Arial" w:eastAsia="Arial" w:hAnsi="Arial"/>
          <w:b w:val="false"/>
          <w:bCs w:val="false"/>
          <w:i w:val="false"/>
          <w:iCs w:val="false"/>
          <w:color w:val="2C2C2A"/>
          <w:sz w:val="22"/>
          <w:szCs w:val="22"/>
        </w:rPr>
        <w:t xml:space="preserve">费用资本化：把本应当期列为费用的支出「藏」进资产，延迟在利润表中体现。安然的财务造假，其中一招就是把大量费用藏进「资产」，使利润虚高。读财报时，「在建工程」「长期待摊费用」异常增长，值得重点关注。</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
        <w:gridCol w:w="8936"/>
      </w:tblGrid>
      <w:tr>
        <w:tc>
          <w:tcPr>
            <w:tcW w:type="dxa" w:w="90"/>
            <w:tcBorders>
              <w:top w:val="none"/>
              <w:left w:val="none"/>
              <w:bottom w:val="none"/>
              <w:right w:val="none"/>
            </w:tcBorders>
            <w:shd w:fill="0F6E56" w:val="clear"/>
          </w:tcPr>
          <w:p/>
        </w:tc>
        <w:tc>
          <w:tcPr>
            <w:tcW w:type="dxa" w:w="8936"/>
            <w:tcBorders>
              <w:top w:val="none"/>
              <w:left w:val="none"/>
              <w:bottom w:val="none"/>
              <w:right w:val="none"/>
            </w:tcBorders>
            <w:shd w:fill="E1F5EE" w:val="clear"/>
            <w:tcMar>
              <w:top w:type="dxa" w:w="120"/>
              <w:left w:type="dxa" w:w="160"/>
              <w:bottom w:type="dxa" w:w="120"/>
              <w:right w:type="dxa" w:w="160"/>
            </w:tcMar>
          </w:tcPr>
          <w:p>
            <w:pPr>
              <w:spacing w:after="40" w:before="70"/>
            </w:pPr>
            <w:r>
              <w:rPr>
                <w:rFonts w:ascii="Arial" w:cs="Arial" w:eastAsia="Arial" w:hAnsi="Arial"/>
                <w:b/>
                <w:bCs/>
                <w:color w:val="0F6E56"/>
                <w:sz w:val="20"/>
                <w:szCs w:val="20"/>
              </w:rPr>
              <w:t xml:space="preserve">▶ 进阶延伸</w:t>
            </w:r>
          </w:p>
          <w:p>
            <w:pPr>
              <w:spacing w:after="80" w:before="60"/>
              <w:jc w:val="left"/>
            </w:pPr>
            <w:r>
              <w:rPr>
                <w:rFonts w:ascii="Arial" w:cs="Arial" w:eastAsia="Arial" w:hAnsi="Arial"/>
                <w:b w:val="false"/>
                <w:bCs w:val="false"/>
                <w:i w:val="false"/>
                <w:iCs w:val="false"/>
                <w:color w:val="0F6E56"/>
                <w:sz w:val="22"/>
                <w:szCs w:val="22"/>
              </w:rPr>
              <w:t xml:space="preserve">EBITDA（息税折旧摊销前利润）= 净利润 + 利息 + 税 + 折旧 + 摊销。它剔除了会计政策选择和资本结构差异的影响，被用于跨公司比较和企业估值（EV/EBITDA倍数）。但EBITDA也被批评为「美化数字的工具」——因为折旧和摊销代表真实的资产消耗，不应随便加回来。巴菲特曾嘲讽EBITDA是「我们最讨厌的财务指标」。下期：财务报表综合分析——把三张表连起来看。</w:t>
            </w:r>
          </w:p>
        </w:tc>
      </w:tr>
    </w:tbl>
    <w:p>
      <w:pPr>
        <w:pBdr>
          <w:bottom w:val="single" w:color="DDDDDD" w:sz="4" w:space="4"/>
        </w:pBdr>
        <w:spacing w:after="220" w:before="220"/>
      </w:pPr>
      <w:r>
        <w:rPr>
          <w:sz w:val="4"/>
          <w:szCs w:val="4"/>
        </w:rPr>
        <w:t xml:space="preserve"/>
      </w:r>
    </w:p>
    <w:p>
      <w:pPr>
        <w:pBdr>
          <w:bottom w:val="single" w:color="DDDDDD" w:sz="10" w:space="4"/>
        </w:pBdr>
        <w:spacing w:after="160" w:before="360"/>
      </w:pPr>
      <w:r>
        <w:rPr>
          <w:rFonts w:ascii="Arial" w:cs="Arial" w:eastAsia="Arial" w:hAnsi="Arial"/>
          <w:sz w:val="32"/>
          <w:szCs w:val="32"/>
        </w:rPr>
        <w:t xml:space="preserve">📈  </w:t>
      </w:r>
      <w:r>
        <w:rPr>
          <w:rFonts w:ascii="Arial" w:cs="Arial" w:eastAsia="Arial" w:hAnsi="Arial"/>
          <w:b/>
          <w:bCs/>
          <w:color w:val="2C2C2A"/>
          <w:sz w:val="32"/>
          <w:szCs w:val="32"/>
        </w:rPr>
        <w:t xml:space="preserve">板块八：经济学</w:t>
      </w:r>
      <w:r>
        <w:rPr>
          <w:rFonts w:ascii="Arial" w:cs="Arial" w:eastAsia="Arial" w:hAnsi="Arial"/>
          <w:b/>
          <w:bCs/>
          <w:color w:val="A32D2D"/>
          <w:sz w:val="18"/>
          <w:szCs w:val="18"/>
        </w:rPr>
        <w:t xml:space="preserve">   · 选择的逻辑</w:t>
      </w:r>
    </w:p>
    <w:p>
      <w:pPr>
        <w:spacing w:after="70" w:before="60"/>
        <w:jc w:val="left"/>
      </w:pPr>
      <w:r>
        <w:rPr>
          <w:rFonts w:ascii="Courier New" w:cs="Courier New" w:eastAsia="Courier New" w:hAnsi="Courier New"/>
          <w:b w:val="false"/>
          <w:bCs w:val="false"/>
          <w:i w:val="false"/>
          <w:iCs w:val="false"/>
          <w:color w:val="888780"/>
          <w:sz w:val="18"/>
          <w:szCs w:val="18"/>
        </w:rPr>
        <w:t xml:space="preserve">外部性 → 今日：博弈论·当决策依赖他人决策时（第4讲）</w:t>
      </w:r>
    </w:p>
    <w:p>
      <w:pPr>
        <w:spacing w:after="50" w:before="180"/>
      </w:pPr>
      <w:r>
        <w:rPr>
          <w:rFonts w:ascii="Arial" w:cs="Arial" w:eastAsia="Arial" w:hAnsi="Arial"/>
          <w:b/>
          <w:bCs/>
          <w:color w:val="888780"/>
          <w:sz w:val="18"/>
          <w:szCs w:val="18"/>
        </w:rPr>
        <w:t xml:space="preserve">▌ 今日主题</w:t>
      </w:r>
    </w:p>
    <w:p>
      <w:pPr>
        <w:spacing w:after="70" w:before="60"/>
        <w:jc w:val="left"/>
      </w:pPr>
      <w:r>
        <w:rPr>
          <w:rFonts w:ascii="Arial" w:cs="Arial" w:eastAsia="Arial" w:hAnsi="Arial"/>
          <w:b/>
          <w:bCs/>
          <w:i w:val="false"/>
          <w:iCs w:val="false"/>
          <w:color w:val="2C2C2A"/>
          <w:sz w:val="24"/>
          <w:szCs w:val="24"/>
        </w:rPr>
        <w:t xml:space="preserve">博弈论：理性个体如何在「他人也在做决策」的世界里行动？</w:t>
      </w:r>
    </w:p>
    <w:p>
      <w:pPr>
        <w:spacing w:after="50" w:before="180"/>
      </w:pPr>
      <w:r>
        <w:rPr>
          <w:rFonts w:ascii="Arial" w:cs="Arial" w:eastAsia="Arial" w:hAnsi="Arial"/>
          <w:b/>
          <w:bCs/>
          <w:color w:val="888780"/>
          <w:sz w:val="18"/>
          <w:szCs w:val="18"/>
        </w:rPr>
        <w:t xml:space="preserve">▌ 为什么需要博弈论</w:t>
      </w:r>
    </w:p>
    <w:p>
      <w:pPr>
        <w:spacing w:after="70" w:before="60"/>
        <w:jc w:val="left"/>
      </w:pPr>
      <w:r>
        <w:rPr>
          <w:rFonts w:ascii="Arial" w:cs="Arial" w:eastAsia="Arial" w:hAnsi="Arial"/>
          <w:b w:val="false"/>
          <w:bCs w:val="false"/>
          <w:i w:val="false"/>
          <w:iCs w:val="false"/>
          <w:color w:val="2C2C2A"/>
          <w:sz w:val="22"/>
          <w:szCs w:val="22"/>
        </w:rPr>
        <w:t xml:space="preserve">传统经济学分析「一个人如何最优决策」——给定价格，消费者最大化效用；给定成本，企业最大化利润。但这个框架忽略了：在现实中，我的最优选择取决于你的选择，你的最优选择又取决于我的选择。这种「策略性互动」，是博弈论研究的对象。</w:t>
      </w:r>
    </w:p>
    <w:p>
      <w:pPr>
        <w:spacing w:after="70" w:before="60"/>
        <w:jc w:val="left"/>
      </w:pPr>
      <w:r>
        <w:rPr>
          <w:rFonts w:ascii="Arial" w:cs="Arial" w:eastAsia="Arial" w:hAnsi="Arial"/>
          <w:b w:val="false"/>
          <w:bCs w:val="false"/>
          <w:i w:val="false"/>
          <w:iCs w:val="false"/>
          <w:color w:val="2C2C2A"/>
          <w:sz w:val="22"/>
          <w:szCs w:val="22"/>
        </w:rPr>
        <w:t xml:space="preserve">博弈论由数学家冯·诺依曼和经济学家摩根斯坦1944年在《博弈与经济行为理论》中奠基，约翰·纳什1950年代提出纳什均衡，彻底改变了经济学、政治学、生物学和计算机科学的研究范式。</w:t>
      </w:r>
    </w:p>
    <w:p>
      <w:pPr>
        <w:spacing w:after="50" w:before="180"/>
      </w:pPr>
      <w:r>
        <w:rPr>
          <w:rFonts w:ascii="Arial" w:cs="Arial" w:eastAsia="Arial" w:hAnsi="Arial"/>
          <w:b/>
          <w:bCs/>
          <w:color w:val="888780"/>
          <w:sz w:val="18"/>
          <w:szCs w:val="18"/>
        </w:rPr>
        <w:t xml:space="preserve">▌ 囚徒困境——最著名的博弈</w:t>
      </w:r>
    </w:p>
    <w:p>
      <w:pPr>
        <w:spacing w:after="70" w:before="60"/>
        <w:jc w:val="left"/>
      </w:pPr>
      <w:r>
        <w:rPr>
          <w:rFonts w:ascii="Arial" w:cs="Arial" w:eastAsia="Arial" w:hAnsi="Arial"/>
          <w:b w:val="false"/>
          <w:bCs w:val="false"/>
          <w:i w:val="false"/>
          <w:iCs w:val="false"/>
          <w:color w:val="2C2C2A"/>
          <w:sz w:val="22"/>
          <w:szCs w:val="22"/>
        </w:rPr>
        <w:t xml:space="preserve">两名嫌疑人A和B被单独关押审讯，无法通信。各自选择「沉默」或「认罪」：</w:t>
      </w:r>
    </w:p>
    <w:p>
      <w:pPr>
        <w:spacing w:after="40" w:before="0"/>
      </w:pPr>
      <w:r>
        <w:rPr>
          <w:sz w:val="4"/>
          <w:szCs w:val="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13"/>
        <w:gridCol w:w="3513"/>
      </w:tblGrid>
      <w:tr>
        <w:tc>
          <w:tcPr>
            <w:tcW w:type="dxa" w:w="2000"/>
            <w:tcBorders>
              <w:top w:val="single" w:color="CCCCCC" w:sz="4"/>
              <w:left w:val="single" w:color="CCCCCC" w:sz="4"/>
              <w:bottom w:val="single" w:color="CCCCCC" w:sz="4"/>
              <w:right w:val="single" w:color="CCCCCC" w:sz="4"/>
            </w:tcBorders>
            <w:shd w:fill="E8E8E8" w:val="clear"/>
            <w:tcMar>
              <w:top w:type="dxa" w:w="85"/>
              <w:left w:type="dxa" w:w="110"/>
              <w:bottom w:type="dxa" w:w="85"/>
              <w:right w:type="dxa" w:w="110"/>
            </w:tcMar>
          </w:tcPr>
          <w:p>
            <w:pPr>
              <w:spacing w:after="30" w:before="30"/>
            </w:pPr>
            <w:r>
              <w:rPr>
                <w:rFonts w:ascii="Arial" w:cs="Arial" w:eastAsia="Arial" w:hAnsi="Arial"/>
                <w:b/>
                <w:bCs/>
                <w:color w:val="2C2C2A"/>
                <w:sz w:val="20"/>
                <w:szCs w:val="20"/>
              </w:rPr>
              <w:t xml:space="preserve">\</w:t>
            </w:r>
          </w:p>
        </w:tc>
        <w:tc>
          <w:tcPr>
            <w:tcW w:type="dxa" w:w="3513"/>
            <w:tcBorders>
              <w:top w:val="single" w:color="CCCCCC" w:sz="4"/>
              <w:left w:val="single" w:color="CCCCCC" w:sz="4"/>
              <w:bottom w:val="single" w:color="CCCCCC" w:sz="4"/>
              <w:right w:val="single" w:color="CCCCCC" w:sz="4"/>
            </w:tcBorders>
            <w:shd w:fill="E8E8E8" w:val="clear"/>
            <w:tcMar>
              <w:top w:type="dxa" w:w="85"/>
              <w:left w:type="dxa" w:w="110"/>
              <w:bottom w:type="dxa" w:w="85"/>
              <w:right w:type="dxa" w:w="110"/>
            </w:tcMar>
          </w:tcPr>
          <w:p>
            <w:pPr>
              <w:spacing w:after="30" w:before="30"/>
            </w:pPr>
            <w:r>
              <w:rPr>
                <w:rFonts w:ascii="Arial" w:cs="Arial" w:eastAsia="Arial" w:hAnsi="Arial"/>
                <w:b/>
                <w:bCs/>
                <w:color w:val="2C2C2A"/>
                <w:sz w:val="20"/>
                <w:szCs w:val="20"/>
              </w:rPr>
              <w:t xml:space="preserve">B沉默</w:t>
            </w:r>
          </w:p>
        </w:tc>
        <w:tc>
          <w:tcPr>
            <w:tcW w:type="dxa" w:w="3513"/>
            <w:tcBorders>
              <w:top w:val="single" w:color="CCCCCC" w:sz="4"/>
              <w:left w:val="single" w:color="CCCCCC" w:sz="4"/>
              <w:bottom w:val="single" w:color="CCCCCC" w:sz="4"/>
              <w:right w:val="single" w:color="CCCCCC" w:sz="4"/>
            </w:tcBorders>
            <w:shd w:fill="E8E8E8" w:val="clear"/>
            <w:tcMar>
              <w:top w:type="dxa" w:w="85"/>
              <w:left w:type="dxa" w:w="110"/>
              <w:bottom w:type="dxa" w:w="85"/>
              <w:right w:type="dxa" w:w="110"/>
            </w:tcMar>
          </w:tcPr>
          <w:p>
            <w:pPr>
              <w:spacing w:after="30" w:before="30"/>
            </w:pPr>
            <w:r>
              <w:rPr>
                <w:rFonts w:ascii="Arial" w:cs="Arial" w:eastAsia="Arial" w:hAnsi="Arial"/>
                <w:b/>
                <w:bCs/>
                <w:color w:val="2C2C2A"/>
                <w:sz w:val="20"/>
                <w:szCs w:val="20"/>
              </w:rPr>
              <w:t xml:space="preserve">B认罪</w:t>
            </w:r>
          </w:p>
        </w:tc>
      </w:tr>
      <w:tr>
        <w:tc>
          <w:tcPr>
            <w:tcW w:type="dxa" w:w="2000"/>
            <w:tcBorders>
              <w:top w:val="single" w:color="CCCCCC" w:sz="4"/>
              <w:left w:val="single" w:color="CCCCCC" w:sz="4"/>
              <w:bottom w:val="single" w:color="CCCCCC" w:sz="4"/>
              <w:right w:val="single" w:color="CCCCCC" w:sz="4"/>
            </w:tcBorders>
            <w:shd w:fill="FAFAF8" w:val="clear"/>
            <w:tcMar>
              <w:top w:type="dxa" w:w="75"/>
              <w:left w:type="dxa" w:w="110"/>
              <w:bottom w:type="dxa" w:w="75"/>
              <w:right w:type="dxa" w:w="110"/>
            </w:tcMar>
          </w:tcPr>
          <w:p>
            <w:pPr>
              <w:spacing w:after="25" w:before="25"/>
            </w:pPr>
            <w:r>
              <w:rPr>
                <w:rFonts w:ascii="Arial" w:cs="Arial" w:eastAsia="Arial" w:hAnsi="Arial"/>
                <w:color w:val="2C2C2A"/>
                <w:sz w:val="20"/>
                <w:szCs w:val="20"/>
              </w:rPr>
              <w:t xml:space="preserve">A沉默</w:t>
            </w:r>
          </w:p>
        </w:tc>
        <w:tc>
          <w:tcPr>
            <w:tcW w:type="dxa" w:w="3513"/>
            <w:tcBorders>
              <w:top w:val="single" w:color="CCCCCC" w:sz="4"/>
              <w:left w:val="single" w:color="CCCCCC" w:sz="4"/>
              <w:bottom w:val="single" w:color="CCCCCC" w:sz="4"/>
              <w:right w:val="single" w:color="CCCCCC" w:sz="4"/>
            </w:tcBorders>
            <w:shd w:fill="FAFAF8" w:val="clear"/>
            <w:tcMar>
              <w:top w:type="dxa" w:w="75"/>
              <w:left w:type="dxa" w:w="110"/>
              <w:bottom w:type="dxa" w:w="75"/>
              <w:right w:type="dxa" w:w="110"/>
            </w:tcMar>
          </w:tcPr>
          <w:p>
            <w:pPr>
              <w:spacing w:after="25" w:before="25"/>
            </w:pPr>
            <w:r>
              <w:rPr>
                <w:rFonts w:ascii="Arial" w:cs="Arial" w:eastAsia="Arial" w:hAnsi="Arial"/>
                <w:color w:val="2C2C2A"/>
                <w:sz w:val="20"/>
                <w:szCs w:val="20"/>
              </w:rPr>
              <w:t xml:space="preserve">双方各判1年（合作最优）</w:t>
            </w:r>
          </w:p>
        </w:tc>
        <w:tc>
          <w:tcPr>
            <w:tcW w:type="dxa" w:w="3513"/>
            <w:tcBorders>
              <w:top w:val="single" w:color="CCCCCC" w:sz="4"/>
              <w:left w:val="single" w:color="CCCCCC" w:sz="4"/>
              <w:bottom w:val="single" w:color="CCCCCC" w:sz="4"/>
              <w:right w:val="single" w:color="CCCCCC" w:sz="4"/>
            </w:tcBorders>
            <w:shd w:fill="FAFAF8" w:val="clear"/>
            <w:tcMar>
              <w:top w:type="dxa" w:w="75"/>
              <w:left w:type="dxa" w:w="110"/>
              <w:bottom w:type="dxa" w:w="75"/>
              <w:right w:type="dxa" w:w="110"/>
            </w:tcMar>
          </w:tcPr>
          <w:p>
            <w:pPr>
              <w:spacing w:after="25" w:before="25"/>
            </w:pPr>
            <w:r>
              <w:rPr>
                <w:rFonts w:ascii="Arial" w:cs="Arial" w:eastAsia="Arial" w:hAnsi="Arial"/>
                <w:color w:val="2C2C2A"/>
                <w:sz w:val="20"/>
                <w:szCs w:val="20"/>
              </w:rPr>
              <w:t xml:space="preserve">A判10年，B释放</w:t>
            </w:r>
          </w:p>
        </w:tc>
      </w:tr>
      <w:tr>
        <w:tc>
          <w:tcPr>
            <w:tcW w:type="dxa" w:w="2000"/>
            <w:tcBorders>
              <w:top w:val="single" w:color="CCCCCC" w:sz="4"/>
              <w:left w:val="single" w:color="CCCCCC" w:sz="4"/>
              <w:bottom w:val="single" w:color="CCCCCC" w:sz="4"/>
              <w:right w:val="single" w:color="CCCCCC" w:sz="4"/>
            </w:tcBorders>
            <w:shd w:fill="F2F1EF" w:val="clear"/>
            <w:tcMar>
              <w:top w:type="dxa" w:w="75"/>
              <w:left w:type="dxa" w:w="110"/>
              <w:bottom w:type="dxa" w:w="75"/>
              <w:right w:type="dxa" w:w="110"/>
            </w:tcMar>
          </w:tcPr>
          <w:p>
            <w:pPr>
              <w:spacing w:after="25" w:before="25"/>
            </w:pPr>
            <w:r>
              <w:rPr>
                <w:rFonts w:ascii="Arial" w:cs="Arial" w:eastAsia="Arial" w:hAnsi="Arial"/>
                <w:color w:val="2C2C2A"/>
                <w:sz w:val="20"/>
                <w:szCs w:val="20"/>
              </w:rPr>
              <w:t xml:space="preserve">A认罪</w:t>
            </w:r>
          </w:p>
        </w:tc>
        <w:tc>
          <w:tcPr>
            <w:tcW w:type="dxa" w:w="3513"/>
            <w:tcBorders>
              <w:top w:val="single" w:color="CCCCCC" w:sz="4"/>
              <w:left w:val="single" w:color="CCCCCC" w:sz="4"/>
              <w:bottom w:val="single" w:color="CCCCCC" w:sz="4"/>
              <w:right w:val="single" w:color="CCCCCC" w:sz="4"/>
            </w:tcBorders>
            <w:shd w:fill="F2F1EF" w:val="clear"/>
            <w:tcMar>
              <w:top w:type="dxa" w:w="75"/>
              <w:left w:type="dxa" w:w="110"/>
              <w:bottom w:type="dxa" w:w="75"/>
              <w:right w:type="dxa" w:w="110"/>
            </w:tcMar>
          </w:tcPr>
          <w:p>
            <w:pPr>
              <w:spacing w:after="25" w:before="25"/>
            </w:pPr>
            <w:r>
              <w:rPr>
                <w:rFonts w:ascii="Arial" w:cs="Arial" w:eastAsia="Arial" w:hAnsi="Arial"/>
                <w:color w:val="2C2C2A"/>
                <w:sz w:val="20"/>
                <w:szCs w:val="20"/>
              </w:rPr>
              <w:t xml:space="preserve">A释放，B判10年</w:t>
            </w:r>
          </w:p>
        </w:tc>
        <w:tc>
          <w:tcPr>
            <w:tcW w:type="dxa" w:w="3513"/>
            <w:tcBorders>
              <w:top w:val="single" w:color="CCCCCC" w:sz="4"/>
              <w:left w:val="single" w:color="CCCCCC" w:sz="4"/>
              <w:bottom w:val="single" w:color="CCCCCC" w:sz="4"/>
              <w:right w:val="single" w:color="CCCCCC" w:sz="4"/>
            </w:tcBorders>
            <w:shd w:fill="F2F1EF" w:val="clear"/>
            <w:tcMar>
              <w:top w:type="dxa" w:w="75"/>
              <w:left w:type="dxa" w:w="110"/>
              <w:bottom w:type="dxa" w:w="75"/>
              <w:right w:type="dxa" w:w="110"/>
            </w:tcMar>
          </w:tcPr>
          <w:p>
            <w:pPr>
              <w:spacing w:after="25" w:before="25"/>
            </w:pPr>
            <w:r>
              <w:rPr>
                <w:rFonts w:ascii="Arial" w:cs="Arial" w:eastAsia="Arial" w:hAnsi="Arial"/>
                <w:color w:val="2C2C2A"/>
                <w:sz w:val="20"/>
                <w:szCs w:val="20"/>
              </w:rPr>
              <w:t xml:space="preserve">双方各判5年（纳什均衡）</w:t>
            </w:r>
          </w:p>
        </w:tc>
      </w:tr>
    </w:tbl>
    <w:p>
      <w:pPr>
        <w:spacing w:after="80" w:before="0"/>
      </w:pPr>
      <w:r>
        <w:rPr>
          <w:sz w:val="4"/>
          <w:szCs w:val="4"/>
        </w:rPr>
        <w:t xml:space="preserve"/>
      </w:r>
    </w:p>
    <w:p>
      <w:pPr>
        <w:spacing w:after="70" w:before="60"/>
        <w:jc w:val="left"/>
      </w:pPr>
      <w:r>
        <w:rPr>
          <w:rFonts w:ascii="Arial" w:cs="Arial" w:eastAsia="Arial" w:hAnsi="Arial"/>
          <w:b w:val="false"/>
          <w:bCs w:val="false"/>
          <w:i w:val="false"/>
          <w:iCs w:val="false"/>
          <w:color w:val="2C2C2A"/>
          <w:sz w:val="22"/>
          <w:szCs w:val="22"/>
        </w:rPr>
        <w:t xml:space="preserve">分析：不管B怎么选，A认罪总是更好（认罪是A的「占优策略」）。同理B也如此。结果两人都认罪，各判5年——但如果都沉默，各只判1年。这就是「个体理性导致集体非理性」，囚徒困境的核心悖论。</w:t>
      </w:r>
    </w:p>
    <w:p>
      <w:pPr>
        <w:spacing w:after="70" w:before="60"/>
        <w:jc w:val="left"/>
      </w:pPr>
      <w:r>
        <w:rPr>
          <w:rFonts w:ascii="Arial" w:cs="Arial" w:eastAsia="Arial" w:hAnsi="Arial"/>
          <w:b w:val="false"/>
          <w:bCs w:val="false"/>
          <w:i w:val="false"/>
          <w:iCs w:val="false"/>
          <w:color w:val="2C2C2A"/>
          <w:sz w:val="22"/>
          <w:szCs w:val="22"/>
        </w:rPr>
        <w:t xml:space="preserve">现实应用：军备竞赛（双方都不裁军，但都裁军更好）、广告战（双方都大量投广告，但都不投广告市场份额相同而成本更低）、价格战、污染排放……凡是「合作能创造更多价值但个体有背叛动机」的情境，都是囚徒困境的变体。</w:t>
      </w:r>
    </w:p>
    <w:p>
      <w:pPr>
        <w:spacing w:after="50" w:before="180"/>
      </w:pPr>
      <w:r>
        <w:rPr>
          <w:rFonts w:ascii="Arial" w:cs="Arial" w:eastAsia="Arial" w:hAnsi="Arial"/>
          <w:b/>
          <w:bCs/>
          <w:color w:val="888780"/>
          <w:sz w:val="18"/>
          <w:szCs w:val="18"/>
        </w:rPr>
        <w:t xml:space="preserve">▌ 纳什均衡——博弈论的核心概念</w:t>
      </w:r>
    </w:p>
    <w:p>
      <w:pPr>
        <w:spacing w:after="70" w:before="60"/>
        <w:jc w:val="left"/>
      </w:pPr>
      <w:r>
        <w:rPr>
          <w:rFonts w:ascii="Arial" w:cs="Arial" w:eastAsia="Arial" w:hAnsi="Arial"/>
          <w:b w:val="false"/>
          <w:bCs w:val="false"/>
          <w:i w:val="false"/>
          <w:iCs w:val="false"/>
          <w:color w:val="2C2C2A"/>
          <w:sz w:val="22"/>
          <w:szCs w:val="22"/>
        </w:rPr>
        <w:t xml:space="preserve">纳什均衡（Nash Equilibrium）：在一个策略组合中，每个参与者在给定其他人策略的情况下，无法通过单方面改变自己的策略来获得更好的结果。</w:t>
      </w:r>
    </w:p>
    <w:p>
      <w:pPr>
        <w:spacing w:after="70" w:before="60"/>
        <w:jc w:val="left"/>
      </w:pPr>
      <w:r>
        <w:rPr>
          <w:rFonts w:ascii="Arial" w:cs="Arial" w:eastAsia="Arial" w:hAnsi="Arial"/>
          <w:b w:val="false"/>
          <w:bCs w:val="false"/>
          <w:i w:val="false"/>
          <w:iCs w:val="false"/>
          <w:color w:val="2C2C2A"/>
          <w:sz w:val="22"/>
          <w:szCs w:val="22"/>
        </w:rPr>
        <w:t xml:space="preserve">上面囚徒困境中，「双方都认罪」就是纳什均衡——即使A知道B在认罪，A自己换成沉默会判10年，更差，所以不会改变。纳什均衡不一定是「最优」的，但是「稳定」的。</w:t>
      </w:r>
    </w:p>
    <w:p>
      <w:pPr>
        <w:spacing w:after="70" w:before="60"/>
        <w:jc w:val="left"/>
      </w:pPr>
      <w:r>
        <w:rPr>
          <w:rFonts w:ascii="Arial" w:cs="Arial" w:eastAsia="Arial" w:hAnsi="Arial"/>
          <w:b w:val="false"/>
          <w:bCs w:val="false"/>
          <w:i w:val="false"/>
          <w:iCs w:val="false"/>
          <w:color w:val="2C2C2A"/>
          <w:sz w:val="22"/>
          <w:szCs w:val="22"/>
        </w:rPr>
        <w:t xml:space="preserve">一个博弈可以有多个纳什均衡（或没有纯策略均衡）。纳什1994年获诺贝尔经济学奖，电影《美丽心灵》是他的传记片。</w:t>
      </w:r>
    </w:p>
    <w:p>
      <w:pPr>
        <w:spacing w:after="50" w:before="180"/>
      </w:pPr>
      <w:r>
        <w:rPr>
          <w:rFonts w:ascii="Arial" w:cs="Arial" w:eastAsia="Arial" w:hAnsi="Arial"/>
          <w:b/>
          <w:bCs/>
          <w:color w:val="888780"/>
          <w:sz w:val="18"/>
          <w:szCs w:val="18"/>
        </w:rPr>
        <w:t xml:space="preserve">▌ 重复博弈与合作的演化</w:t>
      </w:r>
    </w:p>
    <w:p>
      <w:pPr>
        <w:spacing w:after="70" w:before="60"/>
        <w:jc w:val="left"/>
      </w:pPr>
      <w:r>
        <w:rPr>
          <w:rFonts w:ascii="Arial" w:cs="Arial" w:eastAsia="Arial" w:hAnsi="Arial"/>
          <w:b w:val="false"/>
          <w:bCs w:val="false"/>
          <w:i w:val="false"/>
          <w:iCs w:val="false"/>
          <w:color w:val="2C2C2A"/>
          <w:sz w:val="22"/>
          <w:szCs w:val="22"/>
        </w:rPr>
        <w:t xml:space="preserve">单次囚徒困境导致背叛，但如果博弈重复进行（参与者长期互动），情况完全不同。</w:t>
      </w:r>
    </w:p>
    <w:p>
      <w:pPr>
        <w:spacing w:after="70" w:before="60"/>
        <w:jc w:val="left"/>
      </w:pPr>
      <w:r>
        <w:rPr>
          <w:rFonts w:ascii="Arial" w:cs="Arial" w:eastAsia="Arial" w:hAnsi="Arial"/>
          <w:b w:val="false"/>
          <w:bCs w:val="false"/>
          <w:i w:val="false"/>
          <w:iCs w:val="false"/>
          <w:color w:val="2C2C2A"/>
          <w:sz w:val="22"/>
          <w:szCs w:val="22"/>
        </w:rPr>
        <w:t xml:space="preserve">阿克塞尔罗德在1980年代组织「囚徒困境计算机锦标赛」，让各种策略相互博弈。最终获胜的策略极其简单——「以牙还牙」（Tit-for-Tat）：</w:t>
      </w:r>
    </w:p>
    <w:p>
      <w:pPr>
        <w:spacing w:after="70" w:before="60"/>
      </w:pPr>
      <w:r>
        <w:rPr>
          <w:rFonts w:ascii="Arial" w:cs="Arial" w:eastAsia="Arial" w:hAnsi="Arial"/>
          <w:b/>
          <w:bCs/>
          <w:color w:val="2C2C2A"/>
          <w:sz w:val="22"/>
          <w:szCs w:val="22"/>
        </w:rPr>
        <w:t xml:space="preserve">第一回合：</w:t>
      </w:r>
      <w:r>
        <w:rPr>
          <w:rFonts w:ascii="Arial" w:cs="Arial" w:eastAsia="Arial" w:hAnsi="Arial"/>
          <w:color w:val="2C2C2A"/>
          <w:sz w:val="22"/>
          <w:szCs w:val="22"/>
        </w:rPr>
        <w:t xml:space="preserve">选择合作</w:t>
      </w:r>
    </w:p>
    <w:p>
      <w:pPr>
        <w:spacing w:after="70" w:before="60"/>
      </w:pPr>
      <w:r>
        <w:rPr>
          <w:rFonts w:ascii="Arial" w:cs="Arial" w:eastAsia="Arial" w:hAnsi="Arial"/>
          <w:b/>
          <w:bCs/>
          <w:color w:val="2C2C2A"/>
          <w:sz w:val="22"/>
          <w:szCs w:val="22"/>
        </w:rPr>
        <w:t xml:space="preserve">此后每回合：</w:t>
      </w:r>
      <w:r>
        <w:rPr>
          <w:rFonts w:ascii="Arial" w:cs="Arial" w:eastAsia="Arial" w:hAnsi="Arial"/>
          <w:color w:val="2C2C2A"/>
          <w:sz w:val="22"/>
          <w:szCs w:val="22"/>
        </w:rPr>
        <w:t xml:space="preserve">复制对方上一回合的选择——对方合作就合作，对方背叛就背叛</w:t>
      </w:r>
    </w:p>
    <w:p>
      <w:pPr>
        <w:spacing w:after="70" w:before="60"/>
        <w:jc w:val="left"/>
      </w:pPr>
      <w:r>
        <w:rPr>
          <w:rFonts w:ascii="Arial" w:cs="Arial" w:eastAsia="Arial" w:hAnsi="Arial"/>
          <w:b w:val="false"/>
          <w:bCs w:val="false"/>
          <w:i w:val="false"/>
          <w:iCs w:val="false"/>
          <w:color w:val="2C2C2A"/>
          <w:sz w:val="22"/>
          <w:szCs w:val="22"/>
        </w:rPr>
        <w:t xml:space="preserve">TFT的成功揭示了合作演化的条件：重复互动（future shadow）、可识别的身份、清晰的回应规则。这解释了为什么信誉（reputation）在长期关系中有价值，也解释了为什么「熟人社会」比陌生人社会更容易维持合作规范。</w:t>
      </w:r>
    </w:p>
    <w:p>
      <w:pPr>
        <w:spacing w:after="50" w:before="180"/>
      </w:pPr>
      <w:r>
        <w:rPr>
          <w:rFonts w:ascii="Arial" w:cs="Arial" w:eastAsia="Arial" w:hAnsi="Arial"/>
          <w:b/>
          <w:bCs/>
          <w:color w:val="888780"/>
          <w:sz w:val="18"/>
          <w:szCs w:val="18"/>
        </w:rPr>
        <w:t xml:space="preserve">▌ 博弈论在当代的应用</w:t>
      </w:r>
    </w:p>
    <w:p>
      <w:pPr>
        <w:spacing w:after="70" w:before="60"/>
      </w:pPr>
      <w:r>
        <w:rPr>
          <w:rFonts w:ascii="Arial" w:cs="Arial" w:eastAsia="Arial" w:hAnsi="Arial"/>
          <w:b/>
          <w:bCs/>
          <w:color w:val="2C2C2A"/>
          <w:sz w:val="22"/>
          <w:szCs w:val="22"/>
        </w:rPr>
        <w:t xml:space="preserve">拍卖设计：</w:t>
      </w:r>
      <w:r>
        <w:rPr>
          <w:rFonts w:ascii="Arial" w:cs="Arial" w:eastAsia="Arial" w:hAnsi="Arial"/>
          <w:color w:val="2C2C2A"/>
          <w:sz w:val="22"/>
          <w:szCs w:val="22"/>
        </w:rPr>
        <w:t xml:space="preserve">2020年诺贝尔经济学奖（米尔格罗姆和威尔逊）——设计让政府能高效出售无线电频谱的拍卖机制，综合运用了博弈论的多种工具</w:t>
      </w:r>
    </w:p>
    <w:p>
      <w:pPr>
        <w:spacing w:after="70" w:before="60"/>
      </w:pPr>
      <w:r>
        <w:rPr>
          <w:rFonts w:ascii="Arial" w:cs="Arial" w:eastAsia="Arial" w:hAnsi="Arial"/>
          <w:b/>
          <w:bCs/>
          <w:color w:val="2C2C2A"/>
          <w:sz w:val="22"/>
          <w:szCs w:val="22"/>
        </w:rPr>
        <w:t xml:space="preserve">匹配机制：</w:t>
      </w:r>
      <w:r>
        <w:rPr>
          <w:rFonts w:ascii="Arial" w:cs="Arial" w:eastAsia="Arial" w:hAnsi="Arial"/>
          <w:color w:val="2C2C2A"/>
          <w:sz w:val="22"/>
          <w:szCs w:val="22"/>
        </w:rPr>
        <w:t xml:space="preserve">2012年诺贝尔经济学奖（罗斯和沙普利）——稳定匹配理论，用于设计住院医师分配、器官捐赠匹配、学校招生系统</w:t>
      </w:r>
    </w:p>
    <w:p>
      <w:pPr>
        <w:spacing w:after="70" w:before="60"/>
      </w:pPr>
      <w:r>
        <w:rPr>
          <w:rFonts w:ascii="Arial" w:cs="Arial" w:eastAsia="Arial" w:hAnsi="Arial"/>
          <w:b/>
          <w:bCs/>
          <w:color w:val="2C2C2A"/>
          <w:sz w:val="22"/>
          <w:szCs w:val="22"/>
        </w:rPr>
        <w:t xml:space="preserve">AI训练：</w:t>
      </w:r>
      <w:r>
        <w:rPr>
          <w:rFonts w:ascii="Arial" w:cs="Arial" w:eastAsia="Arial" w:hAnsi="Arial"/>
          <w:color w:val="2C2C2A"/>
          <w:sz w:val="22"/>
          <w:szCs w:val="22"/>
        </w:rPr>
        <w:t xml:space="preserve">GAN（生成对抗网络）的生成器和判别器，本质上是一个零和博弈——两个神经网络在互相「对抗」中同时进化</w:t>
      </w:r>
    </w:p>
    <w:p>
      <w:pPr>
        <w:spacing w:after="70" w:before="60"/>
      </w:pPr>
      <w:r>
        <w:rPr>
          <w:rFonts w:ascii="Arial" w:cs="Arial" w:eastAsia="Arial" w:hAnsi="Arial"/>
          <w:b/>
          <w:bCs/>
          <w:color w:val="2C2C2A"/>
          <w:sz w:val="22"/>
          <w:szCs w:val="22"/>
        </w:rPr>
        <w:t xml:space="preserve">国际谈判：</w:t>
      </w:r>
      <w:r>
        <w:rPr>
          <w:rFonts w:ascii="Arial" w:cs="Arial" w:eastAsia="Arial" w:hAnsi="Arial"/>
          <w:color w:val="2C2C2A"/>
          <w:sz w:val="22"/>
          <w:szCs w:val="22"/>
        </w:rPr>
        <w:t xml:space="preserve">气候协议、贸易谈判——都是多方囚徒困境，碳关税机制的设计本质上是在改变各国的支付矩阵</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
        <w:gridCol w:w="8936"/>
      </w:tblGrid>
      <w:tr>
        <w:tc>
          <w:tcPr>
            <w:tcW w:type="dxa" w:w="90"/>
            <w:tcBorders>
              <w:top w:val="none"/>
              <w:left w:val="none"/>
              <w:bottom w:val="none"/>
              <w:right w:val="none"/>
            </w:tcBorders>
            <w:shd w:fill="0F6E56" w:val="clear"/>
          </w:tcPr>
          <w:p/>
        </w:tc>
        <w:tc>
          <w:tcPr>
            <w:tcW w:type="dxa" w:w="8936"/>
            <w:tcBorders>
              <w:top w:val="none"/>
              <w:left w:val="none"/>
              <w:bottom w:val="none"/>
              <w:right w:val="none"/>
            </w:tcBorders>
            <w:shd w:fill="E1F5EE" w:val="clear"/>
            <w:tcMar>
              <w:top w:type="dxa" w:w="120"/>
              <w:left w:type="dxa" w:w="160"/>
              <w:bottom w:type="dxa" w:w="120"/>
              <w:right w:type="dxa" w:w="160"/>
            </w:tcMar>
          </w:tcPr>
          <w:p>
            <w:pPr>
              <w:spacing w:after="40" w:before="70"/>
            </w:pPr>
            <w:r>
              <w:rPr>
                <w:rFonts w:ascii="Arial" w:cs="Arial" w:eastAsia="Arial" w:hAnsi="Arial"/>
                <w:b/>
                <w:bCs/>
                <w:color w:val="0F6E56"/>
                <w:sz w:val="20"/>
                <w:szCs w:val="20"/>
              </w:rPr>
              <w:t xml:space="preserve">▶ 进阶延伸</w:t>
            </w:r>
          </w:p>
          <w:p>
            <w:pPr>
              <w:spacing w:after="80" w:before="60"/>
              <w:jc w:val="left"/>
            </w:pPr>
            <w:r>
              <w:rPr>
                <w:rFonts w:ascii="Arial" w:cs="Arial" w:eastAsia="Arial" w:hAnsi="Arial"/>
                <w:b w:val="false"/>
                <w:bCs w:val="false"/>
                <w:i w:val="false"/>
                <w:iCs w:val="false"/>
                <w:color w:val="0F6E56"/>
                <w:sz w:val="22"/>
                <w:szCs w:val="22"/>
              </w:rPr>
              <w:t xml:space="preserve">演化博弈论（Evolutionary Game Theory）不假设参与者是「完全理性」的，而是用自然选择类比：策略的「适应度」决定其在种群中的传播。鹰鸽博弈解释了动物种群中攻击行为的频率为何总是稳定在某个比例，而不是全部演化为纯「鹰」或纯「鸽」。这是生物学和经济学跨界融合的典范。下期：信息经济学——当信息不对称时，市场会发生什么？</w:t>
            </w:r>
          </w:p>
        </w:tc>
      </w:tr>
    </w:tbl>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FCEBEB" w:val="clear"/>
            <w:tcMar>
              <w:top w:type="dxa" w:w="140"/>
              <w:left w:type="dxa" w:w="180"/>
              <w:bottom w:type="dxa" w:w="140"/>
              <w:right w:type="dxa" w:w="180"/>
            </w:tcMar>
          </w:tcPr>
          <w:p>
            <w:pPr>
              <w:spacing w:after="55" w:before="80"/>
            </w:pPr>
            <w:r>
              <w:rPr>
                <w:rFonts w:ascii="Arial" w:cs="Arial" w:eastAsia="Arial" w:hAnsi="Arial"/>
                <w:b/>
                <w:bCs/>
                <w:color w:val="7A1E1E"/>
                <w:sz w:val="21"/>
                <w:szCs w:val="21"/>
              </w:rPr>
              <w:t xml:space="preserve">📌 今日思考题</w:t>
            </w:r>
          </w:p>
          <w:p>
            <w:pPr>
              <w:spacing w:after="80" w:before="60"/>
              <w:jc w:val="left"/>
            </w:pPr>
            <w:r>
              <w:rPr>
                <w:rFonts w:ascii="Arial" w:cs="Arial" w:eastAsia="Arial" w:hAnsi="Arial"/>
                <w:b w:val="false"/>
                <w:bCs w:val="false"/>
                <w:i w:val="false"/>
                <w:iCs w:val="false"/>
                <w:color w:val="7A1E1E"/>
                <w:sz w:val="22"/>
                <w:szCs w:val="22"/>
              </w:rPr>
              <w:t xml:space="preserve">「内卷」是一种囚徒困境吗？用今天学的博弈论框架分析：参与者是谁？支付矩阵是什么？纳什均衡在哪里？有哪些机制设计可以改变这个均衡？（提示：想想为什么某些高校限制「卷绩点」行为会有效，而另一些不会。）</w:t>
            </w:r>
          </w:p>
        </w:tc>
      </w:tr>
    </w:tbl>
    <w:p>
      <w:pPr>
        <w:pBdr>
          <w:bottom w:val="single" w:color="DDDDDD" w:sz="4" w:space="4"/>
        </w:pBdr>
        <w:spacing w:after="220" w:before="220"/>
      </w:pPr>
      <w:r>
        <w:rPr>
          <w:sz w:val="4"/>
          <w:szCs w:val="4"/>
        </w:rPr>
        <w:t xml:space="preserve"/>
      </w:r>
    </w:p>
    <w:p>
      <w:pPr>
        <w:pBdr>
          <w:bottom w:val="single" w:color="DDDDDD" w:sz="10" w:space="4"/>
        </w:pBdr>
        <w:spacing w:after="160" w:before="360"/>
      </w:pPr>
      <w:r>
        <w:rPr>
          <w:rFonts w:ascii="Arial" w:cs="Arial" w:eastAsia="Arial" w:hAnsi="Arial"/>
          <w:sz w:val="32"/>
          <w:szCs w:val="32"/>
        </w:rPr>
        <w:t xml:space="preserve">📚  </w:t>
      </w:r>
      <w:r>
        <w:rPr>
          <w:rFonts w:ascii="Arial" w:cs="Arial" w:eastAsia="Arial" w:hAnsi="Arial"/>
          <w:b/>
          <w:bCs/>
          <w:color w:val="2C2C2A"/>
          <w:sz w:val="32"/>
          <w:szCs w:val="32"/>
        </w:rPr>
        <w:t xml:space="preserve">板块九：今日书单</w:t>
      </w:r>
      <w:r>
        <w:rPr>
          <w:rFonts w:ascii="Arial" w:cs="Arial" w:eastAsia="Arial" w:hAnsi="Arial"/>
          <w:b/>
          <w:bCs/>
          <w:color w:val="BA7517"/>
          <w:sz w:val="18"/>
          <w:szCs w:val="18"/>
        </w:rPr>
        <w:t xml:space="preserve">   · 五维精神食粮</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FAFAF8" w:val="clear"/>
            <w:tcMar>
              <w:top w:type="dxa" w:w="140"/>
              <w:left w:type="dxa" w:w="180"/>
              <w:bottom w:type="dxa" w:w="140"/>
              <w:right w:type="dxa" w:w="180"/>
            </w:tcMar>
          </w:tcPr>
          <w:p>
            <w:pPr>
              <w:spacing w:after="40" w:before="70"/>
            </w:pPr>
            <w:r>
              <w:rPr>
                <w:rFonts w:ascii="Arial" w:cs="Arial" w:eastAsia="Arial" w:hAnsi="Arial"/>
                <w:b/>
                <w:bCs/>
                <w:color w:val="888780"/>
                <w:sz w:val="18"/>
                <w:szCs w:val="18"/>
              </w:rPr>
              <w:t xml:space="preserve">【逻辑与科技】</w:t>
            </w:r>
          </w:p>
          <w:p>
            <w:pPr>
              <w:spacing w:after="35" w:before="60"/>
            </w:pPr>
            <w:r>
              <w:rPr>
                <w:rFonts w:ascii="Arial" w:cs="Arial" w:eastAsia="Arial" w:hAnsi="Arial"/>
                <w:b/>
                <w:bCs/>
                <w:color w:val="2C2C2A"/>
                <w:sz w:val="26"/>
                <w:szCs w:val="26"/>
              </w:rPr>
              <w:t xml:space="preserve">《计算机程序的构造和解释》（SICP）</w:t>
            </w:r>
            <w:r>
              <w:rPr>
                <w:rFonts w:ascii="Arial" w:cs="Arial" w:eastAsia="Arial" w:hAnsi="Arial"/>
                <w:b/>
                <w:bCs/>
                <w:color w:val="BA7517"/>
                <w:sz w:val="20"/>
                <w:szCs w:val="20"/>
              </w:rPr>
              <w:t xml:space="preserve">   ⭐ 9.5</w:t>
            </w:r>
          </w:p>
          <w:p>
            <w:pPr>
              <w:spacing w:after="55" w:before="60"/>
              <w:jc w:val="left"/>
            </w:pPr>
            <w:r>
              <w:rPr>
                <w:rFonts w:ascii="Arial" w:cs="Arial" w:eastAsia="Arial" w:hAnsi="Arial"/>
                <w:b w:val="false"/>
                <w:bCs w:val="false"/>
                <w:i w:val="false"/>
                <w:iCs w:val="false"/>
                <w:color w:val="888780"/>
                <w:sz w:val="20"/>
                <w:szCs w:val="20"/>
              </w:rPr>
              <w:t xml:space="preserve">Harold Abelson &amp; Gerald Jay Sussman</w:t>
            </w:r>
          </w:p>
          <w:p>
            <w:pPr>
              <w:spacing w:after="45" w:before="60"/>
              <w:jc w:val="left"/>
            </w:pPr>
            <w:r>
              <w:rPr>
                <w:rFonts w:ascii="Arial" w:cs="Arial" w:eastAsia="Arial" w:hAnsi="Arial"/>
                <w:b w:val="false"/>
                <w:bCs w:val="false"/>
                <w:i w:val="false"/>
                <w:iCs w:val="false"/>
                <w:color w:val="2C2C2A"/>
                <w:sz w:val="22"/>
                <w:szCs w:val="22"/>
              </w:rPr>
              <w:t xml:space="preserve">MIT最著名的CS入门教材，被誉为「魔法书」。不教具体语言，而是教「计算的本质」：过程抽象、数据抽象、模块化……用Scheme（一种Lisp方言）作载体，把编程从技能提升为思维方式。许多顶级程序员说这本书改变了他们对计算机的理解。即使你不打算深入编程，第一章「用过程构建抽象」对思维方式的影响也值得一读。</w:t>
            </w:r>
          </w:p>
          <w:p>
            <w:pPr>
              <w:pBdr>
                <w:left w:val="single" w:color="CCCCCC" w:sz="8" w:space="10"/>
              </w:pBdr>
              <w:spacing w:after="90" w:before="0"/>
            </w:pPr>
            <w:r>
              <w:rPr>
                <w:rFonts w:ascii="Arial" w:cs="Arial" w:eastAsia="Arial" w:hAnsi="Arial"/>
                <w:i/>
                <w:iCs/>
                <w:color w:val="444441"/>
                <w:sz w:val="22"/>
                <w:szCs w:val="22"/>
              </w:rPr>
              <w:t xml:space="preserve">「程序必须为人类阅读而写，而机器只是偶尔执行它。」</w:t>
            </w:r>
          </w:p>
        </w:tc>
      </w:tr>
    </w:tbl>
    <w:p>
      <w:pPr>
        <w:spacing w:after="60" w:before="0"/>
      </w:pPr>
      <w:r>
        <w:rPr>
          <w:sz w:val="4"/>
          <w:szCs w:val="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FAFAF8" w:val="clear"/>
            <w:tcMar>
              <w:top w:type="dxa" w:w="140"/>
              <w:left w:type="dxa" w:w="180"/>
              <w:bottom w:type="dxa" w:w="140"/>
              <w:right w:type="dxa" w:w="180"/>
            </w:tcMar>
          </w:tcPr>
          <w:p>
            <w:pPr>
              <w:spacing w:after="40" w:before="70"/>
            </w:pPr>
            <w:r>
              <w:rPr>
                <w:rFonts w:ascii="Arial" w:cs="Arial" w:eastAsia="Arial" w:hAnsi="Arial"/>
                <w:b/>
                <w:bCs/>
                <w:color w:val="888780"/>
                <w:sz w:val="18"/>
                <w:szCs w:val="18"/>
              </w:rPr>
              <w:t xml:space="preserve">【历史与文明】</w:t>
            </w:r>
          </w:p>
          <w:p>
            <w:pPr>
              <w:spacing w:after="35" w:before="60"/>
            </w:pPr>
            <w:r>
              <w:rPr>
                <w:rFonts w:ascii="Arial" w:cs="Arial" w:eastAsia="Arial" w:hAnsi="Arial"/>
                <w:b/>
                <w:bCs/>
                <w:color w:val="2C2C2A"/>
                <w:sz w:val="26"/>
                <w:szCs w:val="26"/>
              </w:rPr>
              <w:t xml:space="preserve">《乡土中国》</w:t>
            </w:r>
            <w:r>
              <w:rPr>
                <w:rFonts w:ascii="Arial" w:cs="Arial" w:eastAsia="Arial" w:hAnsi="Arial"/>
                <w:b/>
                <w:bCs/>
                <w:color w:val="BA7517"/>
                <w:sz w:val="20"/>
                <w:szCs w:val="20"/>
              </w:rPr>
              <w:t xml:space="preserve">   ⭐ 9.2</w:t>
            </w:r>
          </w:p>
          <w:p>
            <w:pPr>
              <w:spacing w:after="55" w:before="60"/>
              <w:jc w:val="left"/>
            </w:pPr>
            <w:r>
              <w:rPr>
                <w:rFonts w:ascii="Arial" w:cs="Arial" w:eastAsia="Arial" w:hAnsi="Arial"/>
                <w:b w:val="false"/>
                <w:bCs w:val="false"/>
                <w:i w:val="false"/>
                <w:iCs w:val="false"/>
                <w:color w:val="888780"/>
                <w:sz w:val="20"/>
                <w:szCs w:val="20"/>
              </w:rPr>
              <w:t xml:space="preserve">费孝通</w:t>
            </w:r>
          </w:p>
          <w:p>
            <w:pPr>
              <w:spacing w:after="45" w:before="60"/>
              <w:jc w:val="left"/>
            </w:pPr>
            <w:r>
              <w:rPr>
                <w:rFonts w:ascii="Arial" w:cs="Arial" w:eastAsia="Arial" w:hAnsi="Arial"/>
                <w:b w:val="false"/>
                <w:bCs w:val="false"/>
                <w:i w:val="false"/>
                <w:iCs w:val="false"/>
                <w:color w:val="2C2C2A"/>
                <w:sz w:val="22"/>
                <w:szCs w:val="22"/>
              </w:rPr>
              <w:t xml:space="preserve">费孝通1948年的社会学经典，用「差序格局」「礼治秩序」「无讼」等原创概念，解析中国农村社会的深层结构。这不只是一本历史书——它描述的许多结构（关系导向的社会逻辑、熟人社会的信任机制、面子文化的运作方式）在今天的中国依然有强大的解释力。读完你会突然理解很多「潜规则」的来源。</w:t>
            </w:r>
          </w:p>
          <w:p>
            <w:pPr>
              <w:pBdr>
                <w:left w:val="single" w:color="CCCCCC" w:sz="8" w:space="10"/>
              </w:pBdr>
              <w:spacing w:after="90" w:before="0"/>
            </w:pPr>
            <w:r>
              <w:rPr>
                <w:rFonts w:ascii="Arial" w:cs="Arial" w:eastAsia="Arial" w:hAnsi="Arial"/>
                <w:i/>
                <w:iCs/>
                <w:color w:val="444441"/>
                <w:sz w:val="22"/>
                <w:szCs w:val="22"/>
              </w:rPr>
              <w:t xml:space="preserve">「中国社会是乡土性的——这个性质不是地理意义上的，而是文化意义上的。」</w:t>
            </w:r>
          </w:p>
        </w:tc>
      </w:tr>
    </w:tbl>
    <w:p>
      <w:pPr>
        <w:spacing w:after="60" w:before="0"/>
      </w:pPr>
      <w:r>
        <w:rPr>
          <w:sz w:val="4"/>
          <w:szCs w:val="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FAFAF8" w:val="clear"/>
            <w:tcMar>
              <w:top w:type="dxa" w:w="140"/>
              <w:left w:type="dxa" w:w="180"/>
              <w:bottom w:type="dxa" w:w="140"/>
              <w:right w:type="dxa" w:w="180"/>
            </w:tcMar>
          </w:tcPr>
          <w:p>
            <w:pPr>
              <w:spacing w:after="40" w:before="70"/>
            </w:pPr>
            <w:r>
              <w:rPr>
                <w:rFonts w:ascii="Arial" w:cs="Arial" w:eastAsia="Arial" w:hAnsi="Arial"/>
                <w:b/>
                <w:bCs/>
                <w:color w:val="888780"/>
                <w:sz w:val="18"/>
                <w:szCs w:val="18"/>
              </w:rPr>
              <w:t xml:space="preserve">【商业与心理】</w:t>
            </w:r>
          </w:p>
          <w:p>
            <w:pPr>
              <w:spacing w:after="35" w:before="60"/>
            </w:pPr>
            <w:r>
              <w:rPr>
                <w:rFonts w:ascii="Arial" w:cs="Arial" w:eastAsia="Arial" w:hAnsi="Arial"/>
                <w:b/>
                <w:bCs/>
                <w:color w:val="2C2C2A"/>
                <w:sz w:val="26"/>
                <w:szCs w:val="26"/>
              </w:rPr>
              <w:t xml:space="preserve">《娱乐至死》</w:t>
            </w:r>
            <w:r>
              <w:rPr>
                <w:rFonts w:ascii="Arial" w:cs="Arial" w:eastAsia="Arial" w:hAnsi="Arial"/>
                <w:b/>
                <w:bCs/>
                <w:color w:val="BA7517"/>
                <w:sz w:val="20"/>
                <w:szCs w:val="20"/>
              </w:rPr>
              <w:t xml:space="preserve">   ⭐ 9.0</w:t>
            </w:r>
          </w:p>
          <w:p>
            <w:pPr>
              <w:spacing w:after="55" w:before="60"/>
              <w:jc w:val="left"/>
            </w:pPr>
            <w:r>
              <w:rPr>
                <w:rFonts w:ascii="Arial" w:cs="Arial" w:eastAsia="Arial" w:hAnsi="Arial"/>
                <w:b w:val="false"/>
                <w:bCs w:val="false"/>
                <w:i w:val="false"/>
                <w:iCs w:val="false"/>
                <w:color w:val="888780"/>
                <w:sz w:val="20"/>
                <w:szCs w:val="20"/>
              </w:rPr>
              <w:t xml:space="preserve">尼尔·波兹曼（Neil Postman）</w:t>
            </w:r>
          </w:p>
          <w:p>
            <w:pPr>
              <w:spacing w:after="45" w:before="60"/>
              <w:jc w:val="left"/>
            </w:pPr>
            <w:r>
              <w:rPr>
                <w:rFonts w:ascii="Arial" w:cs="Arial" w:eastAsia="Arial" w:hAnsi="Arial"/>
                <w:b w:val="false"/>
                <w:bCs w:val="false"/>
                <w:i w:val="false"/>
                <w:iCs w:val="false"/>
                <w:color w:val="2C2C2A"/>
                <w:sz w:val="22"/>
                <w:szCs w:val="22"/>
              </w:rPr>
              <w:t xml:space="preserve">1985年出版，预言了电视文化对公共话语的侵蚀——把一切（新闻、政治、教育、宗教）都变成娱乐的形式。在今天的短视频时代，这本书的判断力令人震惊：把书名中的「电视」换成「抖音/YouTube」，几乎每一句话都适用。波兹曼的核心论点：媒介形式本身改变了我们思考的方式，而不只是传递了内容。</w:t>
            </w:r>
          </w:p>
          <w:p>
            <w:pPr>
              <w:pBdr>
                <w:left w:val="single" w:color="CCCCCC" w:sz="8" w:space="10"/>
              </w:pBdr>
              <w:spacing w:after="90" w:before="0"/>
            </w:pPr>
            <w:r>
              <w:rPr>
                <w:rFonts w:ascii="Arial" w:cs="Arial" w:eastAsia="Arial" w:hAnsi="Arial"/>
                <w:i/>
                <w:iCs/>
                <w:color w:val="444441"/>
                <w:sz w:val="22"/>
                <w:szCs w:val="22"/>
              </w:rPr>
              <w:t xml:space="preserve">「我们将毁于我们热爱的东西。」</w:t>
            </w:r>
          </w:p>
        </w:tc>
      </w:tr>
    </w:tbl>
    <w:p>
      <w:pPr>
        <w:spacing w:after="60" w:before="0"/>
      </w:pPr>
      <w:r>
        <w:rPr>
          <w:sz w:val="4"/>
          <w:szCs w:val="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FAFAF8" w:val="clear"/>
            <w:tcMar>
              <w:top w:type="dxa" w:w="140"/>
              <w:left w:type="dxa" w:w="180"/>
              <w:bottom w:type="dxa" w:w="140"/>
              <w:right w:type="dxa" w:w="180"/>
            </w:tcMar>
          </w:tcPr>
          <w:p>
            <w:pPr>
              <w:spacing w:after="40" w:before="70"/>
            </w:pPr>
            <w:r>
              <w:rPr>
                <w:rFonts w:ascii="Arial" w:cs="Arial" w:eastAsia="Arial" w:hAnsi="Arial"/>
                <w:b/>
                <w:bCs/>
                <w:color w:val="888780"/>
                <w:sz w:val="18"/>
                <w:szCs w:val="18"/>
              </w:rPr>
              <w:t xml:space="preserve">【写作与表达】</w:t>
            </w:r>
          </w:p>
          <w:p>
            <w:pPr>
              <w:spacing w:after="35" w:before="60"/>
            </w:pPr>
            <w:r>
              <w:rPr>
                <w:rFonts w:ascii="Arial" w:cs="Arial" w:eastAsia="Arial" w:hAnsi="Arial"/>
                <w:b/>
                <w:bCs/>
                <w:color w:val="2C2C2A"/>
                <w:sz w:val="26"/>
                <w:szCs w:val="26"/>
              </w:rPr>
              <w:t xml:space="preserve">《散文的写法》</w:t>
            </w:r>
            <w:r>
              <w:rPr>
                <w:rFonts w:ascii="Arial" w:cs="Arial" w:eastAsia="Arial" w:hAnsi="Arial"/>
                <w:b/>
                <w:bCs/>
                <w:color w:val="BA7517"/>
                <w:sz w:val="20"/>
                <w:szCs w:val="20"/>
              </w:rPr>
              <w:t xml:space="preserve">   ⭐ 8.7</w:t>
            </w:r>
          </w:p>
          <w:p>
            <w:pPr>
              <w:spacing w:after="55" w:before="60"/>
              <w:jc w:val="left"/>
            </w:pPr>
            <w:r>
              <w:rPr>
                <w:rFonts w:ascii="Arial" w:cs="Arial" w:eastAsia="Arial" w:hAnsi="Arial"/>
                <w:b w:val="false"/>
                <w:bCs w:val="false"/>
                <w:i w:val="false"/>
                <w:iCs w:val="false"/>
                <w:color w:val="888780"/>
                <w:sz w:val="20"/>
                <w:szCs w:val="20"/>
              </w:rPr>
              <w:t xml:space="preserve">朱光潜</w:t>
            </w:r>
          </w:p>
          <w:p>
            <w:pPr>
              <w:spacing w:after="45" w:before="60"/>
              <w:jc w:val="left"/>
            </w:pPr>
            <w:r>
              <w:rPr>
                <w:rFonts w:ascii="Arial" w:cs="Arial" w:eastAsia="Arial" w:hAnsi="Arial"/>
                <w:b w:val="false"/>
                <w:bCs w:val="false"/>
                <w:i w:val="false"/>
                <w:iCs w:val="false"/>
                <w:color w:val="2C2C2A"/>
                <w:sz w:val="22"/>
                <w:szCs w:val="22"/>
              </w:rPr>
              <w:t xml:space="preserve">朱光潜不只在讲写作技术，而是在讲一种审美态度：慢下来，感受语言的质地，让每个词都站在它最合适的位置。他对「情趣」和「理性」之间关系的分析，对「深入浅出」的阐释，至今仍是中文写作者最好的镜子。他用自己的文章证明了他的理论：每一页都是示范。</w:t>
            </w:r>
          </w:p>
          <w:p>
            <w:pPr>
              <w:pBdr>
                <w:left w:val="single" w:color="CCCCCC" w:sz="8" w:space="10"/>
              </w:pBdr>
              <w:spacing w:after="90" w:before="0"/>
            </w:pPr>
            <w:r>
              <w:rPr>
                <w:rFonts w:ascii="Arial" w:cs="Arial" w:eastAsia="Arial" w:hAnsi="Arial"/>
                <w:i/>
                <w:iCs/>
                <w:color w:val="444441"/>
                <w:sz w:val="22"/>
                <w:szCs w:val="22"/>
              </w:rPr>
              <w:t xml:space="preserve">「慢慢走，欣赏啊。」</w:t>
            </w:r>
          </w:p>
        </w:tc>
      </w:tr>
    </w:tbl>
    <w:p>
      <w:pPr>
        <w:spacing w:after="60" w:before="0"/>
      </w:pPr>
      <w:r>
        <w:rPr>
          <w:sz w:val="4"/>
          <w:szCs w:val="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FAFAF8" w:val="clear"/>
            <w:tcMar>
              <w:top w:type="dxa" w:w="140"/>
              <w:left w:type="dxa" w:w="180"/>
              <w:bottom w:type="dxa" w:w="140"/>
              <w:right w:type="dxa" w:w="180"/>
            </w:tcMar>
          </w:tcPr>
          <w:p>
            <w:pPr>
              <w:spacing w:after="40" w:before="70"/>
            </w:pPr>
            <w:r>
              <w:rPr>
                <w:rFonts w:ascii="Arial" w:cs="Arial" w:eastAsia="Arial" w:hAnsi="Arial"/>
                <w:b/>
                <w:bCs/>
                <w:color w:val="888780"/>
                <w:sz w:val="18"/>
                <w:szCs w:val="18"/>
              </w:rPr>
              <w:t xml:space="preserve">【摄影与审美】</w:t>
            </w:r>
          </w:p>
          <w:p>
            <w:pPr>
              <w:spacing w:after="35" w:before="60"/>
            </w:pPr>
            <w:r>
              <w:rPr>
                <w:rFonts w:ascii="Arial" w:cs="Arial" w:eastAsia="Arial" w:hAnsi="Arial"/>
                <w:b/>
                <w:bCs/>
                <w:color w:val="2C2C2A"/>
                <w:sz w:val="26"/>
                <w:szCs w:val="26"/>
              </w:rPr>
              <w:t xml:space="preserve">《论风景》</w:t>
            </w:r>
            <w:r>
              <w:rPr>
                <w:rFonts w:ascii="Arial" w:cs="Arial" w:eastAsia="Arial" w:hAnsi="Arial"/>
                <w:b/>
                <w:bCs/>
                <w:color w:val="BA7517"/>
                <w:sz w:val="20"/>
                <w:szCs w:val="20"/>
              </w:rPr>
              <w:t xml:space="preserve">   ⭐ 8.1</w:t>
            </w:r>
          </w:p>
          <w:p>
            <w:pPr>
              <w:spacing w:after="55" w:before="60"/>
              <w:jc w:val="left"/>
            </w:pPr>
            <w:r>
              <w:rPr>
                <w:rFonts w:ascii="Arial" w:cs="Arial" w:eastAsia="Arial" w:hAnsi="Arial"/>
                <w:b w:val="false"/>
                <w:bCs w:val="false"/>
                <w:i w:val="false"/>
                <w:iCs w:val="false"/>
                <w:color w:val="888780"/>
                <w:sz w:val="20"/>
                <w:szCs w:val="20"/>
              </w:rPr>
              <w:t xml:space="preserve">约翰·厄里（John Urry）&amp; 乔纳斯·拉森</w:t>
            </w:r>
          </w:p>
          <w:p>
            <w:pPr>
              <w:spacing w:after="45" w:before="60"/>
              <w:jc w:val="left"/>
            </w:pPr>
            <w:r>
              <w:rPr>
                <w:rFonts w:ascii="Arial" w:cs="Arial" w:eastAsia="Arial" w:hAnsi="Arial"/>
                <w:b w:val="false"/>
                <w:bCs w:val="false"/>
                <w:i w:val="false"/>
                <w:iCs w:val="false"/>
                <w:color w:val="2C2C2A"/>
                <w:sz w:val="22"/>
                <w:szCs w:val="22"/>
              </w:rPr>
              <w:t xml:space="preserve">从社会学的角度解构「旅游凝视」——为什么我们会觉得某些风景「值得拍」？这个判断从何而来？媒体、明信片、社交平台如何预先塑造了我们的「美感」？读完你会发现，你在景区拍的每一张照片，都早已被一个更大的视觉体系「框定」了。这不是让你停止拍照，而是让你更自觉地拍。</w:t>
            </w:r>
          </w:p>
          <w:p>
            <w:pPr>
              <w:pBdr>
                <w:left w:val="single" w:color="CCCCCC" w:sz="8" w:space="10"/>
              </w:pBdr>
              <w:spacing w:after="90" w:before="0"/>
            </w:pPr>
            <w:r>
              <w:rPr>
                <w:rFonts w:ascii="Arial" w:cs="Arial" w:eastAsia="Arial" w:hAnsi="Arial"/>
                <w:i/>
                <w:iCs/>
                <w:color w:val="444441"/>
                <w:sz w:val="22"/>
                <w:szCs w:val="22"/>
              </w:rPr>
              <w:t xml:space="preserve">「我们拍照，不是因为它美；它美，是因为我们拍了它。」</w:t>
            </w:r>
          </w:p>
        </w:tc>
      </w:tr>
    </w:tbl>
    <w:p>
      <w:pPr>
        <w:pBdr>
          <w:bottom w:val="single" w:color="DDDDDD" w:sz="4" w:space="4"/>
        </w:pBdr>
        <w:spacing w:after="220" w:before="220"/>
      </w:pPr>
      <w:r>
        <w:rPr>
          <w:sz w:val="4"/>
          <w:szCs w:val="4"/>
        </w:rPr>
        <w:t xml:space="preserve"/>
      </w:r>
    </w:p>
    <w:p>
      <w:pPr>
        <w:pBdr>
          <w:bottom w:val="single" w:color="DDDDDD" w:sz="10" w:space="4"/>
        </w:pBdr>
        <w:spacing w:after="160" w:before="360"/>
      </w:pPr>
      <w:r>
        <w:rPr>
          <w:rFonts w:ascii="Arial" w:cs="Arial" w:eastAsia="Arial" w:hAnsi="Arial"/>
          <w:sz w:val="32"/>
          <w:szCs w:val="32"/>
        </w:rPr>
        <w:t xml:space="preserve">🎨  </w:t>
      </w:r>
      <w:r>
        <w:rPr>
          <w:rFonts w:ascii="Arial" w:cs="Arial" w:eastAsia="Arial" w:hAnsi="Arial"/>
          <w:b/>
          <w:bCs/>
          <w:color w:val="2C2C2A"/>
          <w:sz w:val="32"/>
          <w:szCs w:val="32"/>
        </w:rPr>
        <w:t xml:space="preserve">板块十：写作与摄影</w:t>
      </w:r>
      <w:r>
        <w:rPr>
          <w:rFonts w:ascii="Arial" w:cs="Arial" w:eastAsia="Arial" w:hAnsi="Arial"/>
          <w:b/>
          <w:bCs/>
          <w:color w:val="CC4A22"/>
          <w:sz w:val="18"/>
          <w:szCs w:val="18"/>
        </w:rPr>
        <w:t xml:space="preserve">   · 每日一练</w:t>
      </w:r>
    </w:p>
    <w:p>
      <w:pPr>
        <w:spacing w:after="90" w:before="140"/>
        <w:jc w:val="left"/>
      </w:pPr>
      <w:r>
        <w:rPr>
          <w:rFonts w:ascii="Arial" w:cs="Arial" w:eastAsia="Arial" w:hAnsi="Arial"/>
          <w:b/>
          <w:bCs/>
          <w:i w:val="false"/>
          <w:iCs w:val="false"/>
          <w:color w:val="2C2C2A"/>
          <w:sz w:val="28"/>
          <w:szCs w:val="28"/>
        </w:rPr>
        <w:t xml:space="preserve">✍️ 写作灵感</w:t>
      </w:r>
    </w:p>
    <w:p>
      <w:pPr>
        <w:spacing w:after="50" w:before="180"/>
      </w:pPr>
      <w:r>
        <w:rPr>
          <w:rFonts w:ascii="Arial" w:cs="Arial" w:eastAsia="Arial" w:hAnsi="Arial"/>
          <w:b/>
          <w:bCs/>
          <w:color w:val="888780"/>
          <w:sz w:val="18"/>
          <w:szCs w:val="18"/>
        </w:rPr>
        <w:t xml:space="preserve">▌ 今日主题</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FEF0EC" w:val="clear"/>
            <w:tcMar>
              <w:top w:type="dxa" w:w="140"/>
              <w:left w:type="dxa" w:w="180"/>
              <w:bottom w:type="dxa" w:w="140"/>
              <w:right w:type="dxa" w:w="180"/>
            </w:tcMar>
          </w:tcPr>
          <w:p>
            <w:pPr>
              <w:spacing w:after="35" w:before="80"/>
              <w:jc w:val="left"/>
            </w:pPr>
            <w:r>
              <w:rPr>
                <w:rFonts w:ascii="Arial" w:cs="Arial" w:eastAsia="Arial" w:hAnsi="Arial"/>
                <w:b/>
                <w:bCs/>
                <w:i w:val="false"/>
                <w:iCs w:val="false"/>
                <w:color w:val="2C2C2A"/>
                <w:sz w:val="22"/>
                <w:szCs w:val="22"/>
              </w:rPr>
              <w:t xml:space="preserve">写「惯习被打断的那一刻」——</w:t>
            </w:r>
          </w:p>
          <w:p>
            <w:pPr>
              <w:spacing w:after="35" w:before="60"/>
              <w:jc w:val="left"/>
            </w:pPr>
            <w:r>
              <w:rPr>
                <w:rFonts w:ascii="Arial" w:cs="Arial" w:eastAsia="Arial" w:hAnsi="Arial"/>
                <w:b w:val="false"/>
                <w:bCs w:val="false"/>
                <w:i w:val="false"/>
                <w:iCs w:val="false"/>
                <w:color w:val="2C2C2A"/>
                <w:sz w:val="22"/>
                <w:szCs w:val="22"/>
              </w:rPr>
              <w:t xml:space="preserve">海德格尔的「上手/在手」，布迪厄的「惯习」，4E认知的「具身」——今天把这三个概念融进一段写作：</w:t>
            </w:r>
          </w:p>
          <w:p>
            <w:pPr>
              <w:spacing w:after="35" w:before="60"/>
              <w:jc w:val="left"/>
            </w:pPr>
            <w:r>
              <w:rPr>
                <w:rFonts w:ascii="Arial" w:cs="Arial" w:eastAsia="Arial" w:hAnsi="Arial"/>
                <w:b w:val="false"/>
                <w:bCs w:val="false"/>
                <w:i w:val="false"/>
                <w:iCs w:val="false"/>
                <w:color w:val="2C2C2A"/>
                <w:sz w:val="22"/>
                <w:szCs w:val="22"/>
              </w:rPr>
              <w:t xml:space="preserve">写一个人在某个完全熟悉的场景里，突然发现某件事「不对了」——不是戏剧性的事故，而是一个细节的错位：惯用的那个杯子不见了，一直在的声音消失了，多年来用右手开的门突然装在了左边……</w:t>
            </w:r>
          </w:p>
          <w:p>
            <w:pPr>
              <w:spacing w:after="35" w:before="60"/>
              <w:jc w:val="left"/>
            </w:pPr>
            <w:r>
              <w:rPr>
                <w:rFonts w:ascii="Arial" w:cs="Arial" w:eastAsia="Arial" w:hAnsi="Arial"/>
                <w:b w:val="false"/>
                <w:bCs w:val="false"/>
                <w:i w:val="false"/>
                <w:iCs w:val="false"/>
                <w:color w:val="2C2C2A"/>
                <w:sz w:val="22"/>
                <w:szCs w:val="22"/>
              </w:rPr>
              <w:t xml:space="preserve">聚焦那个「停顿」之后身体和意识的重新定向过程。不是写他「感到困惑」，而是写身体具体做了什么：手悬在半空，眼睛在哪里落，脚步如何调整……</w:t>
            </w:r>
          </w:p>
          <w:p>
            <w:pPr>
              <w:spacing w:after="80" w:before="60"/>
              <w:jc w:val="left"/>
            </w:pPr>
            <w:r>
              <w:rPr>
                <w:rFonts w:ascii="Arial" w:cs="Arial" w:eastAsia="Arial" w:hAnsi="Arial"/>
                <w:b w:val="false"/>
                <w:bCs w:val="false"/>
                <w:i/>
                <w:iCs/>
                <w:color w:val="888780"/>
                <w:sz w:val="20"/>
                <w:szCs w:val="20"/>
              </w:rPr>
              <w:t xml:space="preserve">目标：用写作捕捉「惯习被打断时意识浮现」的那个瞬间——正是这个瞬间，海德格尔说，存在向我们揭示了自己。</w:t>
            </w:r>
          </w:p>
        </w:tc>
      </w:tr>
    </w:tbl>
    <w:p>
      <w:pPr>
        <w:spacing w:after="60" w:before="0"/>
      </w:pPr>
      <w:r>
        <w:rPr>
          <w:sz w:val="4"/>
          <w:szCs w:val="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FEF0EC" w:val="clear"/>
            <w:tcMar>
              <w:top w:type="dxa" w:w="140"/>
              <w:left w:type="dxa" w:w="180"/>
              <w:bottom w:type="dxa" w:w="140"/>
              <w:right w:type="dxa" w:w="180"/>
            </w:tcMar>
          </w:tcPr>
          <w:p>
            <w:pPr>
              <w:spacing w:after="55" w:before="80"/>
            </w:pPr>
            <w:r>
              <w:rPr>
                <w:rFonts w:ascii="Arial" w:cs="Arial" w:eastAsia="Arial" w:hAnsi="Arial"/>
                <w:b/>
                <w:bCs/>
                <w:color w:val="8F3317"/>
                <w:sz w:val="21"/>
                <w:szCs w:val="21"/>
              </w:rPr>
              <w:t xml:space="preserve">技巧点拨：三层递进的感知描写</w:t>
            </w:r>
          </w:p>
          <w:p>
            <w:pPr>
              <w:spacing w:after="40" w:before="60"/>
            </w:pPr>
            <w:r>
              <w:rPr>
                <w:rFonts w:ascii="Arial" w:cs="Arial" w:eastAsia="Arial" w:hAnsi="Arial"/>
                <w:b/>
                <w:bCs/>
                <w:color w:val="8F3317"/>
                <w:sz w:val="22"/>
                <w:szCs w:val="22"/>
              </w:rPr>
              <w:t xml:space="preserve">第一层·身体感知：</w:t>
            </w:r>
            <w:r>
              <w:rPr>
                <w:rFonts w:ascii="Arial" w:cs="Arial" w:eastAsia="Arial" w:hAnsi="Arial"/>
                <w:color w:val="8F3317"/>
                <w:sz w:val="22"/>
                <w:szCs w:val="22"/>
              </w:rPr>
              <w:t xml:space="preserve">最先反应的是身体，不是大脑——手找不到把手，眼睛扫视，脚微微失重。先写这些，不加解释。</w:t>
            </w:r>
          </w:p>
          <w:p>
            <w:pPr>
              <w:spacing w:after="40" w:before="60"/>
            </w:pPr>
            <w:r>
              <w:rPr>
                <w:rFonts w:ascii="Arial" w:cs="Arial" w:eastAsia="Arial" w:hAnsi="Arial"/>
                <w:b/>
                <w:bCs/>
                <w:color w:val="8F3317"/>
                <w:sz w:val="22"/>
                <w:szCs w:val="22"/>
              </w:rPr>
              <w:t xml:space="preserve">第二层·意识浮现：</w:t>
            </w:r>
            <w:r>
              <w:rPr>
                <w:rFonts w:ascii="Arial" w:cs="Arial" w:eastAsia="Arial" w:hAnsi="Arial"/>
                <w:color w:val="8F3317"/>
                <w:sz w:val="22"/>
                <w:szCs w:val="22"/>
              </w:rPr>
              <w:t xml:space="preserve">然后才是「意识到」——这个意识不是突然的，而是从背景慢慢浮到前景，像图像慢慢对焦。</w:t>
            </w:r>
          </w:p>
          <w:p>
            <w:pPr>
              <w:spacing w:after="40" w:before="60"/>
            </w:pPr>
            <w:r>
              <w:rPr>
                <w:rFonts w:ascii="Arial" w:cs="Arial" w:eastAsia="Arial" w:hAnsi="Arial"/>
                <w:b/>
                <w:bCs/>
                <w:color w:val="8F3317"/>
                <w:sz w:val="22"/>
                <w:szCs w:val="22"/>
              </w:rPr>
              <w:t xml:space="preserve">第三层·重新上手：</w:t>
            </w:r>
            <w:r>
              <w:rPr>
                <w:rFonts w:ascii="Arial" w:cs="Arial" w:eastAsia="Arial" w:hAnsi="Arial"/>
                <w:color w:val="8F3317"/>
                <w:sz w:val="22"/>
                <w:szCs w:val="22"/>
              </w:rPr>
              <w:t xml:space="preserve">最后是适应——用另一只手，绕道而行，或者愣在那里。这个「应对」透露了人物的性格。</w:t>
            </w:r>
          </w:p>
          <w:p>
            <w:pPr>
              <w:spacing w:after="80" w:before="60"/>
              <w:jc w:val="left"/>
            </w:pPr>
            <w:r>
              <w:rPr>
                <w:rFonts w:ascii="Arial" w:cs="Arial" w:eastAsia="Arial" w:hAnsi="Arial"/>
                <w:b w:val="false"/>
                <w:bCs w:val="false"/>
                <w:i w:val="false"/>
                <w:iCs w:val="false"/>
                <w:color w:val="8F3317"/>
                <w:sz w:val="22"/>
                <w:szCs w:val="22"/>
              </w:rPr>
              <w:t xml:space="preserve">避免写成「他感到不习惯」或「这让他有点奇怪」——这是第二层的结论，不是第一层的感知。永远先给读者感知，让他们自己得出「不习惯」的结论。</w:t>
            </w:r>
          </w:p>
        </w:tc>
      </w:tr>
    </w:tbl>
    <w:p>
      <w:pPr>
        <w:spacing w:after="120" w:before="0"/>
      </w:pPr>
      <w:r>
        <w:rPr>
          <w:sz w:val="4"/>
          <w:szCs w:val="4"/>
        </w:rPr>
        <w:t xml:space="preserve"/>
      </w:r>
    </w:p>
    <w:p>
      <w:pPr>
        <w:spacing w:after="90" w:before="140"/>
        <w:jc w:val="left"/>
      </w:pPr>
      <w:r>
        <w:rPr>
          <w:rFonts w:ascii="Arial" w:cs="Arial" w:eastAsia="Arial" w:hAnsi="Arial"/>
          <w:b/>
          <w:bCs/>
          <w:i w:val="false"/>
          <w:iCs w:val="false"/>
          <w:color w:val="2C2C2A"/>
          <w:sz w:val="28"/>
          <w:szCs w:val="28"/>
        </w:rPr>
        <w:t xml:space="preserve">📷 摄影眼训练</w:t>
      </w:r>
    </w:p>
    <w:p>
      <w:pPr>
        <w:spacing w:after="50" w:before="180"/>
      </w:pPr>
      <w:r>
        <w:rPr>
          <w:rFonts w:ascii="Arial" w:cs="Arial" w:eastAsia="Arial" w:hAnsi="Arial"/>
          <w:b/>
          <w:bCs/>
          <w:color w:val="888780"/>
          <w:sz w:val="18"/>
          <w:szCs w:val="18"/>
        </w:rPr>
        <w:t xml:space="preserve">▌ 今日任务：拍「熟悉中的陌生感」</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F4F3F0" w:val="clear"/>
            <w:tcMar>
              <w:top w:type="dxa" w:w="140"/>
              <w:left w:type="dxa" w:w="180"/>
              <w:bottom w:type="dxa" w:w="140"/>
              <w:right w:type="dxa" w:w="180"/>
            </w:tcMar>
          </w:tcPr>
          <w:p>
            <w:pPr>
              <w:spacing w:after="45" w:before="80"/>
              <w:jc w:val="left"/>
            </w:pPr>
            <w:r>
              <w:rPr>
                <w:rFonts w:ascii="Arial" w:cs="Arial" w:eastAsia="Arial" w:hAnsi="Arial"/>
                <w:b w:val="false"/>
                <w:bCs w:val="false"/>
                <w:i w:val="false"/>
                <w:iCs w:val="false"/>
                <w:color w:val="2C2C2A"/>
                <w:sz w:val="22"/>
                <w:szCs w:val="22"/>
              </w:rPr>
              <w:t xml:space="preserve">选一个你每天经过但从未认真拍过的地方（走廊、楼梯间、停车场入口、公司门口）。今天，把相机或手机对准它，用你从没用过的角度——极低角度（几乎贴地）、极高角度（站在椅子上俯拍）、超近距离（镜头几乎贴着墙面）。</w:t>
            </w:r>
          </w:p>
          <w:p>
            <w:pPr>
              <w:spacing w:after="45" w:before="60"/>
              <w:jc w:val="left"/>
            </w:pPr>
            <w:r>
              <w:rPr>
                <w:rFonts w:ascii="Arial" w:cs="Arial" w:eastAsia="Arial" w:hAnsi="Arial"/>
                <w:b w:val="false"/>
                <w:bCs w:val="false"/>
                <w:i w:val="false"/>
                <w:iCs w:val="false"/>
                <w:color w:val="2C2C2A"/>
                <w:sz w:val="22"/>
                <w:szCs w:val="22"/>
              </w:rPr>
              <w:t xml:space="preserve">目的：让一个「透明」的空间（你的身体已经把它「上手化」了）重新变得可见。这是摄影作为「陌生化」工具的核心功能——让熟悉的东西变回陌生，让眼睛重新工作。</w:t>
            </w:r>
          </w:p>
          <w:p>
            <w:pPr>
              <w:spacing w:after="80" w:before="60"/>
              <w:jc w:val="left"/>
            </w:pPr>
            <w:r>
              <w:rPr>
                <w:rFonts w:ascii="Arial" w:cs="Arial" w:eastAsia="Arial" w:hAnsi="Arial"/>
                <w:b w:val="false"/>
                <w:bCs w:val="false"/>
                <w:i/>
                <w:iCs/>
                <w:color w:val="888780"/>
                <w:sz w:val="20"/>
                <w:szCs w:val="20"/>
              </w:rPr>
              <w:t xml:space="preserve">技术建议（Canon R6 II）：用24mm广角端，ISO设为Auto，关闭IS（静止被摄体），用M手动模式让快门1/60s、f/8获得最大景深——让整个空间都清晰，把陌生感交给角度而不是散景。</w:t>
            </w:r>
          </w:p>
        </w:tc>
      </w:tr>
    </w:tbl>
    <w:p>
      <w:pPr>
        <w:spacing w:after="80" w:before="0"/>
      </w:pPr>
      <w:r>
        <w:rPr>
          <w:sz w:val="4"/>
          <w:szCs w:val="4"/>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left w:val="none"/>
              <w:bottom w:val="none"/>
              <w:right w:val="none"/>
            </w:tcBorders>
            <w:shd w:fill="F1EFE8" w:val="clear"/>
            <w:tcMar>
              <w:top w:type="dxa" w:w="140"/>
              <w:left w:type="dxa" w:w="180"/>
              <w:bottom w:type="dxa" w:w="140"/>
              <w:right w:type="dxa" w:w="180"/>
            </w:tcMar>
          </w:tcPr>
          <w:p>
            <w:pPr>
              <w:spacing w:after="45" w:before="90"/>
              <w:jc w:val="center"/>
            </w:pPr>
            <w:r>
              <w:rPr>
                <w:rFonts w:ascii="Arial" w:cs="Arial" w:eastAsia="Arial" w:hAnsi="Arial"/>
                <w:i/>
                <w:iCs/>
                <w:color w:val="2C2C2A"/>
                <w:sz w:val="23"/>
                <w:szCs w:val="23"/>
              </w:rPr>
              <w:t xml:space="preserve">「陌生化（Defamiliarization）：艺术的目的，是让人重新感受到他们已经知道的东西。」</w:t>
            </w:r>
          </w:p>
          <w:p>
            <w:pPr>
              <w:spacing w:after="90" w:before="0"/>
              <w:jc w:val="center"/>
            </w:pPr>
            <w:r>
              <w:rPr>
                <w:rFonts w:ascii="Arial" w:cs="Arial" w:eastAsia="Arial" w:hAnsi="Arial"/>
                <w:color w:val="888780"/>
                <w:sz w:val="20"/>
                <w:szCs w:val="20"/>
              </w:rPr>
              <w:t xml:space="preserve">—— 维克多·什克洛夫斯基，《艺术作为手法》，1917年</w:t>
            </w:r>
          </w:p>
        </w:tc>
      </w:tr>
    </w:tbl>
    <w:p>
      <w:pPr>
        <w:pBdr>
          <w:bottom w:val="single" w:color="DDDDDD" w:sz="4" w:space="4"/>
        </w:pBdr>
        <w:spacing w:after="220" w:before="220"/>
      </w:pPr>
      <w:r>
        <w:rPr>
          <w:sz w:val="4"/>
          <w:szCs w:val="4"/>
        </w:rPr>
        <w:t xml:space="preserve"/>
      </w:r>
    </w:p>
    <w:p>
      <w:pPr>
        <w:spacing w:after="45" w:before="90"/>
        <w:jc w:val="center"/>
      </w:pPr>
      <w:r>
        <w:rPr>
          <w:rFonts w:ascii="Arial" w:cs="Arial" w:eastAsia="Arial" w:hAnsi="Arial"/>
          <w:color w:val="888780"/>
          <w:sz w:val="20"/>
          <w:szCs w:val="20"/>
        </w:rPr>
        <w:t xml:space="preserve">第 006 期 · 《每日心智成长日报》 · 2026.06.28 · 星期日</w:t>
      </w:r>
    </w:p>
    <w:p>
      <w:pPr>
        <w:spacing w:after="45" w:before="0"/>
        <w:jc w:val="center"/>
      </w:pPr>
      <w:r>
        <w:rPr>
          <w:rFonts w:ascii="Arial" w:cs="Arial" w:eastAsia="Arial" w:hAnsi="Arial"/>
          <w:color w:val="888780"/>
          <w:sz w:val="19"/>
          <w:szCs w:val="19"/>
        </w:rPr>
        <w:t xml:space="preserve">明日预告 · CS：文件系统与I/O · 数学：条件概率与贝叶斯 · 算法：图的表示与BFS/DFS · 数据结构：堆与优先队列</w:t>
      </w:r>
    </w:p>
    <w:p>
      <w:pPr>
        <w:spacing w:after="130" w:before="0"/>
        <w:jc w:val="center"/>
      </w:pPr>
      <w:r>
        <w:rPr>
          <w:rFonts w:ascii="Arial" w:cs="Arial" w:eastAsia="Arial" w:hAnsi="Arial"/>
          <w:color w:val="CCCCCC"/>
          <w:sz w:val="18"/>
          <w:szCs w:val="18"/>
        </w:rPr>
        <w:t xml:space="preserve">文学：现实主义传统 · 社会学：社会分层与流动 · 会计：财报综合分析 · 经济学：信息经济学</w:t>
      </w:r>
    </w:p>
    <w:sectPr>
      <w:pgSz w:w="11906" w:h="16838" w:orient="portrait"/>
      <w:pgMar w:top="1200" w:right="1260" w:bottom="120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2026-06-27T12:00:05.438Z</dcterms:created>
  <dcterms:modified xsi:type="dcterms:W3CDTF">2026-06-27T12:00:05.450Z</dcterms:modified>
</cp:coreProperties>
</file>

<file path=docProps/custom.xml><?xml version="1.0" encoding="utf-8"?>
<Properties xmlns="http://schemas.openxmlformats.org/officeDocument/2006/custom-properties" xmlns:vt="http://schemas.openxmlformats.org/officeDocument/2006/docPropsVTypes"/>
</file>