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lang w:bidi="en-US"/>
        </w:rPr>
      </w:pPr>
      <w:r>
        <w:rPr>
          <w:b/>
        </w:rPr>
        <w:t xml:space="preserve">Lab </w:t>
      </w:r>
      <w:r>
        <w:rPr>
          <w:b/>
        </w:rPr>
        <w:t xml:space="preserve">3</w:t>
      </w:r>
      <w:r>
        <w:t xml:space="preserve">. </w:t>
      </w:r>
      <w:r>
        <w:rPr>
          <w:u w:val="single"/>
        </w:rPr>
        <w:t xml:space="preserve">Introduction to </w:t>
      </w:r>
      <w:r>
        <w:rPr>
          <w:u w:val="single"/>
        </w:rPr>
        <w:t xml:space="preserve">gene expression data:</w:t>
      </w:r>
      <w:r>
        <w:rPr>
          <w:u w:val="single"/>
        </w:rPr>
        <w:t xml:space="preserve"> normalization and </w:t>
      </w:r>
      <w:r>
        <w:rPr>
          <w:u w:val="single"/>
        </w:rPr>
        <w:t xml:space="preserve">exploratory </w:t>
      </w:r>
      <w:r>
        <w:rPr>
          <w:u w:val="single"/>
        </w:rPr>
        <w:t xml:space="preserve">cluster </w:t>
      </w:r>
      <w:r>
        <w:rPr>
          <w:u w:val="single"/>
        </w:rPr>
        <w:t xml:space="preserve">analysis</w:t>
      </w:r>
      <w:r>
        <w:t xml:space="preserve">.</w:t>
      </w:r>
      <w:r>
        <w:t xml:space="preserve"> There are two </w:t>
      </w:r>
      <w:r>
        <w:t xml:space="preserve">main technologies for</w:t>
      </w:r>
      <w:r>
        <w:t xml:space="preserve"> </w:t>
      </w:r>
      <w:r>
        <w:t xml:space="preserve">generating </w:t>
      </w:r>
      <w:r>
        <w:t xml:space="preserve">high-throughput </w:t>
      </w:r>
      <w:r>
        <w:t xml:space="preserve">gene expression data: </w:t>
      </w:r>
      <w:r>
        <w:t xml:space="preserve">microarray and RNA-Seq</w:t>
      </w:r>
      <w:r>
        <w:t xml:space="preserve">. In this lab</w:t>
      </w:r>
      <w:r>
        <w:t xml:space="preserve">, we will work with an RNA-Seq based gene expression data set from a study of major depressive disorder</w:t>
      </w:r>
      <w:r>
        <w:t xml:space="preserve">.</w:t>
      </w:r>
      <w:r>
        <w:t xml:space="preserve"> </w:t>
      </w:r>
      <w:r>
        <w:rPr>
          <w:lang w:bidi="en-US"/>
        </w:rPr>
        <w:t xml:space="preserve">Include plots in your Word doc report and use a </w:t>
      </w:r>
      <w:r>
        <w:rPr>
          <w:color w:val="00B0F0"/>
          <w:lang w:bidi="en-US"/>
        </w:rPr>
        <w:t xml:space="preserve">color </w:t>
      </w:r>
      <w:r>
        <w:rPr>
          <w:lang w:bidi="en-US"/>
        </w:rPr>
        <w:t xml:space="preserve">to indicate your answers.</w:t>
      </w:r>
      <w:r/>
    </w:p>
    <w:p>
      <w:r/>
      <w:r/>
    </w:p>
    <w:p>
      <w:r>
        <w:rPr>
          <w:b/>
        </w:rPr>
        <w:t xml:space="preserve">A</w:t>
      </w:r>
      <w:r>
        <w:t xml:space="preserve">. </w:t>
      </w:r>
      <w:r>
        <w:rPr>
          <w:u w:val="single"/>
        </w:rPr>
        <w:t xml:space="preserve">Load Data</w:t>
      </w:r>
      <w:r>
        <w:t xml:space="preserve">. </w:t>
      </w:r>
      <w:r>
        <w:t xml:space="preserve">Download the RNA-Seq data from Harvey (</w:t>
      </w:r>
      <w:r>
        <w:t xml:space="preserve">sense.filtered.cpm.Rdata</w:t>
      </w:r>
      <w:r>
        <w:t xml:space="preserve">). Load the data into an RStudio with an R script. </w:t>
      </w:r>
      <w:r/>
    </w:p>
    <w:p>
      <w:r/>
      <w:r/>
    </w:p>
    <w:p>
      <w:r>
        <w:rPr>
          <w:b/>
        </w:rPr>
        <w:t xml:space="preserve">1.</w:t>
      </w:r>
      <w:r>
        <w:t xml:space="preserve"> </w:t>
      </w:r>
      <w:r>
        <w:t xml:space="preserve">How many genes and samples are there? </w:t>
      </w:r>
      <w:r>
        <w:t xml:space="preserve"> The rows are genes and the columns are samples.</w:t>
      </w:r>
      <w:r/>
    </w:p>
    <w:p>
      <w:r/>
      <w:r/>
    </w:p>
    <w:p>
      <w:pPr>
        <w:rPr>
          <w:color w:val="00B0F0"/>
        </w:rPr>
      </w:pPr>
      <w:r>
        <w:rPr>
          <w:color w:val="00B0F0"/>
        </w:rPr>
        <w:t xml:space="preserve">157 samples, 8923 genes</w:t>
      </w:r>
      <w:r>
        <w:rPr>
          <w:color w:val="00B0F0"/>
        </w:rPr>
      </w:r>
      <w:r/>
    </w:p>
    <w:p>
      <w:r/>
      <w:r/>
    </w:p>
    <w:p>
      <w:pPr>
        <w:rPr>
          <w:rFonts w:ascii="Courier New" w:hAnsi="Courier New" w:cs="Courier New"/>
          <w:sz w:val="20"/>
          <w:szCs w:val="20"/>
        </w:rPr>
      </w:pPr>
      <w:r>
        <w:rPr>
          <w:rFonts w:ascii="Courier New" w:hAnsi="Courier New" w:cs="Courier New"/>
          <w:sz w:val="20"/>
          <w:szCs w:val="20"/>
        </w:rPr>
        <w:t xml:space="preserve"># load gene expression data</w:t>
      </w:r>
      <w:r/>
    </w:p>
    <w:p>
      <w:pPr>
        <w:rPr>
          <w:rFonts w:ascii="Courier New" w:hAnsi="Courier New" w:cs="Courier New"/>
          <w:b/>
          <w:bCs/>
          <w:sz w:val="20"/>
          <w:szCs w:val="20"/>
        </w:rPr>
      </w:pPr>
      <w:r>
        <w:rPr>
          <w:rFonts w:ascii="Courier New" w:hAnsi="Courier New" w:cs="Courier New"/>
          <w:b/>
          <w:bCs/>
          <w:sz w:val="20"/>
          <w:szCs w:val="20"/>
        </w:rPr>
        <w:t xml:space="preserve"># set the current working directory</w:t>
      </w:r>
      <w:r>
        <w:rPr>
          <w:rFonts w:ascii="Courier New" w:hAnsi="Courier New" w:cs="Courier New"/>
          <w:b/>
          <w:bCs/>
          <w:sz w:val="20"/>
          <w:szCs w:val="20"/>
        </w:rPr>
        <w:t xml:space="preserve"> first</w:t>
      </w:r>
      <w:r>
        <w:rPr>
          <w:rFonts w:ascii="Courier New" w:hAnsi="Courier New" w:cs="Courier New"/>
          <w:b/>
          <w:bCs/>
          <w:sz w:val="20"/>
          <w:szCs w:val="20"/>
        </w:rPr>
        <w:t xml:space="preserve"> (</w:t>
      </w:r>
      <w:r>
        <w:rPr>
          <w:rFonts w:ascii="Courier New" w:hAnsi="Courier New" w:cs="Courier New"/>
          <w:b/>
          <w:bCs/>
          <w:sz w:val="20"/>
          <w:szCs w:val="20"/>
        </w:rPr>
        <w:t xml:space="preserve">setwd</w:t>
      </w:r>
      <w:r>
        <w:rPr>
          <w:rFonts w:ascii="Courier New" w:hAnsi="Courier New" w:cs="Courier New"/>
          <w:b/>
          <w:bCs/>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load("</w:t>
      </w:r>
      <w:r>
        <w:rPr>
          <w:rFonts w:ascii="Courier New" w:hAnsi="Courier New" w:cs="Courier New"/>
          <w:sz w:val="20"/>
          <w:szCs w:val="20"/>
        </w:rPr>
        <w:t xml:space="preserve">sense.filtered.cpm.Rdata</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dim(</w:t>
      </w:r>
      <w:r>
        <w:rPr>
          <w:rFonts w:ascii="Courier New" w:hAnsi="Courier New" w:cs="Courier New"/>
          <w:sz w:val="20"/>
          <w:szCs w:val="20"/>
        </w:rPr>
        <w:t xml:space="preserve">sense.filtered.cpm</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colnames</w:t>
      </w:r>
      <w:r>
        <w:rPr>
          <w:rFonts w:ascii="Courier New" w:hAnsi="Courier New" w:cs="Courier New"/>
          <w:sz w:val="20"/>
          <w:szCs w:val="20"/>
        </w:rPr>
        <w:t xml:space="preserve">(</w:t>
      </w:r>
      <w:r>
        <w:rPr>
          <w:rFonts w:ascii="Courier New" w:hAnsi="Courier New" w:cs="Courier New"/>
          <w:sz w:val="20"/>
          <w:szCs w:val="20"/>
        </w:rPr>
        <w:t xml:space="preserve">sense.filtered.cpm</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r>
        <w:t xml:space="preserve">Download the </w:t>
      </w:r>
      <w:r>
        <w:t xml:space="preserve">demographic (sex, age,…) and clinical diagnostic (depression)</w:t>
      </w:r>
      <w:r>
        <w:t xml:space="preserve"> data from Harvey (</w:t>
      </w:r>
      <w:r>
        <w:t xml:space="preserve">Demographic_symptom.csv</w:t>
      </w:r>
      <w:r>
        <w:t xml:space="preserve">).</w:t>
      </w:r>
      <w:r>
        <w:t xml:space="preserve"> </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phenotype (</w:t>
      </w:r>
      <w:r>
        <w:rPr>
          <w:rFonts w:ascii="Courier New" w:hAnsi="Courier New" w:cs="Courier New"/>
          <w:sz w:val="20"/>
          <w:szCs w:val="20"/>
        </w:rPr>
        <w:t xml:space="preserve">mdd</w:t>
      </w:r>
      <w:r>
        <w:rPr>
          <w:rFonts w:ascii="Courier New" w:hAnsi="Courier New" w:cs="Courier New"/>
          <w:sz w:val="20"/>
          <w:szCs w:val="20"/>
        </w:rPr>
        <w:t xml:space="preserve">/</w:t>
      </w:r>
      <w:r>
        <w:rPr>
          <w:rFonts w:ascii="Courier New" w:hAnsi="Courier New" w:cs="Courier New"/>
          <w:sz w:val="20"/>
          <w:szCs w:val="20"/>
        </w:rPr>
        <w:t xml:space="preserve">hc</w:t>
      </w:r>
      <w:r>
        <w:rPr>
          <w:rFonts w:ascii="Courier New" w:hAnsi="Courier New" w:cs="Courier New"/>
          <w:sz w:val="20"/>
          <w:szCs w:val="20"/>
        </w:rPr>
        <w:t xml:space="preserve">) is in a separate file</w:t>
      </w:r>
      <w:r/>
    </w:p>
    <w:p>
      <w:pPr>
        <w:rPr>
          <w:rFonts w:ascii="Courier New" w:hAnsi="Courier New" w:cs="Courier New"/>
          <w:sz w:val="20"/>
          <w:szCs w:val="20"/>
        </w:rPr>
      </w:pPr>
      <w:r>
        <w:rPr>
          <w:rFonts w:ascii="Courier New" w:hAnsi="Courier New" w:cs="Courier New"/>
          <w:sz w:val="20"/>
          <w:szCs w:val="20"/>
        </w:rPr>
        <w:t xml:space="preserve"># match phenotypes to expression data subject ids</w:t>
      </w:r>
      <w:r/>
    </w:p>
    <w:p>
      <w:pPr>
        <w:rPr>
          <w:rFonts w:ascii="Courier New" w:hAnsi="Courier New" w:cs="Courier New"/>
          <w:sz w:val="20"/>
          <w:szCs w:val="20"/>
        </w:rPr>
      </w:pPr>
      <w:r>
        <w:rPr>
          <w:rFonts w:ascii="Courier New" w:hAnsi="Courier New" w:cs="Courier New"/>
          <w:sz w:val="20"/>
          <w:szCs w:val="20"/>
        </w:rPr>
        <w:t xml:space="preserve">subject.attrs</w:t>
      </w:r>
      <w:r>
        <w:rPr>
          <w:rFonts w:ascii="Courier New" w:hAnsi="Courier New" w:cs="Courier New"/>
          <w:sz w:val="20"/>
          <w:szCs w:val="20"/>
        </w:rPr>
        <w:t xml:space="preserve"> &lt;- read.csv("Demographic_symptom.csv", </w:t>
      </w:r>
      <w:r>
        <w:rPr>
          <w:rFonts w:ascii="Courier New" w:hAnsi="Courier New" w:cs="Courier New"/>
          <w:sz w:val="20"/>
          <w:szCs w:val="20"/>
        </w:rPr>
        <w:t xml:space="preserve">stringsAsFactors</w:t>
      </w:r>
      <w:r>
        <w:rPr>
          <w:rFonts w:ascii="Courier New" w:hAnsi="Courier New" w:cs="Courier New"/>
          <w:sz w:val="20"/>
          <w:szCs w:val="20"/>
        </w:rPr>
        <w:t xml:space="preserve"> = FALSE)</w:t>
      </w:r>
      <w:r/>
    </w:p>
    <w:p>
      <w:pPr>
        <w:rPr>
          <w:rFonts w:ascii="Courier New" w:hAnsi="Courier New" w:cs="Courier New"/>
          <w:sz w:val="20"/>
          <w:szCs w:val="20"/>
        </w:rPr>
      </w:pPr>
      <w:r>
        <w:rPr>
          <w:rFonts w:ascii="Courier New" w:hAnsi="Courier New" w:cs="Courier New"/>
          <w:sz w:val="20"/>
          <w:szCs w:val="20"/>
        </w:rPr>
        <w:t xml:space="preserve">dim(</w:t>
      </w:r>
      <w:r>
        <w:rPr>
          <w:rFonts w:ascii="Courier New" w:hAnsi="Courier New" w:cs="Courier New"/>
          <w:sz w:val="20"/>
          <w:szCs w:val="20"/>
        </w:rPr>
        <w:t xml:space="preserve">subject.attrs</w:t>
      </w:r>
      <w:r>
        <w:rPr>
          <w:rFonts w:ascii="Courier New" w:hAnsi="Courier New" w:cs="Courier New"/>
          <w:sz w:val="20"/>
          <w:szCs w:val="20"/>
        </w:rPr>
        <w:t xml:space="preserve">)  # 160 subjects x 40 attributes</w:t>
      </w:r>
      <w:r/>
    </w:p>
    <w:p>
      <w:pPr>
        <w:rPr>
          <w:rFonts w:ascii="Courier New" w:hAnsi="Courier New" w:cs="Courier New"/>
          <w:sz w:val="20"/>
          <w:szCs w:val="20"/>
        </w:rPr>
      </w:pPr>
      <w:r>
        <w:rPr>
          <w:rFonts w:ascii="Courier New" w:hAnsi="Courier New" w:cs="Courier New"/>
          <w:sz w:val="20"/>
          <w:szCs w:val="20"/>
        </w:rPr>
        <w:t xml:space="preserve">colnames</w:t>
      </w:r>
      <w:r>
        <w:rPr>
          <w:rFonts w:ascii="Courier New" w:hAnsi="Courier New" w:cs="Courier New"/>
          <w:sz w:val="20"/>
          <w:szCs w:val="20"/>
        </w:rPr>
        <w:t xml:space="preserve">(</w:t>
      </w:r>
      <w:r>
        <w:rPr>
          <w:rFonts w:ascii="Courier New" w:hAnsi="Courier New" w:cs="Courier New"/>
          <w:sz w:val="20"/>
          <w:szCs w:val="20"/>
        </w:rPr>
        <w:t xml:space="preserve">subject.attrs</w:t>
      </w:r>
      <w:r>
        <w:rPr>
          <w:rFonts w:ascii="Courier New" w:hAnsi="Courier New" w:cs="Courier New"/>
          <w:sz w:val="20"/>
          <w:szCs w:val="20"/>
        </w:rPr>
        <w:t xml:space="preserve">)  # interested in X</w:t>
      </w:r>
      <w:r>
        <w:rPr>
          <w:rFonts w:ascii="Courier New" w:hAnsi="Courier New" w:cs="Courier New"/>
          <w:sz w:val="20"/>
          <w:szCs w:val="20"/>
        </w:rPr>
        <w:t xml:space="preserve"> (sample ids)</w:t>
      </w:r>
      <w:r>
        <w:rPr>
          <w:rFonts w:ascii="Courier New" w:hAnsi="Courier New" w:cs="Courier New"/>
          <w:sz w:val="20"/>
          <w:szCs w:val="20"/>
        </w:rPr>
        <w:t xml:space="preserve"> and </w:t>
      </w:r>
      <w:r>
        <w:rPr>
          <w:rFonts w:ascii="Courier New" w:hAnsi="Courier New" w:cs="Courier New"/>
          <w:sz w:val="20"/>
          <w:szCs w:val="20"/>
        </w:rPr>
        <w:t xml:space="preserve">Diag</w:t>
      </w:r>
      <w:r>
        <w:rPr>
          <w:rFonts w:ascii="Courier New" w:hAnsi="Courier New" w:cs="Courier New"/>
          <w:sz w:val="20"/>
          <w:szCs w:val="20"/>
        </w:rPr>
        <w:t xml:space="preserve"> (diagnosis)</w:t>
      </w:r>
      <w:r/>
    </w:p>
    <w:p>
      <w:pPr>
        <w:rPr>
          <w:rFonts w:ascii="Courier New" w:hAnsi="Courier New" w:cs="Courier New"/>
          <w:sz w:val="20"/>
          <w:szCs w:val="20"/>
        </w:rPr>
      </w:pPr>
      <w:r>
        <w:rPr>
          <w:rFonts w:ascii="Courier New" w:hAnsi="Courier New" w:cs="Courier New"/>
          <w:sz w:val="20"/>
          <w:szCs w:val="20"/>
        </w:rPr>
        <w:t xml:space="preserve">subject.attrs$X</w:t>
      </w:r>
      <w:r/>
    </w:p>
    <w:p>
      <w:pPr>
        <w:rPr>
          <w:rFonts w:ascii="Courier New" w:hAnsi="Courier New" w:cs="Courier New"/>
          <w:sz w:val="20"/>
          <w:szCs w:val="20"/>
        </w:rPr>
      </w:pPr>
      <w:r>
        <w:rPr>
          <w:rFonts w:ascii="Courier New" w:hAnsi="Courier New" w:cs="Courier New"/>
          <w:sz w:val="20"/>
          <w:szCs w:val="20"/>
        </w:rPr>
        <w:t xml:space="preserve">subject.attrs$Diag</w:t>
      </w:r>
      <w:r/>
    </w:p>
    <w:p>
      <w:pPr>
        <w:rPr>
          <w:rFonts w:ascii="Courier New" w:hAnsi="Courier New" w:cs="Courier New"/>
          <w:sz w:val="20"/>
          <w:szCs w:val="20"/>
        </w:rPr>
      </w:pPr>
      <w:r>
        <w:rPr>
          <w:rFonts w:ascii="Courier New" w:hAnsi="Courier New" w:cs="Courier New"/>
          <w:sz w:val="20"/>
          <w:szCs w:val="20"/>
        </w:rPr>
      </w:r>
      <w:r/>
    </w:p>
    <w:p>
      <w:r>
        <w:t xml:space="preserve">There are more samples in the demographic data than in the gene expression data, so we need to match gene expression samples with their diagnosis</w:t>
      </w:r>
      <w:r>
        <w:t xml:space="preserve">. </w:t>
      </w:r>
      <w:r/>
    </w:p>
    <w:p>
      <w:r/>
      <w:r/>
    </w:p>
    <w:p>
      <w:r>
        <w:rPr>
          <w:b/>
        </w:rPr>
        <w:t xml:space="preserve">2</w:t>
      </w:r>
      <w:r>
        <w:rPr>
          <w:b/>
        </w:rPr>
        <w:t xml:space="preserve">.</w:t>
      </w:r>
      <w:r>
        <w:t xml:space="preserve"> How many </w:t>
      </w:r>
      <w:r>
        <w:t xml:space="preserve">cases and controls are there</w:t>
      </w:r>
      <w:r>
        <w:t xml:space="preserve">?  </w:t>
      </w:r>
      <w:r/>
    </w:p>
    <w:p>
      <w:pPr>
        <w:rPr>
          <w:color w:val="00B0F0"/>
        </w:rPr>
      </w:pPr>
      <w:r>
        <w:rPr>
          <w:color w:val="00B0F0"/>
        </w:rPr>
        <w:t xml:space="preserve">[in]</w:t>
      </w:r>
      <w:r>
        <w:rPr>
          <w:color w:val="00B0F0"/>
        </w:rPr>
        <w:t xml:space="preserve">sum(subject.attrs$Diag == "MDD")</w:t>
      </w:r>
      <w:r>
        <w:rPr>
          <w:color w:val="00B0F0"/>
        </w:rPr>
      </w:r>
      <w:r/>
    </w:p>
    <w:p>
      <w:pPr>
        <w:rPr>
          <w:color w:val="00B0F0"/>
        </w:rPr>
      </w:pPr>
      <w:r>
        <w:rPr>
          <w:color w:val="00B0F0"/>
        </w:rPr>
        <w:t xml:space="preserve">[out] 80</w:t>
      </w:r>
      <w:r>
        <w:rPr>
          <w:color w:val="00B0F0"/>
        </w:rPr>
      </w:r>
      <w:r/>
    </w:p>
    <w:p>
      <w:pPr>
        <w:rPr>
          <w:color w:val="00B0F0"/>
        </w:rPr>
      </w:pPr>
      <w:r>
        <w:rPr>
          <w:color w:val="00B0F0"/>
        </w:rPr>
      </w:r>
      <w:r>
        <w:rPr>
          <w:color w:val="00B0F0"/>
        </w:rPr>
      </w:r>
      <w:r/>
    </w:p>
    <w:p>
      <w:pPr>
        <w:rPr>
          <w:color w:val="00B0F0"/>
        </w:rPr>
      </w:pPr>
      <w:r>
        <w:rPr>
          <w:color w:val="00B0F0"/>
        </w:rPr>
      </w:r>
      <w:r>
        <w:rPr>
          <w:color w:val="00B0F0"/>
        </w:rPr>
        <w:t xml:space="preserve">[in]</w:t>
      </w:r>
      <w:r>
        <w:rPr>
          <w:color w:val="00B0F0"/>
        </w:rPr>
        <w:t xml:space="preserve">sum(subject.attrs$Diag == "HC ")</w:t>
      </w:r>
      <w:r>
        <w:rPr>
          <w:color w:val="00B0F0"/>
        </w:rPr>
      </w:r>
      <w:r/>
    </w:p>
    <w:p>
      <w:pPr>
        <w:rPr>
          <w:color w:val="00B0F0"/>
        </w:rPr>
      </w:pPr>
      <w:r>
        <w:rPr>
          <w:color w:val="00B0F0"/>
        </w:rPr>
        <w:t xml:space="preserve">[out] 80</w:t>
      </w:r>
      <w:r>
        <w:rPr>
          <w:color w:val="00B0F0"/>
        </w:rPr>
      </w:r>
      <w:r/>
    </w:p>
    <w:p>
      <w:pPr>
        <w:rPr>
          <w:color w:val="00B0F0"/>
        </w:rPr>
      </w:pPr>
      <w:r>
        <w:rPr>
          <w:color w:val="00B0F0"/>
        </w:rPr>
      </w:r>
      <w:r>
        <w:rPr>
          <w:color w:val="00B0F0"/>
        </w:rPr>
      </w:r>
      <w:r/>
    </w:p>
    <w:p>
      <w:pPr>
        <w:rPr>
          <w:color w:val="00B0F0"/>
        </w:rPr>
      </w:pPr>
      <w:r>
        <w:rPr>
          <w:color w:val="00B0F0"/>
        </w:rPr>
        <w:t xml:space="preserve">80 healthy controls, 80 diagnosed with depression disorder</w:t>
      </w:r>
      <w:r>
        <w:rPr>
          <w:color w:val="00B0F0"/>
        </w:rPr>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library(</w:t>
      </w:r>
      <w:r>
        <w:rPr>
          <w:rFonts w:ascii="Courier New" w:hAnsi="Courier New" w:cs="Courier New"/>
          <w:sz w:val="20"/>
          <w:szCs w:val="20"/>
        </w:rPr>
        <w:t xml:space="preserve">dplyr</w:t>
      </w:r>
      <w:r>
        <w:rPr>
          <w:rFonts w:ascii="Courier New" w:hAnsi="Courier New" w:cs="Courier New"/>
          <w:sz w:val="20"/>
          <w:szCs w:val="20"/>
        </w:rPr>
        <w:t xml:space="preserve">)</w:t>
      </w:r>
      <w:r>
        <w:rPr>
          <w:rFonts w:ascii="Courier New" w:hAnsi="Courier New" w:cs="Courier New"/>
          <w:sz w:val="20"/>
          <w:szCs w:val="20"/>
        </w:rPr>
        <w:t xml:space="preserve"> # </w:t>
      </w:r>
      <w:r>
        <w:rPr>
          <w:rFonts w:ascii="Courier New" w:hAnsi="Courier New" w:cs="Courier New"/>
          <w:sz w:val="20"/>
          <w:szCs w:val="20"/>
        </w:rPr>
        <w:t xml:space="preserve">install.packages</w:t>
      </w:r>
      <w:r>
        <w:rPr>
          <w:rFonts w:ascii="Courier New" w:hAnsi="Courier New" w:cs="Courier New"/>
          <w:sz w:val="20"/>
          <w:szCs w:val="20"/>
        </w:rPr>
        <w:t xml:space="preserve">(</w:t>
      </w:r>
      <w:r>
        <w:rPr>
          <w:rFonts w:ascii="Courier New" w:hAnsi="Courier New" w:cs="Courier New"/>
          <w:sz w:val="20"/>
          <w:szCs w:val="20"/>
        </w:rPr>
        <w:t xml:space="preserve">"</w:t>
      </w:r>
      <w:r>
        <w:rPr>
          <w:rFonts w:ascii="Courier New" w:hAnsi="Courier New" w:cs="Courier New"/>
          <w:sz w:val="20"/>
          <w:szCs w:val="20"/>
        </w:rPr>
        <w:t xml:space="preserve">dplyr</w:t>
      </w:r>
      <w:r>
        <w:rPr>
          <w:rFonts w:ascii="Courier New" w:hAnsi="Courier New" w:cs="Courier New"/>
          <w:sz w:val="20"/>
          <w:szCs w:val="20"/>
        </w:rPr>
        <w:t xml:space="preserv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create a phenotype vector</w:t>
      </w:r>
      <w:r/>
    </w:p>
    <w:p>
      <w:pPr>
        <w:rPr>
          <w:rFonts w:ascii="Courier New" w:hAnsi="Courier New" w:cs="Courier New"/>
          <w:sz w:val="20"/>
          <w:szCs w:val="20"/>
        </w:rPr>
      </w:pPr>
      <w:r>
        <w:rPr>
          <w:rFonts w:ascii="Courier New" w:hAnsi="Courier New" w:cs="Courier New"/>
          <w:sz w:val="20"/>
          <w:szCs w:val="20"/>
        </w:rPr>
        <w:t xml:space="preserve"># grab</w:t>
      </w:r>
      <w:r>
        <w:rPr>
          <w:rFonts w:ascii="Courier New" w:hAnsi="Courier New" w:cs="Courier New"/>
          <w:sz w:val="20"/>
          <w:szCs w:val="20"/>
        </w:rPr>
        <w:t xml:space="preserve"> </w:t>
      </w:r>
      <w:r>
        <w:rPr>
          <w:rFonts w:ascii="Courier New" w:hAnsi="Courier New" w:cs="Courier New"/>
          <w:sz w:val="20"/>
          <w:szCs w:val="20"/>
        </w:rPr>
        <w:t xml:space="preserve">X (subject ids) and </w:t>
      </w:r>
      <w:r>
        <w:rPr>
          <w:rFonts w:ascii="Courier New" w:hAnsi="Courier New" w:cs="Courier New"/>
          <w:sz w:val="20"/>
          <w:szCs w:val="20"/>
        </w:rPr>
        <w:t xml:space="preserve">Diag</w:t>
      </w:r>
      <w:r>
        <w:rPr>
          <w:rFonts w:ascii="Courier New" w:hAnsi="Courier New" w:cs="Courier New"/>
          <w:sz w:val="20"/>
          <w:szCs w:val="20"/>
        </w:rPr>
        <w:t xml:space="preserve"> (Diagnosis) from </w:t>
      </w:r>
      <w:r>
        <w:rPr>
          <w:rFonts w:ascii="Courier New" w:hAnsi="Courier New" w:cs="Courier New"/>
          <w:sz w:val="20"/>
          <w:szCs w:val="20"/>
        </w:rPr>
        <w:t xml:space="preserve">subject.attrs</w:t>
      </w:r>
      <w:r>
        <w:rPr>
          <w:rFonts w:ascii="Courier New" w:hAnsi="Courier New" w:cs="Courier New"/>
          <w:sz w:val="20"/>
          <w:szCs w:val="20"/>
        </w:rPr>
        <w:t xml:space="preserve"> that </w:t>
      </w:r>
      <w:r/>
    </w:p>
    <w:p>
      <w:pPr>
        <w:rPr>
          <w:rFonts w:ascii="Courier New" w:hAnsi="Courier New" w:cs="Courier New"/>
          <w:sz w:val="20"/>
          <w:szCs w:val="20"/>
        </w:rPr>
      </w:pPr>
      <w:r>
        <w:rPr>
          <w:rFonts w:ascii="Courier New" w:hAnsi="Courier New" w:cs="Courier New"/>
          <w:sz w:val="20"/>
          <w:szCs w:val="20"/>
        </w:rPr>
        <w:t xml:space="preserve"># intersect %in% with the RNA-Seq data</w:t>
      </w:r>
      <w:r/>
    </w:p>
    <w:p>
      <w:pPr>
        <w:rPr>
          <w:rFonts w:ascii="Courier New" w:hAnsi="Courier New" w:cs="Courier New"/>
          <w:sz w:val="20"/>
          <w:szCs w:val="20"/>
        </w:rPr>
      </w:pPr>
      <w:r>
        <w:rPr>
          <w:rFonts w:ascii="Courier New" w:hAnsi="Courier New" w:cs="Courier New"/>
          <w:sz w:val="20"/>
          <w:szCs w:val="20"/>
        </w:rPr>
        <w:t xml:space="preserve">phenos.df</w:t>
      </w:r>
      <w:r>
        <w:rPr>
          <w:rFonts w:ascii="Courier New" w:hAnsi="Courier New" w:cs="Courier New"/>
          <w:sz w:val="20"/>
          <w:szCs w:val="20"/>
        </w:rPr>
        <w:t xml:space="preserve"> &lt;- </w:t>
      </w:r>
      <w:r>
        <w:rPr>
          <w:rFonts w:ascii="Courier New" w:hAnsi="Courier New" w:cs="Courier New"/>
          <w:sz w:val="20"/>
          <w:szCs w:val="20"/>
        </w:rPr>
        <w:t xml:space="preserve">subject.attrs</w:t>
      </w:r>
      <w:r>
        <w:rPr>
          <w:rFonts w:ascii="Courier New" w:hAnsi="Courier New" w:cs="Courier New"/>
          <w:sz w:val="20"/>
          <w:szCs w:val="20"/>
        </w:rPr>
        <w:t xml:space="preserve"> %&gt;% </w:t>
      </w:r>
      <w:r/>
    </w:p>
    <w:p>
      <w:pPr>
        <w:rPr>
          <w:rFonts w:ascii="Courier New" w:hAnsi="Courier New" w:cs="Courier New"/>
          <w:sz w:val="20"/>
          <w:szCs w:val="20"/>
        </w:rPr>
      </w:pPr>
      <w:r>
        <w:rPr>
          <w:rFonts w:ascii="Courier New" w:hAnsi="Courier New" w:cs="Courier New"/>
          <w:sz w:val="20"/>
          <w:szCs w:val="20"/>
        </w:rPr>
        <w:t xml:space="preserve">  filter(X %in% </w:t>
      </w:r>
      <w:r>
        <w:rPr>
          <w:rFonts w:ascii="Courier New" w:hAnsi="Courier New" w:cs="Courier New"/>
          <w:sz w:val="20"/>
          <w:szCs w:val="20"/>
        </w:rPr>
        <w:t xml:space="preserve">colnames</w:t>
      </w:r>
      <w:r>
        <w:rPr>
          <w:rFonts w:ascii="Courier New" w:hAnsi="Courier New" w:cs="Courier New"/>
          <w:sz w:val="20"/>
          <w:szCs w:val="20"/>
        </w:rPr>
        <w:t xml:space="preserve">(</w:t>
      </w:r>
      <w:r>
        <w:rPr>
          <w:rFonts w:ascii="Courier New" w:hAnsi="Courier New" w:cs="Courier New"/>
          <w:sz w:val="20"/>
          <w:szCs w:val="20"/>
        </w:rPr>
        <w:t xml:space="preserve">sense.filtered.cpm</w:t>
      </w:r>
      <w:r>
        <w:rPr>
          <w:rFonts w:ascii="Courier New" w:hAnsi="Courier New" w:cs="Courier New"/>
          <w:sz w:val="20"/>
          <w:szCs w:val="20"/>
        </w:rPr>
        <w:t xml:space="preserve">)) %&gt;%</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dplyr</w:t>
      </w:r>
      <w:r>
        <w:rPr>
          <w:rFonts w:ascii="Courier New" w:hAnsi="Courier New" w:cs="Courier New"/>
          <w:sz w:val="20"/>
          <w:szCs w:val="20"/>
        </w:rPr>
        <w:t xml:space="preserve">::select(X, </w:t>
      </w:r>
      <w:r>
        <w:rPr>
          <w:rFonts w:ascii="Courier New" w:hAnsi="Courier New" w:cs="Courier New"/>
          <w:sz w:val="20"/>
          <w:szCs w:val="20"/>
        </w:rPr>
        <w:t xml:space="preserve">Diag</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t xml:space="preserve">colnames</w:t>
      </w:r>
      <w:r>
        <w:rPr>
          <w:rFonts w:ascii="Courier New" w:hAnsi="Courier New" w:cs="Courier New"/>
          <w:sz w:val="20"/>
          <w:szCs w:val="20"/>
        </w:rPr>
        <w:t xml:space="preserve">(</w:t>
      </w:r>
      <w:r>
        <w:rPr>
          <w:rFonts w:ascii="Courier New" w:hAnsi="Courier New" w:cs="Courier New"/>
          <w:sz w:val="20"/>
          <w:szCs w:val="20"/>
        </w:rPr>
        <w:t xml:space="preserve">phenos.df</w:t>
      </w:r>
      <w:r>
        <w:rPr>
          <w:rFonts w:ascii="Courier New" w:hAnsi="Courier New" w:cs="Courier New"/>
          <w:sz w:val="20"/>
          <w:szCs w:val="20"/>
        </w:rPr>
        <w:t xml:space="preserve">)</w:t>
      </w:r>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 xml:space="preserve">Diag</w:t>
      </w:r>
      <w:r>
        <w:rPr>
          <w:rFonts w:ascii="Courier New" w:hAnsi="Courier New" w:cs="Courier New"/>
          <w:sz w:val="20"/>
          <w:szCs w:val="20"/>
        </w:rPr>
        <w:t xml:space="preserve"> is </w:t>
      </w:r>
      <w:r>
        <w:rPr>
          <w:rFonts w:ascii="Courier New" w:hAnsi="Courier New" w:cs="Courier New"/>
          <w:sz w:val="20"/>
          <w:szCs w:val="20"/>
        </w:rPr>
        <w:t xml:space="preserve">mdd</w:t>
      </w:r>
      <w:r>
        <w:rPr>
          <w:rFonts w:ascii="Courier New" w:hAnsi="Courier New" w:cs="Courier New"/>
          <w:sz w:val="20"/>
          <w:szCs w:val="20"/>
        </w:rPr>
        <w:t xml:space="preserve"> diagnosis</w:t>
      </w:r>
      <w:r/>
    </w:p>
    <w:p>
      <w:pPr>
        <w:rPr>
          <w:rFonts w:ascii="Courier New" w:hAnsi="Courier New" w:cs="Courier New"/>
          <w:sz w:val="20"/>
          <w:szCs w:val="20"/>
        </w:rPr>
      </w:pPr>
      <w:r>
        <w:rPr>
          <w:rFonts w:ascii="Courier New" w:hAnsi="Courier New" w:cs="Courier New"/>
          <w:sz w:val="20"/>
          <w:szCs w:val="20"/>
        </w:rPr>
        <w:t xml:space="preserve"># grab </w:t>
      </w:r>
      <w:r>
        <w:rPr>
          <w:rFonts w:ascii="Courier New" w:hAnsi="Courier New" w:cs="Courier New"/>
          <w:sz w:val="20"/>
          <w:szCs w:val="20"/>
        </w:rPr>
        <w:t xml:space="preserve">Diag</w:t>
      </w:r>
      <w:r>
        <w:rPr>
          <w:rFonts w:ascii="Courier New" w:hAnsi="Courier New" w:cs="Courier New"/>
          <w:sz w:val="20"/>
          <w:szCs w:val="20"/>
        </w:rPr>
        <w:t xml:space="preserve"> column and convert character to factor</w:t>
      </w:r>
      <w:r/>
    </w:p>
    <w:p>
      <w:pPr>
        <w:rPr>
          <w:rFonts w:ascii="Courier New" w:hAnsi="Courier New" w:cs="Courier New"/>
          <w:sz w:val="20"/>
          <w:szCs w:val="20"/>
        </w:rPr>
      </w:pPr>
      <w:r>
        <w:rPr>
          <w:rFonts w:ascii="Courier New" w:hAnsi="Courier New" w:cs="Courier New"/>
          <w:sz w:val="20"/>
          <w:szCs w:val="20"/>
        </w:rPr>
        <w:t xml:space="preserve">mddPheno</w:t>
      </w:r>
      <w:r>
        <w:rPr>
          <w:rFonts w:ascii="Courier New" w:hAnsi="Courier New" w:cs="Courier New"/>
          <w:sz w:val="20"/>
          <w:szCs w:val="20"/>
        </w:rPr>
        <w:t xml:space="preserve"> &lt;- </w:t>
      </w:r>
      <w:r>
        <w:rPr>
          <w:rFonts w:ascii="Courier New" w:hAnsi="Courier New" w:cs="Courier New"/>
          <w:sz w:val="20"/>
          <w:szCs w:val="20"/>
        </w:rPr>
        <w:t xml:space="preserve">as.factor</w:t>
      </w:r>
      <w:r>
        <w:rPr>
          <w:rFonts w:ascii="Courier New" w:hAnsi="Courier New" w:cs="Courier New"/>
          <w:sz w:val="20"/>
          <w:szCs w:val="20"/>
        </w:rPr>
        <w:t xml:space="preserve">(</w:t>
      </w:r>
      <w:r>
        <w:rPr>
          <w:rFonts w:ascii="Courier New" w:hAnsi="Courier New" w:cs="Courier New"/>
          <w:sz w:val="20"/>
          <w:szCs w:val="20"/>
        </w:rPr>
        <w:t xml:space="preserve">phenos.df$Diag</w:t>
      </w:r>
      <w:r>
        <w:rPr>
          <w:rFonts w:ascii="Courier New" w:hAnsi="Courier New" w:cs="Courier New"/>
          <w:sz w:val="20"/>
          <w:szCs w:val="20"/>
        </w:rPr>
        <w:t xml:space="preserve">) </w:t>
      </w:r>
      <w:r>
        <w:rPr>
          <w:rFonts w:ascii="Courier New" w:hAnsi="Courier New" w:cs="Courier New"/>
          <w:sz w:val="20"/>
          <w:szCs w:val="20"/>
        </w:rPr>
        <w:t xml:space="preserve"> # this is our phenotype/class vector</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summary(</w:t>
      </w:r>
      <w:r>
        <w:rPr>
          <w:rFonts w:ascii="Courier New" w:hAnsi="Courier New" w:cs="Courier New"/>
          <w:sz w:val="20"/>
          <w:szCs w:val="20"/>
        </w:rPr>
        <w:t xml:space="preserve">mddPheno</w:t>
      </w:r>
      <w:r>
        <w:rPr>
          <w:rFonts w:ascii="Courier New" w:hAnsi="Courier New" w:cs="Courier New"/>
          <w:sz w:val="20"/>
          <w:szCs w:val="20"/>
        </w:rPr>
        <w:t xml:space="preserve">)</w:t>
      </w:r>
      <w:r>
        <w:rPr>
          <w:rFonts w:ascii="Courier New" w:hAnsi="Courier New" w:cs="Courier New"/>
          <w:sz w:val="20"/>
          <w:szCs w:val="20"/>
        </w:rPr>
        <w:t xml:space="preserve"> # MDD -- major depressive disorder, HC -- healthy control</w:t>
      </w:r>
      <w:r/>
    </w:p>
    <w:p>
      <w:r/>
      <w:r/>
    </w:p>
    <w:p>
      <w:pPr>
        <w:rPr>
          <w:b/>
        </w:rPr>
      </w:pPr>
      <w:r>
        <w:rPr>
          <w:b/>
        </w:rPr>
        <w:t xml:space="preserve">B</w:t>
      </w:r>
      <w:r>
        <w:t xml:space="preserve">. </w:t>
      </w:r>
      <w:r>
        <w:rPr>
          <w:u w:val="single"/>
        </w:rPr>
        <w:t xml:space="preserve">Normalization</w:t>
      </w:r>
      <w:r>
        <w:t xml:space="preserve">. </w:t>
      </w:r>
      <w:r>
        <w:t xml:space="preserve">The</w:t>
      </w:r>
      <w:r>
        <w:t xml:space="preserve"> data has</w:t>
      </w:r>
      <w:r>
        <w:t xml:space="preserve"> already</w:t>
      </w:r>
      <w:r>
        <w:t xml:space="preserve"> been normalized</w:t>
      </w:r>
      <w:r>
        <w:t xml:space="preserve"> by counts per million reads</w:t>
      </w:r>
      <w:r>
        <w:t xml:space="preserve">, but we would like to </w:t>
      </w:r>
      <w:r>
        <w:t xml:space="preserve">explore the data to determine whether </w:t>
      </w:r>
      <w:r>
        <w:t xml:space="preserve">additional </w:t>
      </w:r>
      <w:r>
        <w:t xml:space="preserve">normalization and </w:t>
      </w:r>
      <w:r>
        <w:t xml:space="preserve">transformations of the data are needed. The log2 transformation is meant to make the</w:t>
      </w:r>
      <w:r>
        <w:t xml:space="preserve"> distribution of expression levels</w:t>
      </w:r>
      <w:r>
        <w:t xml:space="preserve"> symmetric within a subject. Use the code below to visualize the distribution of probe intensities for all samples. The boxplots show </w:t>
      </w:r>
      <w:r>
        <w:t xml:space="preserve">expression of all genes </w:t>
      </w:r>
      <w:r>
        <w:t xml:space="preserve">for each sample, where samples are </w:t>
      </w:r>
      <w:r>
        <w:t xml:space="preserve">arranged</w:t>
      </w:r>
      <w:r>
        <w:t xml:space="preserve"> across the x-axis.  The histograms plot the density of </w:t>
      </w:r>
      <w:r>
        <w:t xml:space="preserve">expresson</w:t>
      </w:r>
      <w:r>
        <w:t xml:space="preserve"> levels</w:t>
      </w:r>
      <w:r>
        <w:t xml:space="preserve"> for one sample.  </w:t>
      </w:r>
      <w:r>
        <w:rPr>
          <w:b/>
        </w:rPr>
      </w:r>
      <w:r/>
    </w:p>
    <w:p>
      <w:r>
        <w:rPr>
          <w:b/>
        </w:rPr>
        <w:t xml:space="preserve">3</w:t>
      </w:r>
      <w:r>
        <w:rPr>
          <w:b/>
        </w:rPr>
        <w:t xml:space="preserve">.</w:t>
      </w:r>
      <w:r>
        <w:rPr>
          <w:b/>
        </w:rPr>
        <w:t xml:space="preserve"> </w:t>
      </w:r>
      <w:r>
        <w:t xml:space="preserve">Show your plots and discuss the differences between the original data (raw</w:t>
      </w:r>
      <w:r>
        <w:t xml:space="preserve"> </w:t>
      </w:r>
      <w:r>
        <w:t xml:space="preserve">cpm</w:t>
      </w:r>
      <w:r>
        <w:t xml:space="preserve">) and data that has been log2 transformed.  </w:t>
      </w:r>
      <w:r/>
    </w:p>
    <w:p>
      <w:r/>
      <w:r/>
    </w:p>
    <w:p>
      <w:r/>
      <w:r/>
    </w:p>
    <w:p>
      <w:r>
        <mc:AlternateContent>
          <mc:Choice Requires="wpg">
            <w:drawing>
              <wp:inline xmlns:wp="http://schemas.openxmlformats.org/drawingml/2006/wordprocessingDrawing" distT="0" distB="0" distL="0" distR="0">
                <wp:extent cx="5943600" cy="3952920"/>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8.0pt;height:311.3pt;" stroked="false">
                <v:path textboxrect="0,0,0,0"/>
                <v:imagedata r:id="rId8" o:title=""/>
              </v:shape>
            </w:pict>
          </mc:Fallback>
        </mc:AlternateContent>
      </w:r>
      <w:r/>
    </w:p>
    <w:p>
      <w:r>
        <mc:AlternateContent>
          <mc:Choice Requires="wpg">
            <w:drawing>
              <wp:inline xmlns:wp="http://schemas.openxmlformats.org/drawingml/2006/wordprocessingDrawing" distT="0" distB="0" distL="0" distR="0">
                <wp:extent cx="5943600" cy="395292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311.3pt;" stroked="false">
                <v:path textboxrect="0,0,0,0"/>
                <v:imagedata r:id="rId9" o:title=""/>
              </v:shape>
            </w:pict>
          </mc:Fallback>
        </mc:AlternateContent>
      </w:r>
      <w:r/>
    </w:p>
    <w:p>
      <w:pPr>
        <w:rPr>
          <w:rFonts w:ascii="Courier New" w:hAnsi="Courier New" w:cs="Courier New"/>
          <w:color w:val="00B0F0"/>
          <w:sz w:val="20"/>
          <w:szCs w:val="20"/>
        </w:rPr>
      </w:pPr>
      <w:r>
        <w:rPr>
          <w:rFonts w:ascii="Courier New" w:hAnsi="Courier New" w:cs="Courier New"/>
          <w:color w:val="00B0F0"/>
          <w:sz w:val="20"/>
          <w:szCs w:val="20"/>
        </w:rPr>
        <w:t xml:space="preserve">The immediate visible difference is that the raw data’s values are mostly small and all with about the same value except for a number of outliers with massively larger values. Without any k</w:t>
      </w:r>
      <w:r>
        <w:rPr>
          <w:rFonts w:ascii="Courier New" w:hAnsi="Courier New" w:cs="Courier New"/>
          <w:color w:val="00B0F0"/>
          <w:sz w:val="20"/>
          <w:szCs w:val="20"/>
        </w:rPr>
        <w:t xml:space="preserve">ind of normalization this makes the data hard to read and not very useful. Normalizing the data makes it much more readable and compacts it onto a smaller interval. Now the distribution looks much more “normal,” so we can use more tools on it more easily. </w:t>
      </w:r>
      <w:r>
        <w:rPr>
          <w:color w:val="00B0F0"/>
        </w:rPr>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raw </w:t>
      </w:r>
      <w:r>
        <w:rPr>
          <w:rFonts w:ascii="Courier New" w:hAnsi="Courier New" w:cs="Courier New"/>
          <w:sz w:val="20"/>
          <w:szCs w:val="20"/>
        </w:rPr>
        <w:t xml:space="preserve">cpm</w:t>
      </w:r>
      <w:r>
        <w:rPr>
          <w:rFonts w:ascii="Courier New" w:hAnsi="Courier New" w:cs="Courier New"/>
          <w:sz w:val="20"/>
          <w:szCs w:val="20"/>
        </w:rPr>
        <w:t xml:space="preserve"> </w:t>
      </w:r>
      <w:r>
        <w:rPr>
          <w:rFonts w:ascii="Courier New" w:hAnsi="Courier New" w:cs="Courier New"/>
          <w:sz w:val="20"/>
          <w:szCs w:val="20"/>
        </w:rPr>
        <w:t xml:space="preserve">boxplots </w:t>
      </w:r>
      <w:r>
        <w:rPr>
          <w:rFonts w:ascii="Courier New" w:hAnsi="Courier New" w:cs="Courier New"/>
          <w:sz w:val="20"/>
          <w:szCs w:val="20"/>
        </w:rPr>
        <w:t xml:space="preserve">and histogram of one sample</w:t>
      </w:r>
      <w:r/>
    </w:p>
    <w:p>
      <w:pPr>
        <w:rPr>
          <w:rFonts w:ascii="Courier New" w:hAnsi="Courier New" w:cs="Courier New"/>
          <w:sz w:val="20"/>
          <w:szCs w:val="20"/>
        </w:rPr>
      </w:pPr>
      <w:r>
        <w:rPr>
          <w:rFonts w:ascii="Courier New" w:hAnsi="Courier New" w:cs="Courier New"/>
          <w:sz w:val="20"/>
          <w:szCs w:val="20"/>
        </w:rPr>
        <w:t xml:space="preserve">boxplot(</w:t>
      </w:r>
      <w:r>
        <w:rPr>
          <w:rFonts w:ascii="Courier New" w:hAnsi="Courier New" w:cs="Courier New"/>
          <w:sz w:val="20"/>
          <w:szCs w:val="20"/>
        </w:rPr>
        <w:t xml:space="preserve">sense.filtered.cpm,range</w:t>
      </w:r>
      <w:r>
        <w:rPr>
          <w:rFonts w:ascii="Courier New" w:hAnsi="Courier New" w:cs="Courier New"/>
          <w:sz w:val="20"/>
          <w:szCs w:val="20"/>
        </w:rPr>
        <w:t xml:space="preserve">=0,ylab="raw probe intensity", main="Raw", names=</w:t>
      </w:r>
      <w:r>
        <w:rPr>
          <w:rFonts w:ascii="Courier New" w:hAnsi="Courier New" w:cs="Courier New"/>
          <w:sz w:val="20"/>
          <w:szCs w:val="20"/>
        </w:rPr>
        <w:t xml:space="preserve">mddPheno</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hist(</w:t>
      </w:r>
      <w:r>
        <w:rPr>
          <w:rFonts w:ascii="Courier New" w:hAnsi="Courier New" w:cs="Courier New"/>
          <w:sz w:val="20"/>
          <w:szCs w:val="20"/>
        </w:rPr>
        <w:t xml:space="preserve">sense.filtered.cpm</w:t>
      </w:r>
      <w:r>
        <w:rPr>
          <w:rFonts w:ascii="Courier New" w:hAnsi="Courier New" w:cs="Courier New"/>
          <w:sz w:val="20"/>
          <w:szCs w:val="20"/>
        </w:rPr>
        <w:t xml:space="preserve">[,1], </w:t>
      </w:r>
      <w:r>
        <w:rPr>
          <w:rFonts w:ascii="Courier New" w:hAnsi="Courier New" w:cs="Courier New"/>
          <w:sz w:val="20"/>
          <w:szCs w:val="20"/>
        </w:rPr>
        <w:t xml:space="preserve">freq</w:t>
      </w:r>
      <w:r>
        <w:rPr>
          <w:rFonts w:ascii="Courier New" w:hAnsi="Courier New" w:cs="Courier New"/>
          <w:sz w:val="20"/>
          <w:szCs w:val="20"/>
        </w:rPr>
        <w:t xml:space="preserve">=F, </w:t>
      </w:r>
      <w:r>
        <w:rPr>
          <w:rFonts w:ascii="Courier New" w:hAnsi="Courier New" w:cs="Courier New"/>
          <w:sz w:val="20"/>
          <w:szCs w:val="20"/>
        </w:rPr>
        <w:t xml:space="preserve">ylab</w:t>
      </w:r>
      <w:r>
        <w:rPr>
          <w:rFonts w:ascii="Courier New" w:hAnsi="Courier New" w:cs="Courier New"/>
          <w:sz w:val="20"/>
          <w:szCs w:val="20"/>
        </w:rPr>
        <w:t xml:space="preserve">="density", </w:t>
      </w:r>
      <w:r>
        <w:rPr>
          <w:rFonts w:ascii="Courier New" w:hAnsi="Courier New" w:cs="Courier New"/>
          <w:sz w:val="20"/>
          <w:szCs w:val="20"/>
        </w:rPr>
        <w:t xml:space="preserve">xlab</w:t>
      </w:r>
      <w:r>
        <w:rPr>
          <w:rFonts w:ascii="Courier New" w:hAnsi="Courier New" w:cs="Courier New"/>
          <w:sz w:val="20"/>
          <w:szCs w:val="20"/>
        </w:rPr>
        <w:t xml:space="preserve">="raw probe intensity", main="Raw Data Density for Sample 1")</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log2 </w:t>
      </w:r>
      <w:r>
        <w:rPr>
          <w:rFonts w:ascii="Courier New" w:hAnsi="Courier New" w:cs="Courier New"/>
          <w:sz w:val="20"/>
          <w:szCs w:val="20"/>
        </w:rPr>
        <w:t xml:space="preserve">transformed</w:t>
      </w:r>
      <w:r>
        <w:rPr>
          <w:rFonts w:ascii="Courier New" w:hAnsi="Courier New" w:cs="Courier New"/>
          <w:sz w:val="20"/>
          <w:szCs w:val="20"/>
        </w:rPr>
        <w:t xml:space="preserve"> </w:t>
      </w:r>
      <w:r>
        <w:rPr>
          <w:rFonts w:ascii="Courier New" w:hAnsi="Courier New" w:cs="Courier New"/>
          <w:sz w:val="20"/>
          <w:szCs w:val="20"/>
        </w:rPr>
        <w:t xml:space="preserve">boxplots</w:t>
      </w:r>
      <w:r>
        <w:rPr>
          <w:rFonts w:ascii="Courier New" w:hAnsi="Courier New" w:cs="Courier New"/>
          <w:sz w:val="20"/>
          <w:szCs w:val="20"/>
        </w:rPr>
        <w:t xml:space="preserve"> and histogram</w:t>
      </w:r>
      <w:r/>
    </w:p>
    <w:p>
      <w:pPr>
        <w:rPr>
          <w:rFonts w:ascii="Courier New" w:hAnsi="Courier New" w:cs="Courier New"/>
          <w:sz w:val="20"/>
          <w:szCs w:val="20"/>
        </w:rPr>
      </w:pPr>
      <w:r>
        <w:rPr>
          <w:rFonts w:ascii="Courier New" w:hAnsi="Courier New" w:cs="Courier New"/>
          <w:sz w:val="20"/>
          <w:szCs w:val="20"/>
        </w:rPr>
        <w:t xml:space="preserve">boxplot(log2(</w:t>
      </w:r>
      <w:r>
        <w:rPr>
          <w:rFonts w:ascii="Courier New" w:hAnsi="Courier New" w:cs="Courier New"/>
          <w:sz w:val="20"/>
          <w:szCs w:val="20"/>
        </w:rPr>
        <w:t xml:space="preserve">sense.filtered.cpm</w:t>
      </w:r>
      <w:r>
        <w:rPr>
          <w:rFonts w:ascii="Courier New" w:hAnsi="Courier New" w:cs="Courier New"/>
          <w:sz w:val="20"/>
          <w:szCs w:val="20"/>
        </w:rPr>
        <w:t xml:space="preserve">), range=0,ylab="log2 intensity", main="Log2 Transformed", names=</w:t>
      </w:r>
      <w:r>
        <w:rPr>
          <w:rFonts w:ascii="Courier New" w:hAnsi="Courier New" w:cs="Courier New"/>
          <w:sz w:val="20"/>
          <w:szCs w:val="20"/>
        </w:rPr>
        <w:t xml:space="preserve">mddPheno</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hist(log2(</w:t>
      </w:r>
      <w:r>
        <w:rPr>
          <w:rFonts w:ascii="Courier New" w:hAnsi="Courier New" w:cs="Courier New"/>
          <w:sz w:val="20"/>
          <w:szCs w:val="20"/>
        </w:rPr>
        <w:t xml:space="preserve">sense.filtered.cpm</w:t>
      </w:r>
      <w:r>
        <w:rPr>
          <w:rFonts w:ascii="Courier New" w:hAnsi="Courier New" w:cs="Courier New"/>
          <w:sz w:val="20"/>
          <w:szCs w:val="20"/>
        </w:rPr>
        <w:t xml:space="preserve">[,1]), </w:t>
      </w:r>
      <w:r>
        <w:rPr>
          <w:rFonts w:ascii="Courier New" w:hAnsi="Courier New" w:cs="Courier New"/>
          <w:sz w:val="20"/>
          <w:szCs w:val="20"/>
        </w:rPr>
        <w:t xml:space="preserve">freq</w:t>
      </w:r>
      <w:r>
        <w:rPr>
          <w:rFonts w:ascii="Courier New" w:hAnsi="Courier New" w:cs="Courier New"/>
          <w:sz w:val="20"/>
          <w:szCs w:val="20"/>
        </w:rPr>
        <w:t xml:space="preserve">=F, </w:t>
      </w:r>
      <w:r>
        <w:rPr>
          <w:rFonts w:ascii="Courier New" w:hAnsi="Courier New" w:cs="Courier New"/>
          <w:sz w:val="20"/>
          <w:szCs w:val="20"/>
        </w:rPr>
        <w:t xml:space="preserve">ylab</w:t>
      </w:r>
      <w:r>
        <w:rPr>
          <w:rFonts w:ascii="Courier New" w:hAnsi="Courier New" w:cs="Courier New"/>
          <w:sz w:val="20"/>
          <w:szCs w:val="20"/>
        </w:rPr>
        <w:t xml:space="preserve">="density", </w:t>
      </w:r>
      <w:r>
        <w:rPr>
          <w:rFonts w:ascii="Courier New" w:hAnsi="Courier New" w:cs="Courier New"/>
          <w:sz w:val="20"/>
          <w:szCs w:val="20"/>
        </w:rPr>
        <w:t xml:space="preserve">xlab</w:t>
      </w:r>
      <w:r>
        <w:rPr>
          <w:rFonts w:ascii="Courier New" w:hAnsi="Courier New" w:cs="Courier New"/>
          <w:sz w:val="20"/>
          <w:szCs w:val="20"/>
        </w:rPr>
        <w:t xml:space="preserve">="log2 probe intensity", main="log2 Data Density for Sample 1")</w:t>
      </w:r>
      <w:r/>
    </w:p>
    <w:p>
      <w:r/>
      <w:r/>
    </w:p>
    <w:p>
      <w:pPr>
        <w:rPr>
          <w:b/>
        </w:rPr>
      </w:pPr>
      <w:r>
        <w:t xml:space="preserve">Run the code below to perform q</w:t>
      </w:r>
      <w:r>
        <w:t xml:space="preserve">uantile normalization </w:t>
      </w:r>
      <w:r>
        <w:t xml:space="preserve">of the data. </w:t>
      </w:r>
      <w:r>
        <w:rPr>
          <w:b/>
        </w:rPr>
      </w:r>
      <w:r/>
    </w:p>
    <w:p>
      <w:pPr>
        <w:rPr>
          <w:b/>
        </w:rPr>
      </w:pPr>
      <w:r>
        <w:rPr>
          <w:b/>
        </w:rPr>
      </w:r>
      <w:r/>
    </w:p>
    <w:p>
      <w:r>
        <w:rPr>
          <w:b/>
        </w:rPr>
        <w:t xml:space="preserve">4</w:t>
      </w:r>
      <w:r>
        <w:rPr>
          <w:b/>
        </w:rPr>
        <w:t xml:space="preserve">.</w:t>
      </w:r>
      <w:r>
        <w:t xml:space="preserve"> </w:t>
      </w:r>
      <w:r>
        <w:t xml:space="preserve">How does quantile normalization affect each sample’s distribution</w:t>
      </w:r>
      <w:r>
        <w:t xml:space="preserve"> of gene expression in comparison to the other samples</w:t>
      </w:r>
      <w:r>
        <w:t xml:space="preserve"> in the boxplots</w:t>
      </w:r>
      <w:r>
        <w:t xml:space="preserve"> (</w:t>
      </w:r>
      <w:r>
        <w:t xml:space="preserve">show the</w:t>
      </w:r>
      <w:r>
        <w:t xml:space="preserve"> boxplots)?</w:t>
      </w:r>
      <w:r>
        <w:t xml:space="preserve">  </w:t>
      </w:r>
      <w:r/>
    </w:p>
    <w:p>
      <w:r>
        <mc:AlternateContent>
          <mc:Choice Requires="wpg">
            <w:drawing>
              <wp:inline xmlns:wp="http://schemas.openxmlformats.org/drawingml/2006/wordprocessingDrawing" distT="0" distB="0" distL="0" distR="0">
                <wp:extent cx="5943600" cy="395292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0"/>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8.0pt;height:311.3pt;" stroked="false">
                <v:path textboxrect="0,0,0,0"/>
                <v:imagedata r:id="rId10" o:title=""/>
              </v:shape>
            </w:pict>
          </mc:Fallback>
        </mc:AlternateContent>
      </w:r>
      <w:r/>
    </w:p>
    <w:p>
      <w:r/>
      <w:r/>
    </w:p>
    <w:p>
      <w:r>
        <mc:AlternateContent>
          <mc:Choice Requires="wpg">
            <w:drawing>
              <wp:inline xmlns:wp="http://schemas.openxmlformats.org/drawingml/2006/wordprocessingDrawing" distT="0" distB="0" distL="0" distR="0">
                <wp:extent cx="5943600" cy="3952920"/>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1"/>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68.0pt;height:311.3pt;" stroked="false">
                <v:path textboxrect="0,0,0,0"/>
                <v:imagedata r:id="rId11" o:title=""/>
              </v:shape>
            </w:pict>
          </mc:Fallback>
        </mc:AlternateContent>
      </w:r>
      <w:r/>
    </w:p>
    <w:p>
      <w:pPr>
        <w:rPr>
          <w:rFonts w:ascii="Courier New" w:hAnsi="Courier New" w:cs="Courier New"/>
          <w:sz w:val="20"/>
          <w:szCs w:val="20"/>
        </w:rPr>
      </w:pPr>
      <w:r>
        <w:rPr>
          <w:rFonts w:ascii="Courier New" w:hAnsi="Courier New" w:cs="Courier New"/>
          <w:sz w:val="20"/>
          <w:szCs w:val="20"/>
        </w:rPr>
        <mc:AlternateContent>
          <mc:Choice Requires="wpg">
            <w:drawing>
              <wp:inline xmlns:wp="http://schemas.openxmlformats.org/drawingml/2006/wordprocessingDrawing" distT="0" distB="0" distL="0" distR="0">
                <wp:extent cx="5943600" cy="3952920"/>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2"/>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68.0pt;height:311.3pt;" stroked="false">
                <v:path textboxrect="0,0,0,0"/>
                <v:imagedata r:id="rId12" o:title=""/>
              </v:shape>
            </w:pict>
          </mc:Fallback>
        </mc:AlternateContent>
      </w:r>
      <w:r/>
    </w:p>
    <w:p>
      <w:pPr>
        <w:rPr>
          <w:rFonts w:ascii="Courier New" w:hAnsi="Courier New" w:cs="Courier New"/>
          <w:color w:val="00B0F0"/>
          <w:sz w:val="20"/>
          <w:szCs w:val="20"/>
        </w:rPr>
      </w:pPr>
      <w:r>
        <w:rPr>
          <w:rFonts w:ascii="Courier New" w:hAnsi="Courier New" w:cs="Courier New"/>
          <w:color w:val="00B0F0"/>
          <w:sz w:val="20"/>
          <w:szCs w:val="20"/>
        </w:rPr>
        <w:t xml:space="preserve">The interquartile range of the quantile normalized box plot is really small compared to the log2 transform, but the max and min values are the same for each sample. Having a definite </w:t>
      </w:r>
      <w:r>
        <w:rPr>
          <w:rFonts w:ascii="Courier New" w:hAnsi="Courier New" w:cs="Courier New"/>
          <w:color w:val="00B0F0"/>
          <w:sz w:val="20"/>
          <w:szCs w:val="20"/>
        </w:rPr>
        <w:t xml:space="preserve">range can allow the use of certain tools, but also can muddy up the data. Any type of transform on the data can have benefits but it also can reduce the amount of information. The quantile transformation reduces the amount of information available by forci</w:t>
      </w:r>
      <w:r>
        <w:rPr>
          <w:rFonts w:ascii="Courier New" w:hAnsi="Courier New" w:cs="Courier New"/>
          <w:color w:val="00B0F0"/>
          <w:sz w:val="20"/>
          <w:szCs w:val="20"/>
        </w:rPr>
        <w:t xml:space="preserve">ng everything to have the same values, but with reduction in information, we can make certain assumptions about the data which can prove helpful. The distribution is the largest compared to the other methods but it is also the most uniform across samples. </w:t>
      </w:r>
      <w:r>
        <w:rPr>
          <w:color w:val="00B0F0"/>
        </w:rPr>
      </w:r>
      <w:r/>
    </w:p>
    <w:p>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install </w:t>
      </w:r>
      <w:r>
        <w:rPr>
          <w:rFonts w:ascii="Courier New" w:hAnsi="Courier New" w:cs="Courier New"/>
          <w:sz w:val="20"/>
          <w:szCs w:val="20"/>
        </w:rPr>
        <w:t xml:space="preserve">quantile normalize</w:t>
      </w:r>
      <w:r/>
    </w:p>
    <w:p>
      <w:pPr>
        <w:rPr>
          <w:rFonts w:ascii="Courier New" w:hAnsi="Courier New" w:cs="Courier New"/>
          <w:sz w:val="20"/>
          <w:szCs w:val="20"/>
        </w:rPr>
      </w:pPr>
      <w:r>
        <w:rPr>
          <w:rFonts w:ascii="Courier New" w:hAnsi="Courier New" w:cs="Courier New"/>
          <w:sz w:val="20"/>
          <w:szCs w:val="20"/>
        </w:rPr>
        <w:t xml:space="preserve">#</w:t>
      </w:r>
      <w:r>
        <w:rPr>
          <w:rFonts w:ascii="Courier New" w:hAnsi="Courier New" w:cs="Courier New"/>
          <w:sz w:val="20"/>
          <w:szCs w:val="20"/>
        </w:rPr>
        <w:t xml:space="preserve">install.packages</w:t>
      </w:r>
      <w:r>
        <w:rPr>
          <w:rFonts w:ascii="Courier New" w:hAnsi="Courier New" w:cs="Courier New"/>
          <w:sz w:val="20"/>
          <w:szCs w:val="20"/>
        </w:rPr>
        <w:t xml:space="preserve">("</w:t>
      </w:r>
      <w:r>
        <w:rPr>
          <w:rFonts w:ascii="Courier New" w:hAnsi="Courier New" w:cs="Courier New"/>
          <w:sz w:val="20"/>
          <w:szCs w:val="20"/>
        </w:rPr>
        <w:t xml:space="preserve">BiocManager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library(</w:t>
      </w:r>
      <w:r>
        <w:rPr>
          <w:rFonts w:ascii="Courier New" w:hAnsi="Courier New" w:cs="Courier New"/>
          <w:sz w:val="20"/>
          <w:szCs w:val="20"/>
        </w:rPr>
        <w:t xml:space="preserve">BiocManager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BiocManager</w:t>
      </w:r>
      <w:r>
        <w:rPr>
          <w:rFonts w:ascii="Courier New" w:hAnsi="Courier New" w:cs="Courier New"/>
          <w:sz w:val="20"/>
          <w:szCs w:val="20"/>
        </w:rPr>
        <w:t xml:space="preserve">::install("</w:t>
      </w:r>
      <w:r>
        <w:rPr>
          <w:rFonts w:ascii="Courier New" w:hAnsi="Courier New" w:cs="Courier New"/>
          <w:sz w:val="20"/>
          <w:szCs w:val="20"/>
        </w:rPr>
        <w:t xml:space="preserve">preprocessCore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library(</w:t>
      </w:r>
      <w:r>
        <w:rPr>
          <w:rFonts w:ascii="Courier New" w:hAnsi="Courier New" w:cs="Courier New"/>
          <w:sz w:val="20"/>
          <w:szCs w:val="20"/>
        </w:rPr>
        <w:t xml:space="preserve">preprocessCore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apply quantile normalization</w:t>
      </w:r>
      <w:r/>
    </w:p>
    <w:p>
      <w:pPr>
        <w:rPr>
          <w:rFonts w:ascii="Courier New" w:hAnsi="Courier New" w:cs="Courier New"/>
          <w:sz w:val="20"/>
          <w:szCs w:val="20"/>
        </w:rPr>
      </w:pPr>
      <w:r>
        <w:rPr>
          <w:rFonts w:ascii="Courier New" w:hAnsi="Courier New" w:cs="Courier New"/>
          <w:sz w:val="20"/>
          <w:szCs w:val="20"/>
        </w:rPr>
        <w:t xml:space="preserve">mddExprData_quantile</w:t>
      </w:r>
      <w:r>
        <w:rPr>
          <w:rFonts w:ascii="Courier New" w:hAnsi="Courier New" w:cs="Courier New"/>
          <w:sz w:val="20"/>
          <w:szCs w:val="20"/>
        </w:rPr>
        <w:t xml:space="preserve"> &lt;- </w:t>
      </w:r>
      <w:r>
        <w:rPr>
          <w:rFonts w:ascii="Courier New" w:hAnsi="Courier New" w:cs="Courier New"/>
          <w:sz w:val="20"/>
          <w:szCs w:val="20"/>
        </w:rPr>
        <w:t xml:space="preserve">normalize.quantiles</w:t>
      </w:r>
      <w:r>
        <w:rPr>
          <w:rFonts w:ascii="Courier New" w:hAnsi="Courier New" w:cs="Courier New"/>
          <w:sz w:val="20"/>
          <w:szCs w:val="20"/>
        </w:rPr>
        <w:t xml:space="preserve">(</w:t>
      </w:r>
      <w:r>
        <w:rPr>
          <w:rFonts w:ascii="Courier New" w:hAnsi="Courier New" w:cs="Courier New"/>
          <w:sz w:val="20"/>
          <w:szCs w:val="20"/>
        </w:rPr>
        <w:t xml:space="preserve">sense.filtered.cpm</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boxplot(</w:t>
      </w:r>
      <w:r>
        <w:rPr>
          <w:rFonts w:ascii="Courier New" w:hAnsi="Courier New" w:cs="Courier New"/>
          <w:sz w:val="20"/>
          <w:szCs w:val="20"/>
        </w:rPr>
        <w:t xml:space="preserve">mddExprData_quantile,range</w:t>
      </w:r>
      <w:r>
        <w:rPr>
          <w:rFonts w:ascii="Courier New" w:hAnsi="Courier New" w:cs="Courier New"/>
          <w:sz w:val="20"/>
          <w:szCs w:val="20"/>
        </w:rPr>
        <w:t xml:space="preserve">=0,ylab="raw intensity", main="Quantile Normalized")</w:t>
      </w:r>
      <w:r/>
    </w:p>
    <w:p>
      <w:pPr>
        <w:rPr>
          <w:rFonts w:ascii="Courier New" w:hAnsi="Courier New" w:cs="Courier New"/>
          <w:sz w:val="20"/>
          <w:szCs w:val="20"/>
        </w:rPr>
      </w:pPr>
      <w:r>
        <w:rPr>
          <w:rFonts w:ascii="Courier New" w:hAnsi="Courier New" w:cs="Courier New"/>
          <w:sz w:val="20"/>
          <w:szCs w:val="20"/>
        </w:rPr>
      </w:r>
      <w:r/>
    </w:p>
    <w:p>
      <w:pPr>
        <w:rPr>
          <w:b/>
          <w:sz w:val="20"/>
          <w:szCs w:val="20"/>
        </w:rPr>
      </w:pPr>
      <w:r>
        <w:t xml:space="preserve">Now let’s apply the log2 transformation to the normalized data to make the normalized data more symmetric. </w:t>
      </w:r>
      <w:r>
        <w:rPr>
          <w:b/>
          <w:bCs/>
        </w:rPr>
      </w:r>
      <w:r/>
    </w:p>
    <w:p>
      <w:pPr>
        <w:rPr>
          <w:sz w:val="20"/>
          <w:szCs w:val="20"/>
        </w:rPr>
      </w:pPr>
      <w:r>
        <w:rPr>
          <w:b/>
          <w:bCs/>
        </w:rPr>
        <w:t xml:space="preserve">5</w:t>
      </w:r>
      <w:r>
        <w:t xml:space="preserve">. Show the plots of the final processed data. </w:t>
      </w:r>
      <w:r/>
    </w:p>
    <w:p>
      <w:pPr>
        <w:rPr>
          <w:rFonts w:ascii="Courier New" w:hAnsi="Courier New" w:cs="Courier New"/>
          <w:sz w:val="20"/>
          <w:szCs w:val="20"/>
        </w:rPr>
      </w:pPr>
      <w:r>
        <mc:AlternateContent>
          <mc:Choice Requires="wpg">
            <w:drawing>
              <wp:inline xmlns:wp="http://schemas.openxmlformats.org/drawingml/2006/wordprocessingDrawing" distT="0" distB="0" distL="0" distR="0">
                <wp:extent cx="5943600" cy="3952920"/>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3"/>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68.0pt;height:311.3pt;" stroked="false">
                <v:path textboxrect="0,0,0,0"/>
                <v:imagedata r:id="rId13" o:title=""/>
              </v:shape>
            </w:pict>
          </mc:Fallback>
        </mc:AlternateContent>
      </w:r>
      <w:r/>
    </w:p>
    <w:p>
      <w:pPr>
        <w:rPr>
          <w:rFonts w:ascii="Courier New" w:hAnsi="Courier New" w:cs="Courier New"/>
          <w:sz w:val="20"/>
          <w:szCs w:val="20"/>
        </w:rPr>
      </w:pPr>
      <w:r>
        <w:rPr>
          <w:rFonts w:ascii="Courier New" w:hAnsi="Courier New" w:cs="Courier New"/>
          <w:sz w:val="20"/>
          <w:szCs w:val="20"/>
        </w:rPr>
        <mc:AlternateContent>
          <mc:Choice Requires="wpg">
            <w:drawing>
              <wp:inline xmlns:wp="http://schemas.openxmlformats.org/drawingml/2006/wordprocessingDrawing" distT="0" distB="0" distL="0" distR="0">
                <wp:extent cx="5943600" cy="3952920"/>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4"/>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68.0pt;height:311.3pt;" stroked="false">
                <v:path textboxrect="0,0,0,0"/>
                <v:imagedata r:id="rId14" o:title=""/>
              </v:shape>
            </w:pict>
          </mc:Fallback>
        </mc:AlternateConten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color w:val="00B0F0"/>
          <w:sz w:val="20"/>
          <w:szCs w:val="20"/>
        </w:rPr>
        <w:t xml:space="preserve">The log2 and q</w:t>
      </w:r>
      <w:r>
        <w:rPr>
          <w:rFonts w:ascii="Courier New" w:hAnsi="Courier New" w:cs="Courier New"/>
          <w:color w:val="00B0F0"/>
          <w:sz w:val="20"/>
          <w:szCs w:val="20"/>
        </w:rPr>
        <w:t xml:space="preserve">uantized transformations gives us the benefit of both transformations individually. We get the larger interquartile range of the log2 transform - making the distribution look normal - but we also get the standardized values of the quantile transformation. </w:t>
      </w:r>
      <w:r/>
    </w:p>
    <w:p>
      <w:pPr>
        <w:rPr>
          <w:rFonts w:ascii="Courier New" w:hAnsi="Courier New" w:cs="Courier New"/>
          <w:sz w:val="20"/>
          <w:szCs w:val="20"/>
        </w:rPr>
      </w:pPr>
      <w:r>
        <w:rPr>
          <w:rFonts w:ascii="Courier New" w:hAnsi="Courier New" w:cs="Courier New"/>
          <w:sz w:val="20"/>
          <w:szCs w:val="20"/>
        </w:rPr>
      </w: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mddExprData_quantileLog2 &lt;- log2(</w:t>
      </w:r>
      <w:r>
        <w:rPr>
          <w:rFonts w:ascii="Courier New" w:hAnsi="Courier New" w:cs="Courier New"/>
          <w:sz w:val="20"/>
          <w:szCs w:val="20"/>
        </w:rPr>
        <w:t xml:space="preserve">mddExprData_quantile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 add phenotype names to matrix</w:t>
      </w:r>
      <w:r/>
    </w:p>
    <w:p>
      <w:pPr>
        <w:rPr>
          <w:rFonts w:ascii="Courier New" w:hAnsi="Courier New" w:cs="Courier New"/>
          <w:sz w:val="20"/>
          <w:szCs w:val="20"/>
        </w:rPr>
      </w:pPr>
      <w:r>
        <w:rPr>
          <w:rFonts w:ascii="Courier New" w:hAnsi="Courier New" w:cs="Courier New"/>
          <w:sz w:val="20"/>
          <w:szCs w:val="20"/>
        </w:rPr>
        <w:t xml:space="preserve">colnames</w:t>
      </w:r>
      <w:r>
        <w:rPr>
          <w:rFonts w:ascii="Courier New" w:hAnsi="Courier New" w:cs="Courier New"/>
          <w:sz w:val="20"/>
          <w:szCs w:val="20"/>
        </w:rPr>
        <w:t xml:space="preserve">(mddExprData_quantileLog2) &lt;- </w:t>
      </w:r>
      <w:r>
        <w:rPr>
          <w:rFonts w:ascii="Courier New" w:hAnsi="Courier New" w:cs="Courier New"/>
          <w:sz w:val="20"/>
          <w:szCs w:val="20"/>
        </w:rPr>
        <w:t xml:space="preserve">mddPheno</w:t>
      </w:r>
      <w:r>
        <w:rPr>
          <w:rFonts w:ascii="Courier New" w:hAnsi="Courier New" w:cs="Courier New"/>
          <w:sz w:val="20"/>
          <w:szCs w:val="20"/>
        </w:rPr>
        <w:t xml:space="preserve">  </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boxplot(mddExprData_quantileLog2,range=0,ylab="log2 intensity", main="Quantile Normalized Log2")</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hist(log2(mddExprData_quantileLog2[,1]), </w:t>
      </w:r>
      <w:r>
        <w:rPr>
          <w:rFonts w:ascii="Courier New" w:hAnsi="Courier New" w:cs="Courier New"/>
          <w:sz w:val="20"/>
          <w:szCs w:val="20"/>
        </w:rPr>
        <w:t xml:space="preserve">freq</w:t>
      </w:r>
      <w:r>
        <w:rPr>
          <w:rFonts w:ascii="Courier New" w:hAnsi="Courier New" w:cs="Courier New"/>
          <w:sz w:val="20"/>
          <w:szCs w:val="20"/>
        </w:rPr>
        <w:t xml:space="preserve">=F, </w:t>
      </w:r>
      <w:r>
        <w:rPr>
          <w:rFonts w:ascii="Courier New" w:hAnsi="Courier New" w:cs="Courier New"/>
          <w:sz w:val="20"/>
          <w:szCs w:val="20"/>
        </w:rPr>
        <w:t xml:space="preserve">ylab</w:t>
      </w:r>
      <w:r>
        <w:rPr>
          <w:rFonts w:ascii="Courier New" w:hAnsi="Courier New" w:cs="Courier New"/>
          <w:sz w:val="20"/>
          <w:szCs w:val="20"/>
        </w:rPr>
        <w:t xml:space="preserve">="density", </w:t>
      </w:r>
      <w:r>
        <w:rPr>
          <w:rFonts w:ascii="Courier New" w:hAnsi="Courier New" w:cs="Courier New"/>
          <w:sz w:val="20"/>
          <w:szCs w:val="20"/>
        </w:rPr>
        <w:t xml:space="preserve">xlab</w:t>
      </w:r>
      <w:r>
        <w:rPr>
          <w:rFonts w:ascii="Courier New" w:hAnsi="Courier New" w:cs="Courier New"/>
          <w:sz w:val="20"/>
          <w:szCs w:val="20"/>
        </w:rPr>
        <w:t xml:space="preserve">="log2 probe intensity", main="log2 Quantile Normalized for Sample 1")</w:t>
      </w:r>
      <w:r/>
    </w:p>
    <w:p>
      <w:r/>
      <w:r/>
    </w:p>
    <w:p>
      <w:r>
        <w:rPr>
          <w:b/>
        </w:rPr>
        <w:t xml:space="preserve">6</w:t>
      </w:r>
      <w:r>
        <w:rPr>
          <w:b/>
        </w:rPr>
        <w:t xml:space="preserve">.</w:t>
      </w:r>
      <w:r>
        <w:t xml:space="preserve"> Based on quantile normalization, why is the output from the following commands expected?</w:t>
      </w:r>
      <w:r/>
    </w:p>
    <w:p>
      <w:r/>
      <w:r/>
    </w:p>
    <w:p>
      <w:pPr>
        <w:rPr>
          <w:color w:val="00B0F0"/>
        </w:rPr>
      </w:pPr>
      <w:r>
        <w:rPr>
          <w:color w:val="00B0F0"/>
        </w:rPr>
        <w:t xml:space="preserve">because the quantile normalization forces the same values to each sample so with the same values in each column we should have the same mean and distribution.  </w:t>
      </w:r>
      <w:r>
        <w:rPr>
          <w:color w:val="00B0F0"/>
        </w:rPr>
      </w:r>
      <w:r/>
    </w:p>
    <w:p>
      <w:r/>
      <w:r/>
    </w:p>
    <w:p>
      <w:pPr>
        <w:rPr>
          <w:rFonts w:ascii="Courier New" w:hAnsi="Courier New" w:cs="Courier New"/>
          <w:sz w:val="20"/>
          <w:szCs w:val="20"/>
        </w:rPr>
      </w:pPr>
      <w:r>
        <w:rPr>
          <w:rFonts w:ascii="Courier New" w:hAnsi="Courier New" w:cs="Courier New"/>
          <w:sz w:val="20"/>
          <w:szCs w:val="20"/>
        </w:rPr>
        <w:t xml:space="preserve">mean(</w:t>
      </w:r>
      <w:r>
        <w:rPr>
          <w:rFonts w:ascii="Courier New" w:hAnsi="Courier New" w:cs="Courier New"/>
          <w:sz w:val="20"/>
          <w:szCs w:val="20"/>
        </w:rPr>
        <w:t xml:space="preserve">mdd</w:t>
      </w:r>
      <w:r>
        <w:rPr>
          <w:rFonts w:ascii="Courier New" w:hAnsi="Courier New" w:cs="Courier New"/>
          <w:sz w:val="20"/>
          <w:szCs w:val="20"/>
        </w:rPr>
        <w:t xml:space="preserve">ExprData_quantileLog2[,1])</w:t>
      </w:r>
      <w:r/>
    </w:p>
    <w:p>
      <w:pPr>
        <w:rPr>
          <w:rFonts w:ascii="Courier New" w:hAnsi="Courier New" w:cs="Courier New"/>
          <w:sz w:val="20"/>
          <w:szCs w:val="20"/>
        </w:rPr>
      </w:pPr>
      <w:r>
        <w:rPr>
          <w:rFonts w:ascii="Courier New" w:hAnsi="Courier New" w:cs="Courier New"/>
          <w:sz w:val="20"/>
          <w:szCs w:val="20"/>
        </w:rPr>
        <w:t xml:space="preserve">colMeans</w:t>
      </w:r>
      <w:r>
        <w:rPr>
          <w:rFonts w:ascii="Courier New" w:hAnsi="Courier New" w:cs="Courier New"/>
          <w:sz w:val="20"/>
          <w:szCs w:val="20"/>
        </w:rPr>
        <w:t xml:space="preserve">(</w:t>
      </w:r>
      <w:r>
        <w:rPr>
          <w:rFonts w:ascii="Courier New" w:hAnsi="Courier New" w:cs="Courier New"/>
          <w:sz w:val="20"/>
          <w:szCs w:val="20"/>
        </w:rPr>
        <w:t xml:space="preserve">mdd</w:t>
      </w:r>
      <w:r>
        <w:rPr>
          <w:rFonts w:ascii="Courier New" w:hAnsi="Courier New" w:cs="Courier New"/>
          <w:sz w:val="20"/>
          <w:szCs w:val="20"/>
        </w:rPr>
        <w:t xml:space="preserve">ExprData_quantileLog2)</w:t>
      </w:r>
      <w:r/>
    </w:p>
    <w:p>
      <w:r/>
      <w:r/>
    </w:p>
    <w:p>
      <w:pPr>
        <w:rPr>
          <w:b/>
        </w:rPr>
      </w:pPr>
      <w:r>
        <w:rPr>
          <w:b/>
        </w:rPr>
        <w:t xml:space="preserve">C</w:t>
      </w:r>
      <w:r>
        <w:t xml:space="preserve">. </w:t>
      </w:r>
      <w:r>
        <w:rPr>
          <w:u w:val="single"/>
        </w:rPr>
        <w:t xml:space="preserve">Exploratory</w:t>
      </w:r>
      <w:r>
        <w:rPr>
          <w:u w:val="single"/>
        </w:rPr>
        <w:t xml:space="preserve"> clustering of microarray data</w:t>
      </w:r>
      <w:r>
        <w:t xml:space="preserve">. </w:t>
      </w:r>
      <w:r>
        <w:t xml:space="preserve">Below we run multi-dimensional scaling</w:t>
      </w:r>
      <w:r>
        <w:t xml:space="preserve"> (MDS)</w:t>
      </w:r>
      <w:r>
        <w:t xml:space="preserve"> and hierarchical clustering to get an idea of how the samples a</w:t>
      </w:r>
      <w:r>
        <w:t xml:space="preserve">re related based on the similarity of their gene</w:t>
      </w:r>
      <w:r>
        <w:t xml:space="preserve"> expression. Later we will swap dimensions to see how the genes are related.  In addition to clustering samples, t</w:t>
      </w:r>
      <w:r>
        <w:t xml:space="preserve">he first </w:t>
      </w:r>
      <w:r>
        <w:t xml:space="preserve">two </w:t>
      </w:r>
      <w:r>
        <w:t xml:space="preserve">dimensions of MDS explain the most variation in the data. </w:t>
      </w:r>
      <w:r>
        <w:t xml:space="preserve">Ideally this</w:t>
      </w:r>
      <w:r>
        <w:t xml:space="preserve"> variation in the expression data is due to biological differences between the </w:t>
      </w:r>
      <w:r>
        <w:t xml:space="preserve">samples.  </w:t>
      </w:r>
      <w:r>
        <w:rPr>
          <w:b/>
        </w:rPr>
      </w:r>
      <w:r/>
    </w:p>
    <w:p>
      <w:pPr>
        <w:rPr>
          <w:b/>
        </w:rPr>
      </w:pPr>
      <w:r>
        <w:rPr>
          <w:b/>
        </w:rPr>
      </w:r>
      <w:r/>
    </w:p>
    <w:p>
      <w:r>
        <w:rPr>
          <w:b/>
        </w:rPr>
        <w:t xml:space="preserve">7</w:t>
      </w:r>
      <w:r>
        <w:rPr>
          <w:b/>
        </w:rPr>
        <w:t xml:space="preserve">.</w:t>
      </w:r>
      <w:r>
        <w:t xml:space="preserve"> Run the code</w:t>
      </w:r>
      <w:r>
        <w:t xml:space="preserve"> below and show plots. What is the size of the </w:t>
      </w:r>
      <w:r>
        <w:t xml:space="preserve">mdd</w:t>
      </w:r>
      <w:r>
        <w:t xml:space="preserve">.</w:t>
      </w:r>
      <w:r>
        <w:t xml:space="preserve">mds</w:t>
      </w:r>
      <w:r>
        <w:t xml:space="preserve"> and what does it represent?</w:t>
      </w:r>
      <w:r>
        <w:t xml:space="preserve"> </w:t>
      </w:r>
      <w:r/>
    </w:p>
    <w:p>
      <w:r/>
      <w:r/>
    </w:p>
    <w:p>
      <w:pPr>
        <w:rPr>
          <w:color w:val="00B0F0"/>
        </w:rPr>
      </w:pPr>
      <w:r>
        <w:rPr>
          <w:color w:val="00B0F0"/>
        </w:rPr>
        <w:t xml:space="preserve">2 columns of length 157 each. it is a dimensional reduction of the data set we read in earlier. </w:t>
      </w:r>
      <w:r>
        <w:rPr>
          <w:color w:val="00B0F0"/>
        </w:rPr>
      </w:r>
    </w:p>
    <w:p>
      <w:r/>
      <w:r/>
    </w:p>
    <w:p>
      <w:r>
        <w:rPr>
          <w:b/>
        </w:rPr>
        <w:t xml:space="preserve">8</w:t>
      </w:r>
      <w:r>
        <w:rPr>
          <w:b/>
        </w:rPr>
        <w:t xml:space="preserve">.</w:t>
      </w:r>
      <w:r>
        <w:t xml:space="preserve"> </w:t>
      </w:r>
      <w:r>
        <w:t xml:space="preserve">How are the MDD/HC samples distributed/mixed in the </w:t>
      </w:r>
      <w:r>
        <w:t xml:space="preserve">mds</w:t>
      </w:r>
      <w:r>
        <w:t xml:space="preserve"> space? Are there any unusual samples? </w:t>
      </w:r>
      <w:r/>
    </w:p>
    <w:p>
      <w:pPr>
        <w:rPr>
          <w:color w:val="00B0F0"/>
        </w:rPr>
      </w:pPr>
      <w:r>
        <w:rPr>
          <w:color w:val="00B0F0"/>
        </w:rPr>
        <w:t xml:space="preserve">In the graph there is one HC sample (HC.70) that has a relatively massive value (an order of magnitude larger than the rest) in the first dimension. HC also has a couple more points that are on the edge of being outliers in the second dimension, but do not seem to warrant removal without some other reason. </w:t>
      </w:r>
      <w:r>
        <w:rPr>
          <w:color w:val="00B0F0"/>
        </w:rPr>
      </w:r>
    </w:p>
    <w:p>
      <w:r/>
      <w:r/>
    </w:p>
    <w:p>
      <w:pPr>
        <w:rPr>
          <w:rFonts w:ascii="Courier New" w:hAnsi="Courier New" w:cs="Courier New"/>
          <w:sz w:val="20"/>
          <w:szCs w:val="20"/>
        </w:rPr>
      </w:pPr>
      <w:r>
        <w:rPr>
          <w:rFonts w:ascii="Courier New" w:hAnsi="Courier New" w:cs="Courier New"/>
          <w:sz w:val="20"/>
          <w:szCs w:val="20"/>
        </w:rPr>
        <w:t xml:space="preserve"># transpose data matrix and convert to data frame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ggplot</w:t>
      </w:r>
      <w:r>
        <w:rPr>
          <w:rFonts w:ascii="Courier New" w:hAnsi="Courier New" w:cs="Courier New"/>
          <w:sz w:val="20"/>
          <w:szCs w:val="20"/>
        </w:rPr>
        <w:t xml:space="preserve"> wants data frame and subjects as rows</w:t>
      </w:r>
      <w:r/>
    </w:p>
    <w:p>
      <w:pPr>
        <w:rPr>
          <w:rFonts w:ascii="Courier New" w:hAnsi="Courier New" w:cs="Courier New"/>
          <w:sz w:val="20"/>
          <w:szCs w:val="20"/>
        </w:rPr>
      </w:pPr>
      <w:r>
        <w:rPr>
          <w:rFonts w:ascii="Courier New" w:hAnsi="Courier New" w:cs="Courier New"/>
          <w:sz w:val="20"/>
          <w:szCs w:val="20"/>
        </w:rPr>
        <w:t xml:space="preserve">expr_SxG</w:t>
      </w:r>
      <w:r>
        <w:rPr>
          <w:rFonts w:ascii="Courier New" w:hAnsi="Courier New" w:cs="Courier New"/>
          <w:sz w:val="20"/>
          <w:szCs w:val="20"/>
        </w:rPr>
        <w:t xml:space="preserve"> &lt;- </w:t>
      </w:r>
      <w:r>
        <w:rPr>
          <w:rFonts w:ascii="Courier New" w:hAnsi="Courier New" w:cs="Courier New"/>
          <w:sz w:val="20"/>
          <w:szCs w:val="20"/>
        </w:rPr>
        <w:t xml:space="preserve">data.frame</w:t>
      </w:r>
      <w:r>
        <w:rPr>
          <w:rFonts w:ascii="Courier New" w:hAnsi="Courier New" w:cs="Courier New"/>
          <w:sz w:val="20"/>
          <w:szCs w:val="20"/>
        </w:rPr>
        <w:t xml:space="preserve">(t(mddExprData_quantileLog2)) </w:t>
      </w:r>
      <w:r>
        <w:rPr>
          <w:rFonts w:ascii="Courier New" w:hAnsi="Courier New" w:cs="Courier New"/>
          <w:sz w:val="20"/>
          <w:szCs w:val="20"/>
        </w:rPr>
        <w:t xml:space="preserve"># </w:t>
      </w:r>
      <w:r>
        <w:rPr>
          <w:rFonts w:ascii="Courier New" w:hAnsi="Courier New" w:cs="Courier New"/>
          <w:sz w:val="20"/>
          <w:szCs w:val="20"/>
        </w:rPr>
        <w:t xml:space="preserve">Subject x Gene</w:t>
      </w:r>
      <w:r/>
    </w:p>
    <w:p>
      <w:pPr>
        <w:rPr>
          <w:rFonts w:ascii="Courier New" w:hAnsi="Courier New" w:cs="Courier New"/>
          <w:sz w:val="20"/>
          <w:szCs w:val="20"/>
        </w:rPr>
      </w:pPr>
      <w:r>
        <w:rPr>
          <w:rFonts w:ascii="Courier New" w:hAnsi="Courier New" w:cs="Courier New"/>
          <w:sz w:val="20"/>
          <w:szCs w:val="20"/>
        </w:rPr>
        <w:t xml:space="preserve">colnames</w:t>
      </w:r>
      <w:r>
        <w:rPr>
          <w:rFonts w:ascii="Courier New" w:hAnsi="Courier New" w:cs="Courier New"/>
          <w:sz w:val="20"/>
          <w:szCs w:val="20"/>
        </w:rPr>
        <w:t xml:space="preserve">(</w:t>
      </w:r>
      <w:r>
        <w:rPr>
          <w:rFonts w:ascii="Courier New" w:hAnsi="Courier New" w:cs="Courier New"/>
          <w:sz w:val="20"/>
          <w:szCs w:val="20"/>
        </w:rPr>
        <w:t xml:space="preserve">expr_SxG</w:t>
      </w:r>
      <w:r>
        <w:rPr>
          <w:rFonts w:ascii="Courier New" w:hAnsi="Courier New" w:cs="Courier New"/>
          <w:sz w:val="20"/>
          <w:szCs w:val="20"/>
        </w:rPr>
        <w:t xml:space="preserve">) &lt;- </w:t>
      </w:r>
      <w:r>
        <w:rPr>
          <w:rFonts w:ascii="Courier New" w:hAnsi="Courier New" w:cs="Courier New"/>
          <w:sz w:val="20"/>
          <w:szCs w:val="20"/>
        </w:rPr>
        <w:t xml:space="preserve">rownames</w:t>
      </w:r>
      <w:r>
        <w:rPr>
          <w:rFonts w:ascii="Courier New" w:hAnsi="Courier New" w:cs="Courier New"/>
          <w:sz w:val="20"/>
          <w:szCs w:val="20"/>
        </w:rPr>
        <w:t xml:space="preserve">(</w:t>
      </w:r>
      <w:r>
        <w:rPr>
          <w:rFonts w:ascii="Courier New" w:hAnsi="Courier New" w:cs="Courier New"/>
          <w:sz w:val="20"/>
          <w:szCs w:val="20"/>
        </w:rPr>
        <w:t xml:space="preserve">sense.filtered.cpm</w:t>
      </w:r>
      <w:r>
        <w:rPr>
          <w:rFonts w:ascii="Courier New" w:hAnsi="Courier New" w:cs="Courier New"/>
          <w:sz w:val="20"/>
          <w:szCs w:val="20"/>
        </w:rPr>
        <w:t xml:space="preserve">)</w:t>
      </w:r>
      <w:r>
        <w:rPr>
          <w:rFonts w:ascii="Courier New" w:hAnsi="Courier New" w:cs="Courier New"/>
          <w:sz w:val="20"/>
          <w:szCs w:val="20"/>
        </w:rPr>
        <w:t xml:space="preserve">  # add gene names</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MDS of subjects </w:t>
      </w:r>
      <w:r/>
    </w:p>
    <w:p>
      <w:pPr>
        <w:rPr>
          <w:rFonts w:ascii="Courier New" w:hAnsi="Courier New" w:cs="Courier New"/>
          <w:sz w:val="20"/>
          <w:szCs w:val="20"/>
        </w:rPr>
      </w:pPr>
      <w:r>
        <w:rPr>
          <w:rFonts w:ascii="Courier New" w:hAnsi="Courier New" w:cs="Courier New"/>
          <w:sz w:val="20"/>
          <w:szCs w:val="20"/>
        </w:rPr>
        <w:t xml:space="preserve">#d&lt;-</w:t>
      </w:r>
      <w:r>
        <w:rPr>
          <w:rFonts w:ascii="Courier New" w:hAnsi="Courier New" w:cs="Courier New"/>
          <w:sz w:val="20"/>
          <w:szCs w:val="20"/>
        </w:rPr>
        <w:t xml:space="preserve">dist</w:t>
      </w:r>
      <w:r>
        <w:rPr>
          <w:rFonts w:ascii="Courier New" w:hAnsi="Courier New" w:cs="Courier New"/>
          <w:sz w:val="20"/>
          <w:szCs w:val="20"/>
        </w:rPr>
        <w:t xml:space="preserve">(</w:t>
      </w:r>
      <w:r>
        <w:rPr>
          <w:rFonts w:ascii="Courier New" w:hAnsi="Courier New" w:cs="Courier New"/>
          <w:sz w:val="20"/>
          <w:szCs w:val="20"/>
        </w:rPr>
        <w:t xml:space="preserve">expr_SxG</w:t>
      </w:r>
      <w:r>
        <w:rPr>
          <w:rFonts w:ascii="Courier New" w:hAnsi="Courier New" w:cs="Courier New"/>
          <w:sz w:val="20"/>
          <w:szCs w:val="20"/>
        </w:rPr>
        <w:t xml:space="preserve">)  </w:t>
      </w:r>
      <w:r>
        <w:rPr>
          <w:rFonts w:ascii="Courier New" w:hAnsi="Courier New" w:cs="Courier New"/>
          <w:sz w:val="20"/>
          <w:szCs w:val="20"/>
        </w:rPr>
        <w:t xml:space="preserve">       </w:t>
      </w:r>
      <w:r>
        <w:rPr>
          <w:rFonts w:ascii="Courier New" w:hAnsi="Courier New" w:cs="Courier New"/>
          <w:sz w:val="20"/>
          <w:szCs w:val="20"/>
        </w:rPr>
        <w:t xml:space="preserve"># Euclidean metric</w:t>
      </w:r>
      <w:r/>
    </w:p>
    <w:p>
      <w:pPr>
        <w:rPr>
          <w:rFonts w:ascii="Courier New" w:hAnsi="Courier New" w:cs="Courier New"/>
          <w:sz w:val="20"/>
          <w:szCs w:val="20"/>
        </w:rPr>
      </w:pPr>
      <w:r>
        <w:rPr>
          <w:rFonts w:ascii="Courier New" w:hAnsi="Courier New" w:cs="Courier New"/>
          <w:sz w:val="20"/>
          <w:szCs w:val="20"/>
        </w:rPr>
        <w:t xml:space="preserve">mddCorr</w:t>
      </w:r>
      <w:r>
        <w:rPr>
          <w:rFonts w:ascii="Courier New" w:hAnsi="Courier New" w:cs="Courier New"/>
          <w:sz w:val="20"/>
          <w:szCs w:val="20"/>
        </w:rPr>
        <w:t xml:space="preserve">&lt;-</w:t>
      </w:r>
      <w:r>
        <w:rPr>
          <w:rFonts w:ascii="Courier New" w:hAnsi="Courier New" w:cs="Courier New"/>
          <w:sz w:val="20"/>
          <w:szCs w:val="20"/>
        </w:rPr>
        <w:t xml:space="preserve">cor</w:t>
      </w:r>
      <w:r>
        <w:rPr>
          <w:rFonts w:ascii="Courier New" w:hAnsi="Courier New" w:cs="Courier New"/>
          <w:sz w:val="20"/>
          <w:szCs w:val="20"/>
        </w:rPr>
        <w:t xml:space="preserve">(t(</w:t>
      </w:r>
      <w:r>
        <w:rPr>
          <w:rFonts w:ascii="Courier New" w:hAnsi="Courier New" w:cs="Courier New"/>
          <w:sz w:val="20"/>
          <w:szCs w:val="20"/>
        </w:rPr>
        <w:t xml:space="preserve">expr_SxG</w:t>
      </w:r>
      <w:r>
        <w:rPr>
          <w:rFonts w:ascii="Courier New" w:hAnsi="Courier New" w:cs="Courier New"/>
          <w:sz w:val="20"/>
          <w:szCs w:val="20"/>
        </w:rPr>
        <w:t xml:space="preserve">))</w:t>
      </w:r>
      <w:r>
        <w:rPr>
          <w:rFonts w:ascii="Courier New" w:hAnsi="Courier New" w:cs="Courier New"/>
          <w:sz w:val="20"/>
          <w:szCs w:val="20"/>
        </w:rPr>
        <w:t xml:space="preserve">  # distance based on correlation</w:t>
      </w:r>
      <w:r/>
    </w:p>
    <w:p>
      <w:pPr>
        <w:rPr>
          <w:rFonts w:ascii="Courier New" w:hAnsi="Courier New" w:cs="Courier New"/>
          <w:sz w:val="20"/>
          <w:szCs w:val="20"/>
        </w:rPr>
      </w:pPr>
      <w:r>
        <w:rPr>
          <w:rFonts w:ascii="Courier New" w:hAnsi="Courier New" w:cs="Courier New"/>
          <w:sz w:val="20"/>
          <w:szCs w:val="20"/>
        </w:rPr>
        <w:t xml:space="preserve">d</w:t>
      </w:r>
      <w:r>
        <w:rPr>
          <w:rFonts w:ascii="Courier New" w:hAnsi="Courier New" w:cs="Courier New"/>
          <w:sz w:val="20"/>
          <w:szCs w:val="20"/>
        </w:rPr>
        <w:t xml:space="preserve"> </w:t>
      </w:r>
      <w:r>
        <w:rPr>
          <w:rFonts w:ascii="Courier New" w:hAnsi="Courier New" w:cs="Courier New"/>
          <w:sz w:val="20"/>
          <w:szCs w:val="20"/>
        </w:rPr>
        <w:t xml:space="preserve">&lt;- 1-mddCorr</w:t>
      </w:r>
      <w:r/>
    </w:p>
    <w:p>
      <w:pPr>
        <w:rPr>
          <w:rFonts w:ascii="Courier New" w:hAnsi="Courier New" w:cs="Courier New"/>
          <w:sz w:val="20"/>
          <w:szCs w:val="20"/>
        </w:rPr>
      </w:pPr>
      <w:r>
        <w:rPr>
          <w:rFonts w:ascii="Courier New" w:hAnsi="Courier New" w:cs="Courier New"/>
          <w:sz w:val="20"/>
          <w:szCs w:val="20"/>
        </w:rPr>
        <w:t xml:space="preserve">mdd.mds</w:t>
      </w:r>
      <w:r>
        <w:rPr>
          <w:rFonts w:ascii="Courier New" w:hAnsi="Courier New" w:cs="Courier New"/>
          <w:sz w:val="20"/>
          <w:szCs w:val="20"/>
        </w:rPr>
        <w:t xml:space="preserve"> &lt;- </w:t>
      </w:r>
      <w:r>
        <w:rPr>
          <w:rFonts w:ascii="Courier New" w:hAnsi="Courier New" w:cs="Courier New"/>
          <w:sz w:val="20"/>
          <w:szCs w:val="20"/>
        </w:rPr>
        <w:t xml:space="preserve">cmdscale</w:t>
      </w:r>
      <w:r>
        <w:rPr>
          <w:rFonts w:ascii="Courier New" w:hAnsi="Courier New" w:cs="Courier New"/>
          <w:sz w:val="20"/>
          <w:szCs w:val="20"/>
        </w:rPr>
        <w:t xml:space="preserve">(d, k = 2)</w:t>
      </w:r>
      <w:r/>
    </w:p>
    <w:p>
      <w:pPr>
        <w:rPr>
          <w:rFonts w:ascii="Courier New" w:hAnsi="Courier New" w:cs="Courier New"/>
          <w:sz w:val="20"/>
          <w:szCs w:val="20"/>
        </w:rPr>
      </w:pPr>
      <w:r>
        <w:rPr>
          <w:rFonts w:ascii="Courier New" w:hAnsi="Courier New" w:cs="Courier New"/>
          <w:sz w:val="20"/>
          <w:szCs w:val="20"/>
        </w:rPr>
        <w:t xml:space="preserve">x &lt;- </w:t>
      </w:r>
      <w:r>
        <w:rPr>
          <w:rFonts w:ascii="Courier New" w:hAnsi="Courier New" w:cs="Courier New"/>
          <w:sz w:val="20"/>
          <w:szCs w:val="20"/>
        </w:rPr>
        <w:t xml:space="preserve">mdd.mds</w:t>
      </w:r>
      <w:r>
        <w:rPr>
          <w:rFonts w:ascii="Courier New" w:hAnsi="Courier New" w:cs="Courier New"/>
          <w:sz w:val="20"/>
          <w:szCs w:val="20"/>
        </w:rPr>
        <w:t xml:space="preserve">[,1]</w:t>
      </w:r>
      <w:r/>
    </w:p>
    <w:p>
      <w:pPr>
        <w:rPr>
          <w:rFonts w:ascii="Courier New" w:hAnsi="Courier New" w:cs="Courier New"/>
          <w:sz w:val="20"/>
          <w:szCs w:val="20"/>
        </w:rPr>
      </w:pPr>
      <w:r>
        <w:rPr>
          <w:rFonts w:ascii="Courier New" w:hAnsi="Courier New" w:cs="Courier New"/>
          <w:sz w:val="20"/>
          <w:szCs w:val="20"/>
        </w:rPr>
        <w:t xml:space="preserve">y &lt;- </w:t>
      </w:r>
      <w:r>
        <w:rPr>
          <w:rFonts w:ascii="Courier New" w:hAnsi="Courier New" w:cs="Courier New"/>
          <w:sz w:val="20"/>
          <w:szCs w:val="20"/>
        </w:rPr>
        <w:t xml:space="preserve">mdd.mds</w:t>
      </w:r>
      <w:r>
        <w:rPr>
          <w:rFonts w:ascii="Courier New" w:hAnsi="Courier New" w:cs="Courier New"/>
          <w:sz w:val="20"/>
          <w:szCs w:val="20"/>
        </w:rPr>
        <w:t xml:space="preserve">[,2]</w:t>
      </w:r>
      <w:r/>
    </w:p>
    <w:p>
      <w:pPr>
        <w:rPr>
          <w:rFonts w:ascii="Courier New" w:hAnsi="Courier New" w:cs="Courier New"/>
          <w:sz w:val="20"/>
          <w:szCs w:val="20"/>
        </w:rPr>
      </w:pPr>
      <w:r>
        <w:rPr>
          <w:rFonts w:ascii="Courier New" w:hAnsi="Courier New" w:cs="Courier New"/>
          <w:sz w:val="20"/>
          <w:szCs w:val="20"/>
        </w:rPr>
        <w:t xml:space="preserve">mdd.mds.df</w:t>
      </w:r>
      <w:r>
        <w:rPr>
          <w:rFonts w:ascii="Courier New" w:hAnsi="Courier New" w:cs="Courier New"/>
          <w:sz w:val="20"/>
          <w:szCs w:val="20"/>
        </w:rPr>
        <w:t xml:space="preserve"> &lt;- </w:t>
      </w:r>
      <w:r>
        <w:rPr>
          <w:rFonts w:ascii="Courier New" w:hAnsi="Courier New" w:cs="Courier New"/>
          <w:sz w:val="20"/>
          <w:szCs w:val="20"/>
        </w:rPr>
        <w:t xml:space="preserve">data.frame</w:t>
      </w:r>
      <w:r>
        <w:rPr>
          <w:rFonts w:ascii="Courier New" w:hAnsi="Courier New" w:cs="Courier New"/>
          <w:sz w:val="20"/>
          <w:szCs w:val="20"/>
        </w:rPr>
        <w:t xml:space="preserve">(</w:t>
      </w:r>
      <w:r>
        <w:rPr>
          <w:rFonts w:ascii="Courier New" w:hAnsi="Courier New" w:cs="Courier New"/>
          <w:sz w:val="20"/>
          <w:szCs w:val="20"/>
        </w:rPr>
        <w:t xml:space="preserve">mdd.mds</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colnames</w:t>
      </w:r>
      <w:r>
        <w:rPr>
          <w:rFonts w:ascii="Courier New" w:hAnsi="Courier New" w:cs="Courier New"/>
          <w:sz w:val="20"/>
          <w:szCs w:val="20"/>
        </w:rPr>
        <w:t xml:space="preserve">(</w:t>
      </w:r>
      <w:r>
        <w:rPr>
          <w:rFonts w:ascii="Courier New" w:hAnsi="Courier New" w:cs="Courier New"/>
          <w:sz w:val="20"/>
          <w:szCs w:val="20"/>
        </w:rPr>
        <w:t xml:space="preserve">mdd.mds.df</w:t>
      </w:r>
      <w:r>
        <w:rPr>
          <w:rFonts w:ascii="Courier New" w:hAnsi="Courier New" w:cs="Courier New"/>
          <w:sz w:val="20"/>
          <w:szCs w:val="20"/>
        </w:rPr>
        <w:t xml:space="preserve">) &lt;- c("dim1","dim2")</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w:t>
      </w:r>
      <w:r>
        <w:rPr>
          <w:rFonts w:ascii="Courier New" w:hAnsi="Courier New" w:cs="Courier New"/>
          <w:sz w:val="20"/>
          <w:szCs w:val="20"/>
        </w:rPr>
        <w:t xml:space="preserve">install.packages</w:t>
      </w:r>
      <w:r>
        <w:rPr>
          <w:rFonts w:ascii="Courier New" w:hAnsi="Courier New" w:cs="Courier New"/>
          <w:sz w:val="20"/>
          <w:szCs w:val="20"/>
        </w:rPr>
        <w:t xml:space="preserve">("ggplot2") # if not already installed</w:t>
      </w:r>
      <w:r/>
    </w:p>
    <w:p>
      <w:pPr>
        <w:rPr>
          <w:rFonts w:ascii="Courier New" w:hAnsi="Courier New" w:cs="Courier New"/>
          <w:sz w:val="20"/>
          <w:szCs w:val="20"/>
        </w:rPr>
      </w:pPr>
      <w:r>
        <w:rPr>
          <w:rFonts w:ascii="Courier New" w:hAnsi="Courier New" w:cs="Courier New"/>
          <w:sz w:val="20"/>
          <w:szCs w:val="20"/>
        </w:rPr>
        <w:t xml:space="preserve">#</w:t>
      </w:r>
      <w:r>
        <w:rPr>
          <w:rFonts w:ascii="Courier New" w:hAnsi="Courier New" w:cs="Courier New"/>
          <w:sz w:val="20"/>
          <w:szCs w:val="20"/>
        </w:rPr>
        <w:t xml:space="preserve">BiocManager</w:t>
      </w:r>
      <w:r>
        <w:rPr>
          <w:rFonts w:ascii="Courier New" w:hAnsi="Courier New" w:cs="Courier New"/>
          <w:sz w:val="20"/>
          <w:szCs w:val="20"/>
        </w:rPr>
        <w:t xml:space="preserve">::install</w:t>
      </w:r>
      <w:r>
        <w:rPr>
          <w:rFonts w:ascii="Courier New" w:hAnsi="Courier New" w:cs="Courier New"/>
          <w:sz w:val="20"/>
          <w:szCs w:val="20"/>
        </w:rPr>
        <w:t xml:space="preserve">("ggplot2")("ggplot2")</w:t>
      </w:r>
      <w:r/>
    </w:p>
    <w:p>
      <w:pPr>
        <w:rPr>
          <w:rFonts w:ascii="Courier New" w:hAnsi="Courier New" w:cs="Courier New"/>
          <w:sz w:val="20"/>
          <w:szCs w:val="20"/>
        </w:rPr>
      </w:pPr>
      <w:r>
        <w:rPr>
          <w:rFonts w:ascii="Courier New" w:hAnsi="Courier New" w:cs="Courier New"/>
          <w:sz w:val="20"/>
          <w:szCs w:val="20"/>
        </w:rPr>
        <w:t xml:space="preserve">library(ggplot2)</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p &lt;- </w:t>
      </w:r>
      <w:r>
        <w:rPr>
          <w:rFonts w:ascii="Courier New" w:hAnsi="Courier New" w:cs="Courier New"/>
          <w:sz w:val="20"/>
          <w:szCs w:val="20"/>
        </w:rPr>
        <w:t xml:space="preserve">ggplot</w:t>
      </w:r>
      <w:r>
        <w:rPr>
          <w:rFonts w:ascii="Courier New" w:hAnsi="Courier New" w:cs="Courier New"/>
          <w:sz w:val="20"/>
          <w:szCs w:val="20"/>
        </w:rPr>
        <w:t xml:space="preserve">() # initialize empty </w:t>
      </w:r>
      <w:r>
        <w:rPr>
          <w:rFonts w:ascii="Courier New" w:hAnsi="Courier New" w:cs="Courier New"/>
          <w:sz w:val="20"/>
          <w:szCs w:val="20"/>
        </w:rPr>
        <w:t xml:space="preserve">ggplot</w:t>
      </w:r>
      <w:r>
        <w:rPr>
          <w:rFonts w:ascii="Courier New" w:hAnsi="Courier New" w:cs="Courier New"/>
          <w:sz w:val="20"/>
          <w:szCs w:val="20"/>
        </w:rPr>
        <w:t xml:space="preserve"> object</w:t>
      </w:r>
      <w:r/>
    </w:p>
    <w:p>
      <w:pPr>
        <w:rPr>
          <w:rFonts w:ascii="Courier New" w:hAnsi="Courier New" w:cs="Courier New"/>
          <w:sz w:val="20"/>
          <w:szCs w:val="20"/>
        </w:rPr>
      </w:pPr>
      <w:r>
        <w:rPr>
          <w:rFonts w:ascii="Courier New" w:hAnsi="Courier New" w:cs="Courier New"/>
          <w:sz w:val="20"/>
          <w:szCs w:val="20"/>
        </w:rPr>
        <w:t xml:space="preserve">p &lt;- p + </w:t>
      </w:r>
      <w:r>
        <w:rPr>
          <w:rFonts w:ascii="Courier New" w:hAnsi="Courier New" w:cs="Courier New"/>
          <w:sz w:val="20"/>
          <w:szCs w:val="20"/>
        </w:rPr>
        <w:t xml:space="preserve">geom_point</w:t>
      </w:r>
      <w:r>
        <w:rPr>
          <w:rFonts w:ascii="Courier New" w:hAnsi="Courier New" w:cs="Courier New"/>
          <w:sz w:val="20"/>
          <w:szCs w:val="20"/>
        </w:rPr>
        <w:t xml:space="preserve">(data=</w:t>
      </w:r>
      <w:r>
        <w:rPr>
          <w:rFonts w:ascii="Courier New" w:hAnsi="Courier New" w:cs="Courier New"/>
          <w:sz w:val="20"/>
          <w:szCs w:val="20"/>
        </w:rPr>
        <w:t xml:space="preserve">mdd.mds.df</w:t>
      </w:r>
      <w:r>
        <w:rPr>
          <w:rFonts w:ascii="Courier New" w:hAnsi="Courier New" w:cs="Courier New"/>
          <w:sz w:val="20"/>
          <w:szCs w:val="20"/>
        </w:rPr>
        <w:t xml:space="preserve">, </w:t>
      </w:r>
      <w:r>
        <w:rPr>
          <w:rFonts w:ascii="Courier New" w:hAnsi="Courier New" w:cs="Courier New"/>
          <w:sz w:val="20"/>
          <w:szCs w:val="20"/>
        </w:rPr>
        <w:t xml:space="preserve">aes</w:t>
      </w:r>
      <w:r>
        <w:rPr>
          <w:rFonts w:ascii="Courier New" w:hAnsi="Courier New" w:cs="Courier New"/>
          <w:sz w:val="20"/>
          <w:szCs w:val="20"/>
        </w:rPr>
        <w:t xml:space="preserve">(x=dim1, y=dim2, color=</w:t>
      </w:r>
      <w:r>
        <w:rPr>
          <w:rFonts w:ascii="Courier New" w:hAnsi="Courier New" w:cs="Courier New"/>
          <w:sz w:val="20"/>
          <w:szCs w:val="20"/>
        </w:rPr>
        <w:t xml:space="preserve">mddPheno</w:t>
      </w:r>
      <w:r>
        <w:rPr>
          <w:rFonts w:ascii="Courier New" w:hAnsi="Courier New" w:cs="Courier New"/>
          <w:sz w:val="20"/>
          <w:szCs w:val="20"/>
        </w:rPr>
        <w:t xml:space="preserve">, shape=</w:t>
      </w:r>
      <w:r>
        <w:rPr>
          <w:rFonts w:ascii="Courier New" w:hAnsi="Courier New" w:cs="Courier New"/>
          <w:sz w:val="20"/>
          <w:szCs w:val="20"/>
        </w:rPr>
        <w:t xml:space="preserve">mddPheno</w:t>
      </w:r>
      <w:r>
        <w:rPr>
          <w:rFonts w:ascii="Courier New" w:hAnsi="Courier New" w:cs="Courier New"/>
          <w:sz w:val="20"/>
          <w:szCs w:val="20"/>
        </w:rPr>
        <w:t xml:space="preserve">), size=3)</w:t>
      </w:r>
      <w:r/>
    </w:p>
    <w:p>
      <w:pPr>
        <w:rPr>
          <w:rFonts w:ascii="Courier New" w:hAnsi="Courier New" w:cs="Courier New"/>
          <w:sz w:val="20"/>
          <w:szCs w:val="20"/>
        </w:rPr>
      </w:pPr>
      <w:r>
        <w:rPr>
          <w:rFonts w:ascii="Courier New" w:hAnsi="Courier New" w:cs="Courier New"/>
          <w:sz w:val="20"/>
          <w:szCs w:val="20"/>
        </w:rPr>
        <w:t xml:space="preserve">p &lt;- p + </w:t>
      </w:r>
      <w:r>
        <w:rPr>
          <w:rFonts w:ascii="Courier New" w:hAnsi="Courier New" w:cs="Courier New"/>
          <w:sz w:val="20"/>
          <w:szCs w:val="20"/>
        </w:rPr>
        <w:t xml:space="preserve">ggtitle</w:t>
      </w:r>
      <w:r>
        <w:rPr>
          <w:rFonts w:ascii="Courier New" w:hAnsi="Courier New" w:cs="Courier New"/>
          <w:sz w:val="20"/>
          <w:szCs w:val="20"/>
        </w:rPr>
        <w:t xml:space="preserve">("MDS") + </w:t>
      </w:r>
      <w:r>
        <w:rPr>
          <w:rFonts w:ascii="Courier New" w:hAnsi="Courier New" w:cs="Courier New"/>
          <w:sz w:val="20"/>
          <w:szCs w:val="20"/>
        </w:rPr>
        <w:t xml:space="preserve">xlab</w:t>
      </w:r>
      <w:r>
        <w:rPr>
          <w:rFonts w:ascii="Courier New" w:hAnsi="Courier New" w:cs="Courier New"/>
          <w:sz w:val="20"/>
          <w:szCs w:val="20"/>
        </w:rPr>
        <w:t xml:space="preserve">("Dim 1") + </w:t>
      </w:r>
      <w:r>
        <w:rPr>
          <w:rFonts w:ascii="Courier New" w:hAnsi="Courier New" w:cs="Courier New"/>
          <w:sz w:val="20"/>
          <w:szCs w:val="20"/>
        </w:rPr>
        <w:t xml:space="preserve">ylab</w:t>
      </w:r>
      <w:r>
        <w:rPr>
          <w:rFonts w:ascii="Courier New" w:hAnsi="Courier New" w:cs="Courier New"/>
          <w:sz w:val="20"/>
          <w:szCs w:val="20"/>
        </w:rPr>
        <w:t xml:space="preserve">("Dim 2")</w:t>
      </w:r>
      <w:r/>
    </w:p>
    <w:p>
      <w:pPr>
        <w:rPr>
          <w:rFonts w:ascii="Courier New" w:hAnsi="Courier New" w:cs="Courier New"/>
          <w:sz w:val="20"/>
          <w:szCs w:val="20"/>
        </w:rPr>
      </w:pPr>
      <w:r>
        <w:rPr>
          <w:rFonts w:ascii="Courier New" w:hAnsi="Courier New" w:cs="Courier New"/>
          <w:sz w:val="20"/>
          <w:szCs w:val="20"/>
        </w:rPr>
        <w:t xml:space="preserve">print(p)</w:t>
      </w:r>
      <w:r/>
    </w:p>
    <w:p>
      <w:pPr>
        <w:rPr>
          <w:rFonts w:ascii="Courier" w:hAnsi="Courier"/>
          <w:sz w:val="20"/>
          <w:szCs w:val="20"/>
        </w:rPr>
      </w:pPr>
      <w:r>
        <w:rPr>
          <w:rFonts w:ascii="Courier" w:hAnsi="Courier"/>
          <w:sz w:val="20"/>
          <w:szCs w:val="20"/>
        </w:rPr>
      </w:r>
      <w:r/>
    </w:p>
    <w:p>
      <w:r>
        <w:t xml:space="preserve">Below, u</w:t>
      </w:r>
      <w:r>
        <w:t xml:space="preserve">se the distance matrix to</w:t>
      </w:r>
      <w:r>
        <w:t xml:space="preserve"> create a dendrogram to visualize the relationships between samples. Show the plot.</w:t>
      </w:r>
      <w:r>
        <w:t xml:space="preserve"> </w:t>
      </w:r>
      <w:r/>
    </w:p>
    <w:p>
      <w:r/>
      <w:r>
        <w:rPr>
          <w:b/>
        </w:rPr>
        <w:t xml:space="preserve">9</w:t>
      </w:r>
      <w:r>
        <w:rPr>
          <w:b/>
        </w:rPr>
        <w:t xml:space="preserve">. </w:t>
      </w:r>
      <w:r>
        <w:t xml:space="preserve">How </w:t>
      </w:r>
      <w:r>
        <w:t xml:space="preserve">are the relationships between samples that you observed in the </w:t>
      </w:r>
      <w:r>
        <w:t xml:space="preserve">mds</w:t>
      </w:r>
      <w:r>
        <w:t xml:space="preserve"> plot reflected </w:t>
      </w:r>
      <w:r>
        <w:t xml:space="preserve">in the tree?</w:t>
      </w:r>
      <w:r>
        <w:t xml:space="preserve"> In other words, how are the MDD/HC samples distributed in the tree (the table command might also help you interpret the distribution) and are there any unusual samples in the tree?</w:t>
      </w:r>
      <w:r>
        <w:t xml:space="preserve"> </w:t>
      </w:r>
      <w:r>
        <w:t xml:space="preserve"> </w:t>
      </w:r>
      <w:r/>
    </w:p>
    <w:p>
      <w:r/>
      <w:r/>
    </w:p>
    <w:p>
      <w:pPr>
        <w:rPr>
          <w:color w:val="00B0F0"/>
        </w:rPr>
      </w:pPr>
      <w:r>
        <w:rPr>
          <w:color w:val="00B0F0"/>
        </w:rPr>
        <w:t xml:space="preserve">The one outlier we spotted before is all alone :( and does not merge until the end. Other than that there appears to be 4 clusters, or 3 if the definition of a cluster is harsher, but that is much harder to observe in the plot. </w:t>
      </w:r>
      <w:r>
        <w:rPr>
          <w:color w:val="00B0F0"/>
        </w:rPr>
      </w:r>
    </w:p>
    <w:p>
      <w:pPr>
        <w:rPr>
          <w:color w:val="00B0F0"/>
        </w:rPr>
      </w:pPr>
      <w:r>
        <w:rPr>
          <w:color w:val="00B0F0"/>
        </w:rPr>
      </w:r>
      <w:r>
        <w:rPr>
          <w:color w:val="00B0F0"/>
        </w:rPr>
      </w:r>
    </w:p>
    <w:p>
      <w:pPr>
        <w:rPr>
          <w:rFonts w:ascii="Courier" w:hAnsi="Courier"/>
          <w:sz w:val="20"/>
          <w:szCs w:val="20"/>
        </w:rPr>
      </w:pPr>
      <w:r>
        <w:rPr>
          <w:rFonts w:ascii="Courier" w:hAnsi="Courier"/>
          <w:sz w:val="20"/>
          <w:szCs w:val="20"/>
        </w:rPr>
      </w:r>
      <w:r/>
    </w:p>
    <w:p>
      <w:pPr>
        <w:rPr>
          <w:rFonts w:ascii="Courier New" w:hAnsi="Courier New" w:cs="Courier New"/>
          <w:sz w:val="20"/>
          <w:szCs w:val="20"/>
        </w:rPr>
      </w:pPr>
      <w:r>
        <w:rPr>
          <w:rFonts w:ascii="Courier New" w:hAnsi="Courier New" w:cs="Courier New"/>
          <w:sz w:val="20"/>
          <w:szCs w:val="20"/>
        </w:rPr>
        <w:t xml:space="preserve">## hierarchical cluster of subjects</w:t>
      </w:r>
      <w:r/>
    </w:p>
    <w:p>
      <w:pPr>
        <w:rPr>
          <w:rFonts w:ascii="Courier New" w:hAnsi="Courier New" w:cs="Courier New"/>
          <w:sz w:val="20"/>
          <w:szCs w:val="20"/>
        </w:rPr>
      </w:pPr>
      <w:r>
        <w:rPr>
          <w:rFonts w:ascii="Courier New" w:hAnsi="Courier New" w:cs="Courier New"/>
          <w:sz w:val="20"/>
          <w:szCs w:val="20"/>
        </w:rPr>
        <w:t xml:space="preserve">mddTree</w:t>
      </w:r>
      <w:r>
        <w:rPr>
          <w:rFonts w:ascii="Courier New" w:hAnsi="Courier New" w:cs="Courier New"/>
          <w:sz w:val="20"/>
          <w:szCs w:val="20"/>
        </w:rPr>
        <w:t xml:space="preserve"> = </w:t>
      </w:r>
      <w:r>
        <w:rPr>
          <w:rFonts w:ascii="Courier New" w:hAnsi="Courier New" w:cs="Courier New"/>
          <w:sz w:val="20"/>
          <w:szCs w:val="20"/>
        </w:rPr>
        <w:t xml:space="preserve">hclust</w:t>
      </w:r>
      <w:r>
        <w:rPr>
          <w:rFonts w:ascii="Courier New" w:hAnsi="Courier New" w:cs="Courier New"/>
          <w:sz w:val="20"/>
          <w:szCs w:val="20"/>
        </w:rPr>
        <w:t xml:space="preserve">(</w:t>
      </w:r>
      <w:r>
        <w:rPr>
          <w:rFonts w:ascii="Courier New" w:hAnsi="Courier New" w:cs="Courier New"/>
          <w:sz w:val="20"/>
          <w:szCs w:val="20"/>
        </w:rPr>
        <w:t xml:space="preserve">as.dist</w:t>
      </w:r>
      <w:r>
        <w:rPr>
          <w:rFonts w:ascii="Courier New" w:hAnsi="Courier New" w:cs="Courier New"/>
          <w:sz w:val="20"/>
          <w:szCs w:val="20"/>
        </w:rPr>
        <w:t xml:space="preserve">(d))</w:t>
      </w:r>
      <w:r/>
    </w:p>
    <w:p>
      <w:pPr>
        <w:rPr>
          <w:rFonts w:ascii="Courier New" w:hAnsi="Courier New" w:cs="Courier New"/>
          <w:sz w:val="20"/>
          <w:szCs w:val="20"/>
        </w:rPr>
      </w:pPr>
      <w:r>
        <w:rPr>
          <w:rFonts w:ascii="Courier New" w:hAnsi="Courier New" w:cs="Courier New"/>
          <w:sz w:val="20"/>
          <w:szCs w:val="20"/>
        </w:rPr>
        <w:t xml:space="preserve">mddTree$labels</w:t>
      </w:r>
      <w:r>
        <w:rPr>
          <w:rFonts w:ascii="Courier New" w:hAnsi="Courier New" w:cs="Courier New"/>
          <w:sz w:val="20"/>
          <w:szCs w:val="20"/>
        </w:rPr>
        <w:t xml:space="preserve"> &lt;- </w:t>
      </w:r>
      <w:r>
        <w:rPr>
          <w:rFonts w:ascii="Courier New" w:hAnsi="Courier New" w:cs="Courier New"/>
          <w:sz w:val="20"/>
          <w:szCs w:val="20"/>
        </w:rPr>
        <w:t xml:space="preserve">mddPheno</w:t>
      </w:r>
      <w:r/>
    </w:p>
    <w:p>
      <w:pPr>
        <w:rPr>
          <w:rFonts w:ascii="Courier New" w:hAnsi="Courier New" w:cs="Courier New"/>
          <w:sz w:val="20"/>
          <w:szCs w:val="20"/>
        </w:rPr>
      </w:pPr>
      <w:r>
        <w:rPr>
          <w:rFonts w:ascii="Courier New" w:hAnsi="Courier New" w:cs="Courier New"/>
          <w:sz w:val="20"/>
          <w:szCs w:val="20"/>
        </w:rPr>
        <w:t xml:space="preserve">plot(</w:t>
      </w:r>
      <w:r>
        <w:rPr>
          <w:rFonts w:ascii="Courier New" w:hAnsi="Courier New" w:cs="Courier New"/>
          <w:sz w:val="20"/>
          <w:szCs w:val="20"/>
        </w:rPr>
        <w:t xml:space="preserve">mddTree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num.clust</w:t>
      </w:r>
      <w:r>
        <w:rPr>
          <w:rFonts w:ascii="Courier New" w:hAnsi="Courier New" w:cs="Courier New"/>
          <w:sz w:val="20"/>
          <w:szCs w:val="20"/>
        </w:rPr>
        <w:t xml:space="preserve"> &lt;- 5</w:t>
      </w:r>
      <w:r/>
    </w:p>
    <w:p>
      <w:pPr>
        <w:rPr>
          <w:rFonts w:ascii="Courier New" w:hAnsi="Courier New" w:cs="Courier New"/>
          <w:sz w:val="20"/>
          <w:szCs w:val="20"/>
        </w:rPr>
      </w:pPr>
      <w:r>
        <w:rPr>
          <w:rFonts w:ascii="Courier New" w:hAnsi="Courier New" w:cs="Courier New"/>
          <w:sz w:val="20"/>
          <w:szCs w:val="20"/>
        </w:rPr>
        <w:t xml:space="preserve">mddCuts</w:t>
      </w:r>
      <w:r>
        <w:rPr>
          <w:rFonts w:ascii="Courier New" w:hAnsi="Courier New" w:cs="Courier New"/>
          <w:sz w:val="20"/>
          <w:szCs w:val="20"/>
        </w:rPr>
        <w:t xml:space="preserve"> &lt;- </w:t>
      </w:r>
      <w:r>
        <w:rPr>
          <w:rFonts w:ascii="Courier New" w:hAnsi="Courier New" w:cs="Courier New"/>
          <w:sz w:val="20"/>
          <w:szCs w:val="20"/>
        </w:rPr>
        <w:t xml:space="preserve">cutree</w:t>
      </w:r>
      <w:r>
        <w:rPr>
          <w:rFonts w:ascii="Courier New" w:hAnsi="Courier New" w:cs="Courier New"/>
          <w:sz w:val="20"/>
          <w:szCs w:val="20"/>
        </w:rPr>
        <w:t xml:space="preserve">(</w:t>
      </w:r>
      <w:r>
        <w:rPr>
          <w:rFonts w:ascii="Courier New" w:hAnsi="Courier New" w:cs="Courier New"/>
          <w:sz w:val="20"/>
          <w:szCs w:val="20"/>
        </w:rPr>
        <w:t xml:space="preserve">mddTree,k</w:t>
      </w:r>
      <w:r>
        <w:rPr>
          <w:rFonts w:ascii="Courier New" w:hAnsi="Courier New" w:cs="Courier New"/>
          <w:sz w:val="20"/>
          <w:szCs w:val="20"/>
        </w:rPr>
        <w:t xml:space="preserve">=</w:t>
      </w:r>
      <w:r>
        <w:rPr>
          <w:rFonts w:ascii="Courier New" w:hAnsi="Courier New" w:cs="Courier New"/>
          <w:sz w:val="20"/>
          <w:szCs w:val="20"/>
        </w:rPr>
        <w:t xml:space="preserve">num.clust</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table(names(</w:t>
      </w:r>
      <w:r>
        <w:rPr>
          <w:rFonts w:ascii="Courier New" w:hAnsi="Courier New" w:cs="Courier New"/>
          <w:sz w:val="20"/>
          <w:szCs w:val="20"/>
        </w:rPr>
        <w:t xml:space="preserve">mddCuts</w:t>
      </w:r>
      <w:r>
        <w:rPr>
          <w:rFonts w:ascii="Courier New" w:hAnsi="Courier New" w:cs="Courier New"/>
          <w:sz w:val="20"/>
          <w:szCs w:val="20"/>
        </w:rPr>
        <w:t xml:space="preserve">),</w:t>
      </w:r>
      <w:r>
        <w:rPr>
          <w:rFonts w:ascii="Courier New" w:hAnsi="Courier New" w:cs="Courier New"/>
          <w:sz w:val="20"/>
          <w:szCs w:val="20"/>
        </w:rPr>
        <w:t xml:space="preserve">mddCuts</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w:t>
      </w:r>
      <w:r>
        <w:rPr>
          <w:rFonts w:ascii="Courier New" w:hAnsi="Courier New" w:cs="Courier New"/>
          <w:sz w:val="20"/>
          <w:szCs w:val="20"/>
        </w:rPr>
        <w:t xml:space="preserve">install.packages</w:t>
      </w:r>
      <w:r>
        <w:rPr>
          <w:rFonts w:ascii="Courier New" w:hAnsi="Courier New" w:cs="Courier New"/>
          <w:sz w:val="20"/>
          <w:szCs w:val="20"/>
        </w:rPr>
        <w:t xml:space="preserve">("</w:t>
      </w:r>
      <w:r>
        <w:rPr>
          <w:rFonts w:ascii="Courier New" w:hAnsi="Courier New" w:cs="Courier New"/>
          <w:sz w:val="20"/>
          <w:szCs w:val="20"/>
        </w:rPr>
        <w:t xml:space="preserve">dendextend</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library(</w:t>
      </w:r>
      <w:r>
        <w:rPr>
          <w:rFonts w:ascii="Courier New" w:hAnsi="Courier New" w:cs="Courier New"/>
          <w:sz w:val="20"/>
          <w:szCs w:val="20"/>
        </w:rPr>
        <w:t xml:space="preserve">dendextend</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dend</w:t>
      </w:r>
      <w:r>
        <w:rPr>
          <w:rFonts w:ascii="Courier New" w:hAnsi="Courier New" w:cs="Courier New"/>
          <w:sz w:val="20"/>
          <w:szCs w:val="20"/>
        </w:rPr>
        <w:t xml:space="preserve"> &lt;- </w:t>
      </w:r>
      <w:r>
        <w:rPr>
          <w:rFonts w:ascii="Courier New" w:hAnsi="Courier New" w:cs="Courier New"/>
          <w:sz w:val="20"/>
          <w:szCs w:val="20"/>
        </w:rPr>
        <w:t xml:space="preserve">as.dendrogram</w:t>
      </w:r>
      <w:r>
        <w:rPr>
          <w:rFonts w:ascii="Courier New" w:hAnsi="Courier New" w:cs="Courier New"/>
          <w:sz w:val="20"/>
          <w:szCs w:val="20"/>
        </w:rPr>
        <w:t xml:space="preserve">(</w:t>
      </w:r>
      <w:r>
        <w:rPr>
          <w:rFonts w:ascii="Courier New" w:hAnsi="Courier New" w:cs="Courier New"/>
          <w:sz w:val="20"/>
          <w:szCs w:val="20"/>
        </w:rPr>
        <w:t xml:space="preserve">mddTree</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dend</w:t>
      </w:r>
      <w:r>
        <w:rPr>
          <w:rFonts w:ascii="Courier New" w:hAnsi="Courier New" w:cs="Courier New"/>
          <w:sz w:val="20"/>
          <w:szCs w:val="20"/>
        </w:rPr>
        <w:t xml:space="preserve">=</w:t>
      </w:r>
      <w:r>
        <w:rPr>
          <w:rFonts w:ascii="Courier New" w:hAnsi="Courier New" w:cs="Courier New"/>
          <w:sz w:val="20"/>
          <w:szCs w:val="20"/>
        </w:rPr>
        <w:t xml:space="preserve">color_labels</w:t>
      </w:r>
      <w:r>
        <w:rPr>
          <w:rFonts w:ascii="Courier New" w:hAnsi="Courier New" w:cs="Courier New"/>
          <w:sz w:val="20"/>
          <w:szCs w:val="20"/>
        </w:rPr>
        <w:t xml:space="preserve">(</w:t>
      </w:r>
      <w:r>
        <w:rPr>
          <w:rFonts w:ascii="Courier New" w:hAnsi="Courier New" w:cs="Courier New"/>
          <w:sz w:val="20"/>
          <w:szCs w:val="20"/>
        </w:rPr>
        <w:t xml:space="preserve">dend</w:t>
      </w:r>
      <w:r>
        <w:rPr>
          <w:rFonts w:ascii="Courier New" w:hAnsi="Courier New" w:cs="Courier New"/>
          <w:sz w:val="20"/>
          <w:szCs w:val="20"/>
        </w:rPr>
        <w:t xml:space="preserve">, k=</w:t>
      </w:r>
      <w:r>
        <w:rPr>
          <w:rFonts w:ascii="Courier New" w:hAnsi="Courier New" w:cs="Courier New"/>
          <w:sz w:val="20"/>
          <w:szCs w:val="20"/>
        </w:rPr>
        <w:t xml:space="preserve">num.clust</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w:t>
      </w:r>
      <w:r>
        <w:rPr>
          <w:rFonts w:ascii="Courier New" w:hAnsi="Courier New" w:cs="Courier New"/>
          <w:sz w:val="20"/>
          <w:szCs w:val="20"/>
        </w:rPr>
        <w:t xml:space="preserve">dend</w:t>
      </w:r>
      <w:r>
        <w:rPr>
          <w:rFonts w:ascii="Courier New" w:hAnsi="Courier New" w:cs="Courier New"/>
          <w:sz w:val="20"/>
          <w:szCs w:val="20"/>
        </w:rPr>
        <w:t xml:space="preserve"> &lt;- </w:t>
      </w:r>
      <w:r>
        <w:rPr>
          <w:rFonts w:ascii="Courier New" w:hAnsi="Courier New" w:cs="Courier New"/>
          <w:sz w:val="20"/>
          <w:szCs w:val="20"/>
        </w:rPr>
        <w:t xml:space="preserve">dend</w:t>
      </w:r>
      <w:r>
        <w:rPr>
          <w:rFonts w:ascii="Courier New" w:hAnsi="Courier New" w:cs="Courier New"/>
          <w:sz w:val="20"/>
          <w:szCs w:val="20"/>
        </w:rPr>
        <w:t xml:space="preserve"> %&gt;% </w:t>
      </w:r>
      <w:r>
        <w:rPr>
          <w:rFonts w:ascii="Courier New" w:hAnsi="Courier New" w:cs="Courier New"/>
          <w:sz w:val="20"/>
          <w:szCs w:val="20"/>
        </w:rPr>
        <w:t xml:space="preserve">color_branches</w:t>
      </w:r>
      <w:r>
        <w:rPr>
          <w:rFonts w:ascii="Courier New" w:hAnsi="Courier New" w:cs="Courier New"/>
          <w:sz w:val="20"/>
          <w:szCs w:val="20"/>
        </w:rPr>
        <w:t xml:space="preserve">(k = 4) </w:t>
      </w:r>
      <w:r/>
    </w:p>
    <w:p>
      <w:pPr>
        <w:rPr>
          <w:rFonts w:ascii="Courier New" w:hAnsi="Courier New" w:cs="Courier New"/>
          <w:sz w:val="20"/>
          <w:szCs w:val="20"/>
        </w:rPr>
      </w:pPr>
      <w:r>
        <w:rPr>
          <w:rFonts w:ascii="Courier New" w:hAnsi="Courier New" w:cs="Courier New"/>
          <w:sz w:val="20"/>
          <w:szCs w:val="20"/>
        </w:rPr>
        <w:t xml:space="preserve">plot(</w:t>
      </w:r>
      <w:r>
        <w:rPr>
          <w:rFonts w:ascii="Courier New" w:hAnsi="Courier New" w:cs="Courier New"/>
          <w:sz w:val="20"/>
          <w:szCs w:val="20"/>
        </w:rPr>
        <w:t xml:space="preserve">dend</w:t>
      </w:r>
      <w:r>
        <w:rPr>
          <w:rFonts w:ascii="Courier New" w:hAnsi="Courier New" w:cs="Courier New"/>
          <w:sz w:val="20"/>
          <w:szCs w:val="20"/>
        </w:rPr>
        <w:t xml:space="preserve">) # selective coloring of branches AND labels </w:t>
      </w:r>
      <w:r/>
    </w:p>
    <w:p>
      <w:pPr>
        <w:rPr>
          <w:rFonts w:ascii="Courier" w:hAnsi="Courier"/>
          <w:sz w:val="20"/>
          <w:szCs w:val="20"/>
        </w:rPr>
      </w:pPr>
      <w:r>
        <w:rPr>
          <w:rFonts w:ascii="Courier" w:hAnsi="Courier"/>
          <w:sz w:val="20"/>
          <w:szCs w:val="20"/>
        </w:rPr>
      </w:r>
      <w:r/>
    </w:p>
    <w:p>
      <w:r>
        <w:t xml:space="preserve">Use the code below to identify clusters </w:t>
      </w:r>
      <w:r>
        <w:t xml:space="preserve">using the dynamic</w:t>
      </w:r>
      <w:r>
        <w:t xml:space="preserve"> </w:t>
      </w:r>
      <w:r>
        <w:t xml:space="preserve">cutree</w:t>
      </w:r>
      <w:r>
        <w:t xml:space="preserve"> from WGCNA</w:t>
      </w:r>
      <w:r>
        <w:t xml:space="preserve">.</w:t>
      </w:r>
      <w:r>
        <w:t xml:space="preserve"> </w:t>
      </w:r>
      <w:r/>
    </w:p>
    <w:p>
      <w:r/>
      <w:r/>
    </w:p>
    <w:p>
      <w:r/>
      <w:r/>
    </w:p>
    <w:p>
      <w:pPr>
        <w:rPr>
          <w:rFonts w:ascii="Courier New" w:hAnsi="Courier New" w:cs="Courier New"/>
          <w:sz w:val="20"/>
          <w:szCs w:val="20"/>
        </w:rPr>
      </w:pPr>
      <w:r>
        <w:rPr>
          <w:rFonts w:ascii="Courier New" w:hAnsi="Courier New" w:cs="Courier New"/>
          <w:sz w:val="20"/>
          <w:szCs w:val="20"/>
        </w:rPr>
        <w:t xml:space="preserve">#library(</w:t>
      </w:r>
      <w:r>
        <w:rPr>
          <w:rFonts w:ascii="Courier New" w:hAnsi="Courier New" w:cs="Courier New"/>
          <w:sz w:val="20"/>
          <w:szCs w:val="20"/>
        </w:rPr>
        <w:t xml:space="preserve">BiocManager</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w:t>
      </w:r>
      <w:r>
        <w:rPr>
          <w:rFonts w:ascii="Courier New" w:hAnsi="Courier New" w:cs="Courier New"/>
          <w:sz w:val="20"/>
          <w:szCs w:val="20"/>
        </w:rPr>
        <w:t xml:space="preserve">BiocManager</w:t>
      </w:r>
      <w:r>
        <w:rPr>
          <w:rFonts w:ascii="Courier New" w:hAnsi="Courier New" w:cs="Courier New"/>
          <w:sz w:val="20"/>
          <w:szCs w:val="20"/>
        </w:rPr>
        <w:t xml:space="preserve">::install("WGCNA")</w:t>
      </w:r>
      <w:r/>
    </w:p>
    <w:p>
      <w:pPr>
        <w:rPr>
          <w:rFonts w:ascii="Courier New" w:hAnsi="Courier New" w:cs="Courier New"/>
          <w:sz w:val="20"/>
          <w:szCs w:val="20"/>
        </w:rPr>
      </w:pPr>
      <w:r>
        <w:rPr>
          <w:rFonts w:ascii="Courier New" w:hAnsi="Courier New" w:cs="Courier New"/>
          <w:sz w:val="20"/>
          <w:szCs w:val="20"/>
        </w:rPr>
        <w:t xml:space="preserve">library(WGCNA)</w:t>
      </w:r>
      <w:r/>
    </w:p>
    <w:p>
      <w:pPr>
        <w:rPr>
          <w:rFonts w:ascii="Courier New" w:hAnsi="Courier New" w:cs="Courier New"/>
          <w:sz w:val="20"/>
          <w:szCs w:val="20"/>
        </w:rPr>
      </w:pPr>
      <w:r>
        <w:rPr>
          <w:rFonts w:ascii="Courier New" w:hAnsi="Courier New" w:cs="Courier New"/>
          <w:sz w:val="20"/>
          <w:szCs w:val="20"/>
        </w:rPr>
      </w:r>
      <w:r/>
    </w:p>
    <w:p>
      <w:pPr>
        <w:rPr>
          <w:rFonts w:ascii="Courier New" w:hAnsi="Courier New" w:cs="Courier New"/>
          <w:sz w:val="20"/>
          <w:szCs w:val="20"/>
        </w:rPr>
      </w:pPr>
      <w:r>
        <w:rPr>
          <w:rFonts w:ascii="Courier New" w:hAnsi="Courier New" w:cs="Courier New"/>
          <w:sz w:val="20"/>
          <w:szCs w:val="20"/>
        </w:rPr>
        <w:t xml:space="preserve"># Plot the dendrogram and colors underneath</w:t>
      </w:r>
      <w:r/>
    </w:p>
    <w:p>
      <w:pPr>
        <w:rPr>
          <w:rFonts w:ascii="Courier New" w:hAnsi="Courier New" w:cs="Courier New"/>
          <w:sz w:val="20"/>
          <w:szCs w:val="20"/>
        </w:rPr>
      </w:pPr>
      <w:r>
        <w:rPr>
          <w:rFonts w:ascii="Courier New" w:hAnsi="Courier New" w:cs="Courier New"/>
          <w:sz w:val="20"/>
          <w:szCs w:val="20"/>
        </w:rPr>
        <w:t xml:space="preserve">sizeGrWindow</w:t>
      </w:r>
      <w:r>
        <w:rPr>
          <w:rFonts w:ascii="Courier New" w:hAnsi="Courier New" w:cs="Courier New"/>
          <w:sz w:val="20"/>
          <w:szCs w:val="20"/>
        </w:rPr>
        <w:t xml:space="preserve">(8,6)</w:t>
      </w:r>
      <w:r/>
    </w:p>
    <w:p>
      <w:pPr>
        <w:rPr>
          <w:rFonts w:ascii="Courier New" w:hAnsi="Courier New" w:cs="Courier New"/>
          <w:sz w:val="20"/>
          <w:szCs w:val="20"/>
        </w:rPr>
      </w:pPr>
      <w:r>
        <w:rPr>
          <w:rFonts w:ascii="Courier New" w:hAnsi="Courier New" w:cs="Courier New"/>
          <w:sz w:val="20"/>
          <w:szCs w:val="20"/>
        </w:rPr>
        <w:t xml:space="preserve">dynamicMods</w:t>
      </w:r>
      <w:r>
        <w:rPr>
          <w:rFonts w:ascii="Courier New" w:hAnsi="Courier New" w:cs="Courier New"/>
          <w:sz w:val="20"/>
          <w:szCs w:val="20"/>
        </w:rPr>
        <w:t xml:space="preserve"> = </w:t>
      </w:r>
      <w:r>
        <w:rPr>
          <w:rFonts w:ascii="Courier New" w:hAnsi="Courier New" w:cs="Courier New"/>
          <w:sz w:val="20"/>
          <w:szCs w:val="20"/>
        </w:rPr>
        <w:t xml:space="preserve">cutreeDynamic</w:t>
      </w:r>
      <w:r>
        <w:rPr>
          <w:rFonts w:ascii="Courier New" w:hAnsi="Courier New" w:cs="Courier New"/>
          <w:sz w:val="20"/>
          <w:szCs w:val="20"/>
        </w:rPr>
        <w:t xml:space="preserve">(</w:t>
      </w:r>
      <w:r>
        <w:rPr>
          <w:rFonts w:ascii="Courier New" w:hAnsi="Courier New" w:cs="Courier New"/>
          <w:sz w:val="20"/>
          <w:szCs w:val="20"/>
        </w:rPr>
        <w:t xml:space="preserve">dendro</w:t>
      </w:r>
      <w:r>
        <w:rPr>
          <w:rFonts w:ascii="Courier New" w:hAnsi="Courier New" w:cs="Courier New"/>
          <w:sz w:val="20"/>
          <w:szCs w:val="20"/>
        </w:rPr>
        <w:t xml:space="preserve"> = </w:t>
      </w:r>
      <w:r>
        <w:rPr>
          <w:rFonts w:ascii="Courier New" w:hAnsi="Courier New" w:cs="Courier New"/>
          <w:sz w:val="20"/>
          <w:szCs w:val="20"/>
        </w:rPr>
        <w:t xml:space="preserve">mddTree</w:t>
      </w:r>
      <w:r>
        <w:rPr>
          <w:rFonts w:ascii="Courier New" w:hAnsi="Courier New" w:cs="Courier New"/>
          <w:sz w:val="20"/>
          <w:szCs w:val="20"/>
        </w:rPr>
        <w:t xml:space="preserve">,</w:t>
      </w:r>
      <w:r>
        <w:rPr>
          <w:rFonts w:ascii="Courier New" w:hAnsi="Courier New" w:cs="Courier New"/>
          <w:sz w:val="20"/>
          <w:szCs w:val="20"/>
        </w:rPr>
        <w:t xml:space="preserve"> </w:t>
      </w:r>
      <w:r>
        <w:rPr>
          <w:rFonts w:ascii="Courier New" w:hAnsi="Courier New" w:cs="Courier New"/>
          <w:sz w:val="20"/>
          <w:szCs w:val="20"/>
        </w:rPr>
        <w:t xml:space="preserve">distM</w:t>
      </w:r>
      <w:r>
        <w:rPr>
          <w:rFonts w:ascii="Courier New" w:hAnsi="Courier New" w:cs="Courier New"/>
          <w:sz w:val="20"/>
          <w:szCs w:val="20"/>
        </w:rPr>
        <w:t xml:space="preserve"> = d,</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deepSplit = 2,</w:t>
      </w:r>
      <w:r>
        <w:rPr>
          <w:rFonts w:ascii="Courier New" w:hAnsi="Courier New" w:cs="Courier New"/>
          <w:sz w:val="20"/>
          <w:szCs w:val="20"/>
        </w:rPr>
        <w:t xml:space="preserve"> </w:t>
      </w:r>
      <w:r>
        <w:rPr>
          <w:rFonts w:ascii="Courier New" w:hAnsi="Courier New" w:cs="Courier New"/>
          <w:sz w:val="20"/>
          <w:szCs w:val="20"/>
        </w:rPr>
        <w:t xml:space="preserve">pamRespectsDendro</w:t>
      </w:r>
      <w:r>
        <w:rPr>
          <w:rFonts w:ascii="Courier New" w:hAnsi="Courier New" w:cs="Courier New"/>
          <w:sz w:val="20"/>
          <w:szCs w:val="20"/>
        </w:rPr>
        <w:t xml:space="preserve"> = FALSE,</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minClusterSize</w:t>
      </w:r>
      <w:r>
        <w:rPr>
          <w:rFonts w:ascii="Courier New" w:hAnsi="Courier New" w:cs="Courier New"/>
          <w:sz w:val="20"/>
          <w:szCs w:val="20"/>
        </w:rPr>
        <w:t xml:space="preserve"> = 2)</w:t>
      </w:r>
      <w:r/>
    </w:p>
    <w:p>
      <w:pPr>
        <w:rPr>
          <w:rFonts w:ascii="Courier New" w:hAnsi="Courier New" w:cs="Courier New"/>
          <w:sz w:val="20"/>
          <w:szCs w:val="20"/>
        </w:rPr>
      </w:pPr>
      <w:r>
        <w:rPr>
          <w:rFonts w:ascii="Courier New" w:hAnsi="Courier New" w:cs="Courier New"/>
          <w:sz w:val="20"/>
          <w:szCs w:val="20"/>
        </w:rPr>
        <w:t xml:space="preserve">mddColors</w:t>
      </w:r>
      <w:r>
        <w:rPr>
          <w:rFonts w:ascii="Courier New" w:hAnsi="Courier New" w:cs="Courier New"/>
          <w:sz w:val="20"/>
          <w:szCs w:val="20"/>
        </w:rPr>
        <w:t xml:space="preserve"> = labels2colors(</w:t>
      </w:r>
      <w:r>
        <w:rPr>
          <w:rFonts w:ascii="Courier New" w:hAnsi="Courier New" w:cs="Courier New"/>
          <w:sz w:val="20"/>
          <w:szCs w:val="20"/>
        </w:rPr>
        <w:t xml:space="preserve">dynamicMods</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table(</w:t>
      </w:r>
      <w:r>
        <w:rPr>
          <w:rFonts w:ascii="Courier New" w:hAnsi="Courier New" w:cs="Courier New"/>
          <w:sz w:val="20"/>
          <w:szCs w:val="20"/>
        </w:rPr>
        <w:t xml:space="preserve">mddColors</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table(</w:t>
      </w:r>
      <w:r>
        <w:rPr>
          <w:rFonts w:ascii="Courier New" w:hAnsi="Courier New" w:cs="Courier New"/>
          <w:sz w:val="20"/>
          <w:szCs w:val="20"/>
        </w:rPr>
        <w:t xml:space="preserve">mddColors,names</w:t>
      </w:r>
      <w:r>
        <w:rPr>
          <w:rFonts w:ascii="Courier New" w:hAnsi="Courier New" w:cs="Courier New"/>
          <w:sz w:val="20"/>
          <w:szCs w:val="20"/>
        </w:rPr>
        <w:t xml:space="preserve">(</w:t>
      </w:r>
      <w:r>
        <w:rPr>
          <w:rFonts w:ascii="Courier New" w:hAnsi="Courier New" w:cs="Courier New"/>
          <w:sz w:val="20"/>
          <w:szCs w:val="20"/>
        </w:rPr>
        <w:t xml:space="preserve">mddCuts</w:t>
      </w:r>
      <w:r>
        <w:rPr>
          <w:rFonts w:ascii="Courier New" w:hAnsi="Courier New" w:cs="Courier New"/>
          <w:sz w:val="20"/>
          <w:szCs w:val="20"/>
        </w:rPr>
        <w:t xml:space="preserve">))</w:t>
      </w:r>
      <w:r/>
    </w:p>
    <w:p>
      <w:pPr>
        <w:rPr>
          <w:rFonts w:ascii="Courier New" w:hAnsi="Courier New" w:cs="Courier New"/>
          <w:sz w:val="20"/>
          <w:szCs w:val="20"/>
        </w:rPr>
      </w:pPr>
      <w:r>
        <w:rPr>
          <w:rFonts w:ascii="Courier New" w:hAnsi="Courier New" w:cs="Courier New"/>
          <w:sz w:val="20"/>
          <w:szCs w:val="20"/>
        </w:rPr>
        <w:t xml:space="preserve">plotDendroAndColors</w:t>
      </w:r>
      <w:r>
        <w:rPr>
          <w:rFonts w:ascii="Courier New" w:hAnsi="Courier New" w:cs="Courier New"/>
          <w:sz w:val="20"/>
          <w:szCs w:val="20"/>
        </w:rPr>
        <w:t xml:space="preserve">(</w:t>
      </w:r>
      <w:r>
        <w:rPr>
          <w:rFonts w:ascii="Courier New" w:hAnsi="Courier New" w:cs="Courier New"/>
          <w:sz w:val="20"/>
          <w:szCs w:val="20"/>
        </w:rPr>
        <w:t xml:space="preserve">mddTree</w:t>
      </w:r>
      <w:r>
        <w:rPr>
          <w:rFonts w:ascii="Courier New" w:hAnsi="Courier New" w:cs="Courier New"/>
          <w:sz w:val="20"/>
          <w:szCs w:val="20"/>
        </w:rPr>
        <w:t xml:space="preserve">, </w:t>
      </w:r>
      <w:r>
        <w:rPr>
          <w:rFonts w:ascii="Courier New" w:hAnsi="Courier New" w:cs="Courier New"/>
          <w:sz w:val="20"/>
          <w:szCs w:val="20"/>
        </w:rPr>
        <w:t xml:space="preserve">mddColors</w:t>
      </w:r>
      <w:r>
        <w:rPr>
          <w:rFonts w:ascii="Courier New" w:hAnsi="Courier New" w:cs="Courier New"/>
          <w:sz w:val="20"/>
          <w:szCs w:val="20"/>
        </w:rPr>
        <w:t xml:space="preserve">, "</w:t>
      </w:r>
      <w:r>
        <w:rPr>
          <w:rFonts w:ascii="Courier New" w:hAnsi="Courier New" w:cs="Courier New"/>
          <w:sz w:val="20"/>
          <w:szCs w:val="20"/>
        </w:rPr>
        <w:t xml:space="preserve">Dynamic</w:t>
      </w:r>
      <w:r>
        <w:rPr>
          <w:rFonts w:ascii="Courier New" w:hAnsi="Courier New" w:cs="Courier New"/>
          <w:sz w:val="20"/>
          <w:szCs w:val="20"/>
        </w:rPr>
        <w:t xml:space="preserve"> </w:t>
      </w:r>
      <w:r>
        <w:rPr>
          <w:rFonts w:ascii="Courier New" w:hAnsi="Courier New" w:cs="Courier New"/>
          <w:sz w:val="20"/>
          <w:szCs w:val="20"/>
        </w:rPr>
        <w:t xml:space="preserve">C</w:t>
      </w:r>
      <w:r>
        <w:rPr>
          <w:rFonts w:ascii="Courier New" w:hAnsi="Courier New" w:cs="Courier New"/>
          <w:sz w:val="20"/>
          <w:szCs w:val="20"/>
        </w:rPr>
        <w:t xml:space="preserve">lusters",</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dendroLabels</w:t>
      </w:r>
      <w:r>
        <w:rPr>
          <w:rFonts w:ascii="Courier New" w:hAnsi="Courier New" w:cs="Courier New"/>
          <w:sz w:val="20"/>
          <w:szCs w:val="20"/>
        </w:rPr>
        <w:t xml:space="preserve"> = NULL, # hang = -1,</w:t>
      </w:r>
      <w:r/>
    </w:p>
    <w:p>
      <w:pPr>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 xml:space="preserve">addGuide</w:t>
      </w:r>
      <w:r>
        <w:rPr>
          <w:rFonts w:ascii="Courier New" w:hAnsi="Courier New" w:cs="Courier New"/>
          <w:sz w:val="20"/>
          <w:szCs w:val="20"/>
        </w:rPr>
        <w:t xml:space="preserve"> = TRUE, #</w:t>
      </w:r>
      <w:r>
        <w:rPr>
          <w:rFonts w:ascii="Courier New" w:hAnsi="Courier New" w:cs="Courier New"/>
          <w:sz w:val="20"/>
          <w:szCs w:val="20"/>
        </w:rPr>
        <w:t xml:space="preserve">guideHang</w:t>
      </w:r>
      <w:r>
        <w:rPr>
          <w:rFonts w:ascii="Courier New" w:hAnsi="Courier New" w:cs="Courier New"/>
          <w:sz w:val="20"/>
          <w:szCs w:val="20"/>
        </w:rPr>
        <w:t xml:space="preserve"> = 0.05,</w:t>
      </w:r>
      <w:r/>
    </w:p>
    <w:p>
      <w:pPr>
        <w:rPr>
          <w:rFonts w:ascii="Courier New" w:hAnsi="Courier New" w:cs="Courier New"/>
          <w:sz w:val="20"/>
          <w:szCs w:val="20"/>
        </w:rPr>
      </w:pPr>
      <w:r>
        <w:rPr>
          <w:rFonts w:ascii="Courier New" w:hAnsi="Courier New" w:cs="Courier New"/>
          <w:sz w:val="20"/>
          <w:szCs w:val="20"/>
        </w:rPr>
        <w:t xml:space="preserve">                    main = "Clustering with WGCNA")</w:t>
      </w:r>
      <w:r/>
    </w:p>
    <w:p>
      <w:r/>
      <w:r/>
    </w:p>
    <w:p>
      <w:r>
        <w:t xml:space="preserve">The second table </w:t>
      </w:r>
      <w:r>
        <w:t xml:space="preserve">above</w:t>
      </w:r>
      <w:r>
        <w:t xml:space="preserve"> shows how often a </w:t>
      </w:r>
      <w:r>
        <w:t xml:space="preserve">dynamic </w:t>
      </w:r>
      <w:r>
        <w:t xml:space="preserve">cluster </w:t>
      </w:r>
      <w:r>
        <w:t xml:space="preserve">(</w:t>
      </w:r>
      <w:r>
        <w:t xml:space="preserve">color</w:t>
      </w:r>
      <w:r>
        <w:t xml:space="preserve">)</w:t>
      </w:r>
      <w:r>
        <w:t xml:space="preserve"> co-occurs with a phenotype label</w:t>
      </w:r>
      <w:r>
        <w:t xml:space="preserve"> (</w:t>
      </w:r>
      <w:r>
        <w:t xml:space="preserve">MDD or</w:t>
      </w:r>
      <w:r>
        <w:t xml:space="preserve"> </w:t>
      </w:r>
      <w:r>
        <w:t xml:space="preserve">HC</w:t>
      </w:r>
      <w:r>
        <w:t xml:space="preserve">)</w:t>
      </w:r>
      <w:r>
        <w:t xml:space="preserve">. </w:t>
      </w:r>
      <w:r/>
    </w:p>
    <w:p>
      <w:r/>
      <w:r>
        <w:rPr>
          <w:b/>
          <w:bCs/>
        </w:rPr>
        <w:t xml:space="preserve">10.</w:t>
      </w:r>
      <w:r>
        <w:t xml:space="preserve"> </w:t>
      </w:r>
      <w:r>
        <w:t xml:space="preserve">Show the</w:t>
      </w:r>
      <w:r>
        <w:t xml:space="preserve"> plot and</w:t>
      </w:r>
      <w:r>
        <w:t xml:space="preserve"> second table. Which </w:t>
      </w:r>
      <w:r>
        <w:t xml:space="preserve">clusters (colors)</w:t>
      </w:r>
      <w:r>
        <w:t xml:space="preserve"> </w:t>
      </w:r>
      <w:r>
        <w:t xml:space="preserve">are skewed towards one phenotype or the other? Which clusters are most evenly mixed? </w:t>
      </w:r>
      <w:r/>
    </w:p>
    <w:p>
      <w:r/>
      <w:r/>
    </w:p>
    <w:p>
      <w:pPr>
        <w:rPr>
          <w:color w:val="00B0F0"/>
        </w:rPr>
      </w:pPr>
      <w:r>
        <w:rPr>
          <w:color w:val="00B0F0"/>
        </w:rPr>
        <w:t xml:space="preserve">mddColors   HC MDD</w:t>
      </w:r>
      <w:r>
        <w:rPr>
          <w:color w:val="00B0F0"/>
        </w:rPr>
      </w:r>
    </w:p>
    <w:p>
      <w:pPr>
        <w:rPr>
          <w:color w:val="00B0F0"/>
        </w:rPr>
      </w:pPr>
      <w:r>
        <w:rPr>
          <w:color w:val="00B0F0"/>
        </w:rPr>
        <w:t xml:space="preserve">  black      4   5</w:t>
      </w:r>
      <w:r>
        <w:rPr>
          <w:color w:val="00B0F0"/>
        </w:rPr>
      </w:r>
    </w:p>
    <w:p>
      <w:pPr>
        <w:rPr>
          <w:color w:val="00B0F0"/>
        </w:rPr>
      </w:pPr>
      <w:r>
        <w:rPr>
          <w:color w:val="00B0F0"/>
        </w:rPr>
        <w:t xml:space="preserve">  blue      14  19</w:t>
      </w:r>
      <w:r>
        <w:rPr>
          <w:color w:val="00B0F0"/>
        </w:rPr>
      </w:r>
    </w:p>
    <w:p>
      <w:pPr>
        <w:rPr>
          <w:color w:val="00B0F0"/>
        </w:rPr>
      </w:pPr>
      <w:r>
        <w:rPr>
          <w:color w:val="00B0F0"/>
        </w:rPr>
        <w:t xml:space="preserve">  brown     17  13</w:t>
      </w:r>
      <w:r>
        <w:rPr>
          <w:color w:val="00B0F0"/>
        </w:rPr>
      </w:r>
    </w:p>
    <w:p>
      <w:pPr>
        <w:rPr>
          <w:color w:val="00B0F0"/>
        </w:rPr>
      </w:pPr>
      <w:r>
        <w:rPr>
          <w:color w:val="00B0F0"/>
        </w:rPr>
        <w:t xml:space="preserve">  green      6   6</w:t>
      </w:r>
      <w:r>
        <w:rPr>
          <w:color w:val="00B0F0"/>
        </w:rPr>
      </w:r>
    </w:p>
    <w:p>
      <w:pPr>
        <w:rPr>
          <w:color w:val="00B0F0"/>
        </w:rPr>
      </w:pPr>
      <w:r>
        <w:rPr>
          <w:color w:val="00B0F0"/>
        </w:rPr>
        <w:t xml:space="preserve">  red        7   4</w:t>
      </w:r>
      <w:r>
        <w:rPr>
          <w:color w:val="00B0F0"/>
        </w:rPr>
      </w:r>
    </w:p>
    <w:p>
      <w:pPr>
        <w:rPr>
          <w:color w:val="00B0F0"/>
        </w:rPr>
      </w:pPr>
      <w:r>
        <w:rPr>
          <w:color w:val="00B0F0"/>
        </w:rPr>
        <w:t xml:space="preserve">  turquoise 12  24</w:t>
      </w:r>
      <w:r>
        <w:rPr>
          <w:color w:val="00B0F0"/>
        </w:rPr>
      </w:r>
    </w:p>
    <w:p>
      <w:pPr>
        <w:rPr>
          <w:color w:val="00B0F0"/>
        </w:rPr>
      </w:pPr>
      <w:r>
        <w:rPr>
          <w:color w:val="00B0F0"/>
        </w:rPr>
        <w:t xml:space="preserve">  yellow    19   7</w:t>
      </w:r>
      <w:r>
        <w:rPr>
          <w:color w:val="00B0F0"/>
        </w:rPr>
      </w:r>
      <w:r>
        <w:rPr>
          <w:color w:val="00B0F0"/>
        </w:rPr>
      </w:r>
    </w:p>
    <w:p>
      <w:r/>
      <w:r/>
    </w:p>
    <w:p>
      <w:r>
        <mc:AlternateContent>
          <mc:Choice Requires="wpg">
            <w:drawing>
              <wp:inline xmlns:wp="http://schemas.openxmlformats.org/drawingml/2006/wordprocessingDrawing" distT="0" distB="0" distL="0" distR="0">
                <wp:extent cx="5943600" cy="3952920"/>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5"/>
                        <a:stretch/>
                      </pic:blipFill>
                      <pic:spPr bwMode="auto">
                        <a:xfrm>
                          <a:off x="0" y="0"/>
                          <a:ext cx="5943599" cy="39529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68.0pt;height:311.3pt;" stroked="false">
                <v:path textboxrect="0,0,0,0"/>
                <v:imagedata r:id="rId15" o:title=""/>
              </v:shape>
            </w:pict>
          </mc:Fallback>
        </mc:AlternateContent>
      </w:r>
      <w:r/>
    </w:p>
    <w:p>
      <w:r/>
      <w:r/>
    </w:p>
    <w:p>
      <w:r/>
      <w:r/>
    </w:p>
    <w:p>
      <w:pPr>
        <w:rPr>
          <w:color w:val="00B0F0"/>
        </w:rPr>
      </w:pPr>
      <w:r>
        <w:rPr>
          <w:color w:val="00B0F0"/>
        </w:rPr>
        <w:t xml:space="preserve">black, green are clearly even but are of small sizes so it is hard to definitively say if the trend will always continue that way. </w:t>
      </w:r>
      <w:r>
        <w:rPr>
          <w:color w:val="00B0F0"/>
        </w:rPr>
      </w:r>
    </w:p>
    <w:p>
      <w:pPr>
        <w:rPr>
          <w:color w:val="00B0F0"/>
        </w:rPr>
      </w:pPr>
      <w:r>
        <w:rPr>
          <w:color w:val="00B0F0"/>
        </w:rPr>
        <w:t xml:space="preserve">blue, brown are not dominated by one phenotype but are slightly skewed toward MDD and HC respectively</w:t>
      </w:r>
      <w:r>
        <w:rPr>
          <w:color w:val="00B0F0"/>
        </w:rPr>
      </w:r>
    </w:p>
    <w:p>
      <w:pPr>
        <w:rPr>
          <w:color w:val="00B0F0"/>
        </w:rPr>
      </w:pPr>
      <w:r>
        <w:rPr>
          <w:color w:val="00B0F0"/>
        </w:rPr>
        <w:t xml:space="preserve">red is even more strongly skewed but is such a small sample it is hard to say it is definitively skewed toward HC or luck just threw it that way. </w:t>
      </w:r>
      <w:r>
        <w:rPr>
          <w:color w:val="00B0F0"/>
        </w:rPr>
      </w:r>
    </w:p>
    <w:p>
      <w:pPr>
        <w:rPr>
          <w:color w:val="00B0F0"/>
        </w:rPr>
      </w:pPr>
      <w:r>
        <w:rPr>
          <w:color w:val="00B0F0"/>
        </w:rPr>
        <w:t xml:space="preserve">yellow, turquoise are clearly skewed toward HC and MDD respectively. </w:t>
      </w:r>
      <w:r>
        <w:rPr>
          <w:color w:val="00B0F0"/>
        </w:rPr>
      </w:r>
    </w:p>
    <w:p>
      <w:pPr>
        <w:rPr>
          <w:color w:val="00B0F0"/>
        </w:rPr>
      </w:pPr>
      <w:r>
        <w:rPr>
          <w:color w:val="00B0F0"/>
        </w:rPr>
        <w:t xml:space="preserve">because of the small sample size of some of the clusters, like red and black, it is hard to say whether the differences are significant or not. More analysis should be done before conclusions are drawn on all the data. </w:t>
      </w:r>
      <w:r/>
      <w:r/>
    </w:p>
    <w:p>
      <w:pPr>
        <w:rPr>
          <w:color w:val="00B0F0"/>
        </w:rPr>
      </w:pPr>
      <w:r>
        <w:rPr>
          <w:color w:val="00B0F0"/>
        </w:rPr>
      </w:r>
      <w:r>
        <w:rPr>
          <w:color w:val="00B0F0"/>
        </w:rPr>
      </w:r>
    </w:p>
    <w:p>
      <w:r>
        <w:t xml:space="preserve">Note: We hope that the data shows some genes that are different between MDD/HC groups (differentially expressed), which we will investigate in the next lab. However, when clustering MDD/HC groups based on all of the genes, we expect the effect of </w:t>
      </w:r>
      <w:r>
        <w:t xml:space="preserve">a few </w:t>
      </w:r>
      <w:bookmarkStart w:id="0" w:name="_GoBack"/>
      <w:r/>
      <w:bookmarkEnd w:id="0"/>
      <w:r>
        <w:t xml:space="preserve">differentially expressed genes to be washed out (hidden) among the many genes that are not related to differences between MDD/HC. </w:t>
      </w:r>
      <w:r/>
    </w:p>
    <w:p>
      <w:pPr>
        <w:rPr>
          <w:rFonts w:ascii="Courier New" w:hAnsi="Courier New" w:cs="Courier New"/>
          <w:sz w:val="20"/>
          <w:szCs w:val="20"/>
        </w:rPr>
      </w:pPr>
      <w:r>
        <w:rPr>
          <w:rFonts w:ascii="Courier New" w:hAnsi="Courier New" w:cs="Courier New"/>
          <w:sz w:val="20"/>
          <w:szCs w:val="20"/>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Courier">
    <w:panose1 w:val="02070409020205020404"/>
  </w:font>
  <w:font w:name="Times">
    <w:panose1 w:val="02020603050405020304"/>
  </w:font>
  <w:font w:name="Times New Roman">
    <w:panose1 w:val="02020603050405020304"/>
  </w:font>
  <w:font w:name="Arial">
    <w:panose1 w:val="020B0604020202020204"/>
  </w:font>
  <w:font w:name="lucida grande">
    <w:panose1 w:val="02000603000000000000"/>
  </w:font>
  <w:font w:name="Cambria">
    <w:panose1 w:val="02040503050406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subSup"/>
    <m:rMargin m:val="0"/>
    <m:smallFrac m:val="off"/>
    <m:wrapRight m:val="on"/>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hAnsi="Cambria" w:cs="Cambria" w:eastAsia="Cambria" w:hint="default"/>
        <w:color w:val="auto"/>
        <w:spacing w:val="0"/>
        <w:position w:val="0"/>
        <w:sz w:val="24"/>
        <w:szCs w:val="24"/>
        <w:lang w:val="en-US" w:bidi="ar-SA"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398">
    <w:name w:val="Heading 1"/>
    <w:basedOn w:val="567"/>
    <w:next w:val="567"/>
    <w:link w:val="399"/>
    <w:qFormat/>
    <w:uiPriority w:val="9"/>
    <w:rPr>
      <w:rFonts w:ascii="Arial" w:hAnsi="Arial" w:cs="Arial" w:eastAsia="Arial"/>
      <w:sz w:val="40"/>
      <w:szCs w:val="40"/>
    </w:rPr>
    <w:pPr>
      <w:keepLines/>
      <w:keepNext/>
      <w:spacing w:after="200" w:before="480"/>
      <w:outlineLvl w:val="0"/>
    </w:pPr>
  </w:style>
  <w:style w:type="character" w:styleId="399">
    <w:name w:val="Heading 1 Char"/>
    <w:basedOn w:val="570"/>
    <w:link w:val="398"/>
    <w:uiPriority w:val="9"/>
    <w:rPr>
      <w:rFonts w:ascii="Arial" w:hAnsi="Arial" w:cs="Arial" w:eastAsia="Arial"/>
      <w:sz w:val="40"/>
      <w:szCs w:val="40"/>
    </w:rPr>
  </w:style>
  <w:style w:type="paragraph" w:styleId="400">
    <w:name w:val="Heading 4"/>
    <w:basedOn w:val="567"/>
    <w:next w:val="567"/>
    <w:link w:val="401"/>
    <w:qFormat/>
    <w:uiPriority w:val="9"/>
    <w:unhideWhenUsed/>
    <w:rPr>
      <w:rFonts w:ascii="Arial" w:hAnsi="Arial" w:cs="Arial" w:eastAsia="Arial"/>
      <w:b/>
      <w:bCs/>
      <w:sz w:val="26"/>
      <w:szCs w:val="26"/>
    </w:rPr>
    <w:pPr>
      <w:keepLines/>
      <w:keepNext/>
      <w:spacing w:after="200" w:before="320"/>
      <w:outlineLvl w:val="3"/>
    </w:pPr>
  </w:style>
  <w:style w:type="character" w:styleId="401">
    <w:name w:val="Heading 4 Char"/>
    <w:basedOn w:val="570"/>
    <w:link w:val="400"/>
    <w:uiPriority w:val="9"/>
    <w:rPr>
      <w:rFonts w:ascii="Arial" w:hAnsi="Arial" w:cs="Arial" w:eastAsia="Arial"/>
      <w:b/>
      <w:bCs/>
      <w:sz w:val="26"/>
      <w:szCs w:val="26"/>
    </w:rPr>
  </w:style>
  <w:style w:type="paragraph" w:styleId="402">
    <w:name w:val="Heading 5"/>
    <w:basedOn w:val="567"/>
    <w:next w:val="567"/>
    <w:link w:val="403"/>
    <w:qFormat/>
    <w:uiPriority w:val="9"/>
    <w:unhideWhenUsed/>
    <w:rPr>
      <w:rFonts w:ascii="Arial" w:hAnsi="Arial" w:cs="Arial" w:eastAsia="Arial"/>
      <w:b/>
      <w:bCs/>
      <w:sz w:val="24"/>
      <w:szCs w:val="24"/>
    </w:rPr>
    <w:pPr>
      <w:keepLines/>
      <w:keepNext/>
      <w:spacing w:after="200" w:before="320"/>
      <w:outlineLvl w:val="4"/>
    </w:pPr>
  </w:style>
  <w:style w:type="character" w:styleId="403">
    <w:name w:val="Heading 5 Char"/>
    <w:basedOn w:val="570"/>
    <w:link w:val="402"/>
    <w:uiPriority w:val="9"/>
    <w:rPr>
      <w:rFonts w:ascii="Arial" w:hAnsi="Arial" w:cs="Arial" w:eastAsia="Arial"/>
      <w:b/>
      <w:bCs/>
      <w:sz w:val="24"/>
      <w:szCs w:val="24"/>
    </w:rPr>
  </w:style>
  <w:style w:type="paragraph" w:styleId="404">
    <w:name w:val="Heading 6"/>
    <w:basedOn w:val="567"/>
    <w:next w:val="567"/>
    <w:link w:val="405"/>
    <w:qFormat/>
    <w:uiPriority w:val="9"/>
    <w:unhideWhenUsed/>
    <w:rPr>
      <w:rFonts w:ascii="Arial" w:hAnsi="Arial" w:cs="Arial" w:eastAsia="Arial"/>
      <w:b/>
      <w:bCs/>
      <w:sz w:val="22"/>
      <w:szCs w:val="22"/>
    </w:rPr>
    <w:pPr>
      <w:keepLines/>
      <w:keepNext/>
      <w:spacing w:after="200" w:before="320"/>
      <w:outlineLvl w:val="5"/>
    </w:pPr>
  </w:style>
  <w:style w:type="character" w:styleId="405">
    <w:name w:val="Heading 6 Char"/>
    <w:basedOn w:val="570"/>
    <w:link w:val="404"/>
    <w:uiPriority w:val="9"/>
    <w:rPr>
      <w:rFonts w:ascii="Arial" w:hAnsi="Arial" w:cs="Arial" w:eastAsia="Arial"/>
      <w:b/>
      <w:bCs/>
      <w:sz w:val="22"/>
      <w:szCs w:val="22"/>
    </w:rPr>
  </w:style>
  <w:style w:type="paragraph" w:styleId="406">
    <w:name w:val="Heading 7"/>
    <w:basedOn w:val="567"/>
    <w:next w:val="567"/>
    <w:link w:val="407"/>
    <w:qFormat/>
    <w:uiPriority w:val="9"/>
    <w:unhideWhenUsed/>
    <w:rPr>
      <w:rFonts w:ascii="Arial" w:hAnsi="Arial" w:cs="Arial" w:eastAsia="Arial"/>
      <w:b/>
      <w:bCs/>
      <w:i/>
      <w:iCs/>
      <w:sz w:val="22"/>
      <w:szCs w:val="22"/>
    </w:rPr>
    <w:pPr>
      <w:keepLines/>
      <w:keepNext/>
      <w:spacing w:after="200" w:before="320"/>
      <w:outlineLvl w:val="6"/>
    </w:pPr>
  </w:style>
  <w:style w:type="character" w:styleId="407">
    <w:name w:val="Heading 7 Char"/>
    <w:basedOn w:val="570"/>
    <w:link w:val="406"/>
    <w:uiPriority w:val="9"/>
    <w:rPr>
      <w:rFonts w:ascii="Arial" w:hAnsi="Arial" w:cs="Arial" w:eastAsia="Arial"/>
      <w:b/>
      <w:bCs/>
      <w:i/>
      <w:iCs/>
      <w:sz w:val="22"/>
      <w:szCs w:val="22"/>
    </w:rPr>
  </w:style>
  <w:style w:type="paragraph" w:styleId="408">
    <w:name w:val="Heading 8"/>
    <w:basedOn w:val="567"/>
    <w:next w:val="567"/>
    <w:link w:val="409"/>
    <w:qFormat/>
    <w:uiPriority w:val="9"/>
    <w:unhideWhenUsed/>
    <w:rPr>
      <w:rFonts w:ascii="Arial" w:hAnsi="Arial" w:cs="Arial" w:eastAsia="Arial"/>
      <w:i/>
      <w:iCs/>
      <w:sz w:val="22"/>
      <w:szCs w:val="22"/>
    </w:rPr>
    <w:pPr>
      <w:keepLines/>
      <w:keepNext/>
      <w:spacing w:after="200" w:before="320"/>
      <w:outlineLvl w:val="7"/>
    </w:pPr>
  </w:style>
  <w:style w:type="character" w:styleId="409">
    <w:name w:val="Heading 8 Char"/>
    <w:basedOn w:val="570"/>
    <w:link w:val="408"/>
    <w:uiPriority w:val="9"/>
    <w:rPr>
      <w:rFonts w:ascii="Arial" w:hAnsi="Arial" w:cs="Arial" w:eastAsia="Arial"/>
      <w:i/>
      <w:iCs/>
      <w:sz w:val="22"/>
      <w:szCs w:val="22"/>
    </w:rPr>
  </w:style>
  <w:style w:type="paragraph" w:styleId="410">
    <w:name w:val="Heading 9"/>
    <w:basedOn w:val="567"/>
    <w:next w:val="567"/>
    <w:link w:val="411"/>
    <w:qFormat/>
    <w:uiPriority w:val="9"/>
    <w:unhideWhenUsed/>
    <w:rPr>
      <w:rFonts w:ascii="Arial" w:hAnsi="Arial" w:cs="Arial" w:eastAsia="Arial"/>
      <w:i/>
      <w:iCs/>
      <w:sz w:val="21"/>
      <w:szCs w:val="21"/>
    </w:rPr>
    <w:pPr>
      <w:keepLines/>
      <w:keepNext/>
      <w:spacing w:after="200" w:before="320"/>
      <w:outlineLvl w:val="8"/>
    </w:pPr>
  </w:style>
  <w:style w:type="character" w:styleId="411">
    <w:name w:val="Heading 9 Char"/>
    <w:basedOn w:val="570"/>
    <w:link w:val="410"/>
    <w:uiPriority w:val="9"/>
    <w:rPr>
      <w:rFonts w:ascii="Arial" w:hAnsi="Arial" w:cs="Arial" w:eastAsia="Arial"/>
      <w:i/>
      <w:iCs/>
      <w:sz w:val="21"/>
      <w:szCs w:val="21"/>
    </w:rPr>
  </w:style>
  <w:style w:type="paragraph" w:styleId="412">
    <w:name w:val="List Paragraph"/>
    <w:basedOn w:val="567"/>
    <w:qFormat/>
    <w:uiPriority w:val="34"/>
    <w:pPr>
      <w:contextualSpacing w:val="true"/>
      <w:ind w:left="720"/>
    </w:pPr>
  </w:style>
  <w:style w:type="paragraph" w:styleId="413">
    <w:name w:val="No Spacing"/>
    <w:qFormat/>
    <w:uiPriority w:val="1"/>
    <w:pPr>
      <w:spacing w:lineRule="auto" w:line="240" w:after="0" w:before="0"/>
    </w:pPr>
  </w:style>
  <w:style w:type="paragraph" w:styleId="414">
    <w:name w:val="Title"/>
    <w:basedOn w:val="567"/>
    <w:next w:val="567"/>
    <w:link w:val="415"/>
    <w:qFormat/>
    <w:uiPriority w:val="10"/>
    <w:rPr>
      <w:sz w:val="48"/>
      <w:szCs w:val="48"/>
    </w:rPr>
    <w:pPr>
      <w:contextualSpacing w:val="true"/>
      <w:spacing w:after="200" w:before="300"/>
    </w:pPr>
  </w:style>
  <w:style w:type="character" w:styleId="415">
    <w:name w:val="Title Char"/>
    <w:basedOn w:val="570"/>
    <w:link w:val="414"/>
    <w:uiPriority w:val="10"/>
    <w:rPr>
      <w:sz w:val="48"/>
      <w:szCs w:val="48"/>
    </w:rPr>
  </w:style>
  <w:style w:type="paragraph" w:styleId="416">
    <w:name w:val="Subtitle"/>
    <w:basedOn w:val="567"/>
    <w:next w:val="567"/>
    <w:link w:val="417"/>
    <w:qFormat/>
    <w:uiPriority w:val="11"/>
    <w:rPr>
      <w:sz w:val="24"/>
      <w:szCs w:val="24"/>
    </w:rPr>
    <w:pPr>
      <w:spacing w:after="200" w:before="200"/>
    </w:pPr>
  </w:style>
  <w:style w:type="character" w:styleId="417">
    <w:name w:val="Subtitle Char"/>
    <w:basedOn w:val="570"/>
    <w:link w:val="416"/>
    <w:uiPriority w:val="11"/>
    <w:rPr>
      <w:sz w:val="24"/>
      <w:szCs w:val="24"/>
    </w:rPr>
  </w:style>
  <w:style w:type="paragraph" w:styleId="418">
    <w:name w:val="Quote"/>
    <w:basedOn w:val="567"/>
    <w:next w:val="567"/>
    <w:link w:val="419"/>
    <w:qFormat/>
    <w:uiPriority w:val="29"/>
    <w:rPr>
      <w:i/>
    </w:rPr>
    <w:pPr>
      <w:ind w:left="720" w:right="720"/>
    </w:pPr>
  </w:style>
  <w:style w:type="character" w:styleId="419">
    <w:name w:val="Quote Char"/>
    <w:link w:val="418"/>
    <w:uiPriority w:val="29"/>
    <w:rPr>
      <w:i/>
    </w:rPr>
  </w:style>
  <w:style w:type="paragraph" w:styleId="420">
    <w:name w:val="Intense Quote"/>
    <w:basedOn w:val="567"/>
    <w:next w:val="567"/>
    <w:link w:val="421"/>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21">
    <w:name w:val="Intense Quote Char"/>
    <w:link w:val="420"/>
    <w:uiPriority w:val="30"/>
    <w:rPr>
      <w:i/>
    </w:rPr>
  </w:style>
  <w:style w:type="paragraph" w:styleId="422">
    <w:name w:val="Header"/>
    <w:basedOn w:val="567"/>
    <w:link w:val="423"/>
    <w:uiPriority w:val="99"/>
    <w:unhideWhenUsed/>
    <w:pPr>
      <w:spacing w:lineRule="auto" w:line="240" w:after="0"/>
      <w:tabs>
        <w:tab w:val="center" w:pos="7143" w:leader="none"/>
        <w:tab w:val="right" w:pos="14287" w:leader="none"/>
      </w:tabs>
    </w:pPr>
  </w:style>
  <w:style w:type="character" w:styleId="423">
    <w:name w:val="Header Char"/>
    <w:basedOn w:val="570"/>
    <w:link w:val="422"/>
    <w:uiPriority w:val="99"/>
  </w:style>
  <w:style w:type="paragraph" w:styleId="424">
    <w:name w:val="Footer"/>
    <w:basedOn w:val="567"/>
    <w:link w:val="427"/>
    <w:uiPriority w:val="99"/>
    <w:unhideWhenUsed/>
    <w:pPr>
      <w:spacing w:lineRule="auto" w:line="240" w:after="0"/>
      <w:tabs>
        <w:tab w:val="center" w:pos="7143" w:leader="none"/>
        <w:tab w:val="right" w:pos="14287" w:leader="none"/>
      </w:tabs>
    </w:pPr>
  </w:style>
  <w:style w:type="character" w:styleId="425">
    <w:name w:val="Footer Char"/>
    <w:basedOn w:val="570"/>
    <w:link w:val="424"/>
    <w:uiPriority w:val="99"/>
  </w:style>
  <w:style w:type="paragraph" w:styleId="426">
    <w:name w:val="Caption"/>
    <w:basedOn w:val="567"/>
    <w:next w:val="567"/>
    <w:qFormat/>
    <w:uiPriority w:val="35"/>
    <w:semiHidden/>
    <w:unhideWhenUsed/>
    <w:rPr>
      <w:b/>
      <w:bCs/>
      <w:color w:val="4F81BD" w:themeColor="accent1"/>
      <w:sz w:val="18"/>
      <w:szCs w:val="18"/>
    </w:rPr>
    <w:pPr>
      <w:spacing w:lineRule="auto" w:line="276"/>
    </w:pPr>
  </w:style>
  <w:style w:type="character" w:styleId="427">
    <w:name w:val="Caption Char"/>
    <w:basedOn w:val="426"/>
    <w:link w:val="424"/>
    <w:uiPriority w:val="99"/>
  </w:style>
  <w:style w:type="table" w:styleId="428">
    <w:name w:val="Table Grid"/>
    <w:basedOn w:val="57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9">
    <w:name w:val="Table Grid Light"/>
    <w:basedOn w:val="57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30">
    <w:name w:val="Plain Table 1"/>
    <w:basedOn w:val="57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31">
    <w:name w:val="Plain Table 2"/>
    <w:basedOn w:val="57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32">
    <w:name w:val="Plain Table 3"/>
    <w:basedOn w:val="5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33">
    <w:name w:val="Plain Table 4"/>
    <w:basedOn w:val="5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34">
    <w:name w:val="Plain Table 5"/>
    <w:basedOn w:val="57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35">
    <w:name w:val="Grid Table 1 Light"/>
    <w:basedOn w:val="57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36">
    <w:name w:val="Grid Table 1 Light - Accent 1"/>
    <w:basedOn w:val="57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37">
    <w:name w:val="Grid Table 1 Light - Accent 2"/>
    <w:basedOn w:val="57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38">
    <w:name w:val="Grid Table 1 Light - Accent 3"/>
    <w:basedOn w:val="57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9">
    <w:name w:val="Grid Table 1 Light - Accent 4"/>
    <w:basedOn w:val="57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40">
    <w:name w:val="Grid Table 1 Light - Accent 5"/>
    <w:basedOn w:val="57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41">
    <w:name w:val="Grid Table 1 Light - Accent 6"/>
    <w:basedOn w:val="57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42">
    <w:name w:val="Grid Table 2"/>
    <w:basedOn w:val="57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43">
    <w:name w:val="Grid Table 2 - Accent 1"/>
    <w:basedOn w:val="57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44">
    <w:name w:val="Grid Table 2 - Accent 2"/>
    <w:basedOn w:val="57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45">
    <w:name w:val="Grid Table 2 - Accent 3"/>
    <w:basedOn w:val="57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46">
    <w:name w:val="Grid Table 2 - Accent 4"/>
    <w:basedOn w:val="57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47">
    <w:name w:val="Grid Table 2 - Accent 5"/>
    <w:basedOn w:val="57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48">
    <w:name w:val="Grid Table 2 - Accent 6"/>
    <w:basedOn w:val="57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9">
    <w:name w:val="Grid Table 3"/>
    <w:basedOn w:val="57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0">
    <w:name w:val="Grid Table 3 - Accent 1"/>
    <w:basedOn w:val="57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1">
    <w:name w:val="Grid Table 3 - Accent 2"/>
    <w:basedOn w:val="57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2">
    <w:name w:val="Grid Table 3 - Accent 3"/>
    <w:basedOn w:val="57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3">
    <w:name w:val="Grid Table 3 - Accent 4"/>
    <w:basedOn w:val="57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4">
    <w:name w:val="Grid Table 3 - Accent 5"/>
    <w:basedOn w:val="57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5">
    <w:name w:val="Grid Table 3 - Accent 6"/>
    <w:basedOn w:val="57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56">
    <w:name w:val="Grid Table 4"/>
    <w:basedOn w:val="57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57">
    <w:name w:val="Grid Table 4 - Accent 1"/>
    <w:basedOn w:val="57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58">
    <w:name w:val="Grid Table 4 - Accent 2"/>
    <w:basedOn w:val="57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9">
    <w:name w:val="Grid Table 4 - Accent 3"/>
    <w:basedOn w:val="57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60">
    <w:name w:val="Grid Table 4 - Accent 4"/>
    <w:basedOn w:val="57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61">
    <w:name w:val="Grid Table 4 - Accent 5"/>
    <w:basedOn w:val="57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62">
    <w:name w:val="Grid Table 4 - Accent 6"/>
    <w:basedOn w:val="57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63">
    <w:name w:val="Grid Table 5 Dark"/>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64">
    <w:name w:val="Grid Table 5 Dark- Accent 1"/>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65">
    <w:name w:val="Grid Table 5 Dark - Accent 2"/>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66">
    <w:name w:val="Grid Table 5 Dark - Accent 3"/>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67">
    <w:name w:val="Grid Table 5 Dark- Accent 4"/>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68">
    <w:name w:val="Grid Table 5 Dark - Accent 5"/>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9">
    <w:name w:val="Grid Table 5 Dark - Accent 6"/>
    <w:basedOn w:val="57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70">
    <w:name w:val="Grid Table 6 Colorful"/>
    <w:basedOn w:val="57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71">
    <w:name w:val="Grid Table 6 Colorful - Accent 1"/>
    <w:basedOn w:val="57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72">
    <w:name w:val="Grid Table 6 Colorful - Accent 2"/>
    <w:basedOn w:val="57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73">
    <w:name w:val="Grid Table 6 Colorful - Accent 3"/>
    <w:basedOn w:val="57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74">
    <w:name w:val="Grid Table 6 Colorful - Accent 4"/>
    <w:basedOn w:val="57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75">
    <w:name w:val="Grid Table 6 Colorful - Accent 5"/>
    <w:basedOn w:val="57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6">
    <w:name w:val="Grid Table 6 Colorful - Accent 6"/>
    <w:basedOn w:val="57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7">
    <w:name w:val="Grid Table 7 Colorful"/>
    <w:basedOn w:val="57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78">
    <w:name w:val="Grid Table 7 Colorful - Accent 1"/>
    <w:basedOn w:val="57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9">
    <w:name w:val="Grid Table 7 Colorful - Accent 2"/>
    <w:basedOn w:val="57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80">
    <w:name w:val="Grid Table 7 Colorful - Accent 3"/>
    <w:basedOn w:val="57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81">
    <w:name w:val="Grid Table 7 Colorful - Accent 4"/>
    <w:basedOn w:val="57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82">
    <w:name w:val="Grid Table 7 Colorful - Accent 5"/>
    <w:basedOn w:val="57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83">
    <w:name w:val="Grid Table 7 Colorful - Accent 6"/>
    <w:basedOn w:val="57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84">
    <w:name w:val="List Table 1 Light"/>
    <w:basedOn w:val="57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85">
    <w:name w:val="List Table 1 Light - Accent 1"/>
    <w:basedOn w:val="57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86">
    <w:name w:val="List Table 1 Light - Accent 2"/>
    <w:basedOn w:val="57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87">
    <w:name w:val="List Table 1 Light - Accent 3"/>
    <w:basedOn w:val="57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88">
    <w:name w:val="List Table 1 Light - Accent 4"/>
    <w:basedOn w:val="57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9">
    <w:name w:val="List Table 1 Light - Accent 5"/>
    <w:basedOn w:val="57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90">
    <w:name w:val="List Table 1 Light - Accent 6"/>
    <w:basedOn w:val="57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91">
    <w:name w:val="List Table 2"/>
    <w:basedOn w:val="57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92">
    <w:name w:val="List Table 2 - Accent 1"/>
    <w:basedOn w:val="57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93">
    <w:name w:val="List Table 2 - Accent 2"/>
    <w:basedOn w:val="57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94">
    <w:name w:val="List Table 2 - Accent 3"/>
    <w:basedOn w:val="57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95">
    <w:name w:val="List Table 2 - Accent 4"/>
    <w:basedOn w:val="57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96">
    <w:name w:val="List Table 2 - Accent 5"/>
    <w:basedOn w:val="57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97">
    <w:name w:val="List Table 2 - Accent 6"/>
    <w:basedOn w:val="57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98">
    <w:name w:val="List Table 3"/>
    <w:basedOn w:val="57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9">
    <w:name w:val="List Table 3 - Accent 1"/>
    <w:basedOn w:val="57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00">
    <w:name w:val="List Table 3 - Accent 2"/>
    <w:basedOn w:val="57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01">
    <w:name w:val="List Table 3 - Accent 3"/>
    <w:basedOn w:val="57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02">
    <w:name w:val="List Table 3 - Accent 4"/>
    <w:basedOn w:val="57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03">
    <w:name w:val="List Table 3 - Accent 5"/>
    <w:basedOn w:val="57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04">
    <w:name w:val="List Table 3 - Accent 6"/>
    <w:basedOn w:val="57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05">
    <w:name w:val="List Table 4"/>
    <w:basedOn w:val="57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06">
    <w:name w:val="List Table 4 - Accent 1"/>
    <w:basedOn w:val="57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07">
    <w:name w:val="List Table 4 - Accent 2"/>
    <w:basedOn w:val="57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08">
    <w:name w:val="List Table 4 - Accent 3"/>
    <w:basedOn w:val="57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9">
    <w:name w:val="List Table 4 - Accent 4"/>
    <w:basedOn w:val="57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10">
    <w:name w:val="List Table 4 - Accent 5"/>
    <w:basedOn w:val="57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11">
    <w:name w:val="List Table 4 - Accent 6"/>
    <w:basedOn w:val="57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12">
    <w:name w:val="List Table 5 Dark"/>
    <w:basedOn w:val="57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3">
    <w:name w:val="List Table 5 Dark - Accent 1"/>
    <w:basedOn w:val="57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4">
    <w:name w:val="List Table 5 Dark - Accent 2"/>
    <w:basedOn w:val="57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5">
    <w:name w:val="List Table 5 Dark - Accent 3"/>
    <w:basedOn w:val="57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6">
    <w:name w:val="List Table 5 Dark - Accent 4"/>
    <w:basedOn w:val="57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7">
    <w:name w:val="List Table 5 Dark - Accent 5"/>
    <w:basedOn w:val="57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8">
    <w:name w:val="List Table 5 Dark - Accent 6"/>
    <w:basedOn w:val="57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9">
    <w:name w:val="List Table 6 Colorful"/>
    <w:basedOn w:val="57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20">
    <w:name w:val="List Table 6 Colorful - Accent 1"/>
    <w:basedOn w:val="57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21">
    <w:name w:val="List Table 6 Colorful - Accent 2"/>
    <w:basedOn w:val="57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22">
    <w:name w:val="List Table 6 Colorful - Accent 3"/>
    <w:basedOn w:val="57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23">
    <w:name w:val="List Table 6 Colorful - Accent 4"/>
    <w:basedOn w:val="57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24">
    <w:name w:val="List Table 6 Colorful - Accent 5"/>
    <w:basedOn w:val="57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25">
    <w:name w:val="List Table 6 Colorful - Accent 6"/>
    <w:basedOn w:val="57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26">
    <w:name w:val="List Table 7 Colorful"/>
    <w:basedOn w:val="57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27">
    <w:name w:val="List Table 7 Colorful - Accent 1"/>
    <w:basedOn w:val="57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28">
    <w:name w:val="List Table 7 Colorful - Accent 2"/>
    <w:basedOn w:val="57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29">
    <w:name w:val="List Table 7 Colorful - Accent 3"/>
    <w:basedOn w:val="57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30">
    <w:name w:val="List Table 7 Colorful - Accent 4"/>
    <w:basedOn w:val="57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31">
    <w:name w:val="List Table 7 Colorful - Accent 5"/>
    <w:basedOn w:val="57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32">
    <w:name w:val="List Table 7 Colorful - Accent 6"/>
    <w:basedOn w:val="57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33">
    <w:name w:val="Lined - Accent"/>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4">
    <w:name w:val="Lined - Accent 1"/>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5">
    <w:name w:val="Lined - Accent 2"/>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6">
    <w:name w:val="Lined - Accent 3"/>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7">
    <w:name w:val="Lined - Accent 4"/>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8">
    <w:name w:val="Lined - Accent 5"/>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9">
    <w:name w:val="Lined - Accent 6"/>
    <w:basedOn w:val="57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40">
    <w:name w:val="Bordered &amp; Lined - Accent"/>
    <w:basedOn w:val="57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41">
    <w:name w:val="Bordered &amp; Lined - Accent 1"/>
    <w:basedOn w:val="57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42">
    <w:name w:val="Bordered &amp; Lined - Accent 2"/>
    <w:basedOn w:val="57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43">
    <w:name w:val="Bordered &amp; Lined - Accent 3"/>
    <w:basedOn w:val="57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44">
    <w:name w:val="Bordered &amp; Lined - Accent 4"/>
    <w:basedOn w:val="57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45">
    <w:name w:val="Bordered &amp; Lined - Accent 5"/>
    <w:basedOn w:val="57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46">
    <w:name w:val="Bordered &amp; Lined - Accent 6"/>
    <w:basedOn w:val="57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47">
    <w:name w:val="Bordered"/>
    <w:basedOn w:val="57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48">
    <w:name w:val="Bordered - Accent 1"/>
    <w:basedOn w:val="57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9">
    <w:name w:val="Bordered - Accent 2"/>
    <w:basedOn w:val="57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50">
    <w:name w:val="Bordered - Accent 3"/>
    <w:basedOn w:val="57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51">
    <w:name w:val="Bordered - Accent 4"/>
    <w:basedOn w:val="57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52">
    <w:name w:val="Bordered - Accent 5"/>
    <w:basedOn w:val="57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53">
    <w:name w:val="Bordered - Accent 6"/>
    <w:basedOn w:val="57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54">
    <w:name w:val="footnote text"/>
    <w:basedOn w:val="567"/>
    <w:link w:val="555"/>
    <w:uiPriority w:val="99"/>
    <w:semiHidden/>
    <w:unhideWhenUsed/>
    <w:rPr>
      <w:sz w:val="18"/>
    </w:rPr>
    <w:pPr>
      <w:spacing w:lineRule="auto" w:line="240" w:after="40"/>
    </w:pPr>
  </w:style>
  <w:style w:type="character" w:styleId="555">
    <w:name w:val="Footnote Text Char"/>
    <w:link w:val="554"/>
    <w:uiPriority w:val="99"/>
    <w:rPr>
      <w:sz w:val="18"/>
    </w:rPr>
  </w:style>
  <w:style w:type="character" w:styleId="556">
    <w:name w:val="footnote reference"/>
    <w:basedOn w:val="570"/>
    <w:uiPriority w:val="99"/>
    <w:unhideWhenUsed/>
    <w:rPr>
      <w:vertAlign w:val="superscript"/>
    </w:rPr>
  </w:style>
  <w:style w:type="paragraph" w:styleId="557">
    <w:name w:val="toc 1"/>
    <w:basedOn w:val="567"/>
    <w:next w:val="567"/>
    <w:uiPriority w:val="39"/>
    <w:unhideWhenUsed/>
    <w:pPr>
      <w:ind w:left="0" w:right="0" w:firstLine="0"/>
      <w:spacing w:after="57"/>
    </w:pPr>
  </w:style>
  <w:style w:type="paragraph" w:styleId="558">
    <w:name w:val="toc 2"/>
    <w:basedOn w:val="567"/>
    <w:next w:val="567"/>
    <w:uiPriority w:val="39"/>
    <w:unhideWhenUsed/>
    <w:pPr>
      <w:ind w:left="283" w:right="0" w:firstLine="0"/>
      <w:spacing w:after="57"/>
    </w:pPr>
  </w:style>
  <w:style w:type="paragraph" w:styleId="559">
    <w:name w:val="toc 3"/>
    <w:basedOn w:val="567"/>
    <w:next w:val="567"/>
    <w:uiPriority w:val="39"/>
    <w:unhideWhenUsed/>
    <w:pPr>
      <w:ind w:left="567" w:right="0" w:firstLine="0"/>
      <w:spacing w:after="57"/>
    </w:pPr>
  </w:style>
  <w:style w:type="paragraph" w:styleId="560">
    <w:name w:val="toc 4"/>
    <w:basedOn w:val="567"/>
    <w:next w:val="567"/>
    <w:uiPriority w:val="39"/>
    <w:unhideWhenUsed/>
    <w:pPr>
      <w:ind w:left="850" w:right="0" w:firstLine="0"/>
      <w:spacing w:after="57"/>
    </w:pPr>
  </w:style>
  <w:style w:type="paragraph" w:styleId="561">
    <w:name w:val="toc 5"/>
    <w:basedOn w:val="567"/>
    <w:next w:val="567"/>
    <w:uiPriority w:val="39"/>
    <w:unhideWhenUsed/>
    <w:pPr>
      <w:ind w:left="1134" w:right="0" w:firstLine="0"/>
      <w:spacing w:after="57"/>
    </w:pPr>
  </w:style>
  <w:style w:type="paragraph" w:styleId="562">
    <w:name w:val="toc 6"/>
    <w:basedOn w:val="567"/>
    <w:next w:val="567"/>
    <w:uiPriority w:val="39"/>
    <w:unhideWhenUsed/>
    <w:pPr>
      <w:ind w:left="1417" w:right="0" w:firstLine="0"/>
      <w:spacing w:after="57"/>
    </w:pPr>
  </w:style>
  <w:style w:type="paragraph" w:styleId="563">
    <w:name w:val="toc 7"/>
    <w:basedOn w:val="567"/>
    <w:next w:val="567"/>
    <w:uiPriority w:val="39"/>
    <w:unhideWhenUsed/>
    <w:pPr>
      <w:ind w:left="1701" w:right="0" w:firstLine="0"/>
      <w:spacing w:after="57"/>
    </w:pPr>
  </w:style>
  <w:style w:type="paragraph" w:styleId="564">
    <w:name w:val="toc 8"/>
    <w:basedOn w:val="567"/>
    <w:next w:val="567"/>
    <w:uiPriority w:val="39"/>
    <w:unhideWhenUsed/>
    <w:pPr>
      <w:ind w:left="1984" w:right="0" w:firstLine="0"/>
      <w:spacing w:after="57"/>
    </w:pPr>
  </w:style>
  <w:style w:type="paragraph" w:styleId="565">
    <w:name w:val="toc 9"/>
    <w:basedOn w:val="567"/>
    <w:next w:val="567"/>
    <w:uiPriority w:val="39"/>
    <w:unhideWhenUsed/>
    <w:pPr>
      <w:ind w:left="2268" w:right="0" w:firstLine="0"/>
      <w:spacing w:after="57"/>
    </w:pPr>
  </w:style>
  <w:style w:type="paragraph" w:styleId="566">
    <w:name w:val="TOC Heading"/>
    <w:uiPriority w:val="39"/>
    <w:unhideWhenUsed/>
  </w:style>
  <w:style w:type="paragraph" w:styleId="567" w:default="1">
    <w:name w:val="Normal"/>
    <w:qFormat/>
    <w:rPr>
      <w:rFonts w:ascii="Times New Roman" w:hAnsi="Times New Roman" w:cs="Times New Roman" w:eastAsia="Times New Roman"/>
    </w:rPr>
  </w:style>
  <w:style w:type="paragraph" w:styleId="568">
    <w:name w:val="Heading 2"/>
    <w:basedOn w:val="567"/>
    <w:link w:val="576"/>
    <w:qFormat/>
    <w:uiPriority w:val="9"/>
    <w:rPr>
      <w:rFonts w:ascii="Times" w:hAnsi="Times" w:cs="Cambria" w:eastAsia="Cambria"/>
      <w:b/>
      <w:bCs/>
      <w:sz w:val="36"/>
      <w:szCs w:val="36"/>
    </w:rPr>
    <w:pPr>
      <w:spacing w:after="100" w:afterAutospacing="1" w:before="100" w:beforeAutospacing="1"/>
      <w:outlineLvl w:val="1"/>
    </w:pPr>
  </w:style>
  <w:style w:type="paragraph" w:styleId="569">
    <w:name w:val="Heading 3"/>
    <w:basedOn w:val="567"/>
    <w:link w:val="577"/>
    <w:qFormat/>
    <w:uiPriority w:val="9"/>
    <w:rPr>
      <w:rFonts w:ascii="Times" w:hAnsi="Times" w:cs="Cambria" w:eastAsia="Cambria"/>
      <w:b/>
      <w:bCs/>
      <w:sz w:val="27"/>
      <w:szCs w:val="27"/>
    </w:rPr>
    <w:pPr>
      <w:spacing w:after="100" w:afterAutospacing="1" w:before="100" w:beforeAutospacing="1"/>
      <w:outlineLvl w:val="2"/>
    </w:pPr>
  </w:style>
  <w:style w:type="character" w:styleId="570" w:default="1">
    <w:name w:val="Default Paragraph Font"/>
    <w:uiPriority w:val="1"/>
    <w:semiHidden/>
    <w:unhideWhenUsed/>
  </w:style>
  <w:style w:type="table" w:styleId="571" w:default="1">
    <w:name w:val="Normal Table"/>
    <w:uiPriority w:val="99"/>
    <w:semiHidden/>
    <w:unhideWhenUsed/>
    <w:tblPr>
      <w:tblInd w:w="0" w:type="dxa"/>
      <w:tblCellMar>
        <w:left w:w="108" w:type="dxa"/>
        <w:top w:w="0" w:type="dxa"/>
        <w:right w:w="108" w:type="dxa"/>
        <w:bottom w:w="0" w:type="dxa"/>
      </w:tblCellMar>
    </w:tblPr>
  </w:style>
  <w:style w:type="numbering" w:styleId="572" w:default="1">
    <w:name w:val="No List"/>
    <w:uiPriority w:val="99"/>
    <w:semiHidden/>
    <w:unhideWhenUsed/>
  </w:style>
  <w:style w:type="paragraph" w:styleId="573">
    <w:name w:val="Balloon Text"/>
    <w:basedOn w:val="567"/>
    <w:link w:val="574"/>
    <w:uiPriority w:val="99"/>
    <w:semiHidden/>
    <w:unhideWhenUsed/>
    <w:rPr>
      <w:rFonts w:ascii="Lucida Grande" w:hAnsi="Lucida Grande" w:cs="Lucida Grande" w:eastAsia="Cambria"/>
      <w:sz w:val="18"/>
      <w:szCs w:val="18"/>
    </w:rPr>
  </w:style>
  <w:style w:type="character" w:styleId="574" w:customStyle="1">
    <w:name w:val="Balloon Text Char"/>
    <w:basedOn w:val="570"/>
    <w:link w:val="573"/>
    <w:uiPriority w:val="99"/>
    <w:semiHidden/>
    <w:rPr>
      <w:rFonts w:ascii="Lucida Grande" w:hAnsi="Lucida Grande" w:cs="Lucida Grande"/>
      <w:sz w:val="18"/>
      <w:szCs w:val="18"/>
    </w:rPr>
  </w:style>
  <w:style w:type="character" w:styleId="575">
    <w:name w:val="Placeholder Text"/>
    <w:basedOn w:val="570"/>
    <w:uiPriority w:val="99"/>
    <w:semiHidden/>
    <w:rPr>
      <w:color w:val="808080"/>
    </w:rPr>
  </w:style>
  <w:style w:type="character" w:styleId="576" w:customStyle="1">
    <w:name w:val="Heading 2 Char"/>
    <w:basedOn w:val="570"/>
    <w:link w:val="568"/>
    <w:uiPriority w:val="9"/>
    <w:rPr>
      <w:rFonts w:ascii="Times" w:hAnsi="Times"/>
      <w:b/>
      <w:bCs/>
      <w:sz w:val="36"/>
      <w:szCs w:val="36"/>
    </w:rPr>
  </w:style>
  <w:style w:type="character" w:styleId="577" w:customStyle="1">
    <w:name w:val="Heading 3 Char"/>
    <w:basedOn w:val="570"/>
    <w:link w:val="569"/>
    <w:uiPriority w:val="9"/>
    <w:rPr>
      <w:rFonts w:ascii="Times" w:hAnsi="Times"/>
      <w:b/>
      <w:bCs/>
      <w:sz w:val="27"/>
      <w:szCs w:val="27"/>
    </w:rPr>
  </w:style>
  <w:style w:type="paragraph" w:styleId="578">
    <w:name w:val="Normal (Web)"/>
    <w:basedOn w:val="567"/>
    <w:uiPriority w:val="99"/>
    <w:semiHidden/>
    <w:unhideWhenUsed/>
    <w:rPr>
      <w:rFonts w:ascii="Times" w:hAnsi="Times" w:eastAsia="Cambria"/>
      <w:sz w:val="20"/>
      <w:szCs w:val="20"/>
    </w:rPr>
    <w:pPr>
      <w:spacing w:after="100" w:afterAutospacing="1" w:before="100" w:beforeAutospacing="1"/>
    </w:pPr>
  </w:style>
  <w:style w:type="character" w:styleId="579">
    <w:name w:val="HTML Code"/>
    <w:basedOn w:val="570"/>
    <w:uiPriority w:val="99"/>
    <w:semiHidden/>
    <w:unhideWhenUsed/>
    <w:rPr>
      <w:rFonts w:ascii="Courier" w:hAnsi="Courier" w:cs="Courier" w:eastAsia="Cambria"/>
      <w:sz w:val="20"/>
      <w:szCs w:val="20"/>
    </w:rPr>
  </w:style>
  <w:style w:type="character" w:styleId="580">
    <w:name w:val="Emphasis"/>
    <w:basedOn w:val="570"/>
    <w:qFormat/>
    <w:uiPriority w:val="20"/>
    <w:rPr>
      <w:i/>
      <w:iCs/>
    </w:rPr>
  </w:style>
  <w:style w:type="character" w:styleId="581">
    <w:name w:val="Hyperlink"/>
    <w:basedOn w:val="570"/>
    <w:uiPriority w:val="99"/>
    <w:unhideWhenUsed/>
    <w:rPr>
      <w:color w:val="0000FF" w:themeColor="hyperlink"/>
      <w:u w:val="single"/>
    </w:rPr>
  </w:style>
  <w:style w:type="character" w:styleId="582">
    <w:name w:val="Unresolved Mention"/>
    <w:basedOn w:val="570"/>
    <w:uiPriority w:val="99"/>
    <w:rPr>
      <w:color w:val="605E5C"/>
      <w:shd w:val="clear" w:color="auto" w:fill="E1DFDD"/>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ONLYOFFICE/5.6.0.21</Application>
  <Company>University of Tulsa</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McKinney</dc:creator>
  <cp:keywords/>
  <dc:description/>
  <cp:revision>10</cp:revision>
  <dcterms:created xsi:type="dcterms:W3CDTF">2020-09-10T13:09:00Z</dcterms:created>
  <dcterms:modified xsi:type="dcterms:W3CDTF">2020-09-14T04:36:38Z</dcterms:modified>
</cp:coreProperties>
</file>