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tbl>
      <w:tblPr>
        <w:tblStyle w:val="Table1"/>
        <w:tblW w:w="9936" w:type="dxa"/>
        <w:jc w:val="center"/>
        <w:tblInd w:w="0" w:type="dxa"/>
        <w:tblLayout w:type="fixed"/>
        <w:tblCellMar>
          <w:top w:w="40" w:type="dxa"/>
          <w:left w:w="80" w:type="dxa"/>
          <w:bottom w:w="40" w:type="dxa"/>
          <w:right w:w="80" w:type="dxa"/>
        </w:tblCellMar>
        <w:tblLook w:val="0400"/>
      </w:tblPr>
      <w:tblGrid>
        <w:gridCol w:w="1656"/>
        <w:gridCol w:w="1655"/>
        <w:gridCol w:w="1657"/>
        <w:gridCol w:w="1656"/>
        <w:gridCol w:w="1655"/>
        <w:gridCol w:w="1656"/>
      </w:tblGrid>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Creator Name</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VCriate</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Difficulty</w:t>
              <w:br/>
            </w:r>
            <w:r>
              <w:rPr>
                <w:rFonts w:eastAsia="Calibri" w:cs="Calibri" w:ascii="Calibri" w:hAnsi="Calibri"/>
                <w:b w:val="false"/>
                <w:bCs w:val="false"/>
                <w:i w:val="false"/>
                <w:iCs w:val="false"/>
                <w:color w:val="999999"/>
                <w:sz w:val="22"/>
                <w:szCs w:val="22"/>
              </w:rPr>
              <w:t>Typical solution rates among</w:t>
              <w:br/>
              <w:t>entry level computer science</w:t>
              <w:br/>
              <w:t>graduates are:</w:t>
              <w:br/>
              <w:t>L1: More than 80%</w:t>
              <w:br/>
              <w:t>L2: 50% - 75%</w:t>
              <w:br/>
              <w:t>L3: 20% - 50%</w:t>
              <w:br/>
              <w:t>L4: Less than 20%</w:t>
              <w:br/>
              <w:t>If different from above,</w:t>
              <w:br/>
              <w:t>please specify</w:t>
            </w:r>
          </w:p>
        </w:tc>
        <w:tc>
          <w:tcPr>
            <w:tcW w:w="8279" w:type="dxa"/>
            <w:gridSpan w:val="5"/>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L2</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Data structure used</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Arrays</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Algorithm/ Concepts Used</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Maximum subarray sum</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Time complexity</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O(N</w:t>
            </w:r>
            <w:r>
              <w:rPr>
                <w:rFonts w:eastAsia="Calibri" w:cs="Calibri" w:ascii="Calibri" w:hAnsi="Calibri"/>
                <w:b w:val="false"/>
                <w:bCs w:val="false"/>
                <w:i w:val="false"/>
                <w:iCs w:val="false"/>
                <w:color w:val="000000"/>
                <w:sz w:val="22"/>
                <w:szCs w:val="22"/>
                <w:vertAlign w:val="superscript"/>
              </w:rPr>
              <w:t>2</w:t>
            </w:r>
            <w:r>
              <w:rPr>
                <w:rFonts w:eastAsia="Calibri" w:cs="Calibri" w:ascii="Calibri" w:hAnsi="Calibri"/>
                <w:b w:val="false"/>
                <w:bCs w:val="false"/>
                <w:i w:val="false"/>
                <w:iCs w:val="false"/>
                <w:color w:val="000000"/>
                <w:sz w:val="22"/>
                <w:szCs w:val="22"/>
              </w:rPr>
              <w:t>)</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Space complexity</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O(N)</w:t>
            </w:r>
          </w:p>
        </w:tc>
      </w:tr>
      <w:tr>
        <w:trPr>
          <w:cantSplit w:val="true"/>
        </w:trPr>
        <w:tc>
          <w:tcPr>
            <w:tcW w:w="1656"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Languages Allowed</w:t>
              <w:br/>
            </w:r>
            <w:r>
              <w:rPr>
                <w:rFonts w:eastAsia="Calibri" w:cs="Calibri" w:ascii="Calibri" w:hAnsi="Calibri"/>
                <w:b w:val="false"/>
                <w:bCs w:val="false"/>
                <w:i w:val="false"/>
                <w:iCs w:val="false"/>
                <w:color w:val="999999"/>
                <w:sz w:val="22"/>
                <w:szCs w:val="22"/>
              </w:rPr>
              <w:t>(Mark Y/N)</w:t>
            </w:r>
          </w:p>
        </w:tc>
        <w:tc>
          <w:tcPr>
            <w:tcW w:w="165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Java</w:t>
            </w:r>
          </w:p>
        </w:tc>
        <w:tc>
          <w:tcPr>
            <w:tcW w:w="165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Python</w:t>
            </w:r>
          </w:p>
        </w:tc>
      </w:tr>
      <w:tr>
        <w:trPr>
          <w:cantSplit w:val="true"/>
        </w:trPr>
        <w:tc>
          <w:tcPr>
            <w:tcW w:w="1656"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pBdr/>
              <w:shd w:val="clear" w:fill="auto"/>
              <w:spacing w:lineRule="auto" w:line="276" w:before="0" w:after="0"/>
              <w:ind w:hanging="0" w:left="0" w:right="0"/>
              <w:jc w:val="left"/>
              <w:rPr/>
            </w:pPr>
            <w:r>
              <w:rPr/>
            </w:r>
          </w:p>
        </w:tc>
        <w:tc>
          <w:tcPr>
            <w:tcW w:w="1655"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7"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6"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5"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6"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Question Title</w:t>
              <w:br/>
            </w:r>
            <w:r>
              <w:rPr>
                <w:rFonts w:eastAsia="Calibri" w:cs="Calibri" w:ascii="Calibri" w:hAnsi="Calibri"/>
                <w:b w:val="false"/>
                <w:bCs w:val="false"/>
                <w:i w:val="false"/>
                <w:iCs w:val="false"/>
                <w:color w:val="999999"/>
                <w:sz w:val="22"/>
                <w:szCs w:val="22"/>
              </w:rPr>
              <w:t>[&lt; 50 characters]</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rPr>
              <w:t>Two Subarray Flips</w:t>
            </w:r>
          </w:p>
        </w:tc>
      </w:tr>
    </w:tbl>
    <w:p>
      <w:pPr>
        <w:pStyle w:val="normal1"/>
        <w:spacing w:lineRule="auto" w:line="240" w:before="0" w:after="0"/>
        <w:rPr/>
      </w:pPr>
      <w:r>
        <w:rPr/>
      </w:r>
      <w:r>
        <w:br w:type="page"/>
      </w:r>
    </w:p>
    <w:tbl>
      <w:tblPr>
        <w:tblStyle w:val="Table2"/>
        <w:tblW w:w="9936" w:type="dxa"/>
        <w:jc w:val="center"/>
        <w:tblInd w:w="0" w:type="dxa"/>
        <w:tblLayout w:type="fixed"/>
        <w:tblCellMar>
          <w:top w:w="40" w:type="dxa"/>
          <w:left w:w="80" w:type="dxa"/>
          <w:bottom w:w="40" w:type="dxa"/>
          <w:right w:w="80" w:type="dxa"/>
        </w:tblCellMar>
        <w:tblLook w:val="0400"/>
      </w:tblPr>
      <w:tblGrid>
        <w:gridCol w:w="4968"/>
        <w:gridCol w:w="4967"/>
      </w:tblGrid>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pageBreakBefore/>
              <w:spacing w:lineRule="auto" w:line="276" w:before="0" w:after="0"/>
              <w:jc w:val="left"/>
              <w:rPr/>
            </w:pPr>
            <w:r>
              <w:rPr>
                <w:rFonts w:eastAsia="Calibri" w:cs="Calibri" w:ascii="Calibri" w:hAnsi="Calibri"/>
                <w:b/>
                <w:bCs/>
                <w:i w:val="false"/>
                <w:iCs w:val="false"/>
                <w:color w:val="000000"/>
                <w:sz w:val="22"/>
                <w:szCs w:val="22"/>
              </w:rPr>
              <w:t>Question Body</w:t>
              <w:br/>
            </w:r>
            <w:r>
              <w:rPr>
                <w:rFonts w:eastAsia="Calibri" w:cs="Calibri" w:ascii="Calibri" w:hAnsi="Calibri"/>
                <w:b w:val="false"/>
                <w:bCs w:val="false"/>
                <w:i w:val="false"/>
                <w:iCs w:val="false"/>
                <w:color w:val="999999"/>
                <w:sz w:val="22"/>
                <w:szCs w:val="22"/>
              </w:rPr>
              <w:t>- The question body should be concise</w:t>
              <w:br/>
              <w:t>- No Indian Names</w:t>
              <w:br/>
              <w:t>- Do not use names of any specific places, events, festival, games or regional thing. Use international or popular scenarios or letters to denote.</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You are given an array </w:t>
            </w:r>
            <w:r>
              <w:rPr>
                <w:rFonts w:eastAsia="Calibri" w:cs="Calibri" w:ascii="Calibri" w:hAnsi="Calibri"/>
                <w:b/>
                <w:bCs/>
                <w:i w:val="false"/>
                <w:iCs w:val="false"/>
                <w:color w:val="000000"/>
                <w:sz w:val="22"/>
                <w:szCs w:val="22"/>
              </w:rPr>
              <w:t>A</w:t>
            </w:r>
            <w:r>
              <w:rPr>
                <w:rFonts w:eastAsia="Calibri" w:cs="Calibri" w:ascii="Calibri" w:hAnsi="Calibri"/>
                <w:b w:val="false"/>
                <w:bCs w:val="false"/>
                <w:i w:val="false"/>
                <w:iCs w:val="false"/>
                <w:color w:val="000000"/>
                <w:sz w:val="22"/>
                <w:szCs w:val="22"/>
              </w:rPr>
              <w:t xml:space="preserve"> of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binary integers. A subarray consists of one or more consecutive elements.</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You may choose at most two subarrays that share no positions. Flip every element in each chosen subarray: change 0 to 1 and 1 to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Find the maximum possible number of ones in the array after these flips.</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 xml:space="preserve">Note </w:t>
            </w:r>
            <w:r>
              <w:rPr>
                <w:rFonts w:eastAsia="Calibri" w:cs="Calibri" w:ascii="Calibri" w:hAnsi="Calibri"/>
                <w:b w:val="false"/>
                <w:bCs w:val="false"/>
                <w:i w:val="false"/>
                <w:iCs w:val="false"/>
                <w:color w:val="999999"/>
                <w:sz w:val="22"/>
                <w:szCs w:val="22"/>
              </w:rPr>
              <w:t>[optional]</w:t>
              <w:br/>
              <w:t>● Used to mention edge/ corner cases of the question</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You may perform no flips.</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The chosen subarrays may be adjacent.</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Input Format</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The first line contains an integer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the number of array elements.</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The second line contains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space-separated integers </w:t>
            </w:r>
            <w:r>
              <w:rPr>
                <w:rFonts w:eastAsia="Calibri" w:cs="Calibri" w:ascii="Calibri" w:hAnsi="Calibri"/>
                <w:b/>
                <w:bCs/>
                <w:i w:val="false"/>
                <w:iCs w:val="false"/>
                <w:color w:val="000000"/>
                <w:sz w:val="22"/>
                <w:szCs w:val="22"/>
              </w:rPr>
              <w:t>A</w:t>
            </w:r>
            <w:r>
              <w:rPr>
                <w:rFonts w:eastAsia="Calibri" w:cs="Calibri" w:ascii="Calibri" w:hAnsi="Calibri"/>
                <w:b/>
                <w:bCs/>
                <w:i w:val="false"/>
                <w:iCs w:val="false"/>
                <w:color w:val="000000"/>
                <w:sz w:val="22"/>
                <w:szCs w:val="22"/>
                <w:vertAlign w:val="subscript"/>
              </w:rPr>
              <w:t>1</w:t>
            </w:r>
            <w:r>
              <w:rPr>
                <w:rFonts w:eastAsia="Calibri" w:cs="Calibri" w:ascii="Calibri" w:hAnsi="Calibri"/>
                <w:b w:val="false"/>
                <w:bCs w:val="false"/>
                <w:i w:val="false"/>
                <w:iCs w:val="false"/>
                <w:color w:val="000000"/>
                <w:sz w:val="22"/>
                <w:szCs w:val="22"/>
              </w:rPr>
              <w:t xml:space="preserve">, </w:t>
            </w:r>
            <w:r>
              <w:rPr>
                <w:rFonts w:eastAsia="Calibri" w:cs="Calibri" w:ascii="Calibri" w:hAnsi="Calibri"/>
                <w:b/>
                <w:bCs/>
                <w:i w:val="false"/>
                <w:iCs w:val="false"/>
                <w:color w:val="000000"/>
                <w:sz w:val="22"/>
                <w:szCs w:val="22"/>
              </w:rPr>
              <w:t>A</w:t>
            </w:r>
            <w:r>
              <w:rPr>
                <w:rFonts w:eastAsia="Calibri" w:cs="Calibri" w:ascii="Calibri" w:hAnsi="Calibri"/>
                <w:b/>
                <w:bCs/>
                <w:i w:val="false"/>
                <w:iCs w:val="false"/>
                <w:color w:val="000000"/>
                <w:sz w:val="22"/>
                <w:szCs w:val="22"/>
                <w:vertAlign w:val="subscript"/>
              </w:rPr>
              <w:t>2</w:t>
            </w:r>
            <w:r>
              <w:rPr>
                <w:rFonts w:eastAsia="Calibri" w:cs="Calibri" w:ascii="Calibri" w:hAnsi="Calibri"/>
                <w:b w:val="false"/>
                <w:bCs w:val="false"/>
                <w:i w:val="false"/>
                <w:iCs w:val="false"/>
                <w:color w:val="000000"/>
                <w:sz w:val="22"/>
                <w:szCs w:val="22"/>
              </w:rPr>
              <w:t xml:space="preserve">, …, </w:t>
            </w:r>
            <w:r>
              <w:rPr>
                <w:rFonts w:eastAsia="Calibri" w:cs="Calibri" w:ascii="Calibri" w:hAnsi="Calibri"/>
                <w:b/>
                <w:bCs/>
                <w:i w:val="false"/>
                <w:iCs w:val="false"/>
                <w:color w:val="000000"/>
                <w:sz w:val="22"/>
                <w:szCs w:val="22"/>
              </w:rPr>
              <w:t>A</w:t>
            </w:r>
            <w:r>
              <w:rPr>
                <w:rFonts w:eastAsia="Calibri" w:cs="Calibri" w:ascii="Calibri" w:hAnsi="Calibri"/>
                <w:b/>
                <w:bCs/>
                <w:i w:val="false"/>
                <w:iCs w:val="false"/>
                <w:color w:val="000000"/>
                <w:sz w:val="22"/>
                <w:szCs w:val="22"/>
                <w:vertAlign w:val="subscript"/>
              </w:rPr>
              <w:t>N</w:t>
            </w:r>
            <w:r>
              <w:rPr>
                <w:rFonts w:eastAsia="Calibri" w:cs="Calibri" w:ascii="Calibri" w:hAnsi="Calibri"/>
                <w:b w:val="false"/>
                <w:bCs w:val="false"/>
                <w:i w:val="false"/>
                <w:iCs w:val="false"/>
                <w:color w:val="000000"/>
                <w:sz w:val="22"/>
                <w:szCs w:val="22"/>
              </w:rPr>
              <w:t>, in array order.</w:t>
            </w:r>
          </w:p>
          <w:p>
            <w:pPr>
              <w:pStyle w:val="normal1"/>
              <w:spacing w:lineRule="auto" w:line="276" w:before="0" w:after="0"/>
              <w:jc w:val="left"/>
              <w:rPr/>
            </w:pPr>
            <w:r>
              <w:rPr>
                <w:rFonts w:eastAsia="Calibri" w:cs="Calibri" w:ascii="Calibri" w:hAnsi="Calibri"/>
                <w:b/>
                <w:bCs/>
                <w:i w:val="false"/>
                <w:iCs w:val="false"/>
                <w:color w:val="000000"/>
                <w:sz w:val="22"/>
                <w:szCs w:val="22"/>
              </w:rPr>
              <w:t>Input will be read from standard input (STDIN).</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Output Format</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i w:val="false"/>
                <w:iCs w:val="false"/>
                <w:color w:val="000000"/>
                <w:sz w:val="22"/>
                <w:szCs w:val="22"/>
              </w:rPr>
              <w:t>Print one integer: the maximum possible number of ones after at most two flips.</w:t>
            </w:r>
          </w:p>
          <w:p>
            <w:pPr>
              <w:pStyle w:val="normal1"/>
              <w:spacing w:lineRule="auto" w:line="276" w:before="0" w:after="0"/>
              <w:jc w:val="left"/>
              <w:rPr/>
            </w:pPr>
            <w:r>
              <w:rPr>
                <w:rFonts w:eastAsia="Calibri" w:cs="Calibri" w:ascii="Calibri" w:hAnsi="Calibri"/>
                <w:b/>
                <w:i w:val="false"/>
                <w:iCs w:val="false"/>
                <w:color w:val="000000"/>
                <w:sz w:val="22"/>
                <w:szCs w:val="22"/>
              </w:rPr>
              <w:t>The output will be compared against the candidate's output printed to STDOUT.</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Constraints</w:t>
              <w:br/>
            </w:r>
            <w:r>
              <w:rPr>
                <w:rFonts w:eastAsia="Calibri" w:cs="Calibri" w:ascii="Calibri" w:hAnsi="Calibri"/>
                <w:b w:val="false"/>
                <w:bCs w:val="false"/>
                <w:i w:val="false"/>
                <w:iCs w:val="false"/>
                <w:color w:val="999999"/>
                <w:sz w:val="22"/>
                <w:szCs w:val="22"/>
              </w:rPr>
              <w:t>-Use superscript or subscript if necessary</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1 ≤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 10</w:t>
            </w:r>
            <w:r>
              <w:rPr>
                <w:rFonts w:eastAsia="Calibri" w:cs="Calibri" w:ascii="Calibri" w:hAnsi="Calibri"/>
                <w:b w:val="false"/>
                <w:bCs w:val="false"/>
                <w:i w:val="false"/>
                <w:iCs w:val="false"/>
                <w:color w:val="000000"/>
                <w:sz w:val="22"/>
                <w:szCs w:val="22"/>
                <w:vertAlign w:val="superscript"/>
              </w:rPr>
              <w:t>4</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bCs/>
                <w:i w:val="false"/>
                <w:iCs w:val="false"/>
                <w:color w:val="000000"/>
                <w:sz w:val="22"/>
                <w:szCs w:val="22"/>
              </w:rPr>
              <w:t>A</w:t>
            </w:r>
            <w:r>
              <w:rPr>
                <w:rFonts w:eastAsia="Calibri" w:cs="Calibri" w:ascii="Calibri" w:hAnsi="Calibri"/>
                <w:b/>
                <w:bCs/>
                <w:i w:val="false"/>
                <w:iCs w:val="false"/>
                <w:color w:val="000000"/>
                <w:sz w:val="22"/>
                <w:szCs w:val="22"/>
                <w:vertAlign w:val="subscript"/>
              </w:rPr>
              <w:t>i</w:t>
            </w:r>
            <w:r>
              <w:rPr>
                <w:rFonts w:eastAsia="Calibri" w:cs="Calibri" w:ascii="Calibri" w:hAnsi="Calibri"/>
                <w:b w:val="false"/>
                <w:bCs w:val="false"/>
                <w:i w:val="false"/>
                <w:iCs w:val="false"/>
                <w:color w:val="000000"/>
                <w:sz w:val="22"/>
                <w:szCs w:val="22"/>
              </w:rPr>
              <w:t xml:space="preserve"> ∈ {0, 1} for every </w:t>
            </w:r>
            <w:r>
              <w:rPr>
                <w:rFonts w:eastAsia="Calibri" w:cs="Calibri" w:ascii="Calibri" w:hAnsi="Calibri"/>
                <w:b/>
                <w:bCs/>
                <w:i w:val="false"/>
                <w:iCs w:val="false"/>
                <w:color w:val="000000"/>
                <w:sz w:val="22"/>
                <w:szCs w:val="22"/>
              </w:rPr>
              <w:t>i</w:t>
            </w:r>
            <w:r>
              <w:rPr>
                <w:rFonts w:eastAsia="Calibri" w:cs="Calibri" w:ascii="Calibri" w:hAnsi="Calibri"/>
                <w:b w:val="false"/>
                <w:bCs w:val="false"/>
                <w:i w:val="false"/>
                <w:iCs w:val="false"/>
                <w:color w:val="000000"/>
                <w:sz w:val="22"/>
                <w:szCs w:val="22"/>
              </w:rPr>
              <w:t xml:space="preserve"> with 1 ≤ </w:t>
            </w:r>
            <w:r>
              <w:rPr>
                <w:rFonts w:eastAsia="Calibri" w:cs="Calibri" w:ascii="Calibri" w:hAnsi="Calibri"/>
                <w:b/>
                <w:bCs/>
                <w:i w:val="false"/>
                <w:iCs w:val="false"/>
                <w:color w:val="000000"/>
                <w:sz w:val="22"/>
                <w:szCs w:val="22"/>
              </w:rPr>
              <w:t>i</w:t>
            </w:r>
            <w:r>
              <w:rPr>
                <w:rFonts w:eastAsia="Calibri" w:cs="Calibri" w:ascii="Calibri" w:hAnsi="Calibri"/>
                <w:b w:val="false"/>
                <w:bCs w:val="false"/>
                <w:i w:val="false"/>
                <w:iCs w:val="false"/>
                <w:color w:val="000000"/>
                <w:sz w:val="22"/>
                <w:szCs w:val="22"/>
              </w:rPr>
              <w:t xml:space="preserve"> ≤ </w:t>
            </w:r>
            <w:r>
              <w:rPr>
                <w:rFonts w:eastAsia="Calibri" w:cs="Calibri" w:ascii="Calibri" w:hAnsi="Calibri"/>
                <w:b/>
                <w:bCs/>
                <w:i w:val="false"/>
                <w:iCs w:val="false"/>
                <w:color w:val="000000"/>
                <w:sz w:val="22"/>
                <w:szCs w:val="22"/>
              </w:rPr>
              <w:t>N</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Is output Numeric?</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Y</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Max Score</w:t>
              <w:br/>
            </w:r>
            <w:r>
              <w:rPr>
                <w:rFonts w:eastAsia="Calibri" w:cs="Calibri" w:ascii="Calibri" w:hAnsi="Calibri"/>
                <w:b w:val="false"/>
                <w:bCs w:val="false"/>
                <w:i w:val="false"/>
                <w:iCs w:val="false"/>
                <w:color w:val="999999"/>
                <w:sz w:val="22"/>
                <w:szCs w:val="22"/>
              </w:rPr>
              <w:t>[Max 50]</w:t>
            </w:r>
          </w:p>
        </w:tc>
        <w:tc>
          <w:tcPr>
            <w:tcW w:w="4967"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tc>
      </w:tr>
    </w:tbl>
    <w:p>
      <w:pPr>
        <w:pStyle w:val="normal1"/>
        <w:spacing w:lineRule="auto" w:line="276" w:before="120" w:after="80"/>
        <w:jc w:val="left"/>
        <w:rPr>
          <w:rFonts w:ascii="Calibri" w:hAnsi="Calibri" w:eastAsia="Calibri" w:cs="Calibri"/>
          <w:b/>
          <w:bCs/>
        </w:rPr>
      </w:pPr>
      <w:r>
        <w:rPr>
          <w:rFonts w:eastAsia="Calibri" w:cs="Calibri" w:ascii="Calibri" w:hAnsi="Calibri"/>
          <w:b/>
          <w:bCs/>
        </w:rPr>
      </w:r>
    </w:p>
    <w:p>
      <w:pPr>
        <w:pStyle w:val="normal1"/>
        <w:spacing w:lineRule="auto" w:line="276" w:before="120" w:after="80"/>
        <w:jc w:val="left"/>
        <w:rPr/>
      </w:pPr>
      <w:r>
        <w:rPr>
          <w:rFonts w:eastAsia="Calibri" w:cs="Calibri" w:ascii="Calibri" w:hAnsi="Calibri"/>
          <w:b/>
          <w:bCs/>
          <w:i w:val="false"/>
          <w:iCs w:val="false"/>
          <w:color w:val="000000"/>
          <w:sz w:val="22"/>
          <w:szCs w:val="22"/>
        </w:rPr>
        <w:t>Note:</w:t>
        <w:br/>
        <w:t>● The character limit for question body, note, Input/ Output format and constraints is 3500</w:t>
        <w:br/>
        <w:t>● It’s mandatory to fill the checklist with Yes(Y) or No(N) given at the end of every section of the question creation process. The following points will be verified at our end. So, kindly fill them carefully and correctly.</w:t>
      </w:r>
    </w:p>
    <w:tbl>
      <w:tblPr>
        <w:tblStyle w:val="Table3"/>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regional names of events, sports, festivals, places and so on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2</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Indian names used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3</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Verified from “Grammarly” or “Grammar Checking tool”</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4</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Cases mentioned in the Note section (optional)</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5</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unnecessary spacing or lack of spacing</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6</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Definition of all unknown terminologies provided?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7</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Are constraints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240" w:after="40"/>
        <w:jc w:val="left"/>
        <w:rPr>
          <w:rFonts w:ascii="Calibri" w:hAnsi="Calibri" w:eastAsia="Calibri" w:cs="Calibri"/>
          <w:b/>
          <w:bCs/>
        </w:rPr>
      </w:pPr>
      <w:r>
        <w:rPr>
          <w:rFonts w:eastAsia="Calibri" w:cs="Calibri" w:ascii="Calibri" w:hAnsi="Calibri"/>
          <w:b/>
          <w:bCs/>
        </w:rPr>
      </w:r>
    </w:p>
    <w:p>
      <w:pPr>
        <w:pStyle w:val="normal1"/>
        <w:spacing w:lineRule="auto" w:line="276" w:before="240" w:after="40"/>
        <w:jc w:val="left"/>
        <w:rPr/>
      </w:pPr>
      <w:r>
        <w:rPr>
          <w:rFonts w:eastAsia="Calibri" w:cs="Calibri" w:ascii="Calibri" w:hAnsi="Calibri"/>
          <w:b/>
          <w:bCs/>
          <w:i w:val="false"/>
          <w:iCs w:val="false"/>
          <w:color w:val="000000"/>
          <w:sz w:val="22"/>
          <w:szCs w:val="22"/>
        </w:rPr>
        <w:t>Sample Input / Output (Please provide only two) – This will be shown as a part of question (count 2)</w:t>
      </w:r>
    </w:p>
    <w:p>
      <w:pPr>
        <w:pStyle w:val="normal1"/>
        <w:spacing w:lineRule="auto" w:line="276" w:before="0" w:after="80"/>
        <w:jc w:val="left"/>
        <w:rPr/>
      </w:pPr>
      <w:r>
        <w:rPr>
          <w:rFonts w:eastAsia="Calibri" w:cs="Calibri" w:ascii="Calibri" w:hAnsi="Calibri"/>
          <w:b w:val="false"/>
          <w:bCs w:val="false"/>
          <w:i w:val="false"/>
          <w:iCs w:val="false"/>
          <w:color w:val="999999"/>
          <w:sz w:val="22"/>
          <w:szCs w:val="22"/>
        </w:rPr>
        <w:t>Note:</w:t>
        <w:br/>
        <w:t>- Both sample cases should be manually calculable.</w:t>
        <w:br/>
        <w:t>- Try to avoid images. Use only when it is required.</w:t>
      </w:r>
    </w:p>
    <w:tbl>
      <w:tblPr>
        <w:tblStyle w:val="Table4"/>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Sample Input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Sample Output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Explanation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5</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0 1 0 1 0</w:t>
            </w:r>
          </w:p>
          <w:p>
            <w:pPr>
              <w:pStyle w:val="normal1"/>
              <w:spacing w:lineRule="auto" w:line="276" w:before="0" w:after="0"/>
              <w:jc w:val="left"/>
              <w:rPr/>
            </w:pPr>
            <w:r>
              <w:rPr/>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Positions are numbered from 1. Flip the single-element subarrays at positions 1 and 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The array becomes [1, 1, 1, 1, 0], which contains 4 ones.</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To obtain 5 ones, all three isolated zeros would have to be flipped without flipping either original 1. This requires three subarrays, so 4 is optimal.</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6</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1 0 0 1 0 1</w:t>
            </w:r>
          </w:p>
          <w:p>
            <w:pPr>
              <w:pStyle w:val="normal1"/>
              <w:spacing w:lineRule="auto" w:line="276" w:before="0" w:after="0"/>
              <w:jc w:val="left"/>
              <w:rPr/>
            </w:pPr>
            <w:r>
              <w:rPr/>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6</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Positions are numbered from 1. Flip the subarray from positions 2 to 3, changing the array to [1, 1, 1, 1, 0, 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Flip the single-element subarray at position 5. All 6 elements are now 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An array of length 6 cannot contain more than 6 ones, so the answer is 6.</w:t>
            </w:r>
          </w:p>
        </w:tc>
      </w:tr>
    </w:tbl>
    <w:p>
      <w:pPr>
        <w:pStyle w:val="normal1"/>
        <w:spacing w:lineRule="auto" w:line="276" w:before="120" w:after="80"/>
        <w:jc w:val="left"/>
        <w:rPr>
          <w:rFonts w:ascii="Calibri" w:hAnsi="Calibri" w:eastAsia="Calibri" w:cs="Calibri"/>
          <w:b/>
          <w:bCs/>
        </w:rPr>
      </w:pPr>
      <w:r>
        <w:rPr>
          <w:rFonts w:eastAsia="Calibri" w:cs="Calibri" w:ascii="Calibri" w:hAnsi="Calibri"/>
          <w:b/>
          <w:bCs/>
        </w:rPr>
      </w:r>
    </w:p>
    <w:p>
      <w:pPr>
        <w:pStyle w:val="normal1"/>
        <w:spacing w:lineRule="auto" w:line="276" w:before="120" w:after="80"/>
        <w:jc w:val="left"/>
        <w:rPr/>
      </w:pPr>
      <w:r>
        <w:rPr>
          <w:rFonts w:eastAsia="Calibri" w:cs="Calibri" w:ascii="Calibri" w:hAnsi="Calibri"/>
          <w:b/>
          <w:bCs/>
          <w:i w:val="false"/>
          <w:iCs w:val="false"/>
          <w:color w:val="000000"/>
          <w:sz w:val="22"/>
          <w:szCs w:val="22"/>
        </w:rPr>
        <w:t>Note: It’s mandatory to fill the checklist with Yes(Y) or No(N) given at the end of every section of the question creation process. The following points will be verified at our end. So, kindly fill them carefully and correctly.</w:t>
      </w:r>
    </w:p>
    <w:tbl>
      <w:tblPr>
        <w:tblStyle w:val="Table5"/>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10</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sample Input/ output given with explanation?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11</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Is Explanation detailed?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240" w:after="80"/>
        <w:jc w:val="left"/>
        <w:rPr>
          <w:rFonts w:ascii="Calibri" w:hAnsi="Calibri" w:eastAsia="Calibri" w:cs="Calibri"/>
          <w:b/>
          <w:bCs/>
        </w:rPr>
      </w:pPr>
      <w:r>
        <w:rPr>
          <w:rFonts w:eastAsia="Calibri" w:cs="Calibri" w:ascii="Calibri" w:hAnsi="Calibri"/>
          <w:b/>
          <w:bCs/>
        </w:rPr>
      </w:r>
    </w:p>
    <w:p>
      <w:pPr>
        <w:pStyle w:val="normal1"/>
        <w:spacing w:lineRule="auto" w:line="276" w:before="240" w:after="80"/>
        <w:jc w:val="left"/>
        <w:rPr/>
      </w:pPr>
      <w:r>
        <w:rPr>
          <w:rFonts w:eastAsia="Calibri" w:cs="Calibri" w:ascii="Calibri" w:hAnsi="Calibri"/>
          <w:b/>
          <w:bCs/>
          <w:i w:val="false"/>
          <w:iCs w:val="false"/>
          <w:color w:val="000000"/>
          <w:sz w:val="22"/>
          <w:szCs w:val="22"/>
        </w:rPr>
        <w:t>Test Cases (add test cases that you want the engine to evaluate)</w:t>
      </w:r>
    </w:p>
    <w:p>
      <w:pPr>
        <w:pStyle w:val="normal1"/>
        <w:spacing w:lineRule="auto" w:line="276" w:before="0" w:after="80"/>
        <w:jc w:val="left"/>
        <w:rPr/>
      </w:pPr>
      <w:r>
        <w:rPr>
          <w:rFonts w:eastAsia="Calibri" w:cs="Calibri" w:ascii="Calibri" w:hAnsi="Calibri"/>
          <w:b w:val="false"/>
          <w:bCs w:val="false"/>
          <w:i w:val="false"/>
          <w:iCs w:val="false"/>
          <w:color w:val="000000"/>
          <w:sz w:val="22"/>
          <w:szCs w:val="22"/>
        </w:rPr>
        <w:t>1. Sample Correctness Cases (count 2)</w:t>
        <w:br/>
        <w:t>- Shown to the candidate</w:t>
        <w:br/>
        <w:t>- Not used for scoring</w:t>
        <w:br/>
        <w:t>- Minimum 2 test cases required, maximum 5 test cases</w:t>
      </w:r>
    </w:p>
    <w:tbl>
      <w:tblPr>
        <w:tblStyle w:val="Table6"/>
        <w:tblW w:w="9936" w:type="dxa"/>
        <w:jc w:val="center"/>
        <w:tblInd w:w="0" w:type="dxa"/>
        <w:tblLayout w:type="fixed"/>
        <w:tblCellMar>
          <w:top w:w="40" w:type="dxa"/>
          <w:left w:w="80" w:type="dxa"/>
          <w:bottom w:w="40" w:type="dxa"/>
          <w:right w:w="80" w:type="dxa"/>
        </w:tblCellMar>
        <w:tblLook w:val="0400"/>
      </w:tblPr>
      <w:tblGrid>
        <w:gridCol w:w="2484"/>
        <w:gridCol w:w="2484"/>
        <w:gridCol w:w="2484"/>
        <w:gridCol w:w="2483"/>
      </w:tblGrid>
      <w:tr>
        <w:trPr>
          <w:tblHeader w:val="true"/>
          <w:cantSplit w:val="true"/>
        </w:trPr>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248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r>
      <w:tr>
        <w:trPr>
          <w:cantSplit w:val="true"/>
        </w:trPr>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sample case 1</w:t>
            </w:r>
          </w:p>
        </w:tc>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0 1 0</w:t>
            </w:r>
          </w:p>
          <w:p>
            <w:pPr>
              <w:pStyle w:val="normal1"/>
              <w:spacing w:lineRule="auto" w:line="276" w:before="0" w:after="0"/>
              <w:jc w:val="left"/>
              <w:rPr/>
            </w:pPr>
            <w:r>
              <w:rPr/>
            </w:r>
          </w:p>
        </w:tc>
        <w:tc>
          <w:tcPr>
            <w:tcW w:w="2483"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tc>
      </w:tr>
      <w:tr>
        <w:trPr>
          <w:cantSplit w:val="true"/>
        </w:trPr>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sample case 2</w:t>
            </w:r>
          </w:p>
        </w:tc>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5</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0 0 1 0 0</w:t>
            </w:r>
          </w:p>
          <w:p>
            <w:pPr>
              <w:pStyle w:val="normal1"/>
              <w:spacing w:lineRule="auto" w:line="276" w:before="0" w:after="0"/>
              <w:jc w:val="left"/>
              <w:rPr/>
            </w:pPr>
            <w:r>
              <w:rPr/>
            </w:r>
          </w:p>
        </w:tc>
        <w:tc>
          <w:tcPr>
            <w:tcW w:w="2483"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5</w:t>
            </w:r>
          </w:p>
        </w:tc>
      </w:tr>
    </w:tbl>
    <w:p>
      <w:pPr>
        <w:pStyle w:val="normal1"/>
        <w:spacing w:lineRule="auto" w:line="276" w:before="160" w:after="80"/>
        <w:jc w:val="left"/>
        <w:rPr>
          <w:rFonts w:ascii="Calibri" w:hAnsi="Calibri" w:eastAsia="Calibri" w:cs="Calibri"/>
        </w:rPr>
      </w:pPr>
      <w:r>
        <w:rPr>
          <w:rFonts w:eastAsia="Calibri" w:cs="Calibri" w:ascii="Calibri" w:hAnsi="Calibri"/>
        </w:rPr>
      </w:r>
    </w:p>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2. Submit Correctness Cases (count 4)</w:t>
        <w:br/>
        <w:t>- Not shown to the candidate</w:t>
        <w:br/>
        <w:t>- Used for scoring after final submission</w:t>
        <w:br/>
        <w:t>- Minimum 3 test cases required, maximum 5 test cases</w:t>
      </w:r>
    </w:p>
    <w:tbl>
      <w:tblPr>
        <w:tblStyle w:val="Table7"/>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cantSplit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8</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0 1 0 1 0 1 1 1</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7</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0 1 0 1 0 1 1 1 1</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8</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3</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1 1 1 1 1 1 1 1 1</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4</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0 0 0 1 1 1 1 0 0 0</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10</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bl>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3. Edge / Boundary Cases (count 2)</w:t>
        <w:br/>
        <w:t>- Optional for L1 and L2, maximum 4 test cases</w:t>
        <w:br/>
        <w:t>- Not shown to the candidate</w:t>
        <w:br/>
        <w:t>- Used for scoring after final submission.</w:t>
        <w:br/>
        <w:t>- Minimum 2 edge cases</w:t>
      </w:r>
    </w:p>
    <w:tbl>
      <w:tblPr>
        <w:tblStyle w:val="Table8"/>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cantSplit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0.3</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1 0</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0.3</w:t>
            </w:r>
          </w:p>
        </w:tc>
      </w:tr>
    </w:tbl>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4. Performance Cases (count 2)</w:t>
        <w:br/>
        <w:t>- Optional for L1 and L2</w:t>
        <w:br/>
        <w:t>- Not shown to the candidate</w:t>
        <w:br/>
        <w:t>- Used for scoring after final submission.</w:t>
        <w:br/>
        <w:t>- Refer performance case guidelines document for creation of performance case.</w:t>
        <w:br/>
        <w:t>- Minimum 1 performance case and maximum 4.</w:t>
      </w:r>
    </w:p>
    <w:tbl>
      <w:tblPr>
        <w:tblStyle w:val="Table9"/>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Performance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960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 0</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960</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Performance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970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 0 1</w:t>
            </w:r>
          </w:p>
          <w:p>
            <w:pPr>
              <w:pStyle w:val="normal1"/>
              <w:spacing w:lineRule="auto" w:line="276" w:before="0" w:after="0"/>
              <w:jc w:val="left"/>
              <w:rPr/>
            </w:pPr>
            <w:r>
              <w:rPr/>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487</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bl>
    <w:p>
      <w:pPr>
        <w:pStyle w:val="normal1"/>
        <w:spacing w:lineRule="auto" w:line="276" w:before="120" w:after="80"/>
        <w:jc w:val="left"/>
        <w:rPr/>
      </w:pPr>
      <w:r>
        <w:rPr>
          <w:rFonts w:eastAsia="Calibri" w:cs="Calibri" w:ascii="Calibri" w:hAnsi="Calibri"/>
          <w:b/>
          <w:bCs/>
          <w:i w:val="false"/>
          <w:iCs w:val="false"/>
          <w:color w:val="000000"/>
          <w:sz w:val="22"/>
          <w:szCs w:val="22"/>
        </w:rPr>
        <w:t>Note: It’s mandatory to fill the checklist with Yes(Y) or No(N) given at the end of every section of question creation process. The following points will be verified at our end. So, kindly fill them carefully and correctly.</w:t>
      </w:r>
    </w:p>
    <w:tbl>
      <w:tblPr>
        <w:tblStyle w:val="Table10"/>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12</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sample correctness (visible) cases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13</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 submit correctness(hidden) cases given?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14</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edge cases /special cases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15</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Performance case given?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120" w:after="80"/>
        <w:jc w:val="left"/>
        <w:rPr/>
      </w:pPr>
      <w:r>
        <w:rPr>
          <w:rFonts w:eastAsia="Calibri" w:cs="Calibri" w:ascii="Calibri" w:hAnsi="Calibri"/>
          <w:b/>
          <w:bCs/>
          <w:i w:val="false"/>
          <w:iCs w:val="false"/>
          <w:color w:val="000000"/>
          <w:sz w:val="22"/>
          <w:szCs w:val="22"/>
        </w:rPr>
        <w:t>Note: All the 15 points in the checklist must be filled carefully before finalizing the question.</w:t>
        <w:br/>
        <w:br/>
        <w:t>Please make sure the information provided in this document is complete and unambiguous. AON will not Quality check (QC) the information provided.</w:t>
        <w:br/>
        <w:br/>
        <w:tab/>
      </w:r>
      <w:r>
        <w:rPr>
          <w:rFonts w:eastAsia="Calibri" w:cs="Calibri" w:ascii="Calibri" w:hAnsi="Calibri"/>
          <w:i w:val="false"/>
          <w:iCs w:val="false"/>
          <w:color w:val="000000"/>
          <w:sz w:val="22"/>
          <w:szCs w:val="22"/>
        </w:rPr>
        <w:t>● Input will be read from the STDIN by the candidate.</w:t>
        <w:br/>
        <w:tab/>
        <w:t>● Output will be matched to the candidate’s output printed on the STDOUT.</w:t>
      </w:r>
    </w:p>
    <w:p>
      <w:pPr>
        <w:pStyle w:val="normal1"/>
        <w:spacing w:lineRule="auto" w:line="276" w:before="160" w:after="80"/>
        <w:jc w:val="left"/>
        <w:rPr/>
      </w:pPr>
      <w:r>
        <w:rPr>
          <w:rFonts w:eastAsia="Calibri" w:cs="Calibri" w:ascii="Calibri" w:hAnsi="Calibri"/>
          <w:b/>
          <w:bCs/>
          <w:i w:val="false"/>
          <w:iCs w:val="false"/>
          <w:color w:val="000000"/>
          <w:sz w:val="22"/>
          <w:szCs w:val="22"/>
        </w:rPr>
        <w:t>C++:</w:t>
      </w:r>
    </w:p>
    <w:tbl>
      <w:tblPr>
        <w:tblStyle w:val="Table11"/>
        <w:tblW w:w="9936" w:type="dxa"/>
        <w:jc w:val="center"/>
        <w:tblInd w:w="0" w:type="dxa"/>
        <w:tblLayout w:type="fixed"/>
        <w:tblCellMar>
          <w:top w:w="40" w:type="dxa"/>
          <w:left w:w="80" w:type="dxa"/>
          <w:bottom w:w="40" w:type="dxa"/>
          <w:right w:w="80" w:type="dxa"/>
        </w:tblCellMar>
        <w:tblLook w:val="0400"/>
      </w:tblPr>
      <w:tblGrid>
        <w:gridCol w:w="9936"/>
      </w:tblGrid>
      <w:tr>
        <w:trPr/>
        <w:tc>
          <w:tcPr>
            <w:tcW w:w="993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#include &lt;algorithm&gt;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#include &lt;iostream&gt;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#include &lt;vector&gt;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using namespace std;</w:t>
            </w:r>
          </w:p>
          <w:p>
            <w:pPr>
              <w:pStyle w:val="normal1"/>
              <w:spacing w:lineRule="auto" w:line="276" w:before="0" w:after="0"/>
              <w:jc w:val="left"/>
              <w:rPr/>
            </w:pPr>
            <w:r>
              <w:rPr/>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int main()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ios::sync_with_stdio(false);</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cin.tie(nullptr);</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 &gt;&gt; 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vector&lt;int&gt; gain(n), best(n + 1,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ones = 0, ending =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i = 0; i &lt; n; ++i)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bit;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 &gt;&gt; bit;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ones += bit;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gain[i] = (bit == 0 ? 1 : -1);</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ending = max(0, ending + gain[i]);</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best[i + 1] = max(best[i], ending);</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answer = ones + best[n];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l = 0; l &lt; n; ++l)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    int intervalGain =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r = l; r &lt; n; ++r)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    intervalGain += gain[r];</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    answer = max(answer, ones + best[l] + intervalGain);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xml:space="preserve">    }</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cout &lt;&lt; answer &lt;&lt; '\n';</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    return 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w:t>
            </w:r>
          </w:p>
          <w:p>
            <w:pPr>
              <w:pStyle w:val="normal1"/>
              <w:spacing w:lineRule="auto" w:line="276" w:before="0" w:after="0"/>
              <w:jc w:val="left"/>
              <w:rPr/>
            </w:pPr>
            <w:r>
              <w:rPr/>
            </w:r>
          </w:p>
        </w:tc>
      </w:tr>
    </w:tbl>
    <w:p>
      <w:pPr>
        <w:pStyle w:val="normal1"/>
        <w:keepNext w:val="false"/>
        <w:keepLines w:val="false"/>
        <w:pageBreakBefore w:val="false"/>
        <w:widowControl w:val="false"/>
        <w:pBdr/>
        <w:shd w:val="clear" w:fill="auto"/>
        <w:spacing w:lineRule="auto" w:line="276" w:before="0" w:after="0"/>
        <w:ind w:hanging="0" w:left="0" w:right="0"/>
        <w:jc w:val="left"/>
        <w:rPr/>
      </w:pPr>
      <w:r>
        <w:rPr/>
      </w:r>
    </w:p>
    <w:sectPr>
      <w:type w:val="nextPage"/>
      <w:pgSz w:w="12240" w:h="15840"/>
      <w:pgMar w:left="1152" w:right="1152" w:gutter="0" w:header="0" w:top="1152" w:footer="0" w:bottom="1152"/>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Arial">
    <w:charset w:val="01"/>
    <w:family w:val="roman"/>
    <w:pitch w:val="variable"/>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14</Pages>
  <Words>3138</Words>
  <Characters>7219</Characters>
  <CharactersWithSpaces>10262</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2026-10-17T00:40:21Z</dcterms:modified>
  <cp:revision>1</cp:revision>
  <dc:subject/>
  <dc:title/>
</cp:coreProperties>
</file>