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="宋体" w:cs="Times New Roman"/>
          <w:b/>
          <w:sz w:val="36"/>
          <w:szCs w:val="36"/>
        </w:rPr>
      </w:pPr>
      <w:r>
        <w:rPr>
          <w:rFonts w:hint="eastAsia" w:ascii="Times New Roman" w:hAnsi="Times New Roman" w:eastAsia="宋体" w:cs="Times New Roman"/>
          <w:b/>
          <w:sz w:val="36"/>
          <w:szCs w:val="36"/>
        </w:rPr>
        <w:t>燃气管线失效处理系统</w:t>
      </w:r>
      <w:r>
        <w:rPr>
          <w:rFonts w:hint="eastAsia" w:ascii="Times New Roman" w:hAnsi="Times New Roman" w:eastAsia="宋体" w:cs="Times New Roman"/>
          <w:b/>
          <w:sz w:val="36"/>
          <w:szCs w:val="36"/>
          <w:lang w:val="en-US" w:eastAsia="zh-CN"/>
        </w:rPr>
        <w:t>动态</w:t>
      </w:r>
      <w:r>
        <w:rPr>
          <w:rFonts w:hint="eastAsia" w:ascii="Times New Roman" w:hAnsi="Times New Roman" w:eastAsia="宋体" w:cs="Times New Roman"/>
          <w:b/>
          <w:sz w:val="36"/>
          <w:szCs w:val="36"/>
        </w:rPr>
        <w:t>模型分析</w:t>
      </w:r>
    </w:p>
    <w:p>
      <w:pPr>
        <w:jc w:val="center"/>
        <w:rPr>
          <w:rFonts w:hint="eastAsia" w:ascii="Times New Roman" w:hAnsi="Times New Roman" w:eastAsia="宋体" w:cs="Times New Roman"/>
          <w:b/>
          <w:sz w:val="36"/>
          <w:szCs w:val="36"/>
        </w:rPr>
      </w:pPr>
    </w:p>
    <w:sdt>
      <w:sdtP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id w:val="147460772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 w:cs="Times New Roman"/>
          <w:b/>
          <w:kern w:val="2"/>
          <w:sz w:val="21"/>
          <w:szCs w:val="36"/>
          <w:lang w:val="en-US" w:eastAsia="zh-CN" w:bidi="ar-SA"/>
        </w:rPr>
      </w:sdtEndPr>
      <w:sdtContent>
        <w:p>
          <w:pPr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t>目录</w:t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b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/>
              <w:sz w:val="28"/>
              <w:szCs w:val="28"/>
            </w:rPr>
            <w:instrText xml:space="preserve">TOC \o "1-2" \h \u </w:instrText>
          </w:r>
          <w:r>
            <w:rPr>
              <w:rFonts w:hint="eastAsia" w:ascii="宋体" w:hAnsi="宋体" w:eastAsia="宋体" w:cs="宋体"/>
              <w:b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_Toc14227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1. 分析类与消息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_Toc14227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1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_Toc27739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1.1分析边界类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_Toc27739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1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_Toc28776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1.2分析控制类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_Toc28776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1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_Toc26757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1.3分析实体类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_Toc26757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1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_Toc28948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1.4分析消息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_Toc28948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1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_Toc19367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2. 绘制时序图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_Toc19367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1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_Toc19033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3. 绘制活动图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_Toc19033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2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_Toc8557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4. 绘制状态图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_Toc8557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2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_Toc26470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kern w:val="44"/>
              <w:sz w:val="28"/>
              <w:szCs w:val="28"/>
              <w:lang w:val="en-US" w:eastAsia="zh-CN" w:bidi="ar-SA"/>
            </w:rPr>
            <w:t>5. 小组成员及其分工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_Toc26470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2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>
          <w:pPr>
            <w:spacing w:line="360" w:lineRule="auto"/>
            <w:jc w:val="center"/>
            <w:rPr>
              <w:rFonts w:hint="eastAsia" w:ascii="Times New Roman" w:hAnsi="Times New Roman" w:eastAsia="宋体" w:cs="Times New Roman"/>
              <w:b/>
              <w:sz w:val="36"/>
              <w:szCs w:val="36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</w:sdtContent>
    </w:sdt>
    <w:p>
      <w:pPr>
        <w:jc w:val="center"/>
        <w:outlineLvl w:val="0"/>
        <w:rPr>
          <w:rFonts w:hint="eastAsia" w:ascii="Times New Roman" w:hAnsi="Times New Roman" w:eastAsia="宋体" w:cs="Times New Roman"/>
          <w:b/>
          <w:sz w:val="32"/>
          <w:szCs w:val="32"/>
        </w:rPr>
      </w:pPr>
      <w:bookmarkStart w:id="0" w:name="_Toc979"/>
      <w:bookmarkStart w:id="1" w:name="_Toc14638"/>
    </w:p>
    <w:p>
      <w:pPr>
        <w:jc w:val="center"/>
        <w:outlineLvl w:val="0"/>
        <w:rPr>
          <w:rFonts w:hint="eastAsia" w:ascii="Times New Roman" w:hAnsi="Times New Roman" w:eastAsia="宋体" w:cs="Times New Roman"/>
          <w:b/>
          <w:sz w:val="32"/>
          <w:szCs w:val="32"/>
        </w:rPr>
      </w:pPr>
    </w:p>
    <w:p>
      <w:pPr>
        <w:jc w:val="center"/>
        <w:outlineLvl w:val="0"/>
        <w:rPr>
          <w:rFonts w:hint="eastAsia" w:ascii="Times New Roman" w:hAnsi="Times New Roman" w:eastAsia="宋体" w:cs="Times New Roman"/>
          <w:b/>
          <w:sz w:val="32"/>
          <w:szCs w:val="32"/>
        </w:rPr>
      </w:pPr>
    </w:p>
    <w:p>
      <w:pPr>
        <w:jc w:val="center"/>
        <w:outlineLvl w:val="0"/>
        <w:rPr>
          <w:rFonts w:ascii="Times New Roman" w:hAnsi="Times New Roman" w:eastAsia="宋体" w:cs="Times New Roman"/>
          <w:b/>
          <w:sz w:val="32"/>
          <w:szCs w:val="32"/>
        </w:rPr>
      </w:pPr>
      <w:bookmarkStart w:id="2" w:name="_Toc32278"/>
      <w:r>
        <w:rPr>
          <w:rFonts w:hint="eastAsia" w:ascii="Times New Roman" w:hAnsi="Times New Roman" w:eastAsia="宋体" w:cs="Times New Roman"/>
          <w:b/>
          <w:sz w:val="32"/>
          <w:szCs w:val="32"/>
        </w:rPr>
        <w:t>分组：</w:t>
      </w:r>
      <w:r>
        <w:rPr>
          <w:rFonts w:hint="eastAsia" w:ascii="Times New Roman" w:hAnsi="Times New Roman" w:eastAsia="宋体" w:cs="Times New Roman"/>
          <w:b/>
          <w:sz w:val="32"/>
          <w:szCs w:val="32"/>
          <w:u w:val="single"/>
        </w:rPr>
        <w:t xml:space="preserve"> </w:t>
      </w:r>
      <w:r>
        <w:rPr>
          <w:rFonts w:ascii="Times New Roman" w:hAnsi="Times New Roman" w:eastAsia="宋体" w:cs="Times New Roman"/>
          <w:b/>
          <w:sz w:val="32"/>
          <w:szCs w:val="32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32"/>
          <w:szCs w:val="32"/>
          <w:u w:val="single"/>
        </w:rPr>
        <w:t xml:space="preserve"> </w:t>
      </w:r>
      <w:r>
        <w:rPr>
          <w:rFonts w:ascii="Times New Roman" w:hAnsi="Times New Roman" w:eastAsia="宋体" w:cs="Times New Roman"/>
          <w:b/>
          <w:sz w:val="32"/>
          <w:szCs w:val="32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32"/>
          <w:szCs w:val="32"/>
          <w:u w:val="single"/>
        </w:rPr>
        <w:t>丈育队</w:t>
      </w:r>
      <w:bookmarkEnd w:id="2"/>
      <w:r>
        <w:rPr>
          <w:rFonts w:hint="eastAsia" w:ascii="Times New Roman" w:hAnsi="Times New Roman" w:eastAsia="宋体" w:cs="Times New Roman"/>
          <w:b/>
          <w:sz w:val="32"/>
          <w:szCs w:val="32"/>
          <w:u w:val="single"/>
        </w:rPr>
        <w:t xml:space="preserve">  </w:t>
      </w:r>
      <w:r>
        <w:rPr>
          <w:rFonts w:ascii="Times New Roman" w:hAnsi="Times New Roman" w:eastAsia="宋体" w:cs="Times New Roman"/>
          <w:b/>
          <w:sz w:val="32"/>
          <w:szCs w:val="32"/>
          <w:u w:val="single"/>
        </w:rPr>
        <w:t xml:space="preserve">  </w:t>
      </w:r>
    </w:p>
    <w:p>
      <w:pPr>
        <w:jc w:val="center"/>
        <w:outlineLvl w:val="0"/>
        <w:rPr>
          <w:rFonts w:ascii="Times New Roman" w:hAnsi="Times New Roman" w:eastAsia="宋体" w:cs="Times New Roman"/>
          <w:b/>
          <w:sz w:val="32"/>
          <w:szCs w:val="32"/>
          <w:u w:val="single"/>
        </w:rPr>
      </w:pPr>
      <w:bookmarkStart w:id="3" w:name="_Toc31714"/>
      <w:bookmarkStart w:id="4" w:name="_Toc8555"/>
      <w:bookmarkStart w:id="5" w:name="_Toc5815"/>
      <w:r>
        <w:rPr>
          <w:rFonts w:hint="eastAsia" w:ascii="Times New Roman" w:hAnsi="Times New Roman" w:eastAsia="宋体" w:cs="Times New Roman"/>
          <w:b/>
          <w:sz w:val="32"/>
          <w:szCs w:val="32"/>
        </w:rPr>
        <w:t>专业年级：</w:t>
      </w:r>
      <w:r>
        <w:rPr>
          <w:rFonts w:hint="eastAsia" w:ascii="Times New Roman" w:hAnsi="Times New Roman" w:eastAsia="宋体" w:cs="Times New Roman"/>
          <w:b/>
          <w:sz w:val="32"/>
          <w:szCs w:val="32"/>
          <w:u w:val="single"/>
        </w:rPr>
        <w:t xml:space="preserve"> </w:t>
      </w:r>
      <w:r>
        <w:rPr>
          <w:rFonts w:ascii="Times New Roman" w:hAnsi="Times New Roman" w:eastAsia="宋体" w:cs="Times New Roman"/>
          <w:b/>
          <w:sz w:val="32"/>
          <w:szCs w:val="32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32"/>
          <w:szCs w:val="32"/>
          <w:u w:val="single"/>
        </w:rPr>
        <w:t>软件工程2</w:t>
      </w:r>
      <w:r>
        <w:rPr>
          <w:rFonts w:ascii="Times New Roman" w:hAnsi="Times New Roman" w:eastAsia="宋体" w:cs="Times New Roman"/>
          <w:b/>
          <w:sz w:val="32"/>
          <w:szCs w:val="32"/>
          <w:u w:val="single"/>
        </w:rPr>
        <w:t>0</w:t>
      </w:r>
      <w:r>
        <w:rPr>
          <w:rFonts w:hint="eastAsia" w:ascii="Times New Roman" w:hAnsi="Times New Roman" w:eastAsia="宋体" w:cs="Times New Roman"/>
          <w:b/>
          <w:sz w:val="32"/>
          <w:szCs w:val="32"/>
          <w:u w:val="single"/>
        </w:rPr>
        <w:t>级</w:t>
      </w:r>
      <w:bookmarkEnd w:id="3"/>
      <w:bookmarkEnd w:id="4"/>
      <w:bookmarkEnd w:id="5"/>
    </w:p>
    <w:p>
      <w:pPr>
        <w:jc w:val="center"/>
        <w:outlineLvl w:val="0"/>
        <w:rPr>
          <w:rFonts w:ascii="Times New Roman" w:hAnsi="Times New Roman" w:eastAsia="宋体" w:cs="Times New Roman"/>
          <w:b/>
          <w:sz w:val="32"/>
          <w:szCs w:val="32"/>
          <w:u w:val="single"/>
        </w:rPr>
      </w:pPr>
      <w:bookmarkStart w:id="6" w:name="_Toc1910"/>
      <w:bookmarkStart w:id="7" w:name="_Toc29778"/>
      <w:bookmarkStart w:id="8" w:name="_Toc1328"/>
      <w:r>
        <w:rPr>
          <w:rFonts w:hint="eastAsia" w:ascii="Times New Roman" w:hAnsi="Times New Roman" w:eastAsia="宋体" w:cs="Times New Roman"/>
          <w:b/>
          <w:sz w:val="32"/>
          <w:szCs w:val="32"/>
        </w:rPr>
        <w:t>完成日期：</w:t>
      </w:r>
      <w:r>
        <w:rPr>
          <w:rFonts w:hint="eastAsia" w:ascii="Times New Roman" w:hAnsi="Times New Roman" w:eastAsia="宋体" w:cs="Times New Roman"/>
          <w:b/>
          <w:sz w:val="32"/>
          <w:szCs w:val="32"/>
          <w:u w:val="single"/>
        </w:rPr>
        <w:t>2022年</w:t>
      </w:r>
      <w:r>
        <w:rPr>
          <w:rFonts w:ascii="Times New Roman" w:hAnsi="Times New Roman" w:eastAsia="宋体" w:cs="Times New Roman"/>
          <w:b/>
          <w:sz w:val="32"/>
          <w:szCs w:val="32"/>
          <w:u w:val="single"/>
        </w:rPr>
        <w:t>6</w:t>
      </w:r>
      <w:r>
        <w:rPr>
          <w:rFonts w:hint="eastAsia" w:ascii="Times New Roman" w:hAnsi="Times New Roman" w:eastAsia="宋体" w:cs="Times New Roman"/>
          <w:b/>
          <w:sz w:val="32"/>
          <w:szCs w:val="32"/>
          <w:u w:val="single"/>
        </w:rPr>
        <w:t>月</w:t>
      </w:r>
      <w:r>
        <w:rPr>
          <w:rFonts w:hint="eastAsia" w:ascii="Times New Roman" w:hAnsi="Times New Roman" w:eastAsia="宋体" w:cs="Times New Roman"/>
          <w:b/>
          <w:sz w:val="32"/>
          <w:szCs w:val="32"/>
          <w:u w:val="single"/>
          <w:lang w:val="en-US" w:eastAsia="zh-CN"/>
        </w:rPr>
        <w:t>8</w:t>
      </w:r>
      <w:r>
        <w:rPr>
          <w:rFonts w:hint="eastAsia" w:ascii="Times New Roman" w:hAnsi="Times New Roman" w:eastAsia="宋体" w:cs="Times New Roman"/>
          <w:b/>
          <w:sz w:val="32"/>
          <w:szCs w:val="32"/>
          <w:u w:val="single"/>
        </w:rPr>
        <w:t>日</w:t>
      </w:r>
      <w:bookmarkEnd w:id="6"/>
      <w:bookmarkEnd w:id="7"/>
      <w:bookmarkEnd w:id="8"/>
    </w:p>
    <w:p>
      <w:pPr>
        <w:jc w:val="center"/>
        <w:outlineLvl w:val="0"/>
        <w:rPr>
          <w:rFonts w:hint="eastAsia" w:ascii="Times New Roman" w:hAnsi="Times New Roman" w:eastAsia="宋体" w:cs="Times New Roman"/>
          <w:b/>
          <w:sz w:val="32"/>
          <w:szCs w:val="32"/>
        </w:rPr>
      </w:pPr>
    </w:p>
    <w:p>
      <w:pPr>
        <w:jc w:val="center"/>
        <w:outlineLvl w:val="0"/>
        <w:rPr>
          <w:rFonts w:hint="eastAsia" w:ascii="Times New Roman" w:hAnsi="Times New Roman" w:eastAsia="宋体" w:cs="Times New Roman"/>
          <w:b/>
          <w:sz w:val="32"/>
          <w:szCs w:val="32"/>
        </w:rPr>
      </w:pPr>
    </w:p>
    <w:bookmarkEnd w:id="0"/>
    <w:bookmarkEnd w:id="1"/>
    <w:p>
      <w:pPr>
        <w:jc w:val="center"/>
        <w:rPr>
          <w:rFonts w:hint="eastAsia" w:ascii="Times New Roman" w:hAnsi="Times New Roman" w:eastAsia="宋体" w:cs="Times New Roman"/>
          <w:b/>
          <w:sz w:val="36"/>
          <w:szCs w:val="36"/>
        </w:rPr>
      </w:pPr>
    </w:p>
    <w:p/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9" w:name="_Toc14227"/>
      <w:r>
        <w:rPr>
          <w:rFonts w:hint="eastAsia"/>
          <w:lang w:val="en-US" w:eastAsia="zh-CN"/>
        </w:rPr>
        <w:t>分析类与消息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27739"/>
      <w:r>
        <w:rPr>
          <w:rFonts w:hint="eastAsia"/>
          <w:lang w:val="en-US" w:eastAsia="zh-CN"/>
        </w:rPr>
        <w:t>1.1分析边界类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</w:rPr>
        <w:t>巡线A</w:t>
      </w:r>
      <w:r>
        <w:t>PP</w:t>
      </w:r>
      <w:r>
        <w:rPr>
          <w:rFonts w:hint="eastAsia"/>
        </w:rPr>
        <w:t>，web系统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8776"/>
      <w:r>
        <w:rPr>
          <w:rFonts w:hint="eastAsia"/>
          <w:lang w:val="en-US" w:eastAsia="zh-CN"/>
        </w:rPr>
        <w:t>1.2分析控制类</w:t>
      </w:r>
      <w:bookmarkEnd w:id="11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26757"/>
      <w:r>
        <w:rPr>
          <w:rFonts w:hint="eastAsia"/>
          <w:lang w:val="en-US" w:eastAsia="zh-CN"/>
        </w:rPr>
        <w:t>1.3分析实体类</w:t>
      </w:r>
      <w:bookmarkEnd w:id="1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28948"/>
      <w:r>
        <w:rPr>
          <w:rFonts w:hint="eastAsia"/>
          <w:lang w:val="en-US" w:eastAsia="zh-CN"/>
        </w:rPr>
        <w:t>1.4分析消息</w:t>
      </w:r>
      <w:bookmarkEnd w:id="1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4" w:name="_Toc19367"/>
      <w:r>
        <w:rPr>
          <w:rFonts w:hint="eastAsia"/>
          <w:lang w:val="en-US" w:eastAsia="zh-CN"/>
        </w:rPr>
        <w:t>绘制时序图</w:t>
      </w:r>
      <w:bookmarkEnd w:id="14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5" w:name="_Toc19033"/>
      <w:r>
        <w:rPr>
          <w:rFonts w:hint="eastAsia"/>
          <w:lang w:val="en-US" w:eastAsia="zh-CN"/>
        </w:rPr>
        <w:t>绘制活动图</w:t>
      </w:r>
      <w:bookmarkEnd w:id="1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8" w:name="_GoBack"/>
      <w:bookmarkEnd w:id="1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6" w:name="_Toc8557"/>
      <w:r>
        <w:rPr>
          <w:rFonts w:hint="eastAsia"/>
          <w:lang w:val="en-US" w:eastAsia="zh-CN"/>
        </w:rPr>
        <w:t>绘制状态图</w:t>
      </w:r>
      <w:bookmarkEnd w:id="1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bookmarkStart w:id="17" w:name="_Toc26470"/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小组成员及其分工</w:t>
      </w:r>
      <w:bookmarkEnd w:id="17"/>
    </w:p>
    <w:p>
      <w:pPr>
        <w:widowControl w:val="0"/>
        <w:numPr>
          <w:numId w:val="0"/>
        </w:numPr>
        <w:jc w:val="both"/>
        <w:outlineLvl w:val="0"/>
        <w:rPr>
          <w:rFonts w:hint="default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成员</w:t>
            </w:r>
          </w:p>
        </w:tc>
        <w:tc>
          <w:tcPr>
            <w:tcW w:w="6741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何宗欣</w:t>
            </w:r>
          </w:p>
        </w:tc>
        <w:tc>
          <w:tcPr>
            <w:tcW w:w="674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结构设计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Fonts w:hint="eastAsia"/>
              </w:rPr>
              <w:t>文档编写</w:t>
            </w:r>
            <w:r>
              <w:rPr>
                <w:rFonts w:hint="eastAsia"/>
                <w:lang w:val="en-US" w:eastAsia="zh-CN"/>
              </w:rPr>
              <w:t>与类的分析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黄 </w:t>
            </w:r>
            <w:r>
              <w:t xml:space="preserve"> </w:t>
            </w:r>
            <w:r>
              <w:rPr>
                <w:rFonts w:hint="eastAsia"/>
              </w:rPr>
              <w:t>淳</w:t>
            </w:r>
          </w:p>
        </w:tc>
        <w:tc>
          <w:tcPr>
            <w:tcW w:w="6741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绘制时序图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段 </w:t>
            </w:r>
            <w:r>
              <w:t xml:space="preserve"> </w:t>
            </w:r>
            <w:r>
              <w:rPr>
                <w:rFonts w:hint="eastAsia"/>
              </w:rPr>
              <w:t>飞</w:t>
            </w:r>
          </w:p>
        </w:tc>
        <w:tc>
          <w:tcPr>
            <w:tcW w:w="6741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绘制活动图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钟佳豪</w:t>
            </w:r>
          </w:p>
        </w:tc>
        <w:tc>
          <w:tcPr>
            <w:tcW w:w="6741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绘制状态图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江 </w:t>
            </w:r>
            <w:r>
              <w:t xml:space="preserve"> </w:t>
            </w:r>
            <w:r>
              <w:rPr>
                <w:rFonts w:hint="eastAsia"/>
              </w:rPr>
              <w:t>昕</w:t>
            </w:r>
          </w:p>
        </w:tc>
        <w:tc>
          <w:tcPr>
            <w:tcW w:w="674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系统设计与版本管理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03FBED"/>
    <w:multiLevelType w:val="singleLevel"/>
    <w:tmpl w:val="BA03FB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U2OTYyMTZkOTNhZWVhYTU0OGIyMTdmMGQ4NmQ4MmIifQ=="/>
  </w:docVars>
  <w:rsids>
    <w:rsidRoot w:val="00000000"/>
    <w:rsid w:val="0612352B"/>
    <w:rsid w:val="098629AB"/>
    <w:rsid w:val="0A522DBF"/>
    <w:rsid w:val="1B304485"/>
    <w:rsid w:val="1B937A0D"/>
    <w:rsid w:val="20580BEE"/>
    <w:rsid w:val="21D56297"/>
    <w:rsid w:val="2EFF6D7D"/>
    <w:rsid w:val="2FB04031"/>
    <w:rsid w:val="386B7248"/>
    <w:rsid w:val="3BBA40DC"/>
    <w:rsid w:val="4986425D"/>
    <w:rsid w:val="65F21726"/>
    <w:rsid w:val="667A7BCD"/>
    <w:rsid w:val="6BB7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nhideWhenUsed/>
    <w:qFormat/>
    <w:uiPriority w:val="39"/>
  </w:style>
  <w:style w:type="paragraph" w:styleId="6">
    <w:name w:val="toc 2"/>
    <w:basedOn w:val="1"/>
    <w:next w:val="1"/>
    <w:uiPriority w:val="0"/>
    <w:pPr>
      <w:ind w:left="420" w:leftChars="200"/>
    </w:p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1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253</Words>
  <Characters>286</Characters>
  <Lines>0</Lines>
  <Paragraphs>0</Paragraphs>
  <TotalTime>2</TotalTime>
  <ScaleCrop>false</ScaleCrop>
  <LinksUpToDate>false</LinksUpToDate>
  <CharactersWithSpaces>461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2022-06-07T11:43:58Z</dcterms:created>
  <dc:creator>段飞</dc:creator>
  <cp:lastModifiedBy>　　　　</cp:lastModifiedBy>
  <dcterms:modified xsi:type="dcterms:W3CDTF">2022-06-07T12:25:30Z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EB6AF5CFD9FB444693DC635FEBD3F2B5</vt:lpwstr>
  </property>
</Properties>
</file>