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A56C" w14:textId="77777777" w:rsidR="0084752C" w:rsidRPr="00D36EE7" w:rsidRDefault="0084752C">
      <w:pPr>
        <w:pStyle w:val="a8"/>
        <w:spacing w:line="240" w:lineRule="auto"/>
        <w:jc w:val="left"/>
        <w:rPr>
          <w:rFonts w:ascii="Noto" w:eastAsiaTheme="minorEastAsia" w:cs="Noto" w:hint="eastAsia"/>
          <w:color w:val="2D3B45"/>
          <w:sz w:val="24"/>
          <w:szCs w:val="24"/>
        </w:rPr>
      </w:pPr>
    </w:p>
    <w:p w14:paraId="2639A56E" w14:textId="77777777" w:rsidR="0084752C" w:rsidRPr="00D36EE7" w:rsidRDefault="0084752C">
      <w:pPr>
        <w:pStyle w:val="a8"/>
        <w:spacing w:line="240" w:lineRule="auto"/>
        <w:jc w:val="left"/>
        <w:rPr>
          <w:rFonts w:ascii="Noto" w:eastAsiaTheme="minorEastAsia" w:cs="Noto" w:hint="eastAsia"/>
          <w:color w:val="2D3B45"/>
          <w:sz w:val="24"/>
          <w:szCs w:val="24"/>
        </w:rPr>
      </w:pPr>
    </w:p>
    <w:p w14:paraId="2639A56F" w14:textId="2FCDE7DE" w:rsidR="0084752C" w:rsidRDefault="00BA0ADD">
      <w:pPr>
        <w:pStyle w:val="a8"/>
        <w:spacing w:line="240" w:lineRule="auto"/>
        <w:jc w:val="left"/>
        <w:rPr>
          <w:rFonts w:ascii="맑은" w:eastAsia="맑은" w:cs="맑은"/>
          <w:color w:val="2D3B45"/>
          <w:sz w:val="24"/>
          <w:szCs w:val="24"/>
        </w:rPr>
      </w:pPr>
      <w:r>
        <w:rPr>
          <w:rFonts w:ascii="Noto" w:eastAsia="Noto" w:cs="Noto"/>
          <w:color w:val="2D3B45"/>
          <w:sz w:val="24"/>
          <w:szCs w:val="24"/>
        </w:rPr>
        <w:t>Project Schedule (Gantt chart)</w:t>
      </w:r>
    </w:p>
    <w:p w14:paraId="2639A570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571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0"/>
        <w:gridCol w:w="456"/>
        <w:gridCol w:w="456"/>
        <w:gridCol w:w="456"/>
        <w:gridCol w:w="456"/>
        <w:gridCol w:w="456"/>
        <w:gridCol w:w="456"/>
        <w:gridCol w:w="457"/>
        <w:gridCol w:w="457"/>
        <w:gridCol w:w="457"/>
        <w:gridCol w:w="457"/>
        <w:gridCol w:w="456"/>
        <w:gridCol w:w="456"/>
        <w:gridCol w:w="456"/>
        <w:gridCol w:w="457"/>
        <w:gridCol w:w="456"/>
        <w:gridCol w:w="452"/>
      </w:tblGrid>
      <w:tr w:rsidR="0084752C" w14:paraId="2639A584" w14:textId="77777777">
        <w:trPr>
          <w:trHeight w:val="699"/>
        </w:trPr>
        <w:tc>
          <w:tcPr>
            <w:tcW w:w="18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single" w:sz="2" w:space="0" w:color="000000"/>
              <w:tr2bl w:val="nil"/>
            </w:tcBorders>
            <w:shd w:val="clear" w:color="auto" w:fill="666666"/>
            <w:vAlign w:val="center"/>
          </w:tcPr>
          <w:p w14:paraId="2639A572" w14:textId="73B101CF" w:rsidR="0084752C" w:rsidRDefault="00BA0ADD">
            <w:pPr>
              <w:pStyle w:val="a8"/>
              <w:wordWrap/>
              <w:jc w:val="righ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주차</w:t>
            </w:r>
          </w:p>
          <w:p w14:paraId="2639A573" w14:textId="77777777" w:rsidR="0084752C" w:rsidRDefault="00BA0ADD">
            <w:pPr>
              <w:pStyle w:val="a8"/>
              <w:wordWrap/>
              <w:jc w:val="left"/>
              <w:rPr>
                <w:b/>
                <w:bCs/>
                <w:color w:val="FFFFFF"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</w:rPr>
              <w:t>작업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4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1주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5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2주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6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3주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7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8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9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A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B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8주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C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D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10주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E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7F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80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13주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81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14주</w:t>
            </w:r>
          </w:p>
        </w:tc>
        <w:tc>
          <w:tcPr>
            <w:tcW w:w="45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82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15주</w:t>
            </w:r>
          </w:p>
        </w:tc>
        <w:tc>
          <w:tcPr>
            <w:tcW w:w="45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7F7F7F"/>
            <w:vAlign w:val="center"/>
          </w:tcPr>
          <w:p w14:paraId="2639A583" w14:textId="77777777" w:rsidR="0084752C" w:rsidRDefault="00BA0ADD">
            <w:pPr>
              <w:pStyle w:val="a8"/>
              <w:wordWrap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16주</w:t>
            </w:r>
          </w:p>
        </w:tc>
      </w:tr>
      <w:tr w:rsidR="0084752C" w14:paraId="2639A596" w14:textId="77777777" w:rsidTr="00E72528">
        <w:trPr>
          <w:trHeight w:val="361"/>
        </w:trPr>
        <w:tc>
          <w:tcPr>
            <w:tcW w:w="187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0504D" w:themeFill="accent2"/>
            <w:vAlign w:val="center"/>
          </w:tcPr>
          <w:p w14:paraId="2639A585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계획 수립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8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8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8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8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8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8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8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8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8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8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5A8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504D" w:themeFill="accent2"/>
            <w:vAlign w:val="center"/>
          </w:tcPr>
          <w:p w14:paraId="2639A597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어플 디자인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9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5B8B7" w:themeFill="accent2" w:themeFillTint="66"/>
            <w:vAlign w:val="center"/>
          </w:tcPr>
          <w:p w14:paraId="2639A59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9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5BA" w14:textId="77777777" w:rsidTr="00E72528">
        <w:trPr>
          <w:trHeight w:val="361"/>
        </w:trPr>
        <w:tc>
          <w:tcPr>
            <w:tcW w:w="187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5A9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UI 구현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A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B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5CC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5BB" w14:textId="06F47E64" w:rsidR="0084752C" w:rsidRDefault="001F59A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로그인 기능</w:t>
            </w:r>
            <w:r w:rsidR="00BA0ADD">
              <w:rPr>
                <w:b/>
                <w:bCs/>
                <w:sz w:val="16"/>
                <w:szCs w:val="16"/>
              </w:rPr>
              <w:t xml:space="preserve"> 구현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B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C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C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5DE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5CD" w14:textId="68F383B0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위치</w:t>
            </w:r>
            <w:r w:rsidR="00ED0C69">
              <w:rPr>
                <w:rFonts w:hint="eastAsia"/>
                <w:b/>
                <w:bCs/>
                <w:sz w:val="16"/>
                <w:szCs w:val="16"/>
              </w:rPr>
              <w:t>정보</w:t>
            </w:r>
            <w:r>
              <w:rPr>
                <w:b/>
                <w:bCs/>
                <w:sz w:val="16"/>
                <w:szCs w:val="16"/>
              </w:rPr>
              <w:t xml:space="preserve"> 구현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C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D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D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D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D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5F0" w14:textId="77777777" w:rsidTr="00E72528">
        <w:trPr>
          <w:trHeight w:val="361"/>
        </w:trPr>
        <w:tc>
          <w:tcPr>
            <w:tcW w:w="187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5DF" w14:textId="029ACAFD" w:rsidR="0084752C" w:rsidRDefault="00ED0C69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커뮤니티 기능 구현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E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E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E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E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02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5F1" w14:textId="2934B1AE" w:rsidR="0084752C" w:rsidRDefault="00E72528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채팅 기능 구현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F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5F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5F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14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8DB3E2" w:themeFill="text2" w:themeFillTint="66"/>
            <w:vAlign w:val="center"/>
          </w:tcPr>
          <w:p w14:paraId="2639A603" w14:textId="195E9D3A" w:rsidR="0084752C" w:rsidRDefault="00F15999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검색 기능 구현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0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60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60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BE5F1" w:themeFill="accent1" w:themeFillTint="33"/>
            <w:vAlign w:val="center"/>
          </w:tcPr>
          <w:p w14:paraId="2639A60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26" w14:textId="77777777" w:rsidTr="00E72528">
        <w:trPr>
          <w:trHeight w:val="361"/>
        </w:trPr>
        <w:tc>
          <w:tcPr>
            <w:tcW w:w="187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9BBB59" w:themeFill="accent3"/>
            <w:vAlign w:val="center"/>
          </w:tcPr>
          <w:p w14:paraId="2639A615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중간 보고</w:t>
            </w: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AF1DD" w:themeFill="accent3" w:themeFillTint="33"/>
            <w:vAlign w:val="center"/>
          </w:tcPr>
          <w:p w14:paraId="2639A61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1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9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38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9BBB59" w:themeFill="accent3"/>
            <w:vAlign w:val="center"/>
          </w:tcPr>
          <w:p w14:paraId="2639A627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중간 보고 피드백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2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AF1DD" w:themeFill="accent3" w:themeFillTint="33"/>
            <w:vAlign w:val="center"/>
          </w:tcPr>
          <w:p w14:paraId="2639A62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4A" w14:textId="77777777" w:rsidTr="00E72528">
        <w:trPr>
          <w:trHeight w:val="361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9BBB59" w:themeFill="accent3"/>
            <w:vAlign w:val="center"/>
          </w:tcPr>
          <w:p w14:paraId="2639A639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어플 테스트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3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EAF1DD" w:themeFill="accent3" w:themeFillTint="33"/>
            <w:vAlign w:val="center"/>
          </w:tcPr>
          <w:p w14:paraId="2639A64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  <w:tr w:rsidR="0084752C" w14:paraId="2639A65C" w14:textId="77777777" w:rsidTr="00E72528">
        <w:trPr>
          <w:trHeight w:val="360"/>
        </w:trPr>
        <w:tc>
          <w:tcPr>
            <w:tcW w:w="187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9BBB59" w:themeFill="accent3"/>
            <w:vAlign w:val="center"/>
          </w:tcPr>
          <w:p w14:paraId="2639A64B" w14:textId="77777777" w:rsidR="0084752C" w:rsidRDefault="00BA0ADD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최종 보고</w:t>
            </w: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C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D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E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4F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0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1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2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3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4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5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6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7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8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9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56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dotted" w:sz="4" w:space="0" w:color="000000"/>
              <w:tl2br w:val="nil"/>
              <w:tr2bl w:val="nil"/>
            </w:tcBorders>
            <w:shd w:val="clear" w:color="auto" w:fill="EAF1DD" w:themeFill="accent3" w:themeFillTint="33"/>
            <w:vAlign w:val="center"/>
          </w:tcPr>
          <w:p w14:paraId="2639A65A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dotted" w:sz="4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639A65B" w14:textId="77777777" w:rsidR="0084752C" w:rsidRDefault="0084752C">
            <w:pPr>
              <w:pStyle w:val="a8"/>
              <w:wordWrap/>
              <w:jc w:val="right"/>
              <w:rPr>
                <w:b/>
                <w:bCs/>
                <w:sz w:val="16"/>
                <w:szCs w:val="16"/>
              </w:rPr>
            </w:pPr>
          </w:p>
        </w:tc>
      </w:tr>
    </w:tbl>
    <w:p w14:paraId="2639A65D" w14:textId="77777777" w:rsidR="0084752C" w:rsidRDefault="0084752C">
      <w:pPr>
        <w:rPr>
          <w:sz w:val="2"/>
        </w:rPr>
      </w:pPr>
    </w:p>
    <w:p w14:paraId="2639A65E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5F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0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1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2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3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4" w14:textId="77777777" w:rsidR="0084752C" w:rsidRDefault="0084752C">
      <w:pPr>
        <w:pStyle w:val="a8"/>
        <w:spacing w:line="240" w:lineRule="auto"/>
        <w:jc w:val="left"/>
        <w:rPr>
          <w:rFonts w:ascii="Noto" w:eastAsia="Noto" w:cs="Noto"/>
          <w:color w:val="2D3B45"/>
          <w:sz w:val="24"/>
          <w:szCs w:val="24"/>
        </w:rPr>
      </w:pPr>
    </w:p>
    <w:p w14:paraId="2639A665" w14:textId="77777777" w:rsidR="0084752C" w:rsidRDefault="0084752C">
      <w:pPr>
        <w:pStyle w:val="a8"/>
      </w:pPr>
    </w:p>
    <w:sectPr w:rsidR="0084752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9E90" w14:textId="77777777" w:rsidR="00407024" w:rsidRDefault="00407024" w:rsidP="00694CBB">
      <w:r>
        <w:separator/>
      </w:r>
    </w:p>
  </w:endnote>
  <w:endnote w:type="continuationSeparator" w:id="0">
    <w:p w14:paraId="77825E1E" w14:textId="77777777" w:rsidR="00407024" w:rsidRDefault="00407024" w:rsidP="0069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Noto">
    <w:altName w:val="Cambria"/>
    <w:panose1 w:val="00000000000000000000"/>
    <w:charset w:val="00"/>
    <w:family w:val="roman"/>
    <w:notTrueType/>
    <w:pitch w:val="default"/>
  </w:font>
  <w:font w:name="맑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AC44" w14:textId="77777777" w:rsidR="00407024" w:rsidRDefault="00407024" w:rsidP="00694CBB">
      <w:r>
        <w:separator/>
      </w:r>
    </w:p>
  </w:footnote>
  <w:footnote w:type="continuationSeparator" w:id="0">
    <w:p w14:paraId="7F813944" w14:textId="77777777" w:rsidR="00407024" w:rsidRDefault="00407024" w:rsidP="0069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D82"/>
    <w:multiLevelType w:val="multilevel"/>
    <w:tmpl w:val="8DC2EF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8B547C"/>
    <w:multiLevelType w:val="multilevel"/>
    <w:tmpl w:val="D33E6A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CE6898"/>
    <w:multiLevelType w:val="multilevel"/>
    <w:tmpl w:val="C26054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2215396">
    <w:abstractNumId w:val="1"/>
  </w:num>
  <w:num w:numId="2" w16cid:durableId="944465377">
    <w:abstractNumId w:val="0"/>
  </w:num>
  <w:num w:numId="3" w16cid:durableId="97760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2C"/>
    <w:rsid w:val="000F7973"/>
    <w:rsid w:val="001F59AD"/>
    <w:rsid w:val="003F6599"/>
    <w:rsid w:val="00407024"/>
    <w:rsid w:val="004D477B"/>
    <w:rsid w:val="004E6223"/>
    <w:rsid w:val="00694CBB"/>
    <w:rsid w:val="0084752C"/>
    <w:rsid w:val="00BA0ADD"/>
    <w:rsid w:val="00D36EE7"/>
    <w:rsid w:val="00E72528"/>
    <w:rsid w:val="00ED0C69"/>
    <w:rsid w:val="00F1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9A568"/>
  <w15:docId w15:val="{04FE6E08-BFBF-4DC0-BFA1-966E21D9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styleId="af0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g</dc:creator>
  <cp:lastModifiedBy>우 창희</cp:lastModifiedBy>
  <cp:revision>9</cp:revision>
  <dcterms:created xsi:type="dcterms:W3CDTF">2022-04-03T02:55:00Z</dcterms:created>
  <dcterms:modified xsi:type="dcterms:W3CDTF">2022-09-13T02:14:00Z</dcterms:modified>
</cp:coreProperties>
</file>