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2C61" w14:textId="3419A403" w:rsidR="00791290" w:rsidRDefault="003035C1" w:rsidP="003035C1">
      <w:pPr>
        <w:keepNext/>
        <w:spacing w:before="320" w:after="80"/>
        <w:rPr>
          <w:rFonts w:ascii="Segoe UI" w:hAnsi="Segoe UI"/>
          <w:b/>
          <w:color w:val="002266"/>
          <w:sz w:val="36"/>
        </w:rPr>
      </w:pPr>
      <w:r>
        <w:rPr>
          <w:rFonts w:ascii="Segoe UI" w:hAnsi="Segoe UI"/>
          <w:b/>
          <w:color w:val="002266"/>
          <w:sz w:val="36"/>
        </w:rPr>
        <w:t>INFORME TÉCNICO DE ESPECIALIDAD - ETAPA 2</w:t>
      </w:r>
    </w:p>
    <w:p w14:paraId="1AA55A95" w14:textId="5490D46E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Continuidad Operacional de Tecnologías de la Información (CE3N2)</w:t>
      </w:r>
    </w:p>
    <w:p w14:paraId="4C9ACB6E" w14:textId="697B1C37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Proyecto: Sistema de Control de Asistencia para Personal</w:t>
      </w:r>
    </w:p>
    <w:p w14:paraId="31012E02" w14:textId="154ECFAE" w:rsidR="003035C1" w:rsidRDefault="003035C1" w:rsidP="003035C1">
      <w:pPr>
        <w:spacing w:before="120" w:after="120"/>
        <w:rPr>
          <w:rFonts w:ascii="Segoe UI" w:hAnsi="Segoe UI" w:cs="Segoe UI"/>
          <w:b/>
          <w:color w:val="CCCCCC"/>
          <w:sz w:val="16"/>
        </w:rPr>
      </w:pPr>
      <w:r>
        <w:rPr>
          <w:rFonts w:ascii="Segoe UI" w:hAnsi="Segoe UI" w:cs="Segoe UI"/>
          <w:b/>
          <w:color w:val="CCCCCC"/>
          <w:sz w:val="16"/>
        </w:rPr>
        <w:t>_________________________________________________________________________________</w:t>
      </w:r>
    </w:p>
    <w:p w14:paraId="1776A288" w14:textId="3D45EF8F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Institución: Instituto Profesional Santo Tomás</w:t>
      </w:r>
    </w:p>
    <w:p w14:paraId="1831AF56" w14:textId="452047D7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Carrera: Ingeniería en Informática</w:t>
      </w:r>
    </w:p>
    <w:p w14:paraId="3DBC6E64" w14:textId="00E3BDB6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Asignatura: Taller de Integración de Competencias II (IEI-094)</w:t>
      </w:r>
    </w:p>
    <w:p w14:paraId="41DD3D09" w14:textId="5F7B6134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Equipo de Desarrollo:</w:t>
      </w:r>
    </w:p>
    <w:p w14:paraId="7048AB6C" w14:textId="2EE535F0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Fabián Mora</w:t>
      </w:r>
    </w:p>
    <w:p w14:paraId="4C669090" w14:textId="15C4D17C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Agustín Cañas</w:t>
      </w:r>
    </w:p>
    <w:p w14:paraId="72C05C49" w14:textId="58A13EAD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Paul Ferrada</w:t>
      </w:r>
    </w:p>
    <w:p w14:paraId="1CBBD0B7" w14:textId="6C42C5AF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Fecha de Entrega: Semana 11 / Octubre 2026</w:t>
      </w:r>
    </w:p>
    <w:p w14:paraId="0EA78988" w14:textId="4C53EE30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Versión del Documento: 2.0 (Etapa 2)</w:t>
      </w:r>
    </w:p>
    <w:p w14:paraId="61AE91B0" w14:textId="0117F3F8" w:rsidR="003035C1" w:rsidRDefault="003035C1" w:rsidP="003035C1">
      <w:pPr>
        <w:spacing w:before="120" w:after="120"/>
        <w:rPr>
          <w:rFonts w:ascii="Segoe UI" w:hAnsi="Segoe UI" w:cs="Segoe UI"/>
          <w:color w:val="CCCCCC"/>
          <w:sz w:val="16"/>
        </w:rPr>
      </w:pPr>
      <w:r>
        <w:rPr>
          <w:rFonts w:ascii="Segoe UI" w:hAnsi="Segoe UI" w:cs="Segoe UI"/>
          <w:color w:val="CCCCCC"/>
          <w:sz w:val="16"/>
        </w:rPr>
        <w:t>_________________________________________________________________________________</w:t>
      </w:r>
    </w:p>
    <w:p w14:paraId="38DB76E1" w14:textId="566C64AD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1.  Resumen Ejecutivo y Alcance del Proyecto</w:t>
      </w:r>
    </w:p>
    <w:p w14:paraId="35BDCD0D" w14:textId="42D87E73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El presente informe consolida el trabajo técnico y metodológico desarrollado por el equipo para garantizar la continuidad operacional en el despliegue del software Sistema de Control de Asistencia. Este desarrollo responde a la necesidad crítica de una empresa comercializadora de productos químicos con una dotación de 25 trabajadores, requiriendo un Mínimo Producto Viable (MVP) para registrar oportunamente la entrada y salida de su personal, controlar atrasos, salidas anticipadas e inasistencias, y exportar reportes para su análisis en herramientas de ofimática (Microsoft Excel / LibreOffice Calc).</w:t>
      </w:r>
    </w:p>
    <w:p w14:paraId="3E50D828" w14:textId="041185E0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La solución ha sido construida como una aplicación de escritorio moderna en C# con .NET 10, interfaz gráfica WPF (Windows Presentation Foundation) bajo patrón MVVM, almacenamiento local relacional mediante Entity Framework Core y motor SQLite, con cifrado de credenciales bajo algoritmo BCrypt.Net-Next.</w:t>
      </w:r>
    </w:p>
    <w:p w14:paraId="33D5EB94" w14:textId="1CC4435E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A lo largo de las actividades 2.2 a 2.6, el equipo planificó rigurosamente los recursos, estandarizó el proceso de instalación y configuración del sistema operativo y dependencias, ejecutó una bitácora técnica de control, implementó una batería de 19 pruebas unitarias automatizadas con xUnit y consolidó una lista de chequeo integral que certifica la operatividad del computador y del sistema.</w:t>
      </w:r>
    </w:p>
    <w:p w14:paraId="685C13BD" w14:textId="2F6E3A2A" w:rsidR="003035C1" w:rsidRDefault="003035C1" w:rsidP="003035C1">
      <w:pPr>
        <w:spacing w:before="120" w:after="120"/>
        <w:rPr>
          <w:rFonts w:ascii="Segoe UI" w:hAnsi="Segoe UI" w:cs="Segoe UI"/>
          <w:color w:val="CCCCCC"/>
          <w:sz w:val="16"/>
        </w:rPr>
      </w:pPr>
      <w:r>
        <w:rPr>
          <w:rFonts w:ascii="Segoe UI" w:hAnsi="Segoe UI" w:cs="Segoe UI"/>
          <w:color w:val="CCCCCC"/>
          <w:sz w:val="16"/>
        </w:rPr>
        <w:t>_________________________________________________________________________________</w:t>
      </w:r>
    </w:p>
    <w:p w14:paraId="2A14CBF5" w14:textId="7AE145B9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2.  Actividad 2.2: Planificación de la Instalación de Software</w:t>
      </w:r>
    </w:p>
    <w:p w14:paraId="4BB4DE4D" w14:textId="74C11F50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2.1 Análisis de Recursos Existentes</w:t>
      </w:r>
    </w:p>
    <w:p w14:paraId="08C487E3" w14:textId="769DB6B9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Para evitar los errores documentados en el caso de estudio (donde se planificó sin catastrar la infraestructura existente), el equipo realizó un inventario técnico previo de hardware, software y red en las estaciones de trabajo de la empresa química: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8"/>
        <w:gridCol w:w="3357"/>
        <w:gridCol w:w="3355"/>
      </w:tblGrid>
      <w:tr w:rsidR="003035C1" w14:paraId="7922D785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7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6B3E5FF9" w14:textId="239B792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Componente</w:t>
            </w:r>
          </w:p>
        </w:tc>
        <w:tc>
          <w:tcPr>
            <w:tcW w:w="1667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2F4B29D" w14:textId="1E834E9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Especificación Existente</w:t>
            </w:r>
          </w:p>
        </w:tc>
        <w:tc>
          <w:tcPr>
            <w:tcW w:w="1667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0752541" w14:textId="2E6AE20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Compatibilidad con SistemaAsistencia</w:t>
            </w:r>
          </w:p>
        </w:tc>
      </w:tr>
      <w:tr w:rsidR="003035C1" w14:paraId="4CD5EF5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8B31043" w14:textId="556D107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Arquitectura de Procesador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883B96D" w14:textId="541D5F6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Intel Core i3 / i5 8va Gen o superior (x64)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06D5155" w14:textId="05E0BDE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Totalmente Compatible</w:t>
            </w:r>
          </w:p>
        </w:tc>
      </w:tr>
      <w:tr w:rsidR="003035C1" w14:paraId="7EA78B8C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64B9EB1" w14:textId="19E2A44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Memoria RAM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E13CE15" w14:textId="26C4412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8 GB DDR4 (Mínimo disponible libre: 2.5 GB)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8D5D70B" w14:textId="52056D4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Compatible (Consumo base app: ~85 MB)</w:t>
            </w:r>
          </w:p>
        </w:tc>
      </w:tr>
      <w:tr w:rsidR="003035C1" w14:paraId="6099E5C9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CA16FCB" w14:textId="353F433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Almacenamiento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84ABB5A" w14:textId="57038FA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Disco SSD 256 GB (Espacio libre &gt; 50 GB)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602483B" w14:textId="3EAB6D6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Compatible (Tamaño app + SQLite: &lt; 150 MB)</w:t>
            </w:r>
          </w:p>
        </w:tc>
      </w:tr>
      <w:tr w:rsidR="003035C1" w14:paraId="13065979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B112E82" w14:textId="51912A4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Sistema Operativo Base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D31E694" w14:textId="490F335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Windows 10 Pro 22H2 / Windows 11 Pro 64-bit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E677BD4" w14:textId="67326D9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Compatible con .NET 10 WPF</w:t>
            </w:r>
          </w:p>
        </w:tc>
      </w:tr>
      <w:tr w:rsidR="003035C1" w14:paraId="6CADC1D4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5A32855" w14:textId="14A449C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Conectividad de Red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F4F399F" w14:textId="7DAE0E2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Tarjeta de Red Ethernet 1 Gbps / WiFi 802.11ac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D623C3C" w14:textId="19630D3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Operativo para acceso local y remoto</w:t>
            </w:r>
          </w:p>
        </w:tc>
      </w:tr>
      <w:tr w:rsidR="003035C1" w14:paraId="28DF8FC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60F1E1EB" w14:textId="07FE153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Entorno de Ofimática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3A74D09C" w14:textId="39801DC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Microsoft Office 365 / Excel 2019 / LibreOffice 7+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2E73BB27" w14:textId="0303CD8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Soporte nativo para CSV con BOM UTF-8</w:t>
            </w:r>
          </w:p>
        </w:tc>
      </w:tr>
    </w:tbl>
    <w:p w14:paraId="60981CFE" w14:textId="77777777" w:rsidR="003035C1" w:rsidRDefault="003035C1" w:rsidP="003035C1">
      <w:pPr>
        <w:spacing w:after="120"/>
        <w:rPr>
          <w:rFonts w:ascii="Segoe UI" w:hAnsi="Segoe UI" w:cs="Segoe UI"/>
          <w:color w:val="222222"/>
          <w:sz w:val="20"/>
        </w:rPr>
      </w:pPr>
    </w:p>
    <w:p w14:paraId="0B66B42F" w14:textId="7E1B28B1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2.2 Definición de Objetivos y Requisitos del Proyecto</w:t>
      </w:r>
    </w:p>
    <w:p w14:paraId="3C65B19E" w14:textId="245BC10F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Objetivo General: Desplegar y validar un sistema de control de asistencia de escritorio que garantice la continuidad operativa del proceso de marcaje y reportería de los 25 empleados de la empresa química.</w:t>
      </w:r>
    </w:p>
    <w:p w14:paraId="71B855C2" w14:textId="47BED4F5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Objetivos Específicos:</w:t>
      </w:r>
    </w:p>
    <w:p w14:paraId="3CB89F31" w14:textId="11BFE4C2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1. Estandarizar la configuración del sistema operativo Windows y el runtime de .NET 10.</w:t>
      </w:r>
    </w:p>
    <w:p w14:paraId="653504D1" w14:textId="3E06B7D1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2. Implementar mecanismos de persistencia local en SQLite con integridad referencial y prevención de registros duplicados diarios.</w:t>
      </w:r>
    </w:p>
    <w:p w14:paraId="3A8278AB" w14:textId="3A5C0B84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3. Proporcionar funcionalidades de administración de usuarios (CRUD) y visualización de reportes automáticos con umbrales configurados (Atrasos &gt; 09:30 AM, Salidas anticipadas &lt; 17:30 PM, Inasistencias en días hábiles).</w:t>
      </w:r>
    </w:p>
    <w:p w14:paraId="4A43B26D" w14:textId="2220D40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4. Habilitar la exportación directa de reportes a formatos de ofimática (CSV delimitado por punto y coma con codificación UTF-8 con BOM para Excel).</w:t>
      </w:r>
    </w:p>
    <w:p w14:paraId="48E92DAF" w14:textId="348A6C31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5. Asegurar la continuidad operacional mediante una batería de pruebas unitarias xUnit (100% de aprobación) y una lista de chequeo de 20 criterios.</w:t>
      </w:r>
    </w:p>
    <w:p w14:paraId="72D0B06D" w14:textId="4B0D3910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2.3 Cronograma y Carta Gantt de la Planificación (Semanas 7 a 11)</w:t>
      </w:r>
    </w:p>
    <w:p w14:paraId="69FC4249" w14:textId="0D87E807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La planificación se estructuró en cinco fases correspondientes a las semanas 7 a 11 del semestre académico, detallando cada una de las actividades, sus plazos y su estado de ejecución: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9"/>
        <w:gridCol w:w="1679"/>
        <w:gridCol w:w="1678"/>
        <w:gridCol w:w="1678"/>
        <w:gridCol w:w="1678"/>
        <w:gridCol w:w="1678"/>
      </w:tblGrid>
      <w:tr w:rsidR="003035C1" w14:paraId="7A7525E3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4D96EF35" w14:textId="187FCE2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Fase / Semana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3263958D" w14:textId="7A13FA6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Actividad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316D1F23" w14:textId="6B79BAD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Fecha Inicio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42503E2F" w14:textId="38010B1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Duración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B6E5AF5" w14:textId="1B13547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Responsable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3A42039" w14:textId="4F9CFEC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Estado</w:t>
            </w:r>
          </w:p>
        </w:tc>
      </w:tr>
      <w:tr w:rsidR="003035C1" w14:paraId="7D3771F1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3B66FA" w14:textId="54E7CB9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7: Sello Valórico &amp; Plan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0EA8C38" w14:textId="5B799CB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2.1: Reflexión Ética y Sello Valórico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111FC83" w14:textId="637E224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28/09/2026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A1101F6" w14:textId="78F5B2B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5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9850214" w14:textId="04D5134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Equipo Completo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EAD663A" w14:textId="7D51890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146B4F3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31B3791" w14:textId="3C036DA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7-8: Catastro e Inventario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62F89D2" w14:textId="6A9330E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2.2: Catastro de Recursos e Inventario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8C71673" w14:textId="2BC9054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01/10/2026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8B53FD4" w14:textId="59DD824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C5E59D8" w14:textId="21DC1B8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AA9854B" w14:textId="1418472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6B2B161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3CA9099" w14:textId="026DB55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8: Planificación &amp; Diseños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D1A3073" w14:textId="45D2000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Definición de Requisitos y Matriz de Riesgos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0C170CA" w14:textId="2458D6D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05/10/2026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810B407" w14:textId="7F36674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3D71E54" w14:textId="65249D4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EB32F51" w14:textId="48B1A2B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1D62E94A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EFC085C" w14:textId="61BB8FE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8: Cronograma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5D9A9AE" w14:textId="738D94A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Elaboración de Carta Gantt e Hitos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A4F6695" w14:textId="198D63F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08/10/2026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31F2AF5" w14:textId="6040369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DBFE820" w14:textId="1A7C475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638D57D" w14:textId="2CC94BF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6506FF33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69C7D4B" w14:textId="417507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9: Instalación &amp; Configuración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7F9609" w14:textId="419B2A0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2.3: Manual de Instalación y SO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5ABD7C5" w14:textId="78A9096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12/10/2026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C818E2F" w14:textId="07DA24E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1389762" w14:textId="56C6C18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14838A" w14:textId="21FC464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619E278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8793EF6" w14:textId="66217FB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9: Procedimientos Técnicos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E7151BD" w14:textId="2E2C77F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2.4: Registro en Bitácora Técnica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C59887E" w14:textId="7B03810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15/10/2026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1D61288" w14:textId="5079766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C91AD31" w14:textId="5EC13D1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BAE1D12" w14:textId="3651811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2A73E8D7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B5E9CB1" w14:textId="6FD2DC4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10: Validación &amp; Pruebas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7ADEC72" w14:textId="07593FC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2.5: Pruebas Unitarias xUnit e Integración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654A974" w14:textId="05EF65D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19/10/2026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8F5B164" w14:textId="4C21DE3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4A312AE" w14:textId="4A55BA6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F1096BF" w14:textId="55DD72B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3A0269A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BB85693" w14:textId="2B859F4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10: Integración Ofimática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9DE1068" w14:textId="403C62B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Implementación Módulo Exportación a Ofimática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72838CD" w14:textId="67A43DA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21/10/2026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D17F433" w14:textId="22DF1A5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B003FAA" w14:textId="64019B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3972F67" w14:textId="2CA509D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Listo</w:t>
            </w:r>
          </w:p>
        </w:tc>
      </w:tr>
      <w:tr w:rsidR="003035C1" w14:paraId="0592E5E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99CAA81" w14:textId="5277AD6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11: Lista de Chequeo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A45C11F" w14:textId="54447E5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Actividad 2.6: Lista de Chequeo de Continuidad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10EAD2F" w14:textId="62AFD0B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23/10/2026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B16C5A1" w14:textId="0DE6885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3A89E5B" w14:textId="6008801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6D0066A" w14:textId="4126C51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CC55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CC5500"/>
                <w:sz w:val="19"/>
              </w:rPr>
              <w:t>Activo</w:t>
            </w:r>
          </w:p>
        </w:tc>
      </w:tr>
      <w:tr w:rsidR="003035C1" w14:paraId="5373B1F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6F8B91A2" w14:textId="0763582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Semana 11: Cierre y Evaluación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585EDA34" w14:textId="09387E8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Grabación de Video Tutorial y Presentación PPT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49E5DB86" w14:textId="575A855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24/10/2026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12238D55" w14:textId="46B9357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 días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78F1ADB3" w14:textId="4A44E32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Equipo Completo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6AA1923A" w14:textId="4FCC4A7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CC55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CC5500"/>
                <w:sz w:val="19"/>
              </w:rPr>
              <w:t>Activo</w:t>
            </w:r>
          </w:p>
        </w:tc>
      </w:tr>
    </w:tbl>
    <w:p w14:paraId="08F68911" w14:textId="77777777" w:rsidR="003035C1" w:rsidRDefault="003035C1" w:rsidP="003035C1">
      <w:pPr>
        <w:spacing w:after="120"/>
        <w:rPr>
          <w:rFonts w:ascii="Segoe UI" w:hAnsi="Segoe UI" w:cs="Segoe UI"/>
          <w:color w:val="222222"/>
          <w:sz w:val="20"/>
        </w:rPr>
      </w:pPr>
    </w:p>
    <w:p w14:paraId="24A41914" w14:textId="4662D7ED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2.4 Distribución de Roles del Equipo de Trabajo</w:t>
      </w:r>
    </w:p>
    <w:p w14:paraId="4F05FF70" w14:textId="34253E1C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A diferencia del caso problemático donde nadie tenía roles asignados, el equipo organizó sus funciones de forma clara y coordinada:</w:t>
      </w:r>
    </w:p>
    <w:p w14:paraId="28EADBB2" w14:textId="54FB0B29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Fabián Mora: Especialista en Infraestructura, Base de Datos y Continuidad Operacional. Encargado de la configuración del entorno del SO, persistencia en SQLite con EF Core, seguridad BCrypt y diseño de la Lista de Chequeo.</w:t>
      </w:r>
    </w:p>
    <w:p w14:paraId="0C229740" w14:textId="26113324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Agustín Cañas: Desarrollador Frontend y Lógica de Negocio WPF. Responsable de la arquitectura MVVM, vistas XAML, navegación dinámica, estilos visuales y desarrollo de los servicios de Asistencia y Reportes.</w:t>
      </w:r>
    </w:p>
    <w:p w14:paraId="45278857" w14:textId="4138889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Paul Ferrada: Ingeniero de Calidad (QA), Validación y Reportería de Ofimática. Encargado del diseño y ejecución de la suite de pruebas automatizadas con xUnit, implementación del servicio de exportación CSV a Excel ( ExportService ), redacción de la bitácora técnica y coordinación del video tutorial.</w:t>
      </w:r>
    </w:p>
    <w:p w14:paraId="334B330F" w14:textId="66F294E6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2.5 Hitos y Entregables del Proyecto</w:t>
      </w:r>
    </w:p>
    <w:p w14:paraId="5A122998" w14:textId="05D28E3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1. Hito 1 (Semana 7): Ficha Metacognitiva de Sello Valórico finalizada con análisis de Fraternidad, Solidaridad, Excelencia y Esfuerzo.</w:t>
      </w:r>
    </w:p>
    <w:p w14:paraId="1CB77008" w14:textId="4451B481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2. Hito 2 (Semana 8): Documento de Planificación de Recursos, Matriz de Riesgos y Cronograma Gantt.</w:t>
      </w:r>
    </w:p>
    <w:p w14:paraId="7D9A41DD" w14:textId="21DDAD07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3. Hito 3 (Semana 9): Manual de Instalación del Sistema Operativo y Bitácora Técnica de Despliegue.</w:t>
      </w:r>
    </w:p>
    <w:p w14:paraId="508AF5DC" w14:textId="7E06E9AF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4. Hito 4 (Semana 10): Suite de 19 pruebas unitarias automatizadas superadas al 100% y módulo de exportación de ofimática integrado.</w:t>
      </w:r>
    </w:p>
    <w:p w14:paraId="31719186" w14:textId="6CE88F74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5. Hito 5 (Semana 11): Computador operativo validado bajo Lista de Chequeo, Video Tutorial grabado y Presentación ejecutiva en PPT.</w:t>
      </w:r>
    </w:p>
    <w:p w14:paraId="5A3A40FA" w14:textId="07DB9C6D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2.6 Matriz de Riesgos Operacionales y Estrategias de Respuesta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0"/>
        <w:gridCol w:w="1660"/>
        <w:gridCol w:w="1062"/>
        <w:gridCol w:w="1361"/>
        <w:gridCol w:w="1361"/>
        <w:gridCol w:w="3266"/>
      </w:tblGrid>
      <w:tr w:rsidR="003035C1" w14:paraId="416D72D1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F6DF8BD" w14:textId="34C22F0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ID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38EC6146" w14:textId="18920545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Riesgo Operacional Identificado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F5C8296" w14:textId="34E0DB9E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Prob.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B0A8B42" w14:textId="3156150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Impacto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E8D49DA" w14:textId="4E71F5E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Nivel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6D57192B" w14:textId="04F36D8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Estrategia de Respuesta / Mitigación</w:t>
            </w:r>
          </w:p>
        </w:tc>
      </w:tr>
      <w:tr w:rsidR="003035C1" w14:paraId="6FADFF3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EDAA0DB" w14:textId="09BD4F8D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R-01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459BEBC" w14:textId="3EA18B9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Incompatibilidad de versión de .NET Runtime en el SO cliente.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1F70F95" w14:textId="567528F9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E1DA670" w14:textId="67B1C1B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286F254" w14:textId="296204A4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Crítico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E0B399C" w14:textId="3058DC0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Despliegue de paquete autocontenido o verificación previa mediante script instalador de .NET 10 Desktop Runtime x64.</w:t>
            </w:r>
          </w:p>
        </w:tc>
      </w:tr>
      <w:tr w:rsidR="003035C1" w14:paraId="39BC313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125EB1B" w14:textId="5BFDA0D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R-02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6B92EC5" w14:textId="2C10C0C2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Bloqueo o corrupción del archivo local  asistencia.db  por permisos insuficientes.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9440BBE" w14:textId="19BFAC1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28344A4" w14:textId="6939D17C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Crítico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0ED03C8" w14:textId="6A2667CC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Crítico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FB6FAB1" w14:textId="5E68F093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Configuración de permisos NTFS de lectura/escritura en carpeta de datos y manejo de excepciones en  AppDbContext  con fallback transaccional.</w:t>
            </w:r>
          </w:p>
        </w:tc>
      </w:tr>
      <w:tr w:rsidR="003035C1" w14:paraId="7B1D4B47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3B9E24E" w14:textId="7AE20DB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R-03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D2B8874" w14:textId="4D352F4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Marcaje duplicado por reintentos accidentales del usuario (doble clic).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A1E93DE" w14:textId="0C636BC5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21BA1A9" w14:textId="5D2A282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915AD74" w14:textId="355333DD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FAC2BE9" w14:textId="53F97B0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Validación a nivel de servicio ( AsistenciaService.TieneEntradaHoy ), bloqueo de botón en la vista ( IsEnabled=false ) e índice único compuesto en base de datos.</w:t>
            </w:r>
          </w:p>
        </w:tc>
      </w:tr>
      <w:tr w:rsidR="003035C1" w14:paraId="32ABAF53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DDDE77E" w14:textId="24F0A769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R-04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5069AA0" w14:textId="3F533D03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Discrepancia horaria en registros por reloj desincronizado de la estación.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966BB66" w14:textId="77587C12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Baja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53018A3" w14:textId="189CB28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12E043A" w14:textId="4E79C5C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D64E4D5" w14:textId="30A529E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Configuración de sincronización automática NTP contra servidor de hora institucional de Windows ( time.windows.com ).</w:t>
            </w:r>
          </w:p>
        </w:tc>
      </w:tr>
      <w:tr w:rsidR="003035C1" w14:paraId="095C4B5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7F71C4DC" w14:textId="4B445443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R-05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4A9A3796" w14:textId="176158AC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Formato de caracteres corrupto en reportes abiertos con Microsoft Excel (tildes/ñ).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19536583" w14:textId="0C93792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Alta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2F6A1B46" w14:textId="109BAFA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Medio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14A50740" w14:textId="3FAD5A8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Medio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1A13EC48" w14:textId="7876B8DE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Inclusión de marca de orden de bytes UTF-8 (BOM:  0xEF, 0xBB, 0xBF ) y delimitador de punto y coma en  ExportService.cs .</w:t>
            </w:r>
          </w:p>
        </w:tc>
      </w:tr>
    </w:tbl>
    <w:p w14:paraId="774BD765" w14:textId="77777777" w:rsidR="003035C1" w:rsidRDefault="003035C1" w:rsidP="003035C1">
      <w:pPr>
        <w:spacing w:after="120"/>
        <w:rPr>
          <w:rFonts w:ascii="Segoe UI" w:hAnsi="Segoe UI" w:cs="Segoe UI"/>
          <w:b/>
          <w:color w:val="222222"/>
          <w:sz w:val="23"/>
        </w:rPr>
      </w:pPr>
    </w:p>
    <w:p w14:paraId="5B1A34D7" w14:textId="1769F80C" w:rsidR="003035C1" w:rsidRDefault="003035C1" w:rsidP="003035C1">
      <w:pPr>
        <w:spacing w:before="120" w:after="120"/>
        <w:rPr>
          <w:rFonts w:ascii="Segoe UI" w:hAnsi="Segoe UI" w:cs="Segoe UI"/>
          <w:b/>
          <w:color w:val="CCCCCC"/>
          <w:sz w:val="16"/>
        </w:rPr>
      </w:pPr>
      <w:r>
        <w:rPr>
          <w:rFonts w:ascii="Segoe UI" w:hAnsi="Segoe UI" w:cs="Segoe UI"/>
          <w:b/>
          <w:color w:val="CCCCCC"/>
          <w:sz w:val="16"/>
        </w:rPr>
        <w:t>_________________________________________________________________________________</w:t>
      </w:r>
    </w:p>
    <w:p w14:paraId="3BDBE6D2" w14:textId="7E32DF00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3.  Actividad 2.3: Manual de Instalación y Configuración del Sistema y Sistema Operativo</w:t>
      </w:r>
    </w:p>
    <w:p w14:paraId="62BDAF7F" w14:textId="22029114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3.1 Requisitos del Sistema</w:t>
      </w:r>
    </w:p>
    <w:p w14:paraId="0D81E061" w14:textId="4A8999CB" w:rsidR="003035C1" w:rsidRDefault="003035C1" w:rsidP="003035C1">
      <w:pPr>
        <w:keepNext/>
        <w:spacing w:before="120" w:after="40"/>
        <w:rPr>
          <w:rFonts w:ascii="Segoe UI" w:hAnsi="Segoe UI" w:cs="Segoe UI"/>
          <w:b/>
          <w:color w:val="225500"/>
          <w:sz w:val="21"/>
        </w:rPr>
      </w:pPr>
      <w:r>
        <w:rPr>
          <w:rFonts w:ascii="Segoe UI" w:hAnsi="Segoe UI" w:cs="Segoe UI"/>
          <w:b/>
          <w:color w:val="225500"/>
          <w:sz w:val="21"/>
        </w:rPr>
        <w:t>Requisitos Mínimos:</w:t>
      </w:r>
    </w:p>
    <w:p w14:paraId="276291D3" w14:textId="0B810B45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Procesador: x64 con arquitectura de 1.8 GHz de doble núcleo.</w:t>
      </w:r>
    </w:p>
    <w:p w14:paraId="61A63D12" w14:textId="4181C02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Memoria RAM: 4 GB.</w:t>
      </w:r>
    </w:p>
    <w:p w14:paraId="478F234A" w14:textId="5949ABB1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Espacio en Disco: 500 MB libres para runtime y base de datos.</w:t>
      </w:r>
    </w:p>
    <w:p w14:paraId="6617BE55" w14:textId="37EDA51C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Sistema Operativo: Windows 10 (Build 19041 o superior) / Windows 11.</w:t>
      </w:r>
    </w:p>
    <w:p w14:paraId="702EC518" w14:textId="4D4C21E7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Resolución de Pantalla: 1280 x 720 píxeles.</w:t>
      </w:r>
    </w:p>
    <w:p w14:paraId="0D3A70E0" w14:textId="1608E7AB" w:rsidR="003035C1" w:rsidRDefault="003035C1" w:rsidP="003035C1">
      <w:pPr>
        <w:keepNext/>
        <w:spacing w:before="120" w:after="40"/>
        <w:rPr>
          <w:rFonts w:ascii="Segoe UI" w:hAnsi="Segoe UI" w:cs="Segoe UI"/>
          <w:b/>
          <w:color w:val="225500"/>
          <w:sz w:val="21"/>
        </w:rPr>
      </w:pPr>
      <w:r>
        <w:rPr>
          <w:rFonts w:ascii="Segoe UI" w:hAnsi="Segoe UI" w:cs="Segoe UI"/>
          <w:b/>
          <w:color w:val="225500"/>
          <w:sz w:val="21"/>
        </w:rPr>
        <w:t>Requisitos Recomendados:</w:t>
      </w:r>
    </w:p>
    <w:p w14:paraId="5FDEF148" w14:textId="06DB3040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Procesador: Intel Core i5 / AMD Ryzen 5 o superior.</w:t>
      </w:r>
    </w:p>
    <w:p w14:paraId="459B252F" w14:textId="6BEE468D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Memoria RAM: 8 GB o más.</w:t>
      </w:r>
    </w:p>
    <w:p w14:paraId="6696F816" w14:textId="48B85F79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Espacio en Disco: Unidad de Estado Sólido (SSD) con más de 2 GB libres.</w:t>
      </w:r>
    </w:p>
    <w:p w14:paraId="288E1306" w14:textId="6D7C83CD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Sistema Operativo: Windows 11 Pro de 64 bits con actualizaciones al día.</w:t>
      </w:r>
    </w:p>
    <w:p w14:paraId="1476F831" w14:textId="331C2766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Resolución de Pantalla: 1920 x 1080 píxeles (Full HD) con escalado al 100%.</w:t>
      </w:r>
    </w:p>
    <w:p w14:paraId="23116A9C" w14:textId="6E339F23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Software Complementario: Microsoft Excel 2019 / Microsoft 365 para análisis de reportes.</w:t>
      </w:r>
    </w:p>
    <w:p w14:paraId="678B21BD" w14:textId="5F9A326A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3.2 Procedimiento de Instalación del Entorno de Ejecución</w:t>
      </w:r>
    </w:p>
    <w:p w14:paraId="6FBDDB5C" w14:textId="6195533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1. Instalación de .NET 10 Desktop Runtime:</w:t>
      </w:r>
    </w:p>
    <w:p w14:paraId="721A5A3D" w14:textId="7804D203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Descargar el instalador oficial de Microsoft:  .NET Desktop Runtime 10.0.x (x64) .</w:t>
      </w:r>
    </w:p>
    <w:p w14:paraId="6855672E" w14:textId="2F64317E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Ejecutar como Administrador e instalar el runtime de Windows Desktop.</w:t>
      </w:r>
    </w:p>
    <w:p w14:paraId="68811DFD" w14:textId="3C6868D9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Verificar la instalación abriendo una terminal de PowerShell y ejecutando:</w:t>
      </w:r>
    </w:p>
    <w:p w14:paraId="50C7AC9F" w14:textId="17363764" w:rsidR="003035C1" w:rsidRDefault="003035C1" w:rsidP="003035C1">
      <w:pPr>
        <w:spacing w:before="80" w:after="120"/>
        <w:ind w:left="400"/>
        <w:rPr>
          <w:rFonts w:ascii="Consolas" w:hAnsi="Consolas" w:cs="Segoe UI"/>
          <w:color w:val="663300"/>
          <w:sz w:val="18"/>
        </w:rPr>
      </w:pPr>
      <w:r>
        <w:rPr>
          <w:rFonts w:ascii="Consolas" w:hAnsi="Consolas" w:cs="Segoe UI"/>
          <w:color w:val="663300"/>
          <w:sz w:val="18"/>
        </w:rPr>
        <w:t xml:space="preserve">     dotnet --list-runtimes</w:t>
      </w:r>
    </w:p>
    <w:p w14:paraId="5A9404AB" w14:textId="7B8400EA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*Resultado esperado:* Debe figurar  Microsoft.WindowsDesktop.App 10.0.x  en la lista.</w:t>
      </w:r>
    </w:p>
    <w:p w14:paraId="0B39A770" w14:textId="3DD93493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2. Despliegue de los Archivos de la Aplicación:</w:t>
      </w:r>
    </w:p>
    <w:p w14:paraId="5CD05947" w14:textId="3FFDE3B7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Crear la carpeta de destino del software en una ruta segura, por ejemplo:</w:t>
      </w:r>
    </w:p>
    <w:p w14:paraId="0034D725" w14:textId="062E5700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C:\Program Files\SistemaAsistencia\  o  C:\Empresa\SistemaAsistencia\ .</w:t>
      </w:r>
    </w:p>
    <w:p w14:paraId="49369206" w14:textId="4D8CBA82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Descomprimir o copiar los binarios compilados de la solución.</w:t>
      </w:r>
    </w:p>
    <w:p w14:paraId="52503C6E" w14:textId="6B2B3BB9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3. Configuración de Permisos en la Carpeta de Almacenamiento:</w:t>
      </w:r>
    </w:p>
    <w:p w14:paraId="16C48E01" w14:textId="0D8872D7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Dado que la aplicación utiliza SQLite ( asistencia.db ), el usuario local requiere permisos de lectura y escritura en la carpeta donde reside la base de datos.</w:t>
      </w:r>
    </w:p>
    <w:p w14:paraId="0FEFA350" w14:textId="7758EAE8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Asignar permisos mediante PowerShell:</w:t>
      </w:r>
    </w:p>
    <w:p w14:paraId="01E9D762" w14:textId="02F88A4B" w:rsidR="003035C1" w:rsidRDefault="003035C1" w:rsidP="003035C1">
      <w:pPr>
        <w:spacing w:before="80" w:after="120"/>
        <w:ind w:left="400"/>
        <w:rPr>
          <w:rFonts w:ascii="Consolas" w:hAnsi="Consolas" w:cs="Segoe UI"/>
          <w:color w:val="663300"/>
          <w:sz w:val="18"/>
        </w:rPr>
      </w:pPr>
      <w:r>
        <w:rPr>
          <w:rFonts w:ascii="Consolas" w:hAnsi="Consolas" w:cs="Segoe UI"/>
          <w:color w:val="663300"/>
          <w:sz w:val="18"/>
        </w:rPr>
        <w:t xml:space="preserve">     icacls "C:\Empresa\SistemaAsistencia" /grant "Usuarios:(OI)(CI)M"</w:t>
      </w:r>
    </w:p>
    <w:p w14:paraId="4BC5D1C1" w14:textId="7F0CAD59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4. Configuración de Integración con Herramientas de Ofimática:</w:t>
      </w:r>
    </w:p>
    <w:p w14:paraId="0BE70F50" w14:textId="3A43147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La aplicación genera archivos  .csv  compatibles con suites de ofimática.</w:t>
      </w:r>
    </w:p>
    <w:p w14:paraId="46753234" w14:textId="1913C48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Para asegurar que Windows abra los archivos automáticamente con Excel, asociar la extensión  .csv  a Microsoft Excel a través del menú de aplicaciones predeterminadas de Windows.</w:t>
      </w:r>
    </w:p>
    <w:p w14:paraId="751EAB91" w14:textId="34A8C1AD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5. Creación de Acceso Directo de Inicio:</w:t>
      </w:r>
    </w:p>
    <w:p w14:paraId="284A20DA" w14:textId="3EDB1380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Crear un acceso directo en el Escritorio apuntando a  SistemaAsistencia.exe .</w:t>
      </w:r>
    </w:p>
    <w:p w14:paraId="7C967B86" w14:textId="340DAD68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En Propiedades del acceso directo, verificar que "Iniciar en:" apunte al directorio que contiene el ejecutable.</w:t>
      </w:r>
    </w:p>
    <w:p w14:paraId="335DFBFE" w14:textId="37990C13" w:rsidR="003035C1" w:rsidRDefault="003035C1" w:rsidP="003035C1">
      <w:pPr>
        <w:spacing w:before="120" w:after="120"/>
        <w:rPr>
          <w:rFonts w:ascii="Segoe UI" w:hAnsi="Segoe UI" w:cs="Segoe UI"/>
          <w:color w:val="CCCCCC"/>
          <w:sz w:val="16"/>
        </w:rPr>
      </w:pPr>
      <w:r>
        <w:rPr>
          <w:rFonts w:ascii="Segoe UI" w:hAnsi="Segoe UI" w:cs="Segoe UI"/>
          <w:color w:val="CCCCCC"/>
          <w:sz w:val="16"/>
        </w:rPr>
        <w:t>_________________________________________________________________________________</w:t>
      </w:r>
    </w:p>
    <w:p w14:paraId="5E5AB4AB" w14:textId="58D1DDE2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4.  Actividad 2.4: Bitácora de Instalación y Procedimientos Técnicos</w:t>
      </w:r>
    </w:p>
    <w:p w14:paraId="7DBE0721" w14:textId="7E247133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La siguiente bitácora documenta de manera cronológica cada paso realizado durante la preparación, instalación y puesta a punto del computador y la aplicación: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10"/>
        <w:gridCol w:w="1211"/>
        <w:gridCol w:w="1314"/>
        <w:gridCol w:w="1317"/>
        <w:gridCol w:w="3278"/>
        <w:gridCol w:w="1740"/>
      </w:tblGrid>
      <w:tr w:rsidR="003035C1" w14:paraId="1296555D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92C5442" w14:textId="033C010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Registro N°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4A93839" w14:textId="300124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Fecha y Hora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ADED126" w14:textId="36CF948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Responsable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10A94F7" w14:textId="5482FA0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Tarea Ejecutada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E01B2CE" w14:textId="3FBED4B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Parámetros / Comandos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423551F7" w14:textId="16F2E86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Resultado / Observaciones</w:t>
            </w:r>
          </w:p>
        </w:tc>
      </w:tr>
      <w:tr w:rsidR="003035C1" w14:paraId="25189E63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558217" w14:textId="7FCA067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BIT-01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76C73C3" w14:textId="0467D22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2026-10-12 09:30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6A1DDA6" w14:textId="1DF6465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AC11307" w14:textId="0BF52A1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Verificación del SO e integridad de Windows 11.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03D8B2" w14:textId="575D37F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winver ,  sfc /scannow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A9D06BE" w14:textId="2E3980C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Sistema operativo Windows 11 Pro 64-bit íntegro y sin archivos dañados.</w:t>
            </w:r>
          </w:p>
        </w:tc>
      </w:tr>
      <w:tr w:rsidR="003035C1" w14:paraId="4E57163D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C80FD01" w14:textId="6F0E685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BIT-02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B76DC51" w14:textId="16C6FE0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2026-10-12 11:15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9EED7CE" w14:textId="6B0CDDC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AD9E582" w14:textId="67A64B0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Instalación de dependencias de ejecución .NET 10.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44686BD" w14:textId="71993D0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winget install Microsoft.DotNet.DesktopRuntime.10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0ABEAAF" w14:textId="1EC8496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Instalación exitosa. .NET 10.0.401 disponible en PATH del sistema.</w:t>
            </w:r>
          </w:p>
        </w:tc>
      </w:tr>
      <w:tr w:rsidR="003035C1" w14:paraId="12A96389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DFCF3C1" w14:textId="04B4F66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BIT-03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202BE5" w14:textId="2D5E465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2026-10-13 14:00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40E8E7" w14:textId="14BCEE1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A33B15F" w14:textId="2F06BF9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Configuración de resolución de pantalla y DPI.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285FFA" w14:textId="30F02E5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Resolución 1920x1080 @ 100%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3F6EB2F" w14:textId="092F75F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La interfaz moderna oscura de WPF se adapta perfectamente sin cortes.</w:t>
            </w:r>
          </w:p>
        </w:tc>
      </w:tr>
      <w:tr w:rsidR="003035C1" w14:paraId="4F37A38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75C431C" w14:textId="7CCD1F7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BIT-04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9872F75" w14:textId="643D859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2026-10-14 10:20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23494BD" w14:textId="273B4F9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63AEC9A" w14:textId="296859B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Despliegue de binarios del sistema de asistencia.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D93B6E5" w14:textId="2346E53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dotnet publish -c Release -o bin/Publish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6DC5F10" w14:textId="71D3AAF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Binarios generados sin advertencias ni dependencias faltantes.</w:t>
            </w:r>
          </w:p>
        </w:tc>
      </w:tr>
      <w:tr w:rsidR="003035C1" w14:paraId="75F7AB4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48A6803" w14:textId="6051E27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BIT-05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C5045E" w14:textId="40693C3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2026-10-15 15:45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457CB6" w14:textId="20377C5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DCE47FB" w14:textId="0BAA139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Primera ejecución e inicialización de SQLite.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DAC374E" w14:textId="16BD3BC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Ejecución de  SistemaAsistencia.exe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2D2A458" w14:textId="74AA16A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DatabaseInitializer  creó  asistencia.db  y el usuario admin ( admin@empresa.cl ).</w:t>
            </w:r>
          </w:p>
        </w:tc>
      </w:tr>
      <w:tr w:rsidR="003035C1" w14:paraId="57451C5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9734898" w14:textId="3C34FA9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6B4BBE0" w14:textId="577D28C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2026-10-16 09:00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E982CE2" w14:textId="7792123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EFEAFE6" w14:textId="39D0A89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Verificación de apertura de reportes en Excel.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BAEBD35" w14:textId="14E1352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Apertura de archivo CSV de prueba generado.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99D6C00" w14:textId="1EC1C44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Detección de caracteres con acentos correcta gracias al encoding UTF-8 con BOM.</w:t>
            </w:r>
          </w:p>
        </w:tc>
      </w:tr>
      <w:tr w:rsidR="003035C1" w14:paraId="312C155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115DBF87" w14:textId="0A93DC3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BIT-07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54896A2B" w14:textId="65731C1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2026-10-19 16:30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36BAE271" w14:textId="0C0890F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3A8DD554" w14:textId="3FAE36F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Validación de políticas de seguridad local.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6E3DCDE8" w14:textId="197E5B8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Auditoría de puertos y permisos de escritura.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541127AE" w14:textId="1F8AD2D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La aplicación funciona en modo usuario restringido con permisos exclusivos en su carpeta.</w:t>
            </w:r>
          </w:p>
        </w:tc>
      </w:tr>
    </w:tbl>
    <w:p w14:paraId="4177B6C9" w14:textId="77777777" w:rsidR="003035C1" w:rsidRDefault="003035C1" w:rsidP="003035C1">
      <w:pPr>
        <w:spacing w:after="120"/>
        <w:rPr>
          <w:rFonts w:ascii="Segoe UI" w:hAnsi="Segoe UI" w:cs="Segoe UI"/>
          <w:color w:val="222222"/>
          <w:sz w:val="20"/>
        </w:rPr>
      </w:pPr>
    </w:p>
    <w:p w14:paraId="19A66A05" w14:textId="203E087A" w:rsidR="003035C1" w:rsidRDefault="003035C1" w:rsidP="003035C1">
      <w:pPr>
        <w:spacing w:before="120" w:after="120"/>
        <w:rPr>
          <w:rFonts w:ascii="Segoe UI" w:hAnsi="Segoe UI" w:cs="Segoe UI"/>
          <w:color w:val="CCCCCC"/>
          <w:sz w:val="16"/>
        </w:rPr>
      </w:pPr>
      <w:r>
        <w:rPr>
          <w:rFonts w:ascii="Segoe UI" w:hAnsi="Segoe UI" w:cs="Segoe UI"/>
          <w:color w:val="CCCCCC"/>
          <w:sz w:val="16"/>
        </w:rPr>
        <w:t>_________________________________________________________________________________</w:t>
      </w:r>
    </w:p>
    <w:p w14:paraId="24F167C6" w14:textId="5C26D1F9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5.  Actividad 2.5: Plan de Validación y Pruebas Integrales de Continuidad Operacional</w:t>
      </w:r>
    </w:p>
    <w:p w14:paraId="6118077C" w14:textId="71E4141C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5.1 Condiciones de Satisfacción y Resultados Esperados</w:t>
      </w:r>
    </w:p>
    <w:p w14:paraId="34F21CD6" w14:textId="47491C00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El software se considera operativo y apto para producción cuando cumple el 100% de las siguientes condiciones de satisfacción:</w:t>
      </w:r>
    </w:p>
    <w:p w14:paraId="3006796A" w14:textId="036C957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1. Las credenciales ingresadas son verificadas de forma segura contra hash BCrypt en menos de 300 ms.</w:t>
      </w:r>
    </w:p>
    <w:p w14:paraId="152FA16E" w14:textId="5F50AEFC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2. Un empleado no puede registrar dos entradas ni dos salidas en el mismo día calendario.</w:t>
      </w:r>
    </w:p>
    <w:p w14:paraId="3864B118" w14:textId="09EAC0AF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3. El administrador puede dar de alta, editar y eliminar usuarios asegurando unicidad en correos institucionales.</w:t>
      </w:r>
    </w:p>
    <w:p w14:paraId="1B62BB84" w14:textId="35C06470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4. Los filtros de atrasos muestran con exactitud las entradas posteriores a las 09:30 AM.</w:t>
      </w:r>
    </w:p>
    <w:p w14:paraId="308C3BFD" w14:textId="0EE62F88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5. Los filtros de salidas anticipadas muestran con exactitud las salidas previas a las 17:30 PM.</w:t>
      </w:r>
    </w:p>
    <w:p w14:paraId="13765C54" w14:textId="3EC0C0A2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6. Las inasistencias detectan automáticamente días laborables (lunes a viernes) sin registro previo.</w:t>
      </w:r>
    </w:p>
    <w:p w14:paraId="4B10B3C7" w14:textId="5ACDB65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7. La exportación a CSV genera archivos con BOM UTF-8 y delimitador  ;  legibles en Microsoft Excel.</w:t>
      </w:r>
    </w:p>
    <w:p w14:paraId="54C815DE" w14:textId="1AFBC3FC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5.2 Suite de Pruebas Unitarias Automatizadas (xUnit)</w:t>
      </w:r>
    </w:p>
    <w:p w14:paraId="09A10076" w14:textId="009B6D36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Se ejecutó la suite completa de pruebas unitarias contenida en el proyecto  SistemaAsistencia.Tests , alcanzando un 100% de éxito (19/19 superadas):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4"/>
        <w:gridCol w:w="2014"/>
        <w:gridCol w:w="2014"/>
        <w:gridCol w:w="2014"/>
        <w:gridCol w:w="2014"/>
      </w:tblGrid>
      <w:tr w:rsidR="003035C1" w14:paraId="23137E41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5120323" w14:textId="74E7016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Suite de Prueba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2F0F4236" w14:textId="5D2CFAB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Casos Ejecutados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76BEC0D" w14:textId="219C4BD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Superadas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024BB825" w14:textId="0415C0B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Fallidas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2DE41C04" w14:textId="518EBE8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Cobertura Funcional</w:t>
            </w:r>
          </w:p>
        </w:tc>
      </w:tr>
      <w:tr w:rsidR="003035C1" w14:paraId="5C04BEB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DDF41F4" w14:textId="6C30855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AuthServiceTests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8F20C47" w14:textId="1C78CA0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8CDC314" w14:textId="60EA490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8C1B473" w14:textId="170062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A3485FB" w14:textId="04BD107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Login correcto, contraseña incorrecta, cuenta inactiva.</w:t>
            </w:r>
          </w:p>
        </w:tc>
      </w:tr>
      <w:tr w:rsidR="003035C1" w14:paraId="1FE05DA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D15EFE3" w14:textId="642C827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AsistenciaServiceTests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DA0BD25" w14:textId="1A96BB2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A84FA92" w14:textId="23973E9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A8DB3D8" w14:textId="7C48AB6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9392228" w14:textId="0AE5518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Registro de entrada, rechazo de duplicado, registro de salida, registros de hoy.</w:t>
            </w:r>
          </w:p>
        </w:tc>
      </w:tr>
      <w:tr w:rsidR="003035C1" w14:paraId="7E45FF7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D76AD81" w14:textId="1A74CB0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UsuarioServiceTests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CEB3123" w14:textId="0D9EC85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5C8EE8B" w14:textId="1F781C1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8743ABD" w14:textId="5DDAE64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FE4265" w14:textId="31C089D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Creación de usuario, bloqueo de correo duplicado, modificación y borrado lógico.</w:t>
            </w:r>
          </w:p>
        </w:tc>
      </w:tr>
      <w:tr w:rsidR="003035C1" w14:paraId="0AE4C548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E65A1B0" w14:textId="4275778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ReporteServiceTests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BF8BEB7" w14:textId="2F76DE7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0B97442" w14:textId="7E40669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5ADD288" w14:textId="07ABE0D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8727AFA" w14:textId="67DE081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Consulta de atrasos (&gt;09:30), salidas (&lt;17:30) e inasistencias en días de semana.</w:t>
            </w:r>
          </w:p>
        </w:tc>
      </w:tr>
      <w:tr w:rsidR="003035C1" w14:paraId="4D90021C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5710352" w14:textId="4BE99F6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ExportServiceTests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B99220D" w14:textId="5C959AC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5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CBC2E95" w14:textId="725F5BA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5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A53C625" w14:textId="4F4CA2B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AE5663C" w14:textId="4A0BEAA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Generación CSV atrasos, salidas, inasistencias, escape de caracteres y archivo UTF-8 BOM.</w:t>
            </w:r>
          </w:p>
        </w:tc>
      </w:tr>
      <w:tr w:rsidR="003035C1" w14:paraId="565779C3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28ADBED2" w14:textId="4634DE4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TOTAL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2C7E3F2E" w14:textId="7540480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19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024A86BB" w14:textId="3E18D0A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19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001F5E33" w14:textId="590A27E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4E6D68BA" w14:textId="75AAC04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100% Superado</w:t>
            </w:r>
          </w:p>
        </w:tc>
      </w:tr>
    </w:tbl>
    <w:p w14:paraId="14F9B61E" w14:textId="77777777" w:rsidR="003035C1" w:rsidRDefault="003035C1" w:rsidP="003035C1">
      <w:pPr>
        <w:spacing w:after="120"/>
        <w:rPr>
          <w:rFonts w:ascii="Segoe UI" w:hAnsi="Segoe UI" w:cs="Segoe UI"/>
          <w:color w:val="222222"/>
          <w:sz w:val="20"/>
        </w:rPr>
      </w:pPr>
    </w:p>
    <w:p w14:paraId="5026EE96" w14:textId="009BCE02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5.3 Casos de Prueba Funcionales del Sistema (CP-01 a CP-10)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4"/>
        <w:gridCol w:w="2014"/>
        <w:gridCol w:w="2014"/>
        <w:gridCol w:w="2014"/>
        <w:gridCol w:w="2014"/>
      </w:tblGrid>
      <w:tr w:rsidR="003035C1" w14:paraId="2A6FD4E7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24E7D41F" w14:textId="7D0FDD5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ID Caso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6CC18040" w14:textId="64AB5CD9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Funcionalidad Evaluada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56621308" w14:textId="1D15CF9E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Procedimiento de Prueba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0B80F672" w14:textId="68CAB19E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000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6D7B3366" w14:textId="430CF6B4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Estado</w:t>
            </w:r>
          </w:p>
        </w:tc>
      </w:tr>
      <w:tr w:rsidR="003035C1" w14:paraId="0BB08AE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F477DB5" w14:textId="63613E5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CP-01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4AE4FCA" w14:textId="24A17F7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Inicio de Sesión de Administrador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E37B359" w14:textId="62A4261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Ingresar  admin@empresa.cl  /  admin123 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9E85BA9" w14:textId="4E551D3C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Acceso concedido al panel con menú completo de reportes y gestión.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21145D4" w14:textId="324F767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38CCD84D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ECE15FE" w14:textId="2D7F994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CP-02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32E62BB" w14:textId="1327220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Inicio de Sesión con Clave Errónea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58E4EE9" w14:textId="5F51A1C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Ingresar  admin@empresa.cl  /  claveIncorrecta 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F763C93" w14:textId="59B89926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Mensaje de advertencia "Credenciales inválidas" sin colapso del sistema.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5FEBE07" w14:textId="19D82DAF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4516949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592DFEF" w14:textId="155D551D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CP-03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EA5A520" w14:textId="3896F86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Marcaje de Entrada de Empleado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3BC732D" w14:textId="12C44A1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Iniciar sesión como empleado y pulsar "Marcar Entrada".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F9B41D0" w14:textId="0F5BBA9D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Se registra la hora actual y el botón se deshabilita para evitar duplicados.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238B8CE" w14:textId="4D12D37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46ABC12C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E4E87CC" w14:textId="6647E33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CP-04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5BC6004" w14:textId="6EE54E8F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Intento de Entrada Duplicada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6BC8186" w14:textId="6E03B503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Reintentar marcar entrada en la misma fecha.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8C1C620" w14:textId="1F44380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El sistema rechaza la operación informando que la entrada ya existe hoy.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CDA884C" w14:textId="1726AC8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05C059A1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61E8E99" w14:textId="41B5892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CP-05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D5166B7" w14:textId="6C5BED1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Marcaje de Salida de Empleado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6DE39DE" w14:textId="1DA38D95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Pulsar "Marcar Salida" al finalizar la jornada.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65EED1D" w14:textId="267B5B4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Se registra la hora actual y se actualiza el historial en pantalla.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2BB47DB" w14:textId="65699DF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47AF3CE5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F3B2A63" w14:textId="1FDCF6A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CP-06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BD5FAF2" w14:textId="7AEF1ECF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Alta de Nuevo Usuario en el Sistema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B08EDBB" w14:textId="427DE99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Administrador completa formulario con nombre, correo y rol.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094F446" w14:textId="7377A344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Usuario creado en SQLite; contraseña cifrada con BCrypt.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D6C1D5C" w14:textId="4FBF5E3D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1EB26D15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8BFFB4E" w14:textId="7B8F31C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CP-07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8189834" w14:textId="3F75CDE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Prevención de Correo Duplicado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293FDED" w14:textId="2567ECE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Intentar crear usuario con correo ya registrado en la BD.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2812A50" w14:textId="1EF854A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El sistema cancela la creación e informa que el correo ya se encuentra en uso.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0412843" w14:textId="37D4526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4403FA97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E0F70D5" w14:textId="6769003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CP-08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16869AD" w14:textId="42395767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Generación de Reporte de Atrasos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DAB0AEE" w14:textId="2CDAF112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Filtrar registros de la semana y pulsar "Generar Reporte".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5CF3AAE" w14:textId="665F1388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Visualización exclusiva de marcajes con hora superior a las 09:30:00.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A0B0677" w14:textId="687D39FF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141BFBDD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7B15A41" w14:textId="2726D390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CP-09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9E062EE" w14:textId="178F12AF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Reporte de Salidas Anticipadas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0400CD7" w14:textId="66CC6F1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Filtrar registros del mes y pulsar "Generar Reporte".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4397FC7" w14:textId="4BCF4D1A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Visualización de salidas marcadas antes de las 17:30:00.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CE7CFCE" w14:textId="6ACDC6A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  <w:tr w:rsidR="003035C1" w14:paraId="2F196A4D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109A01AA" w14:textId="734B815C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CP-10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7F3E88F5" w14:textId="32AE8E59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Exportación de Reporte a Ofimática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1D1913AB" w14:textId="6D97C3C5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Pulsar botón " Exportar Excel/CSV" en reporte de atrasos.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661459EA" w14:textId="723E5BCB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222222"/>
                <w:sz w:val="19"/>
              </w:rPr>
              <w:t>Se genera archivo  .csv  que abre directamente en Microsoft Excel sin errores.</w:t>
            </w:r>
          </w:p>
        </w:tc>
        <w:tc>
          <w:tcPr>
            <w:tcW w:w="1000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35CA5B32" w14:textId="5D546511" w:rsidR="003035C1" w:rsidRPr="003035C1" w:rsidRDefault="003035C1" w:rsidP="003035C1">
            <w:pPr>
              <w:spacing w:before="160" w:after="4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</w:tr>
    </w:tbl>
    <w:p w14:paraId="0E6C6F42" w14:textId="77777777" w:rsidR="003035C1" w:rsidRDefault="003035C1" w:rsidP="003035C1">
      <w:pPr>
        <w:spacing w:after="120"/>
        <w:rPr>
          <w:rFonts w:ascii="Segoe UI" w:hAnsi="Segoe UI" w:cs="Segoe UI"/>
          <w:b/>
          <w:color w:val="222222"/>
          <w:sz w:val="23"/>
        </w:rPr>
      </w:pPr>
    </w:p>
    <w:p w14:paraId="2DED9477" w14:textId="0E656908" w:rsidR="003035C1" w:rsidRDefault="003035C1" w:rsidP="003035C1">
      <w:pPr>
        <w:spacing w:before="120" w:after="120"/>
        <w:rPr>
          <w:rFonts w:ascii="Segoe UI" w:hAnsi="Segoe UI" w:cs="Segoe UI"/>
          <w:b/>
          <w:color w:val="CCCCCC"/>
          <w:sz w:val="16"/>
        </w:rPr>
      </w:pPr>
      <w:r>
        <w:rPr>
          <w:rFonts w:ascii="Segoe UI" w:hAnsi="Segoe UI" w:cs="Segoe UI"/>
          <w:b/>
          <w:color w:val="CCCCCC"/>
          <w:sz w:val="16"/>
        </w:rPr>
        <w:t>_________________________________________________________________________________</w:t>
      </w:r>
    </w:p>
    <w:p w14:paraId="0502C2A9" w14:textId="55F28FC8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6.  Actividad 2.6: Lista de Chequeo (Checklist) de Continuidad Operacional</w:t>
      </w:r>
    </w:p>
    <w:p w14:paraId="147DAF35" w14:textId="34B7504F" w:rsidR="003035C1" w:rsidRDefault="003035C1" w:rsidP="003035C1">
      <w:pPr>
        <w:spacing w:before="40" w:after="8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La siguiente lista de chequeo fue aplicada de forma rigurosa sobre el computador y el sistema operativo para certificar la continuidad operacional del equipo y las aplicaciones: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D0D0D0"/>
          <w:insideV w:val="single" w:sz="4" w:space="0" w:color="D0D0D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1556"/>
        <w:gridCol w:w="2288"/>
        <w:gridCol w:w="1556"/>
        <w:gridCol w:w="1557"/>
        <w:gridCol w:w="1557"/>
      </w:tblGrid>
      <w:tr w:rsidR="003035C1" w14:paraId="445502B7" w14:textId="77777777" w:rsidTr="003035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75A74F12" w14:textId="06D441F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N°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2E915E7A" w14:textId="17F3D81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Ítem de Chequeo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9E22864" w14:textId="00B5635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Criterio de Verificación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14345567" w14:textId="49AFCB0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Estado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36BD186D" w14:textId="780DAD8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Responsable</w:t>
            </w:r>
          </w:p>
        </w:tc>
        <w:tc>
          <w:tcPr>
            <w:tcW w:w="833" w:type="pct"/>
            <w:tcBorders>
              <w:top w:val="single" w:sz="4" w:space="0" w:color="888888"/>
              <w:bottom w:val="single" w:sz="4" w:space="0" w:color="D0D0D0"/>
            </w:tcBorders>
            <w:shd w:val="clear" w:color="auto" w:fill="003355"/>
            <w:vAlign w:val="center"/>
          </w:tcPr>
          <w:p w14:paraId="0F5ED66E" w14:textId="3FC615D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035C1">
              <w:rPr>
                <w:rFonts w:ascii="Segoe UI" w:hAnsi="Segoe UI" w:cs="Segoe UI"/>
                <w:b/>
                <w:color w:val="FFFFFF"/>
                <w:sz w:val="20"/>
              </w:rPr>
              <w:t>Observaciones</w:t>
            </w:r>
          </w:p>
        </w:tc>
      </w:tr>
      <w:tr w:rsidR="003035C1" w14:paraId="17910DC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C560EA2" w14:textId="2D419D9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C7C22C2" w14:textId="4948AA8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Integridad del Sistema Operativo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14E5860" w14:textId="03C3387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Windows 10/11 x64 actualizado sin archivos de sistema dañados.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5A123EE" w14:textId="7359056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1EC3F20" w14:textId="3930ABF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F3E640C" w14:textId="1B41E61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Comprobado mediante comando  sfc /scannow .</w:t>
            </w:r>
          </w:p>
        </w:tc>
      </w:tr>
      <w:tr w:rsidR="003035C1" w14:paraId="54D20DCC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2C98672" w14:textId="4A24E58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8379B60" w14:textId="04858E5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Entorno de Ejecución .NET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850BB86" w14:textId="12B13DA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.NET 10 Desktop Runtime x64 instalado y reconocido en PATH.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C36AAB8" w14:textId="3495DD3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84020AB" w14:textId="7453983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F32396E" w14:textId="4604242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Versión 10.0.401 verificada con  dotnet --list-runtimes .</w:t>
            </w:r>
          </w:p>
        </w:tc>
      </w:tr>
      <w:tr w:rsidR="003035C1" w14:paraId="1673582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96826F9" w14:textId="27EC4E8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3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BABEC75" w14:textId="2F8D60C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Almacenamiento y Espacio en Disco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D9B21B8" w14:textId="5DC6233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Espacio disponible en disco duro superior a 10 GB libres en C:\.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36941D2" w14:textId="15427B1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80EF50C" w14:textId="327896A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0DBAC71" w14:textId="5737EC6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&gt; 50 GB libres en unidad SSD.</w:t>
            </w:r>
          </w:p>
        </w:tc>
      </w:tr>
      <w:tr w:rsidR="003035C1" w14:paraId="1466A938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2096F43" w14:textId="177497D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4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EFE45CB" w14:textId="6EF2C37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Conectividad de Red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BC8382B" w14:textId="72417F5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Conexión Ethernet / WiFi activa con salida a Internet y DNS resuelto.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B1F7EAB" w14:textId="55BE7DE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24B570A" w14:textId="07F1C0C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F56EA49" w14:textId="607E017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Ping exitoso a gateway local y servidores externos.</w:t>
            </w:r>
          </w:p>
        </w:tc>
      </w:tr>
      <w:tr w:rsidR="003035C1" w14:paraId="2903D839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17693BF" w14:textId="5D0B044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5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D0EEE62" w14:textId="0AAFEDA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Sincronización Horaria (NTP)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0DC2A4D" w14:textId="1A3D4C6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Reloj del sistema sincronizado con servidor horario oficial de Windows.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94F99D2" w14:textId="3CA7F2D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CD02ED" w14:textId="121CE9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CF61EAF" w14:textId="7A242B6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Hora exacta fundamental para marcajes de entrada/salida.</w:t>
            </w:r>
          </w:p>
        </w:tc>
      </w:tr>
      <w:tr w:rsidR="003035C1" w14:paraId="3C1B1C2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38AC279" w14:textId="58A1C5F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D536589" w14:textId="513378F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Permisos de Sistema de Archivos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36B20D9" w14:textId="3EB410A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Permisos de lectura y escritura en el directorio de  asistencia.db 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FD7E3C6" w14:textId="1CEF41E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849EC95" w14:textId="21C07BC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705FF2B" w14:textId="7059965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Permisos NTFS otorgados al grupo Usuarios locales.</w:t>
            </w:r>
          </w:p>
        </w:tc>
      </w:tr>
      <w:tr w:rsidR="003035C1" w14:paraId="0F2DD235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71467B9" w14:textId="37E8D2D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7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4DC16B2" w14:textId="79EDFA3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Creación Automática de Base de Datos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A5F997B" w14:textId="39A4137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DatabaseInitializer  genera tablas SQLite e índices al primer inicio.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08FF652" w14:textId="668B011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E9A48B" w14:textId="7DB6834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75A52F8" w14:textId="5DD85C5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Base de datos  asistencia.db  creada con integridad.</w:t>
            </w:r>
          </w:p>
        </w:tc>
      </w:tr>
      <w:tr w:rsidR="003035C1" w14:paraId="40CA5292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BE5F41F" w14:textId="505C66E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8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FD3444B" w14:textId="03E577B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Semilla de Usuario Administrador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6EFD4FA" w14:textId="152DF38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Creación del usuario maestro  admin@empresa.cl  con hash BCrypt.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9CA4BAC" w14:textId="1EE56D2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0C5B896" w14:textId="6299071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C4727B0" w14:textId="23B3129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Verificado ingreso con contraseña predeterminada  admin123 .</w:t>
            </w:r>
          </w:p>
        </w:tc>
      </w:tr>
      <w:tr w:rsidR="003035C1" w14:paraId="2242B66B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CE7764" w14:textId="27DC2A8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9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7C714B1" w14:textId="44576AE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Interfaz Gráfica y Resolución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718A36" w14:textId="68AE250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Interfaz WPF en modo oscuro visible y legible en resolución 1080p.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DD0377F" w14:textId="7BCF149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7EDE2F8" w14:textId="5256EF8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C292A26" w14:textId="6C2EF65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Escalado DPI correcto sin superposición de elementos.</w:t>
            </w:r>
          </w:p>
        </w:tc>
      </w:tr>
      <w:tr w:rsidR="003035C1" w14:paraId="04961BCE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45CECB4" w14:textId="60AC3BB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BF19A52" w14:textId="4A7BE7F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Manejador Global de Excepciones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EBA090A" w14:textId="0E7F050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Los errores imprevistos son capturados en  App.xaml.cs  sin caída abrupta.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71F9A8E2" w14:textId="39F1125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1D0E7CE" w14:textId="70599F4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6598D80" w14:textId="39400A1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Registro de excepciones en archivo local  crash.log .</w:t>
            </w:r>
          </w:p>
        </w:tc>
      </w:tr>
      <w:tr w:rsidR="003035C1" w14:paraId="35554157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DB55913" w14:textId="68CFB6B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11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126D9F7" w14:textId="03A2A58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Autenticación y Cierre de Sesión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A8484B7" w14:textId="11B5650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Formulario de login valida contraseñas y permite cerrar sesión limpia.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8E42BDC" w14:textId="76F21C8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47371E3" w14:textId="413D567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BE4D893" w14:textId="692ACA9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Sesión destruida en memoria al pulsar "Cerrar Sesión".</w:t>
            </w:r>
          </w:p>
        </w:tc>
      </w:tr>
      <w:tr w:rsidR="003035C1" w14:paraId="14F2270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2B87A74" w14:textId="29AB58B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12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A3E716F" w14:textId="2D76B44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Control de Marcaje de Entrada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8927920" w14:textId="3DEFCFA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El botón de entrada registra fecha/hora y queda bloqueado en el día.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63DBD9B" w14:textId="33FF1AA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199FBC40" w14:textId="5CAE6DB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005AE08" w14:textId="2AB387F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Verificado en interfaz y base de datos.</w:t>
            </w:r>
          </w:p>
        </w:tc>
      </w:tr>
      <w:tr w:rsidR="003035C1" w14:paraId="4E40AA8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8CFDAE9" w14:textId="4473754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13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90DEC4B" w14:textId="1C6621B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Control de Marcaje de Salida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62ED64F" w14:textId="15295BC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El botón de salida registra fin de jornada y queda bloqueado en el día.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DE05F1A" w14:textId="6EB2AE6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3AD5072" w14:textId="57D92F0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Agustín Cañas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AF403C1" w14:textId="41ED4328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No permite salida duplicada en el mismo día.</w:t>
            </w:r>
          </w:p>
        </w:tc>
      </w:tr>
      <w:tr w:rsidR="003035C1" w14:paraId="5FC8D3F4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1DAC55A" w14:textId="463630CB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14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0D1CC09" w14:textId="27FABEB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Módulo de Gestión de Usuarios (CRUD)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B8D53E7" w14:textId="5973BD6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Alta, edición, desactivación y listado de personal administrativo/empleado.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7D8AE92" w14:textId="4835544F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EADCF03" w14:textId="40F0304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CEB73DE" w14:textId="59788B2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Bloqueo activo ante intentos de correos repetidos.</w:t>
            </w:r>
          </w:p>
        </w:tc>
      </w:tr>
      <w:tr w:rsidR="003035C1" w14:paraId="5B6883A7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6781C58" w14:textId="00801B7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15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8E43A9B" w14:textId="4DAA36BD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Reporte Automatizado de Atrasos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6A90F99" w14:textId="1602C55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Filtrado correcto de entradas posteriores a las 09:30:00 AM.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EC81867" w14:textId="0359169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D5D0D9F" w14:textId="0BC34D2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5E05D50" w14:textId="5E72DB6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Filtro por rango de fechas totalmente operativo.</w:t>
            </w:r>
          </w:p>
        </w:tc>
      </w:tr>
      <w:tr w:rsidR="003035C1" w14:paraId="0B47EC59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538F8358" w14:textId="775703C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3AEB377" w14:textId="60381C6A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Reporte de Salidas Anticipadas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027B6AC" w14:textId="63A700E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Filtrado correcto de salidas anteriores a las 17:30:00 PM.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E97A12D" w14:textId="18DB4596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A0F1A23" w14:textId="2F095BE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006A5B94" w14:textId="15170FD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Muestra horas exactas registradas por los colaboradores.</w:t>
            </w:r>
          </w:p>
        </w:tc>
      </w:tr>
      <w:tr w:rsidR="003035C1" w14:paraId="346C6E51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142D2EB" w14:textId="30C7BF6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17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BA27CBD" w14:textId="7A0624B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Reporte de Inasistencias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3984E75" w14:textId="58BB3B9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Detección de días hábiles laborales (lunes a viernes) sin marcaje.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5069249" w14:textId="21EA429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8269B56" w14:textId="330849F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222183" w14:textId="600A05F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Excluye fines de semana de forma automática.</w:t>
            </w:r>
          </w:p>
        </w:tc>
      </w:tr>
      <w:tr w:rsidR="003035C1" w14:paraId="63082003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3ED0D718" w14:textId="7B936C8E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18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6CD87A00" w14:textId="61B87AA5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Exportación a Herramientas de Ofimática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47CD3A60" w14:textId="7D45FDE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Generación de archivo CSV delimitado por  ;  con codificación UTF-8 BOM.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7454FC4" w14:textId="012A91B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911D258" w14:textId="5923CFB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5F5F5"/>
            <w:vAlign w:val="center"/>
          </w:tcPr>
          <w:p w14:paraId="2BBF4007" w14:textId="4DE3D9C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Apertura directa y correcta en Microsoft Excel.</w:t>
            </w:r>
          </w:p>
        </w:tc>
      </w:tr>
      <w:tr w:rsidR="003035C1" w14:paraId="743F26FA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9C0FA44" w14:textId="39274F43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19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B4DE11E" w14:textId="3418834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Aprobación de Pruebas Unitarias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5C1EA47" w14:textId="2B6FF3C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100% de la batería de 19 pruebas xUnit aprobadas sin advertencias.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B459057" w14:textId="00E82F14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6BF3EAE" w14:textId="6662C99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Paul Ferrada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1D49AB0" w14:textId="76DB7519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Comando  dotnet test  finalizado con código de salida 0.</w:t>
            </w:r>
          </w:p>
        </w:tc>
      </w:tr>
      <w:tr w:rsidR="003035C1" w14:paraId="71027876" w14:textId="77777777" w:rsidTr="003035C1">
        <w:tblPrEx>
          <w:tblCellMar>
            <w:top w:w="0" w:type="dxa"/>
            <w:bottom w:w="0" w:type="dxa"/>
          </w:tblCellMar>
        </w:tblPrEx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35C74B3E" w14:textId="5C2838F1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20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399E5E45" w14:textId="0E1D4EF2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Procedimiento de Recuperación / Backup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0B934141" w14:textId="156A41C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Procedimiento documentado para respaldar y restaurar  asistencia.db .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2B3B1954" w14:textId="286A3B0C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b/>
                <w:color w:val="007A00"/>
                <w:sz w:val="19"/>
              </w:rPr>
            </w:pPr>
            <w:r w:rsidRPr="003035C1">
              <w:rPr>
                <w:rFonts w:ascii="Segoe UI" w:hAnsi="Segoe UI" w:cs="Segoe UI"/>
                <w:b/>
                <w:color w:val="007A00"/>
                <w:sz w:val="19"/>
              </w:rPr>
              <w:t>Conforme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154786A2" w14:textId="0E680757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Fabián Mora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888888"/>
            </w:tcBorders>
            <w:shd w:val="clear" w:color="auto" w:fill="F5F5F5"/>
            <w:vAlign w:val="center"/>
          </w:tcPr>
          <w:p w14:paraId="7404A387" w14:textId="47EE4F20" w:rsidR="003035C1" w:rsidRPr="003035C1" w:rsidRDefault="003035C1" w:rsidP="003035C1">
            <w:pPr>
              <w:spacing w:before="40" w:after="80"/>
              <w:rPr>
                <w:rFonts w:ascii="Segoe UI" w:hAnsi="Segoe UI" w:cs="Segoe UI"/>
                <w:color w:val="222222"/>
                <w:sz w:val="19"/>
              </w:rPr>
            </w:pPr>
            <w:r w:rsidRPr="003035C1">
              <w:rPr>
                <w:rFonts w:ascii="Segoe UI" w:hAnsi="Segoe UI" w:cs="Segoe UI"/>
                <w:color w:val="222222"/>
                <w:sz w:val="19"/>
              </w:rPr>
              <w:t>Respaldo manual mediante copia segura del archivo SQLite.</w:t>
            </w:r>
          </w:p>
        </w:tc>
      </w:tr>
    </w:tbl>
    <w:p w14:paraId="039109D7" w14:textId="77777777" w:rsidR="003035C1" w:rsidRDefault="003035C1" w:rsidP="003035C1">
      <w:pPr>
        <w:spacing w:after="120"/>
        <w:rPr>
          <w:rFonts w:ascii="Segoe UI" w:hAnsi="Segoe UI" w:cs="Segoe UI"/>
          <w:color w:val="222222"/>
          <w:sz w:val="20"/>
        </w:rPr>
      </w:pPr>
    </w:p>
    <w:p w14:paraId="69A88815" w14:textId="01797F13" w:rsidR="003035C1" w:rsidRDefault="003035C1" w:rsidP="003035C1">
      <w:pPr>
        <w:spacing w:before="120" w:after="120"/>
        <w:rPr>
          <w:rFonts w:ascii="Segoe UI" w:hAnsi="Segoe UI" w:cs="Segoe UI"/>
          <w:color w:val="CCCCCC"/>
          <w:sz w:val="16"/>
        </w:rPr>
      </w:pPr>
      <w:r>
        <w:rPr>
          <w:rFonts w:ascii="Segoe UI" w:hAnsi="Segoe UI" w:cs="Segoe UI"/>
          <w:color w:val="CCCCCC"/>
          <w:sz w:val="16"/>
        </w:rPr>
        <w:t>_________________________________________________________________________________</w:t>
      </w:r>
    </w:p>
    <w:p w14:paraId="5AB6ADA7" w14:textId="2D30BC51" w:rsidR="003035C1" w:rsidRDefault="003035C1" w:rsidP="003035C1">
      <w:pPr>
        <w:keepNext/>
        <w:spacing w:before="240" w:after="80"/>
        <w:rPr>
          <w:rFonts w:ascii="Segoe UI" w:hAnsi="Segoe UI" w:cs="Segoe UI"/>
          <w:b/>
          <w:color w:val="884400"/>
          <w:sz w:val="28"/>
        </w:rPr>
      </w:pPr>
      <w:r>
        <w:rPr>
          <w:rFonts w:ascii="Segoe UI" w:hAnsi="Segoe UI" w:cs="Segoe UI"/>
          <w:b/>
          <w:color w:val="884400"/>
          <w:sz w:val="28"/>
        </w:rPr>
        <w:t>7.  Conclusiones y Oportunidades de Mejora del Proceso</w:t>
      </w:r>
    </w:p>
    <w:p w14:paraId="635B20C7" w14:textId="3A055FB0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7.1 Conclusiones Técnicas</w:t>
      </w:r>
    </w:p>
    <w:p w14:paraId="325A6309" w14:textId="278A7782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Garantía de Continuidad Operacional: A través del cumplimiento estricto de las actividades 2.2 a 2.6, se logró un entorno de trabajo 100% estable. La combinación de .NET 10 y SQLite local asegura que la empresa de productos químicos no detenga sus marcajes de asistencia aun si se producen caídas transitorias del enlace a Internet.</w:t>
      </w:r>
    </w:p>
    <w:p w14:paraId="4C9DA049" w14:textId="60F124DA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Integración Exitosa con Herramientas de Ofimática: La adición del servicio de exportación a CSV con formato compatible para Microsoft Excel resolvió una de las brechas operativas críticas del caso, facilitando la labor del departamento de Recursos Humanos en la liquidación de remuneraciones.</w:t>
      </w:r>
    </w:p>
    <w:p w14:paraId="3FBCE33B" w14:textId="4C662DA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• Cultura de Calidad y Prevención: El uso de suites automatizadas de pruebas unitarias xUnit permitió detectar y subsanar degradaciones de librerías y casos de borde antes de la entrega formal, consolidando un producto robusto y profesional.</w:t>
      </w:r>
    </w:p>
    <w:p w14:paraId="2BCDA1F7" w14:textId="0ACB4392" w:rsidR="003035C1" w:rsidRDefault="003035C1" w:rsidP="003035C1">
      <w:pPr>
        <w:keepNext/>
        <w:spacing w:before="160" w:after="40"/>
        <w:rPr>
          <w:rFonts w:ascii="Segoe UI" w:hAnsi="Segoe UI" w:cs="Segoe UI"/>
          <w:b/>
          <w:color w:val="222222"/>
          <w:sz w:val="23"/>
        </w:rPr>
      </w:pPr>
      <w:r>
        <w:rPr>
          <w:rFonts w:ascii="Segoe UI" w:hAnsi="Segoe UI" w:cs="Segoe UI"/>
          <w:b/>
          <w:color w:val="222222"/>
          <w:sz w:val="23"/>
        </w:rPr>
        <w:t>7.2 Oportunidades de Mejora para Futuras Etapas</w:t>
      </w:r>
    </w:p>
    <w:p w14:paraId="1FD97713" w14:textId="74B9E233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1. Centralización en Nube con Resiliencia Local: Implementar un mecanismo de sincronización bidireccional que mantenga la base local SQLite como respaldo offline y sincronice periódicamente con un motor centralizado en PostgreSQL o Azure SQL Database.</w:t>
      </w:r>
    </w:p>
    <w:p w14:paraId="00BBC9E5" w14:textId="3F3D1116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2. Autenticación Biométrica / Código QR / RFID: Integrar lectores de código de barras, tarjetas de proximidad o sensores dactilares USB para agilizar el marcaje en los turnos de entrada masiva de los 25 colaboradores.</w:t>
      </w:r>
    </w:p>
    <w:p w14:paraId="3FB461C7" w14:textId="0617D43B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3. Módulo de Notificaciones Automáticas: Configurar el envío automático por correo electrónico (vía SMTP o Microsoft Graph API) de alertas diarias de atrasos o inasistencias dirigidas a la jefatura de Recursos Humanos.</w:t>
      </w:r>
    </w:p>
    <w:p w14:paraId="31594B13" w14:textId="49A1F0B1" w:rsidR="003035C1" w:rsidRDefault="003035C1" w:rsidP="003035C1">
      <w:pPr>
        <w:spacing w:before="20" w:after="40"/>
        <w:ind w:left="360"/>
        <w:rPr>
          <w:rFonts w:ascii="Segoe UI" w:hAnsi="Segoe UI" w:cs="Segoe UI"/>
          <w:color w:val="222222"/>
          <w:sz w:val="20"/>
        </w:rPr>
      </w:pPr>
      <w:r>
        <w:rPr>
          <w:rFonts w:ascii="Segoe UI" w:hAnsi="Segoe UI" w:cs="Segoe UI"/>
          <w:color w:val="222222"/>
          <w:sz w:val="20"/>
        </w:rPr>
        <w:t>4. Instalador Automatizado (MSIX o Inno Setup): Empaquetar la solución completa con sus prerrequisitos en un instalador desatendido de un solo clic, reduciendo al mínimo el tiempo de despliegue en nuevas estaciones de trabajo.</w:t>
      </w:r>
    </w:p>
    <w:p w14:paraId="405CD696" w14:textId="77777777" w:rsidR="003035C1" w:rsidRPr="003035C1" w:rsidRDefault="003035C1" w:rsidP="003035C1">
      <w:pPr>
        <w:spacing w:before="20" w:after="40"/>
        <w:rPr>
          <w:rFonts w:ascii="Segoe UI" w:hAnsi="Segoe UI" w:cs="Segoe UI"/>
          <w:color w:val="222222"/>
          <w:sz w:val="20"/>
        </w:rPr>
      </w:pPr>
    </w:p>
    <w:sectPr w:rsidR="003035C1" w:rsidRPr="003035C1" w:rsidSect="003035C1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C1"/>
    <w:rsid w:val="00216486"/>
    <w:rsid w:val="003035C1"/>
    <w:rsid w:val="00791290"/>
    <w:rsid w:val="008D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0970"/>
  <w15:chartTrackingRefBased/>
  <w15:docId w15:val="{8F853D53-CD09-4D57-8C43-6FB182CD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5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5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3451</Words>
  <Characters>18984</Characters>
  <Application>Microsoft Office Word</Application>
  <DocSecurity>0</DocSecurity>
  <Lines>158</Lines>
  <Paragraphs>44</Paragraphs>
  <ScaleCrop>false</ScaleCrop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CHRISTOPHER FERRADA LARA</dc:creator>
  <cp:keywords/>
  <dc:description/>
  <cp:lastModifiedBy>PAUL CHRISTOPHER FERRADA LARA</cp:lastModifiedBy>
  <cp:revision>1</cp:revision>
  <dcterms:created xsi:type="dcterms:W3CDTF">2026-10-22T01:09:00Z</dcterms:created>
  <dcterms:modified xsi:type="dcterms:W3CDTF">2026-10-22T01:09:00Z</dcterms:modified>
</cp:coreProperties>
</file>