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B23EE97" wp14:editId="3C84EF6C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C12037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A860F0">
        <w:rPr>
          <w:b/>
          <w:sz w:val="36"/>
          <w:szCs w:val="36"/>
        </w:rPr>
        <w:t>4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60487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DFC" w:rsidRPr="003F252D" w:rsidRDefault="004E7DFC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3F252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E7DFC" w:rsidRPr="003F252D" w:rsidRDefault="004E7DFC" w:rsidP="004E7DFC">
          <w:pPr>
            <w:rPr>
              <w:sz w:val="28"/>
              <w:szCs w:val="28"/>
              <w:lang w:val="en-US"/>
            </w:rPr>
          </w:pPr>
        </w:p>
        <w:p w:rsidR="003F252D" w:rsidRPr="003F252D" w:rsidRDefault="004E7DF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F252D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3F252D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F252D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21911840" w:history="1">
            <w:r w:rsidR="003F252D" w:rsidRPr="003F252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_Toc21911840 \h </w:instrTex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6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52D" w:rsidRPr="003F252D" w:rsidRDefault="001F688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911841" w:history="1">
            <w:r w:rsidR="003F252D" w:rsidRPr="003F252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_Toc21911841 \h </w:instrTex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6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52D" w:rsidRPr="003F252D" w:rsidRDefault="001F688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911842" w:history="1">
            <w:r w:rsidR="003F252D" w:rsidRPr="003F252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_Toc21911842 \h </w:instrTex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6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52D" w:rsidRPr="003F252D" w:rsidRDefault="001F688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911843" w:history="1">
            <w:r w:rsidR="003F252D" w:rsidRPr="003F252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_Toc21911843 \h </w:instrTex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6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52D" w:rsidRPr="003F252D" w:rsidRDefault="001F688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911844" w:history="1">
            <w:r w:rsidR="003F252D" w:rsidRPr="003F252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_Toc21911844 \h </w:instrTex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6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3F252D" w:rsidRPr="003F252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DFC" w:rsidRDefault="004E7DFC">
          <w:r w:rsidRPr="003F252D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046C24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A1DF0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bookmarkStart w:id="1" w:name="_Toc19543744"/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FA1DF0" w:rsidRPr="00FA1DF0" w:rsidRDefault="00FA1DF0" w:rsidP="00FA1DF0">
      <w:pPr>
        <w:rPr>
          <w:lang w:val="en-US"/>
        </w:rPr>
      </w:pPr>
    </w:p>
    <w:p w:rsidR="00FA1DF0" w:rsidRPr="00FA1DF0" w:rsidRDefault="00FA1DF0" w:rsidP="00FA1DF0">
      <w:pPr>
        <w:rPr>
          <w:lang w:val="en-US"/>
        </w:rPr>
      </w:pPr>
    </w:p>
    <w:p w:rsidR="00FA1DF0" w:rsidRPr="00185BA6" w:rsidRDefault="004945A6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9545126"/>
      <w:bookmarkStart w:id="3" w:name="_Toc21911840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Теория</w:t>
      </w:r>
      <w:bookmarkEnd w:id="0"/>
      <w:bookmarkEnd w:id="1"/>
      <w:bookmarkEnd w:id="2"/>
      <w:bookmarkEnd w:id="3"/>
    </w:p>
    <w:p w:rsidR="004945A6" w:rsidRPr="00B74D72" w:rsidRDefault="004945A6" w:rsidP="004945A6">
      <w:pPr>
        <w:outlineLvl w:val="0"/>
        <w:rPr>
          <w:sz w:val="28"/>
          <w:szCs w:val="28"/>
        </w:rPr>
      </w:pPr>
    </w:p>
    <w:p w:rsidR="001967E4" w:rsidRPr="00875EC9" w:rsidRDefault="001967E4" w:rsidP="001967E4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 w:rsidRPr="00875EC9">
        <w:rPr>
          <w:color w:val="000000" w:themeColor="text1"/>
          <w:sz w:val="28"/>
        </w:rPr>
        <w:t>Сделать поведение программы еще более сложным нам помогут специальные логические операторы, которые сравнивают две логические величины (каждая из которых может быть либо истиной, либо ложью)</w:t>
      </w:r>
    </w:p>
    <w:p w:rsidR="001967E4" w:rsidRPr="00875EC9" w:rsidRDefault="001967E4" w:rsidP="001967E4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 w:rsidRPr="00875EC9">
        <w:rPr>
          <w:color w:val="000000" w:themeColor="text1"/>
          <w:sz w:val="28"/>
        </w:rPr>
        <w:t>- логическое</w:t>
      </w:r>
      <w:proofErr w:type="gramStart"/>
      <w:r w:rsidRPr="00875EC9">
        <w:rPr>
          <w:color w:val="000000" w:themeColor="text1"/>
          <w:sz w:val="28"/>
        </w:rPr>
        <w:t xml:space="preserve"> И</w:t>
      </w:r>
      <w:proofErr w:type="gramEnd"/>
      <w:r w:rsidRPr="00875EC9">
        <w:rPr>
          <w:color w:val="000000" w:themeColor="text1"/>
          <w:sz w:val="28"/>
        </w:rPr>
        <w:t xml:space="preserve"> - </w:t>
      </w:r>
      <w:r w:rsidRPr="00875EC9">
        <w:rPr>
          <w:color w:val="000000" w:themeColor="text1"/>
          <w:sz w:val="28"/>
          <w:bdr w:val="none" w:sz="0" w:space="0" w:color="auto" w:frame="1"/>
        </w:rPr>
        <w:t>оператор &amp;&amp;</w:t>
      </w:r>
      <w:r w:rsidRPr="00875EC9">
        <w:rPr>
          <w:color w:val="000000" w:themeColor="text1"/>
          <w:sz w:val="28"/>
        </w:rPr>
        <w:t> - возвращает истину только в том случае, если и справа и слева от него будет истина, во всех остальных случаях будет ложь</w:t>
      </w:r>
    </w:p>
    <w:p w:rsidR="001967E4" w:rsidRDefault="001967E4" w:rsidP="001967E4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 w:rsidRPr="00875EC9">
        <w:rPr>
          <w:color w:val="000000" w:themeColor="text1"/>
          <w:sz w:val="28"/>
        </w:rPr>
        <w:t xml:space="preserve">- </w:t>
      </w:r>
      <w:proofErr w:type="gramStart"/>
      <w:r w:rsidRPr="00875EC9">
        <w:rPr>
          <w:color w:val="000000" w:themeColor="text1"/>
          <w:sz w:val="28"/>
        </w:rPr>
        <w:t>логическое</w:t>
      </w:r>
      <w:proofErr w:type="gramEnd"/>
      <w:r w:rsidRPr="00875EC9">
        <w:rPr>
          <w:color w:val="000000" w:themeColor="text1"/>
          <w:sz w:val="28"/>
        </w:rPr>
        <w:t xml:space="preserve"> ИЛИ - </w:t>
      </w:r>
      <w:r w:rsidRPr="00875EC9">
        <w:rPr>
          <w:color w:val="000000" w:themeColor="text1"/>
          <w:sz w:val="28"/>
          <w:bdr w:val="none" w:sz="0" w:space="0" w:color="auto" w:frame="1"/>
        </w:rPr>
        <w:t>оператор ||</w:t>
      </w:r>
      <w:r w:rsidRPr="00875EC9">
        <w:rPr>
          <w:color w:val="000000" w:themeColor="text1"/>
          <w:sz w:val="28"/>
        </w:rPr>
        <w:t> - возвращает истину, если хоть одна из двух величин истинна. Ложь он вернет</w:t>
      </w:r>
      <w:r w:rsidRPr="001967E4">
        <w:rPr>
          <w:color w:val="000000" w:themeColor="text1"/>
          <w:sz w:val="28"/>
        </w:rPr>
        <w:t>,</w:t>
      </w:r>
      <w:r w:rsidRPr="00875EC9">
        <w:rPr>
          <w:color w:val="000000" w:themeColor="text1"/>
          <w:sz w:val="28"/>
        </w:rPr>
        <w:t xml:space="preserve"> только если обе логические величины ложны</w:t>
      </w:r>
    </w:p>
    <w:p w:rsidR="001967E4" w:rsidRPr="00D5335F" w:rsidRDefault="001967E4" w:rsidP="001967E4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 языке </w:t>
      </w:r>
      <w:r>
        <w:rPr>
          <w:color w:val="000000" w:themeColor="text1"/>
          <w:sz w:val="28"/>
          <w:lang w:val="en-US"/>
        </w:rPr>
        <w:t>C</w:t>
      </w:r>
      <w:r w:rsidRPr="001967E4">
        <w:rPr>
          <w:color w:val="000000" w:themeColor="text1"/>
          <w:sz w:val="28"/>
        </w:rPr>
        <w:t xml:space="preserve"># </w:t>
      </w:r>
      <w:r w:rsidRPr="00D5335F">
        <w:rPr>
          <w:color w:val="000000" w:themeColor="text1"/>
          <w:sz w:val="28"/>
        </w:rPr>
        <w:t>предоставляется целый класс математических методов. Это класс - </w:t>
      </w:r>
      <w:proofErr w:type="spellStart"/>
      <w:r w:rsidRPr="00D5335F">
        <w:t>Math</w:t>
      </w:r>
      <w:proofErr w:type="spellEnd"/>
      <w:r w:rsidRPr="00D5335F">
        <w:rPr>
          <w:color w:val="000000" w:themeColor="text1"/>
          <w:sz w:val="28"/>
        </w:rPr>
        <w:t>. В этом классе методы статические.</w:t>
      </w:r>
    </w:p>
    <w:tbl>
      <w:tblPr>
        <w:tblW w:w="988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4973"/>
        <w:gridCol w:w="2974"/>
      </w:tblGrid>
      <w:tr w:rsidR="001967E4" w:rsidRPr="005C3E6F" w:rsidTr="001967E4">
        <w:trPr>
          <w:tblCellSpacing w:w="15" w:type="dxa"/>
          <w:jc w:val="center"/>
        </w:trPr>
        <w:tc>
          <w:tcPr>
            <w:tcW w:w="1893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.Abs</w:t>
            </w:r>
            <w:proofErr w:type="spellEnd"/>
          </w:p>
        </w:tc>
        <w:tc>
          <w:tcPr>
            <w:tcW w:w="5342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Возвращаем абсолютное число, имеет 7 перегрузок. То есть метод принимает разные типы переменных.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 xml:space="preserve">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.Abs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(x);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.Acos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Арк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Косинус. Определяется угол, косинус которого равен указанному числу.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i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.Acos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.Asin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Арк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Синус. Также определяет угол.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i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.Asin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.Atan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Арк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Тангенс. Возвращает угол, значение которого было указано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i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.Atan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.Cos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косинус угла.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.Cos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(1.04);</w:t>
            </w:r>
          </w:p>
        </w:tc>
      </w:tr>
      <w:tr w:rsidR="001967E4" w:rsidRPr="005C3E6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.Cosh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гиперболический косинус угла.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.Cosh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(radian);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.Exp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Экспонента.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.Exp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(2);</w:t>
            </w:r>
          </w:p>
        </w:tc>
      </w:tr>
      <w:tr w:rsidR="001967E4" w:rsidRPr="005C3E6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lastRenderedPageBreak/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.Log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Вычисление логарифма. X - </w:t>
            </w:r>
            <w:proofErr w:type="gramStart"/>
            <w:r w:rsidRPr="00070C12">
              <w:rPr>
                <w:color w:val="000000" w:themeColor="text1"/>
                <w:sz w:val="28"/>
                <w:szCs w:val="28"/>
              </w:rPr>
              <w:t>число</w:t>
            </w:r>
            <w:proofErr w:type="gramEnd"/>
            <w:r w:rsidRPr="00070C12">
              <w:rPr>
                <w:color w:val="000000" w:themeColor="text1"/>
                <w:sz w:val="28"/>
                <w:szCs w:val="28"/>
              </w:rPr>
              <w:t xml:space="preserve"> которое нужно найти,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Osn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- основание логарифма.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.Log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X,Osn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.Log10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Вычисление десятичного логарифма.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.Log10(10)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.Max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Возвращает из 2-х чисел большее число. Имеет 11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перегруженых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методов.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.Max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(10,20);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Возвращает из 2-х чисел меньшее число. Имеет 11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перегруженых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методов.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x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.Min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(10,20);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.PI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число Пи.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pi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 xml:space="preserve">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.PI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1967E4" w:rsidRPr="005C3E6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.Pow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 xml:space="preserve">Вычисляет </w:t>
            </w:r>
            <w:proofErr w:type="gramStart"/>
            <w:r w:rsidRPr="00070C12">
              <w:rPr>
                <w:color w:val="000000" w:themeColor="text1"/>
                <w:sz w:val="28"/>
                <w:szCs w:val="28"/>
              </w:rPr>
              <w:t>число</w:t>
            </w:r>
            <w:proofErr w:type="gramEnd"/>
            <w:r w:rsidRPr="00070C12">
              <w:rPr>
                <w:color w:val="000000" w:themeColor="text1"/>
                <w:sz w:val="28"/>
                <w:szCs w:val="28"/>
              </w:rPr>
              <w:t xml:space="preserve"> возведенное в степень: 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</w:rPr>
              <w:t>a</w:t>
            </w:r>
            <w:r w:rsidRPr="00070C12">
              <w:rPr>
                <w:color w:val="000000" w:themeColor="text1"/>
                <w:sz w:val="28"/>
                <w:szCs w:val="28"/>
                <w:vertAlign w:val="superscript"/>
              </w:rPr>
              <w:t>x</w:t>
            </w:r>
            <w:proofErr w:type="spellEnd"/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  <w:lang w:val="en-US"/>
              </w:rPr>
            </w:pPr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 </w:t>
            </w:r>
            <w:proofErr w:type="spellStart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 xml:space="preserve">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  <w:lang w:val="en-US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.Pow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  <w:lang w:val="en-US"/>
              </w:rPr>
              <w:t>(a, x);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синус угла.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гиперболический синус угла.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.Sin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(0.5);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.Sqrt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квадратный корень.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r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.Sqrt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(7);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тангенс угла.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(1.04);</w:t>
            </w:r>
          </w:p>
        </w:tc>
      </w:tr>
      <w:tr w:rsidR="001967E4" w:rsidRPr="00D5335F" w:rsidTr="001967E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rPr>
                <w:color w:val="000000" w:themeColor="text1"/>
                <w:sz w:val="28"/>
                <w:szCs w:val="28"/>
              </w:rPr>
            </w:pPr>
            <w:r w:rsidRPr="00070C12">
              <w:rPr>
                <w:color w:val="000000" w:themeColor="text1"/>
                <w:sz w:val="28"/>
                <w:szCs w:val="28"/>
              </w:rPr>
              <w:t>Возвращает гиперболический тангенс угла.</w:t>
            </w:r>
          </w:p>
        </w:tc>
        <w:tc>
          <w:tcPr>
            <w:tcW w:w="2530" w:type="dxa"/>
            <w:shd w:val="clear" w:color="auto" w:fill="auto"/>
            <w:vAlign w:val="center"/>
            <w:hideMark/>
          </w:tcPr>
          <w:p w:rsidR="001967E4" w:rsidRPr="00070C12" w:rsidRDefault="001967E4" w:rsidP="000C4ED0">
            <w:pPr>
              <w:spacing w:before="225" w:after="225"/>
              <w:ind w:left="225" w:right="225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 p = </w:t>
            </w:r>
            <w:proofErr w:type="spellStart"/>
            <w:r w:rsidRPr="00D5335F">
              <w:rPr>
                <w:color w:val="000000" w:themeColor="text1"/>
                <w:sz w:val="28"/>
                <w:szCs w:val="28"/>
              </w:rPr>
              <w:t>Math</w:t>
            </w:r>
            <w:r w:rsidRPr="00070C12">
              <w:rPr>
                <w:color w:val="000000" w:themeColor="text1"/>
                <w:sz w:val="28"/>
                <w:szCs w:val="28"/>
              </w:rPr>
              <w:t>.Tanh</w:t>
            </w:r>
            <w:proofErr w:type="spellEnd"/>
            <w:r w:rsidRPr="00070C12">
              <w:rPr>
                <w:color w:val="000000" w:themeColor="text1"/>
                <w:sz w:val="28"/>
                <w:szCs w:val="28"/>
              </w:rPr>
              <w:t>(1.04);</w:t>
            </w:r>
          </w:p>
        </w:tc>
      </w:tr>
    </w:tbl>
    <w:p w:rsidR="004945A6" w:rsidRPr="007E02CC" w:rsidRDefault="004945A6" w:rsidP="004945A6">
      <w:pPr>
        <w:outlineLvl w:val="0"/>
        <w:rPr>
          <w:sz w:val="28"/>
          <w:szCs w:val="28"/>
        </w:rPr>
      </w:pPr>
    </w:p>
    <w:p w:rsidR="004945A6" w:rsidRDefault="004945A6" w:rsidP="004945A6">
      <w:pPr>
        <w:outlineLvl w:val="0"/>
        <w:rPr>
          <w:sz w:val="28"/>
          <w:szCs w:val="28"/>
        </w:rPr>
      </w:pPr>
    </w:p>
    <w:p w:rsidR="004945A6" w:rsidRPr="007256D1" w:rsidRDefault="004945A6" w:rsidP="004945A6">
      <w:pPr>
        <w:outlineLvl w:val="0"/>
        <w:rPr>
          <w:rStyle w:val="a7"/>
          <w:color w:val="auto"/>
          <w:sz w:val="28"/>
          <w:szCs w:val="28"/>
        </w:rPr>
      </w:pPr>
    </w:p>
    <w:p w:rsidR="00FA1DF0" w:rsidRDefault="00FA1DF0" w:rsidP="00FA1DF0">
      <w:pPr>
        <w:rPr>
          <w:sz w:val="28"/>
          <w:szCs w:val="28"/>
        </w:rPr>
      </w:pPr>
      <w:bookmarkStart w:id="4" w:name="_Toc19128280"/>
      <w:bookmarkStart w:id="5" w:name="_Toc19543745"/>
    </w:p>
    <w:p w:rsidR="001967E4" w:rsidRPr="00931042" w:rsidRDefault="001967E4" w:rsidP="00FA1DF0">
      <w:pPr>
        <w:rPr>
          <w:sz w:val="28"/>
          <w:szCs w:val="28"/>
        </w:rPr>
      </w:pPr>
    </w:p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6" w:name="_Toc19543746"/>
      <w:bookmarkStart w:id="7" w:name="_Toc19545127"/>
      <w:bookmarkStart w:id="8" w:name="_Toc21911841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6"/>
      <w:bookmarkEnd w:id="7"/>
      <w:bookmarkEnd w:id="8"/>
    </w:p>
    <w:p w:rsidR="00A860F0" w:rsidRPr="00A860F0" w:rsidRDefault="00A860F0" w:rsidP="00A860F0">
      <w:pPr>
        <w:spacing w:line="360" w:lineRule="auto"/>
        <w:ind w:firstLine="709"/>
        <w:rPr>
          <w:color w:val="000000"/>
          <w:sz w:val="28"/>
          <w:szCs w:val="27"/>
        </w:rPr>
      </w:pPr>
      <w:r w:rsidRPr="00A860F0">
        <w:rPr>
          <w:color w:val="000000"/>
          <w:sz w:val="28"/>
          <w:szCs w:val="27"/>
        </w:rPr>
        <w:t>1. Дано значение угла α в градусах (0 &lt; α &lt; 360). Определить значение этого же угла в радианах, учитывая, что 180◦ = π радианов.</w:t>
      </w:r>
    </w:p>
    <w:p w:rsidR="00A860F0" w:rsidRPr="00A860F0" w:rsidRDefault="00A860F0" w:rsidP="00A860F0">
      <w:pPr>
        <w:spacing w:line="360" w:lineRule="auto"/>
        <w:ind w:firstLine="709"/>
        <w:rPr>
          <w:color w:val="000000"/>
          <w:sz w:val="28"/>
          <w:szCs w:val="27"/>
        </w:rPr>
      </w:pPr>
      <w:r w:rsidRPr="00A860F0">
        <w:rPr>
          <w:color w:val="000000"/>
          <w:sz w:val="28"/>
          <w:szCs w:val="27"/>
        </w:rPr>
        <w:t>2. Дано значение угла α в радианах (0 &lt; α &lt; 2·π). Определить значение этого же угла в градусах, учитывая, что 180◦ = π радианов</w:t>
      </w:r>
    </w:p>
    <w:p w:rsidR="00A860F0" w:rsidRPr="00A860F0" w:rsidRDefault="00A860F0" w:rsidP="00A860F0">
      <w:pPr>
        <w:spacing w:line="360" w:lineRule="auto"/>
        <w:ind w:firstLine="709"/>
        <w:rPr>
          <w:color w:val="000000"/>
          <w:sz w:val="28"/>
          <w:szCs w:val="27"/>
        </w:rPr>
      </w:pPr>
      <w:r w:rsidRPr="00A860F0">
        <w:rPr>
          <w:color w:val="000000"/>
          <w:sz w:val="28"/>
          <w:szCs w:val="27"/>
        </w:rPr>
        <w:t>3. Известно, что X кг конфет стоит A рублей. Определить, сколько стоит 1 кг и Y кг этих же конфет.</w:t>
      </w:r>
    </w:p>
    <w:p w:rsidR="00A860F0" w:rsidRPr="00A860F0" w:rsidRDefault="00A860F0" w:rsidP="00A860F0">
      <w:pPr>
        <w:spacing w:line="360" w:lineRule="auto"/>
        <w:ind w:firstLine="709"/>
        <w:rPr>
          <w:color w:val="000000"/>
          <w:sz w:val="28"/>
          <w:szCs w:val="27"/>
        </w:rPr>
      </w:pPr>
      <w:r w:rsidRPr="00A860F0">
        <w:rPr>
          <w:color w:val="000000"/>
          <w:sz w:val="28"/>
          <w:szCs w:val="27"/>
        </w:rPr>
        <w:t>4. Скорость первого автомобиля V1 км/ч, второго — V2 км/ч, расстояние между ними S км. Определить расстояние между ними через T часов, если автомобили удаляются друг от друга.</w:t>
      </w:r>
    </w:p>
    <w:p w:rsidR="00A860F0" w:rsidRPr="00A860F0" w:rsidRDefault="00A860F0" w:rsidP="00A860F0">
      <w:pPr>
        <w:spacing w:line="360" w:lineRule="auto"/>
        <w:ind w:firstLine="709"/>
        <w:rPr>
          <w:color w:val="000000"/>
          <w:sz w:val="28"/>
          <w:szCs w:val="27"/>
        </w:rPr>
      </w:pPr>
      <w:r w:rsidRPr="00A860F0">
        <w:rPr>
          <w:color w:val="000000"/>
          <w:sz w:val="28"/>
          <w:szCs w:val="27"/>
        </w:rPr>
        <w:t xml:space="preserve">5. Решить линейное уравнение </w:t>
      </w:r>
      <w:proofErr w:type="spellStart"/>
      <w:r w:rsidRPr="00A860F0">
        <w:rPr>
          <w:color w:val="000000"/>
          <w:sz w:val="28"/>
          <w:szCs w:val="27"/>
        </w:rPr>
        <w:t>A·x</w:t>
      </w:r>
      <w:proofErr w:type="spellEnd"/>
      <w:r w:rsidRPr="00A860F0">
        <w:rPr>
          <w:color w:val="000000"/>
          <w:sz w:val="28"/>
          <w:szCs w:val="27"/>
        </w:rPr>
        <w:t xml:space="preserve"> + B = 0, заданное своими коэффициентами A и B (коэффициент A не равен 0).</w:t>
      </w:r>
    </w:p>
    <w:p w:rsidR="00A860F0" w:rsidRPr="00A860F0" w:rsidRDefault="00A860F0" w:rsidP="00A860F0">
      <w:pPr>
        <w:spacing w:line="360" w:lineRule="auto"/>
        <w:ind w:firstLine="709"/>
        <w:rPr>
          <w:color w:val="000000"/>
          <w:sz w:val="28"/>
          <w:szCs w:val="27"/>
        </w:rPr>
      </w:pPr>
      <w:r w:rsidRPr="00A860F0">
        <w:rPr>
          <w:color w:val="000000"/>
          <w:sz w:val="28"/>
          <w:szCs w:val="27"/>
        </w:rPr>
        <w:t>6. Найти решение системы линейных уравнений вида</w:t>
      </w:r>
    </w:p>
    <w:p w:rsidR="00A860F0" w:rsidRPr="00A860F0" w:rsidRDefault="00A860F0" w:rsidP="00A860F0">
      <w:pPr>
        <w:spacing w:line="360" w:lineRule="auto"/>
        <w:ind w:firstLine="709"/>
        <w:rPr>
          <w:color w:val="000000"/>
          <w:sz w:val="28"/>
          <w:szCs w:val="27"/>
          <w:lang w:val="en-US"/>
        </w:rPr>
      </w:pPr>
      <w:r w:rsidRPr="00A860F0">
        <w:rPr>
          <w:color w:val="000000"/>
          <w:sz w:val="28"/>
          <w:szCs w:val="27"/>
          <w:lang w:val="en-US"/>
        </w:rPr>
        <w:t>A1·x + B1·y = C1,</w:t>
      </w:r>
    </w:p>
    <w:p w:rsidR="00A860F0" w:rsidRPr="00A860F0" w:rsidRDefault="00A860F0" w:rsidP="00A860F0">
      <w:pPr>
        <w:spacing w:line="360" w:lineRule="auto"/>
        <w:ind w:firstLine="709"/>
        <w:rPr>
          <w:color w:val="000000"/>
          <w:sz w:val="28"/>
          <w:szCs w:val="27"/>
          <w:lang w:val="en-US"/>
        </w:rPr>
      </w:pPr>
      <w:r w:rsidRPr="00A860F0">
        <w:rPr>
          <w:color w:val="000000"/>
          <w:sz w:val="28"/>
          <w:szCs w:val="27"/>
          <w:lang w:val="en-US"/>
        </w:rPr>
        <w:t>A2·x + B2·y = C2,</w:t>
      </w:r>
    </w:p>
    <w:p w:rsidR="00FA1DF0" w:rsidRPr="00A860F0" w:rsidRDefault="00FA1DF0" w:rsidP="00FA1DF0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Default="00FA1DF0" w:rsidP="00931042">
      <w:pPr>
        <w:spacing w:line="360" w:lineRule="auto"/>
        <w:ind w:firstLine="709"/>
        <w:rPr>
          <w:sz w:val="28"/>
          <w:szCs w:val="28"/>
        </w:rPr>
      </w:pPr>
      <w:bookmarkStart w:id="9" w:name="_Toc21911842"/>
      <w:r w:rsidRPr="00020A5B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lastRenderedPageBreak/>
        <w:t>Блок-</w:t>
      </w:r>
      <w:r w:rsidR="004945A6" w:rsidRPr="00020A5B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схем</w:t>
      </w:r>
      <w:bookmarkEnd w:id="4"/>
      <w:bookmarkEnd w:id="5"/>
      <w:r w:rsidRPr="00020A5B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ы</w:t>
      </w:r>
      <w:bookmarkEnd w:id="9"/>
      <w:r w:rsidR="00A06F66" w:rsidRPr="00185BA6">
        <w:rPr>
          <w:rFonts w:eastAsiaTheme="majorEastAsia"/>
          <w:b/>
          <w:smallCaps/>
          <w:sz w:val="28"/>
          <w:szCs w:val="32"/>
        </w:rPr>
        <w:br/>
      </w:r>
      <w:r w:rsidR="00A06F66">
        <w:rPr>
          <w:rStyle w:val="a7"/>
        </w:rPr>
        <w:br/>
      </w:r>
      <w:r w:rsidR="00860646" w:rsidRPr="00462181">
        <w:t xml:space="preserve">                  </w:t>
      </w:r>
      <w:r w:rsidR="00DF47FF" w:rsidRPr="00462181">
        <w:t xml:space="preserve">                             </w:t>
      </w:r>
      <w:r w:rsidR="00950AD2">
        <w:t xml:space="preserve"> </w:t>
      </w:r>
      <w:r w:rsidR="00860646" w:rsidRPr="00462181">
        <w:t xml:space="preserve"> </w:t>
      </w:r>
      <w:r w:rsidR="00A860F0">
        <w:object w:dxaOrig="2506" w:dyaOrig="4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75pt;height:206.35pt" o:ole="">
            <v:imagedata r:id="rId10" o:title=""/>
          </v:shape>
          <o:OLEObject Type="Embed" ProgID="Visio.Drawing.15" ShapeID="_x0000_i1025" DrawAspect="Content" ObjectID="_1632598934" r:id="rId11"/>
        </w:object>
      </w:r>
      <w:r w:rsidR="00D24A23" w:rsidRPr="004B63EF">
        <w:rPr>
          <w:sz w:val="28"/>
          <w:szCs w:val="28"/>
        </w:rPr>
        <w:t xml:space="preserve">                      </w:t>
      </w:r>
    </w:p>
    <w:p w:rsidR="00462181" w:rsidRPr="001967E4" w:rsidRDefault="00D24A23" w:rsidP="00462181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DF47FF" w:rsidRPr="00462181" w:rsidRDefault="004B63EF" w:rsidP="00462181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860646" w:rsidRPr="00694A49">
        <w:t xml:space="preserve">         </w:t>
      </w:r>
      <w:r w:rsidR="00950AD2">
        <w:t xml:space="preserve">                               </w:t>
      </w:r>
      <w:r w:rsidR="00950AD2" w:rsidRPr="00950AD2">
        <w:t xml:space="preserve">  </w:t>
      </w:r>
      <w:r w:rsidR="00860646" w:rsidRPr="00694A49">
        <w:t xml:space="preserve">       </w:t>
      </w:r>
      <w:r w:rsidR="00A860F0">
        <w:object w:dxaOrig="2506" w:dyaOrig="4126">
          <v:shape id="_x0000_i1026" type="#_x0000_t75" style="width:125.75pt;height:206.35pt" o:ole="">
            <v:imagedata r:id="rId12" o:title=""/>
          </v:shape>
          <o:OLEObject Type="Embed" ProgID="Visio.Drawing.15" ShapeID="_x0000_i1026" DrawAspect="Content" ObjectID="_1632598935" r:id="rId13"/>
        </w:object>
      </w:r>
      <w:r w:rsidR="00462181" w:rsidRPr="00462181">
        <w:br/>
      </w:r>
      <w:r w:rsidR="00462181" w:rsidRPr="00462181">
        <w:br/>
      </w:r>
      <w:r w:rsidRPr="004B63EF">
        <w:rPr>
          <w:sz w:val="28"/>
          <w:szCs w:val="28"/>
        </w:rPr>
        <w:t xml:space="preserve">Рисунок 2 — Блок-схема к заданию </w:t>
      </w:r>
      <w:r w:rsidR="00D24A23" w:rsidRPr="004B63EF">
        <w:rPr>
          <w:sz w:val="28"/>
          <w:szCs w:val="28"/>
        </w:rPr>
        <w:t>2</w:t>
      </w:r>
      <w:r w:rsidR="00462181">
        <w:rPr>
          <w:sz w:val="28"/>
          <w:szCs w:val="28"/>
        </w:rPr>
        <w:t xml:space="preserve">  </w:t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lastRenderedPageBreak/>
        <w:br/>
      </w:r>
      <w:r w:rsidR="00694A49" w:rsidRPr="00462181">
        <w:rPr>
          <w:sz w:val="28"/>
          <w:szCs w:val="28"/>
        </w:rPr>
        <w:t xml:space="preserve">                                        </w:t>
      </w:r>
      <w:r w:rsidR="00D24A23" w:rsidRPr="004B63EF">
        <w:rPr>
          <w:sz w:val="28"/>
          <w:szCs w:val="28"/>
        </w:rPr>
        <w:t xml:space="preserve"> </w:t>
      </w:r>
      <w:r w:rsidR="00950AD2">
        <w:rPr>
          <w:sz w:val="28"/>
          <w:szCs w:val="28"/>
        </w:rPr>
        <w:t xml:space="preserve"> </w:t>
      </w:r>
      <w:r w:rsidR="00A860F0">
        <w:object w:dxaOrig="2746" w:dyaOrig="4921">
          <v:shape id="_x0000_i1027" type="#_x0000_t75" style="width:137.55pt;height:246.1pt" o:ole="">
            <v:imagedata r:id="rId14" o:title=""/>
          </v:shape>
          <o:OLEObject Type="Embed" ProgID="Visio.Drawing.15" ShapeID="_x0000_i1027" DrawAspect="Content" ObjectID="_1632598936" r:id="rId15"/>
        </w:object>
      </w:r>
    </w:p>
    <w:p w:rsidR="005C3E6F" w:rsidRDefault="004B63EF" w:rsidP="005C3E6F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  <w:t>Рисунок 3 — Блок-схема к заданию 3</w:t>
      </w:r>
    </w:p>
    <w:p w:rsidR="006A5FD4" w:rsidRPr="005C3E6F" w:rsidRDefault="004B63EF" w:rsidP="005C3E6F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t xml:space="preserve">     </w:t>
      </w:r>
      <w:r w:rsidR="006B255E" w:rsidRPr="004B63EF">
        <w:rPr>
          <w:sz w:val="28"/>
          <w:szCs w:val="28"/>
        </w:rPr>
        <w:br/>
      </w:r>
      <w:r w:rsidR="005C3E6F">
        <w:object w:dxaOrig="9826" w:dyaOrig="4635">
          <v:shape id="_x0000_i1030" type="#_x0000_t75" style="width:481.45pt;height:226.75pt" o:ole="">
            <v:imagedata r:id="rId16" o:title=""/>
          </v:shape>
          <o:OLEObject Type="Embed" ProgID="Visio.Drawing.15" ShapeID="_x0000_i1030" DrawAspect="Content" ObjectID="_1632598937" r:id="rId17"/>
        </w:object>
      </w:r>
      <w:r w:rsidR="006A5FD4" w:rsidRPr="00462181">
        <w:t xml:space="preserve">                                  </w:t>
      </w:r>
      <w:r w:rsidR="00462181" w:rsidRPr="001967E4">
        <w:t xml:space="preserve">   </w:t>
      </w:r>
      <w:r w:rsidR="00950AD2" w:rsidRPr="001967E4">
        <w:t xml:space="preserve"> </w:t>
      </w:r>
      <w:r w:rsidR="00462181" w:rsidRPr="001967E4">
        <w:t xml:space="preserve">       </w:t>
      </w:r>
      <w:r w:rsidR="006A5FD4" w:rsidRPr="00462181">
        <w:t xml:space="preserve"> </w:t>
      </w:r>
    </w:p>
    <w:p w:rsidR="004B63EF" w:rsidRPr="004B63EF" w:rsidRDefault="004B63EF" w:rsidP="004B63EF">
      <w:pPr>
        <w:rPr>
          <w:sz w:val="28"/>
          <w:szCs w:val="28"/>
        </w:rPr>
      </w:pPr>
    </w:p>
    <w:p w:rsidR="004B63EF" w:rsidRPr="004B63EF" w:rsidRDefault="004B63EF" w:rsidP="006A5FD4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4 — Блок-схема к заданию 4     </w:t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lastRenderedPageBreak/>
        <w:br/>
      </w:r>
      <w:r w:rsidR="00462181" w:rsidRPr="001855DC">
        <w:t xml:space="preserve">                                      </w:t>
      </w:r>
      <w:r w:rsidR="00950AD2" w:rsidRPr="001967E4">
        <w:t xml:space="preserve"> </w:t>
      </w:r>
      <w:r w:rsidR="00462181" w:rsidRPr="001855DC">
        <w:t xml:space="preserve">          </w:t>
      </w:r>
      <w:r w:rsidR="009A0B42">
        <w:object w:dxaOrig="2506" w:dyaOrig="4126">
          <v:shape id="_x0000_i1028" type="#_x0000_t75" style="width:125.75pt;height:206.35pt" o:ole="">
            <v:imagedata r:id="rId18" o:title=""/>
          </v:shape>
          <o:OLEObject Type="Embed" ProgID="Visio.Drawing.15" ShapeID="_x0000_i1028" DrawAspect="Content" ObjectID="_1632598938" r:id="rId19"/>
        </w:object>
      </w:r>
    </w:p>
    <w:p w:rsidR="001855DC" w:rsidRPr="001967E4" w:rsidRDefault="000040DE" w:rsidP="001855DC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5 — Блок-схема к заданию 5</w:t>
      </w:r>
      <w:bookmarkStart w:id="10" w:name="_Toc19128283"/>
    </w:p>
    <w:p w:rsidR="00A860F0" w:rsidRPr="009A0B42" w:rsidRDefault="001855DC" w:rsidP="009A0B42">
      <w:pPr>
        <w:spacing w:line="360" w:lineRule="auto"/>
        <w:ind w:firstLine="709"/>
      </w:pPr>
      <w:r w:rsidRPr="001855DC">
        <w:rPr>
          <w:sz w:val="28"/>
          <w:szCs w:val="28"/>
        </w:rPr>
        <w:br/>
      </w:r>
      <w:r w:rsidRPr="00950AD2">
        <w:t xml:space="preserve">   </w:t>
      </w:r>
      <w:r w:rsidR="009A0B42">
        <w:t xml:space="preserve">                  </w:t>
      </w:r>
      <w:r w:rsidRPr="00950AD2">
        <w:t xml:space="preserve"> </w:t>
      </w:r>
      <w:r w:rsidR="009A0B42">
        <w:object w:dxaOrig="5835" w:dyaOrig="4906">
          <v:shape id="_x0000_i1029" type="#_x0000_t75" style="width:291.2pt;height:245pt" o:ole="">
            <v:imagedata r:id="rId20" o:title=""/>
          </v:shape>
          <o:OLEObject Type="Embed" ProgID="Visio.Drawing.15" ShapeID="_x0000_i1029" DrawAspect="Content" ObjectID="_1632598939" r:id="rId21"/>
        </w:object>
      </w:r>
      <w:r w:rsidR="00462181" w:rsidRPr="00462181">
        <w:rPr>
          <w:sz w:val="28"/>
          <w:szCs w:val="28"/>
        </w:rPr>
        <w:br/>
      </w:r>
      <w:r w:rsidR="00462181" w:rsidRPr="00462181">
        <w:rPr>
          <w:sz w:val="28"/>
          <w:szCs w:val="28"/>
        </w:rPr>
        <w:br/>
      </w:r>
      <w:r w:rsidR="00462181">
        <w:rPr>
          <w:sz w:val="28"/>
          <w:szCs w:val="28"/>
        </w:rPr>
        <w:t xml:space="preserve">Рисунок </w:t>
      </w:r>
      <w:r w:rsidR="00462181" w:rsidRPr="00462181">
        <w:rPr>
          <w:sz w:val="28"/>
          <w:szCs w:val="28"/>
        </w:rPr>
        <w:t>6</w:t>
      </w:r>
      <w:r w:rsidR="00462181">
        <w:rPr>
          <w:sz w:val="28"/>
          <w:szCs w:val="28"/>
        </w:rPr>
        <w:t xml:space="preserve"> — Блок-схема к заданию </w:t>
      </w:r>
      <w:r w:rsidR="00462181" w:rsidRPr="001855DC">
        <w:rPr>
          <w:sz w:val="28"/>
          <w:szCs w:val="28"/>
        </w:rPr>
        <w:t>6</w:t>
      </w:r>
      <w:r w:rsidR="00950AD2" w:rsidRPr="00950AD2">
        <w:rPr>
          <w:sz w:val="28"/>
          <w:szCs w:val="28"/>
        </w:rPr>
        <w:br/>
      </w:r>
      <w:r w:rsidRPr="001855DC">
        <w:rPr>
          <w:sz w:val="28"/>
          <w:szCs w:val="28"/>
        </w:rPr>
        <w:br/>
      </w:r>
      <w:r w:rsidR="00950AD2" w:rsidRPr="00950AD2">
        <w:t xml:space="preserve">                                                 </w:t>
      </w:r>
      <w:bookmarkStart w:id="11" w:name="_Toc19128293"/>
      <w:bookmarkStart w:id="12" w:name="_Toc19543747"/>
      <w:bookmarkStart w:id="13" w:name="_Toc19545128"/>
      <w:bookmarkEnd w:id="10"/>
    </w:p>
    <w:p w:rsidR="009A0B42" w:rsidRPr="009A0B42" w:rsidRDefault="009A0B42" w:rsidP="009A0B42">
      <w:pPr>
        <w:spacing w:line="360" w:lineRule="auto"/>
        <w:ind w:firstLine="709"/>
        <w:rPr>
          <w:sz w:val="28"/>
          <w:szCs w:val="28"/>
        </w:rPr>
      </w:pPr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4" w:name="_Toc21911843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11"/>
      <w:bookmarkEnd w:id="12"/>
      <w:bookmarkEnd w:id="13"/>
      <w:bookmarkEnd w:id="14"/>
    </w:p>
    <w:p w:rsidR="000036D6" w:rsidRPr="00757131" w:rsidRDefault="004945A6" w:rsidP="000036D6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bookmarkStart w:id="15" w:name="_Toc19543748"/>
      <w:bookmarkStart w:id="16" w:name="_Toc19545129"/>
      <w:bookmarkStart w:id="17" w:name="_Toc19128294"/>
      <w:r w:rsidRPr="00FA1DF0">
        <w:rPr>
          <w:rFonts w:eastAsiaTheme="majorEastAsia"/>
          <w:sz w:val="28"/>
        </w:rPr>
        <w:t>Листинг 1</w:t>
      </w:r>
      <w:bookmarkEnd w:id="15"/>
      <w:bookmarkEnd w:id="16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936AA8" w:rsidRPr="00936AA8">
        <w:rPr>
          <w:color w:val="000000"/>
          <w:sz w:val="28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(</w:t>
      </w:r>
      <w:r w:rsidR="009A0B42">
        <w:rPr>
          <w:color w:val="000000"/>
          <w:sz w:val="28"/>
          <w:szCs w:val="27"/>
        </w:rPr>
        <w:t>Определить значение угла в радианах</w:t>
      </w:r>
      <w:r w:rsidRPr="00140E44">
        <w:rPr>
          <w:color w:val="000000"/>
          <w:sz w:val="28"/>
          <w:szCs w:val="27"/>
        </w:rPr>
        <w:t>)</w:t>
      </w:r>
      <w:bookmarkEnd w:id="17"/>
    </w:p>
    <w:tbl>
      <w:tblPr>
        <w:tblpPr w:leftFromText="180" w:rightFromText="180" w:vertAnchor="text" w:horzAnchor="margin" w:tblpY="47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C12037" w:rsidTr="009A0B42">
        <w:trPr>
          <w:trHeight w:val="4948"/>
        </w:trPr>
        <w:tc>
          <w:tcPr>
            <w:tcW w:w="9851" w:type="dxa"/>
          </w:tcPr>
          <w:p w:rsidR="00C12037" w:rsidRPr="009A0B42" w:rsidRDefault="00C12037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18" w:name="_Toc19543749"/>
            <w:bookmarkStart w:id="19" w:name="_Toc19545130"/>
            <w:bookmarkStart w:id="20" w:name="_Toc19128316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C12037" w:rsidRPr="009A0B42" w:rsidRDefault="00C12037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C12037" w:rsidRPr="009A0B42" w:rsidRDefault="00C12037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C12037" w:rsidRPr="009A0B42" w:rsidRDefault="00C12037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C12037" w:rsidRPr="009A0B42" w:rsidRDefault="00C12037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96AB1" w:rsidRPr="009A0B42" w:rsidRDefault="009A0B42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_4__1_6</w:t>
            </w:r>
            <w:r w:rsidR="00796AB1"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__</w:t>
            </w:r>
            <w:proofErr w:type="spellStart"/>
            <w:r w:rsidR="00796AB1"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шарп</w:t>
            </w:r>
            <w:proofErr w:type="spellEnd"/>
          </w:p>
          <w:p w:rsidR="00C12037" w:rsidRPr="009A0B42" w:rsidRDefault="00C12037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12037" w:rsidRPr="009A0B42" w:rsidRDefault="00C12037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C12037" w:rsidRPr="009A0B42" w:rsidRDefault="00C12037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12037" w:rsidRPr="009A0B42" w:rsidRDefault="00C12037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C12037" w:rsidRPr="009A0B42" w:rsidRDefault="00C12037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 A;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const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pi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= 3.1415;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значение угла в градусах: ");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double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R = ((A / 180) *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pi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("Значение угла в радианах: "</w:t>
            </w:r>
            <w:proofErr w:type="gram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+ R);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</w:t>
            </w:r>
          </w:p>
          <w:p w:rsidR="00C12037" w:rsidRPr="009A0B42" w:rsidRDefault="00C12037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C12037" w:rsidRPr="009A0B42" w:rsidRDefault="00C12037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C12037" w:rsidRPr="009A0B42" w:rsidRDefault="00C12037" w:rsidP="009A0B42">
            <w:pPr>
              <w:pStyle w:val="a8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C12037" w:rsidRPr="009A0B42" w:rsidRDefault="00C12037" w:rsidP="009A0B42">
      <w:pPr>
        <w:spacing w:before="240" w:line="360" w:lineRule="auto"/>
        <w:outlineLvl w:val="3"/>
        <w:rPr>
          <w:rFonts w:eastAsiaTheme="majorEastAsia"/>
          <w:sz w:val="28"/>
          <w:lang w:val="en-US"/>
        </w:rPr>
      </w:pPr>
    </w:p>
    <w:tbl>
      <w:tblPr>
        <w:tblpPr w:leftFromText="180" w:rightFromText="180" w:vertAnchor="text" w:horzAnchor="margin" w:tblpY="608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AD5BFC" w:rsidTr="00796AB1">
        <w:trPr>
          <w:trHeight w:val="4380"/>
        </w:trPr>
        <w:tc>
          <w:tcPr>
            <w:tcW w:w="9851" w:type="dxa"/>
          </w:tcPr>
          <w:p w:rsidR="00AD5BFC" w:rsidRPr="009A0B42" w:rsidRDefault="00AD5BFC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96AB1" w:rsidRPr="009A0B42" w:rsidRDefault="00836DD9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namespace</w:t>
            </w:r>
            <w:proofErr w:type="spellEnd"/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Код_</w:t>
            </w:r>
            <w:proofErr w:type="gramStart"/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proofErr w:type="gramEnd"/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_4__1_6</w:t>
            </w:r>
            <w:r w:rsidR="00796AB1"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__шарп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double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R;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const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double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pi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= 3.1415;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значение угла в радианах: ");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R =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double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A = ((R /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pi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) * 180);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("Значение угла в радианах: "</w:t>
            </w:r>
            <w:proofErr w:type="gram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+ A);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E69E6" w:rsidRDefault="004945A6" w:rsidP="00CB3AC6">
      <w:pPr>
        <w:spacing w:line="360" w:lineRule="auto"/>
        <w:ind w:firstLine="709"/>
        <w:jc w:val="right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2</w:t>
      </w:r>
      <w:bookmarkEnd w:id="18"/>
      <w:bookmarkEnd w:id="19"/>
      <w:r w:rsidR="00757131"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2 (</w:t>
      </w:r>
      <w:r w:rsidR="009A0B42">
        <w:rPr>
          <w:color w:val="000000"/>
          <w:sz w:val="28"/>
          <w:szCs w:val="27"/>
        </w:rPr>
        <w:t>Определить значение угла в градусах</w:t>
      </w:r>
      <w:r w:rsidRPr="00027209">
        <w:rPr>
          <w:color w:val="000000"/>
          <w:sz w:val="28"/>
          <w:szCs w:val="27"/>
        </w:rPr>
        <w:t>)</w:t>
      </w:r>
      <w:bookmarkEnd w:id="20"/>
    </w:p>
    <w:p w:rsidR="006E69E6" w:rsidRDefault="006E69E6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  <w:bookmarkStart w:id="21" w:name="_Toc19128336"/>
    </w:p>
    <w:p w:rsidR="006E69E6" w:rsidRDefault="006E69E6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6E69E6" w:rsidRDefault="006E69E6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AD5BFC" w:rsidRDefault="00AD5BFC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9A0B42" w:rsidRDefault="009A0B42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87023B" w:rsidRPr="006E69E6" w:rsidRDefault="00757131" w:rsidP="009A0B42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rFonts w:ascii="Courier New" w:eastAsiaTheme="minorHAnsi" w:hAnsi="Courier New" w:cs="Courier New"/>
          <w:lang w:eastAsia="en-US"/>
        </w:rPr>
      </w:pPr>
      <w:bookmarkStart w:id="22" w:name="_Toc19543750"/>
      <w:bookmarkStart w:id="23" w:name="_Toc19545131"/>
      <w:r w:rsidRPr="00FA1DF0">
        <w:rPr>
          <w:rFonts w:eastAsiaTheme="majorEastAsia"/>
          <w:sz w:val="28"/>
        </w:rPr>
        <w:lastRenderedPageBreak/>
        <w:t>Листинг 3</w:t>
      </w:r>
      <w:bookmarkEnd w:id="22"/>
      <w:bookmarkEnd w:id="23"/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 w:rsidR="009A0B42">
        <w:rPr>
          <w:color w:val="000000"/>
          <w:sz w:val="28"/>
          <w:szCs w:val="27"/>
        </w:rPr>
        <w:t>Определить стоимость конфет</w:t>
      </w:r>
      <w:r>
        <w:rPr>
          <w:color w:val="000000"/>
          <w:sz w:val="28"/>
          <w:szCs w:val="27"/>
        </w:rPr>
        <w:t>)</w:t>
      </w:r>
      <w:bookmarkEnd w:id="21"/>
    </w:p>
    <w:tbl>
      <w:tblPr>
        <w:tblpPr w:leftFromText="180" w:rightFromText="180" w:vertAnchor="text" w:horzAnchor="margin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AD5BFC" w:rsidTr="00836DD9">
        <w:trPr>
          <w:trHeight w:val="5655"/>
        </w:trPr>
        <w:tc>
          <w:tcPr>
            <w:tcW w:w="9851" w:type="dxa"/>
          </w:tcPr>
          <w:p w:rsidR="00AD5BFC" w:rsidRPr="009A0B42" w:rsidRDefault="00AD5BFC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96AB1" w:rsidRPr="009A0B42" w:rsidRDefault="00796AB1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4</w:t>
            </w:r>
            <w:r w:rsid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__1_</w:t>
            </w:r>
            <w:r w:rsid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6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__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шарп</w:t>
            </w:r>
            <w:proofErr w:type="spellEnd"/>
          </w:p>
          <w:p w:rsidR="00AD5BFC" w:rsidRPr="009A0B42" w:rsidRDefault="00AD5BFC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B3AC6" w:rsidRPr="009A0B42" w:rsidRDefault="00CB3AC6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CB3AC6" w:rsidRPr="009A0B42" w:rsidRDefault="00CB3AC6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 A, X, Y, Kg;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Х (конфеты в кг): ");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X =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</w:t>
            </w:r>
            <w:proofErr w:type="gram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А</w:t>
            </w:r>
            <w:proofErr w:type="gram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(стоимость Х конфет): ");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Y (желаемый вес конфет): ");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Y = 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Kg = (A / X);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Цена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за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1 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кг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конфет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: " + Kg);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Цена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за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" + Y + " 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кг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конфет</w:t>
            </w: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: " + Y * Kg);</w:t>
            </w:r>
          </w:p>
          <w:p w:rsidR="009A0B42" w:rsidRPr="009A0B42" w:rsidRDefault="009A0B42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(); 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AD5BFC" w:rsidRPr="009A0B42" w:rsidRDefault="00AD5BFC" w:rsidP="009A0B42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AD5BFC" w:rsidRPr="00836DD9" w:rsidRDefault="00AD5BFC" w:rsidP="00796AB1">
            <w:pPr>
              <w:pStyle w:val="a8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A0B4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AD5BFC" w:rsidRDefault="00AD5BFC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836DD9" w:rsidRDefault="00836DD9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836DD9" w:rsidRDefault="00836DD9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836DD9" w:rsidRDefault="00836DD9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836DD9" w:rsidRDefault="00836DD9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836DD9" w:rsidRDefault="00836DD9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836DD9" w:rsidRDefault="00836DD9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836DD9" w:rsidRDefault="00836DD9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5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7"/>
      </w:tblGrid>
      <w:tr w:rsidR="00F174C0" w:rsidTr="00796AB1">
        <w:trPr>
          <w:trHeight w:val="4810"/>
        </w:trPr>
        <w:tc>
          <w:tcPr>
            <w:tcW w:w="9837" w:type="dxa"/>
          </w:tcPr>
          <w:p w:rsidR="00F174C0" w:rsidRPr="00836DD9" w:rsidRDefault="00F174C0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4" w:name="_Toc19543751"/>
            <w:bookmarkStart w:id="25" w:name="_Toc19545132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96AB1" w:rsidRPr="00836DD9" w:rsidRDefault="00796AB1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="00836DD9"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="00836DD9"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="00836DD9"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="00836DD9"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_4__1_6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__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шарп</w:t>
            </w:r>
            <w:proofErr w:type="spellEnd"/>
          </w:p>
          <w:p w:rsidR="00F174C0" w:rsidRPr="00836DD9" w:rsidRDefault="00F174C0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float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V1, V2, S, T;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скорость 1 автомобиля(</w:t>
            </w:r>
            <w:proofErr w:type="gram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км</w:t>
            </w:r>
            <w:proofErr w:type="gram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/ч): ");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V1 =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скорость 2 автомобиля(</w:t>
            </w:r>
            <w:proofErr w:type="gram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км</w:t>
            </w:r>
            <w:proofErr w:type="gram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/ч): ");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V2 =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расстояние между ними(</w:t>
            </w:r>
            <w:proofErr w:type="gram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км</w:t>
            </w:r>
            <w:proofErr w:type="gram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): ");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 =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</w:t>
            </w:r>
            <w:r w:rsidR="00724A6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ole.Write</w:t>
            </w:r>
            <w:proofErr w:type="spellEnd"/>
            <w:r w:rsidR="00724A6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время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(ч): ");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T =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if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(V1 &gt;= V2)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("Расстояние между автомобилями через " + T + " ч: "</w:t>
            </w:r>
            <w:proofErr w:type="gram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+ (S + (V1 - V2) * T)</w:t>
            </w:r>
            <w:r w:rsidR="00B7037C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+ </w:t>
            </w:r>
            <w:r w:rsidR="00B7037C"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"</w:t>
            </w:r>
            <w:r w:rsidR="00B7037C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км</w:t>
            </w:r>
            <w:r w:rsidR="00B7037C"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"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else</w:t>
            </w:r>
            <w:proofErr w:type="spellEnd"/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("Расстояние между автомобилями через " + T + " ч: "</w:t>
            </w:r>
            <w:proofErr w:type="gram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+ (S + (V2 - V1) * T)</w:t>
            </w:r>
            <w:r w:rsidR="00B7037C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+ </w:t>
            </w:r>
            <w:r w:rsidR="00B7037C"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"</w:t>
            </w:r>
            <w:r w:rsidR="00B7037C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км</w:t>
            </w:r>
            <w:r w:rsidR="00B7037C"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"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(); 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4"/>
    <w:bookmarkEnd w:id="25"/>
    <w:p w:rsidR="00AD5BFC" w:rsidRPr="00CB3AC6" w:rsidRDefault="0087023B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Pr="00320321">
        <w:rPr>
          <w:color w:val="000000"/>
          <w:sz w:val="28"/>
          <w:szCs w:val="27"/>
        </w:rPr>
        <w:t>— Задание 4 (</w:t>
      </w:r>
      <w:bookmarkStart w:id="26" w:name="_Toc19543752"/>
      <w:bookmarkStart w:id="27" w:name="_Toc19545133"/>
      <w:bookmarkStart w:id="28" w:name="_Toc19128384"/>
      <w:r w:rsidR="009A0B42">
        <w:rPr>
          <w:color w:val="000000"/>
          <w:sz w:val="28"/>
          <w:szCs w:val="27"/>
        </w:rPr>
        <w:t>Определить расстояние между автомобилями</w:t>
      </w:r>
      <w:r w:rsidR="00CB3AC6" w:rsidRPr="00CB3AC6">
        <w:rPr>
          <w:color w:val="000000"/>
          <w:sz w:val="28"/>
          <w:szCs w:val="27"/>
        </w:rPr>
        <w:t>)</w:t>
      </w:r>
    </w:p>
    <w:p w:rsidR="00AD5BFC" w:rsidRPr="00AD5BFC" w:rsidRDefault="00AD5BFC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3"/>
        <w:rPr>
          <w:color w:val="000000"/>
          <w:sz w:val="28"/>
          <w:szCs w:val="27"/>
        </w:rPr>
      </w:pPr>
    </w:p>
    <w:p w:rsidR="004945A6" w:rsidRPr="00836DD9" w:rsidRDefault="004945A6" w:rsidP="0087023B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000000"/>
          <w:sz w:val="28"/>
          <w:szCs w:val="28"/>
        </w:rPr>
      </w:pPr>
      <w:r w:rsidRPr="00836DD9">
        <w:rPr>
          <w:rFonts w:ascii="Times New Roman" w:hAnsi="Times New Roman" w:cs="Times New Roman"/>
          <w:color w:val="auto"/>
          <w:sz w:val="28"/>
          <w:szCs w:val="28"/>
        </w:rPr>
        <w:t>Листинг 5</w:t>
      </w:r>
      <w:bookmarkEnd w:id="26"/>
      <w:bookmarkEnd w:id="27"/>
      <w:r w:rsidR="00046C24" w:rsidRPr="00836DD9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36DD9">
        <w:rPr>
          <w:rFonts w:ascii="Times New Roman" w:hAnsi="Times New Roman" w:cs="Times New Roman"/>
          <w:color w:val="000000"/>
          <w:sz w:val="28"/>
          <w:szCs w:val="28"/>
        </w:rPr>
        <w:t>— Задание 5 (</w:t>
      </w:r>
      <w:r w:rsidR="00836DD9" w:rsidRPr="00836DD9">
        <w:rPr>
          <w:rFonts w:ascii="Times New Roman" w:hAnsi="Times New Roman" w:cs="Times New Roman"/>
          <w:color w:val="000000"/>
          <w:sz w:val="28"/>
          <w:szCs w:val="28"/>
        </w:rPr>
        <w:t>Решить линейное уравнение</w:t>
      </w:r>
      <w:r w:rsidRPr="00836DD9">
        <w:rPr>
          <w:rFonts w:ascii="Times New Roman" w:hAnsi="Times New Roman" w:cs="Times New Roman"/>
          <w:color w:val="000000"/>
          <w:sz w:val="28"/>
          <w:szCs w:val="28"/>
        </w:rPr>
        <w:t>)</w:t>
      </w:r>
      <w:bookmarkEnd w:id="28"/>
    </w:p>
    <w:tbl>
      <w:tblPr>
        <w:tblW w:w="98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5"/>
      </w:tblGrid>
      <w:tr w:rsidR="004945A6" w:rsidTr="00796AB1">
        <w:trPr>
          <w:trHeight w:val="4603"/>
        </w:trPr>
        <w:tc>
          <w:tcPr>
            <w:tcW w:w="9885" w:type="dxa"/>
          </w:tcPr>
          <w:p w:rsidR="0059508B" w:rsidRPr="00836DD9" w:rsidRDefault="0059508B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59508B" w:rsidRPr="00836DD9" w:rsidRDefault="0059508B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9508B" w:rsidRPr="00836DD9" w:rsidRDefault="0059508B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9508B" w:rsidRPr="00836DD9" w:rsidRDefault="0059508B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9508B" w:rsidRPr="00836DD9" w:rsidRDefault="0059508B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796AB1" w:rsidRPr="00836DD9" w:rsidRDefault="00836DD9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_4__1_6</w:t>
            </w:r>
            <w:r w:rsidR="00796AB1"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__</w:t>
            </w:r>
            <w:proofErr w:type="spellStart"/>
            <w:r w:rsidR="00796AB1"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шарп</w:t>
            </w:r>
            <w:proofErr w:type="spellEnd"/>
          </w:p>
          <w:p w:rsidR="0059508B" w:rsidRPr="00836DD9" w:rsidRDefault="0059508B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59508B" w:rsidRPr="00836DD9" w:rsidRDefault="0059508B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59508B" w:rsidRPr="00836DD9" w:rsidRDefault="0059508B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B3AC6" w:rsidRPr="00836DD9" w:rsidRDefault="00CB3AC6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CB3AC6" w:rsidRPr="00836DD9" w:rsidRDefault="00CB3AC6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 A, B, x;</w:t>
            </w:r>
          </w:p>
          <w:p w:rsidR="00836DD9" w:rsidRPr="005C3E6F" w:rsidRDefault="00836DD9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5C3E6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</w:t>
            </w:r>
            <w:r w:rsidRPr="005C3E6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5C3E6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5C3E6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(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коэффициент</w:t>
            </w:r>
            <w:r w:rsidRPr="005C3E6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не</w:t>
            </w:r>
            <w:r w:rsidRPr="005C3E6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равен</w:t>
            </w:r>
            <w:r w:rsidRPr="005C3E6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0): ");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B: ");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x = (-B / A);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gram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"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Идёт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извлечение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корня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A·x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+ B = 0...");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Корень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x = " + x);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</w:t>
            </w:r>
            <w:bookmarkStart w:id="29" w:name="_Toc19128409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</w:p>
          <w:p w:rsidR="004945A6" w:rsidRPr="00836DD9" w:rsidRDefault="004945A6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29"/>
          </w:p>
          <w:p w:rsidR="004945A6" w:rsidRPr="00836DD9" w:rsidRDefault="004945A6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bookmarkStart w:id="30" w:name="_Toc19128410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30"/>
          </w:p>
          <w:p w:rsidR="004945A6" w:rsidRPr="00836DD9" w:rsidRDefault="004945A6" w:rsidP="00836DD9">
            <w:pPr>
              <w:pStyle w:val="a8"/>
              <w:numPr>
                <w:ilvl w:val="0"/>
                <w:numId w:val="4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bookmarkStart w:id="31" w:name="_Toc19128411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31"/>
          </w:p>
        </w:tc>
      </w:tr>
    </w:tbl>
    <w:p w:rsidR="00F174C0" w:rsidRPr="00CB3AC6" w:rsidRDefault="00F174C0" w:rsidP="00836DD9">
      <w:pPr>
        <w:pStyle w:val="a9"/>
        <w:spacing w:before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0"/>
        </w:rPr>
      </w:pPr>
      <w:bookmarkStart w:id="32" w:name="_Toc19128412"/>
      <w:bookmarkStart w:id="33" w:name="_Toc19543753"/>
      <w:bookmarkStart w:id="34" w:name="_Toc19545134"/>
      <w:r w:rsidRPr="00CB3AC6">
        <w:rPr>
          <w:rFonts w:ascii="Times New Roman" w:hAnsi="Times New Roman" w:cs="Times New Roman"/>
          <w:color w:val="000000" w:themeColor="text1"/>
          <w:sz w:val="28"/>
          <w:szCs w:val="20"/>
        </w:rPr>
        <w:lastRenderedPageBreak/>
        <w:t>Листинг 6</w:t>
      </w:r>
      <w:r w:rsidRPr="00CB3AC6">
        <w:rPr>
          <w:rStyle w:val="20"/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r w:rsidRPr="00CB3AC6">
        <w:rPr>
          <w:rFonts w:ascii="Times New Roman" w:hAnsi="Times New Roman" w:cs="Times New Roman"/>
          <w:color w:val="000000" w:themeColor="text1"/>
          <w:sz w:val="28"/>
          <w:szCs w:val="20"/>
        </w:rPr>
        <w:t>— Задание 6 (</w:t>
      </w:r>
      <w:r w:rsidR="00836DD9" w:rsidRPr="00836DD9">
        <w:rPr>
          <w:rFonts w:ascii="Times New Roman" w:hAnsi="Times New Roman" w:cs="Times New Roman"/>
          <w:color w:val="000000"/>
          <w:sz w:val="28"/>
          <w:szCs w:val="27"/>
        </w:rPr>
        <w:t>Найти решение системы линейных уравнений</w:t>
      </w:r>
      <w:r w:rsidR="00323000" w:rsidRPr="00CB3AC6">
        <w:rPr>
          <w:rFonts w:ascii="Times New Roman" w:hAnsi="Times New Roman" w:cs="Times New Roman"/>
          <w:color w:val="000000" w:themeColor="text1"/>
          <w:sz w:val="28"/>
          <w:szCs w:val="2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1"/>
      </w:tblGrid>
      <w:tr w:rsidR="00CB3AC6" w:rsidRPr="00CB3AC6" w:rsidTr="00836DD9">
        <w:trPr>
          <w:trHeight w:val="7296"/>
        </w:trPr>
        <w:tc>
          <w:tcPr>
            <w:tcW w:w="9851" w:type="dxa"/>
          </w:tcPr>
          <w:p w:rsidR="00F174C0" w:rsidRPr="00836DD9" w:rsidRDefault="00F174C0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_4__1_6</w:t>
            </w:r>
            <w:r w:rsidR="00796AB1"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__</w:t>
            </w:r>
            <w:proofErr w:type="spellStart"/>
            <w:r w:rsidR="00796AB1"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шарп</w:t>
            </w:r>
            <w:proofErr w:type="spellEnd"/>
          </w:p>
          <w:p w:rsidR="00F174C0" w:rsidRPr="00836DD9" w:rsidRDefault="00F174C0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B3AC6" w:rsidRPr="00836DD9" w:rsidRDefault="00CB3AC6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CB3AC6" w:rsidRPr="00836DD9" w:rsidRDefault="00CB3AC6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 A1, A2, B1, B2, C1, C2, K;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A1: ");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A1 =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A2: ");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A2 =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B1: ");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B1 =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B2: ");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B2 =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C1: ");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C1 =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C2: ");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C2 =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K = A1 * B2 - A2 * B1;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="00B7037C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Line</w:t>
            </w: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("При </w:t>
            </w: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введеных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коэффициентах значения равны: ");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("x = " + (C1 * B2 - C2 * B1) / K);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("y = " + (A1 * C2 - A2 * C1) / K);</w:t>
            </w:r>
          </w:p>
          <w:p w:rsidR="00836DD9" w:rsidRPr="00836DD9" w:rsidRDefault="00836DD9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(); 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F174C0" w:rsidRPr="00836DD9" w:rsidRDefault="00F174C0" w:rsidP="00836DD9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F174C0" w:rsidRPr="00836DD9" w:rsidRDefault="00CB3AC6" w:rsidP="00CB3AC6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836DD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0036D6" w:rsidRDefault="000036D6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323000" w:rsidRDefault="00323000" w:rsidP="000036D6"/>
    <w:p w:rsidR="00CB3AC6" w:rsidRDefault="00CB3AC6" w:rsidP="000036D6"/>
    <w:p w:rsidR="00836DD9" w:rsidRPr="00836DD9" w:rsidRDefault="00836DD9" w:rsidP="000036D6"/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5" w:name="_Toc21911844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32"/>
      <w:bookmarkEnd w:id="33"/>
      <w:bookmarkEnd w:id="34"/>
      <w:bookmarkEnd w:id="35"/>
    </w:p>
    <w:p w:rsidR="0087023B" w:rsidRPr="0087023B" w:rsidRDefault="0087023B" w:rsidP="0087023B"/>
    <w:p w:rsidR="004945A6" w:rsidRDefault="00724A63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89605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Default="00836DD9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931042"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724A63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89605" cy="6165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042" w:rsidRDefault="00836DD9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br/>
        <w:t>Рисунок 8</w:t>
      </w:r>
      <w:r w:rsidR="00931042"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724A63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00400" cy="10528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36DD9">
        <w:rPr>
          <w:sz w:val="28"/>
          <w:szCs w:val="28"/>
        </w:rPr>
        <w:t>9</w:t>
      </w:r>
      <w:r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B7037C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51555" cy="10737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36DD9">
        <w:rPr>
          <w:sz w:val="28"/>
          <w:szCs w:val="28"/>
        </w:rPr>
        <w:t>10</w:t>
      </w:r>
      <w:r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B7037C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89605" cy="9036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D3" w:rsidRDefault="000F29D3" w:rsidP="004945A6"/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836DD9">
        <w:rPr>
          <w:sz w:val="28"/>
          <w:szCs w:val="28"/>
        </w:rPr>
        <w:t>11</w:t>
      </w:r>
      <w:r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5</w:t>
      </w:r>
    </w:p>
    <w:p w:rsidR="00F65F6E" w:rsidRPr="00C04CD0" w:rsidRDefault="00F65F6E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B7037C" w:rsidP="004945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211195" cy="1690370"/>
            <wp:effectExtent l="0" t="0" r="825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C6" w:rsidRPr="00CB3AC6" w:rsidRDefault="00CB3AC6" w:rsidP="004945A6">
      <w:pPr>
        <w:rPr>
          <w:lang w:val="en-US"/>
        </w:rPr>
      </w:pPr>
    </w:p>
    <w:p w:rsidR="00F65F6E" w:rsidRDefault="00836DD9" w:rsidP="00F65F6E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12</w:t>
      </w:r>
      <w:r w:rsidR="00F65F6E">
        <w:rPr>
          <w:sz w:val="28"/>
          <w:szCs w:val="28"/>
        </w:rPr>
        <w:t xml:space="preserve"> — Результат выполнения программы 6</w:t>
      </w:r>
    </w:p>
    <w:p w:rsidR="00CB3AC6" w:rsidRPr="00CB3AC6" w:rsidRDefault="00CB3AC6" w:rsidP="00F65F6E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F65F6E" w:rsidRDefault="00F65F6E" w:rsidP="00F65F6E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CB3AC6" w:rsidRPr="00CB3AC6" w:rsidRDefault="00CB3AC6" w:rsidP="00F65F6E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F65F6E" w:rsidRDefault="00F65F6E" w:rsidP="004945A6"/>
    <w:p w:rsidR="00F65F6E" w:rsidRDefault="00F65F6E" w:rsidP="004945A6"/>
    <w:p w:rsidR="00F65F6E" w:rsidRDefault="00F65F6E" w:rsidP="004945A6"/>
    <w:p w:rsidR="00F65F6E" w:rsidRDefault="00F65F6E" w:rsidP="004945A6"/>
    <w:p w:rsidR="00F65F6E" w:rsidRPr="004945A6" w:rsidRDefault="00F65F6E" w:rsidP="004945A6"/>
    <w:sectPr w:rsidR="00F65F6E" w:rsidRPr="004945A6" w:rsidSect="00185BA6">
      <w:foot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888" w:rsidRDefault="001F6888" w:rsidP="00E57C13">
      <w:r>
        <w:separator/>
      </w:r>
    </w:p>
  </w:endnote>
  <w:endnote w:type="continuationSeparator" w:id="0">
    <w:p w:rsidR="001F6888" w:rsidRDefault="001F6888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185BA6" w:rsidRDefault="00185B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671">
          <w:rPr>
            <w:noProof/>
          </w:rPr>
          <w:t>2</w:t>
        </w:r>
        <w:r>
          <w:fldChar w:fldCharType="end"/>
        </w:r>
      </w:p>
    </w:sdtContent>
  </w:sdt>
  <w:p w:rsidR="00185BA6" w:rsidRDefault="00185B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888" w:rsidRDefault="001F6888" w:rsidP="00E57C13">
      <w:r>
        <w:separator/>
      </w:r>
    </w:p>
  </w:footnote>
  <w:footnote w:type="continuationSeparator" w:id="0">
    <w:p w:rsidR="001F6888" w:rsidRDefault="001F6888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531"/>
    <w:multiLevelType w:val="hybridMultilevel"/>
    <w:tmpl w:val="21DC3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A6AAF"/>
    <w:multiLevelType w:val="hybridMultilevel"/>
    <w:tmpl w:val="AD3E9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631BB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F7D25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B3751"/>
    <w:multiLevelType w:val="hybridMultilevel"/>
    <w:tmpl w:val="0DDAB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73D9B"/>
    <w:multiLevelType w:val="hybridMultilevel"/>
    <w:tmpl w:val="494E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13864"/>
    <w:multiLevelType w:val="hybridMultilevel"/>
    <w:tmpl w:val="636CB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26A42"/>
    <w:multiLevelType w:val="hybridMultilevel"/>
    <w:tmpl w:val="0DDAB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67B97"/>
    <w:multiLevelType w:val="hybridMultilevel"/>
    <w:tmpl w:val="4ED834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0C6FA3"/>
    <w:multiLevelType w:val="hybridMultilevel"/>
    <w:tmpl w:val="437E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7711B"/>
    <w:multiLevelType w:val="hybridMultilevel"/>
    <w:tmpl w:val="CE9CD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BC6DE8"/>
    <w:multiLevelType w:val="hybridMultilevel"/>
    <w:tmpl w:val="F53A6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7B0C81"/>
    <w:multiLevelType w:val="hybridMultilevel"/>
    <w:tmpl w:val="AD3E9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E2C02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6025AC"/>
    <w:multiLevelType w:val="hybridMultilevel"/>
    <w:tmpl w:val="23B8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EC77DD"/>
    <w:multiLevelType w:val="hybridMultilevel"/>
    <w:tmpl w:val="636CB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6B3C"/>
    <w:multiLevelType w:val="hybridMultilevel"/>
    <w:tmpl w:val="2724F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B0DBE"/>
    <w:multiLevelType w:val="hybridMultilevel"/>
    <w:tmpl w:val="75247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6D7147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EF62CC"/>
    <w:multiLevelType w:val="hybridMultilevel"/>
    <w:tmpl w:val="2B303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E4B41C4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944248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AC2F67"/>
    <w:multiLevelType w:val="hybridMultilevel"/>
    <w:tmpl w:val="437E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D830F4"/>
    <w:multiLevelType w:val="hybridMultilevel"/>
    <w:tmpl w:val="0DDAB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A91A4B"/>
    <w:multiLevelType w:val="hybridMultilevel"/>
    <w:tmpl w:val="B100F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B77698"/>
    <w:multiLevelType w:val="hybridMultilevel"/>
    <w:tmpl w:val="0628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7741D9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38740E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8A20AF"/>
    <w:multiLevelType w:val="hybridMultilevel"/>
    <w:tmpl w:val="FFF85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33">
    <w:nsid w:val="553774EE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C71CC0"/>
    <w:multiLevelType w:val="hybridMultilevel"/>
    <w:tmpl w:val="2B303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CB257C"/>
    <w:multiLevelType w:val="hybridMultilevel"/>
    <w:tmpl w:val="7F627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37">
    <w:nsid w:val="6086334B"/>
    <w:multiLevelType w:val="hybridMultilevel"/>
    <w:tmpl w:val="23B8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FD1994"/>
    <w:multiLevelType w:val="hybridMultilevel"/>
    <w:tmpl w:val="7F627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40">
    <w:nsid w:val="678E7003"/>
    <w:multiLevelType w:val="hybridMultilevel"/>
    <w:tmpl w:val="EFC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0D3E66"/>
    <w:multiLevelType w:val="hybridMultilevel"/>
    <w:tmpl w:val="256E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2944BC"/>
    <w:multiLevelType w:val="hybridMultilevel"/>
    <w:tmpl w:val="FFF85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64055C"/>
    <w:multiLevelType w:val="hybridMultilevel"/>
    <w:tmpl w:val="70C6C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507F22"/>
    <w:multiLevelType w:val="hybridMultilevel"/>
    <w:tmpl w:val="23A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3F1427"/>
    <w:multiLevelType w:val="hybridMultilevel"/>
    <w:tmpl w:val="A48E6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4"/>
  </w:num>
  <w:num w:numId="3">
    <w:abstractNumId w:val="8"/>
  </w:num>
  <w:num w:numId="4">
    <w:abstractNumId w:val="22"/>
  </w:num>
  <w:num w:numId="5">
    <w:abstractNumId w:val="32"/>
  </w:num>
  <w:num w:numId="6">
    <w:abstractNumId w:val="36"/>
  </w:num>
  <w:num w:numId="7">
    <w:abstractNumId w:val="12"/>
  </w:num>
  <w:num w:numId="8">
    <w:abstractNumId w:val="18"/>
  </w:num>
  <w:num w:numId="9">
    <w:abstractNumId w:val="33"/>
  </w:num>
  <w:num w:numId="10">
    <w:abstractNumId w:val="14"/>
  </w:num>
  <w:num w:numId="11">
    <w:abstractNumId w:val="21"/>
  </w:num>
  <w:num w:numId="12">
    <w:abstractNumId w:val="5"/>
  </w:num>
  <w:num w:numId="13">
    <w:abstractNumId w:val="2"/>
  </w:num>
  <w:num w:numId="14">
    <w:abstractNumId w:val="23"/>
  </w:num>
  <w:num w:numId="15">
    <w:abstractNumId w:val="28"/>
  </w:num>
  <w:num w:numId="16">
    <w:abstractNumId w:val="10"/>
  </w:num>
  <w:num w:numId="17">
    <w:abstractNumId w:val="3"/>
  </w:num>
  <w:num w:numId="18">
    <w:abstractNumId w:val="31"/>
  </w:num>
  <w:num w:numId="19">
    <w:abstractNumId w:val="19"/>
  </w:num>
  <w:num w:numId="20">
    <w:abstractNumId w:val="17"/>
  </w:num>
  <w:num w:numId="21">
    <w:abstractNumId w:val="29"/>
  </w:num>
  <w:num w:numId="22">
    <w:abstractNumId w:val="26"/>
  </w:num>
  <w:num w:numId="23">
    <w:abstractNumId w:val="30"/>
  </w:num>
  <w:num w:numId="24">
    <w:abstractNumId w:val="7"/>
  </w:num>
  <w:num w:numId="25">
    <w:abstractNumId w:val="25"/>
  </w:num>
  <w:num w:numId="26">
    <w:abstractNumId w:val="40"/>
  </w:num>
  <w:num w:numId="27">
    <w:abstractNumId w:val="27"/>
  </w:num>
  <w:num w:numId="28">
    <w:abstractNumId w:val="42"/>
  </w:num>
  <w:num w:numId="29">
    <w:abstractNumId w:val="35"/>
  </w:num>
  <w:num w:numId="30">
    <w:abstractNumId w:val="13"/>
  </w:num>
  <w:num w:numId="31">
    <w:abstractNumId w:val="34"/>
  </w:num>
  <w:num w:numId="32">
    <w:abstractNumId w:val="20"/>
  </w:num>
  <w:num w:numId="33">
    <w:abstractNumId w:val="41"/>
  </w:num>
  <w:num w:numId="34">
    <w:abstractNumId w:val="11"/>
  </w:num>
  <w:num w:numId="35">
    <w:abstractNumId w:val="44"/>
  </w:num>
  <w:num w:numId="36">
    <w:abstractNumId w:val="1"/>
  </w:num>
  <w:num w:numId="37">
    <w:abstractNumId w:val="38"/>
  </w:num>
  <w:num w:numId="38">
    <w:abstractNumId w:val="0"/>
  </w:num>
  <w:num w:numId="39">
    <w:abstractNumId w:val="9"/>
  </w:num>
  <w:num w:numId="40">
    <w:abstractNumId w:val="37"/>
  </w:num>
  <w:num w:numId="41">
    <w:abstractNumId w:val="4"/>
  </w:num>
  <w:num w:numId="42">
    <w:abstractNumId w:val="15"/>
  </w:num>
  <w:num w:numId="43">
    <w:abstractNumId w:val="16"/>
  </w:num>
  <w:num w:numId="44">
    <w:abstractNumId w:val="6"/>
  </w:num>
  <w:num w:numId="45">
    <w:abstractNumId w:val="43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40DE"/>
    <w:rsid w:val="00005B97"/>
    <w:rsid w:val="00020A5B"/>
    <w:rsid w:val="00027209"/>
    <w:rsid w:val="00046C24"/>
    <w:rsid w:val="000A2802"/>
    <w:rsid w:val="000F29D3"/>
    <w:rsid w:val="00102F6A"/>
    <w:rsid w:val="00120EF6"/>
    <w:rsid w:val="00140E44"/>
    <w:rsid w:val="00161898"/>
    <w:rsid w:val="001645CF"/>
    <w:rsid w:val="001855DC"/>
    <w:rsid w:val="00185BA6"/>
    <w:rsid w:val="001967E4"/>
    <w:rsid w:val="001D0C5B"/>
    <w:rsid w:val="001D2443"/>
    <w:rsid w:val="001F6888"/>
    <w:rsid w:val="00284C39"/>
    <w:rsid w:val="002A3032"/>
    <w:rsid w:val="002B3E76"/>
    <w:rsid w:val="00320321"/>
    <w:rsid w:val="00323000"/>
    <w:rsid w:val="003A55CF"/>
    <w:rsid w:val="003E4AAA"/>
    <w:rsid w:val="003F252D"/>
    <w:rsid w:val="00404053"/>
    <w:rsid w:val="00436AE8"/>
    <w:rsid w:val="00461A65"/>
    <w:rsid w:val="00462181"/>
    <w:rsid w:val="00466AFF"/>
    <w:rsid w:val="004945A6"/>
    <w:rsid w:val="004A30D2"/>
    <w:rsid w:val="004B63EF"/>
    <w:rsid w:val="004E4E95"/>
    <w:rsid w:val="004E7DFC"/>
    <w:rsid w:val="00503D7E"/>
    <w:rsid w:val="00581671"/>
    <w:rsid w:val="0059508B"/>
    <w:rsid w:val="005C3E6F"/>
    <w:rsid w:val="005F437B"/>
    <w:rsid w:val="0061676C"/>
    <w:rsid w:val="00622F7B"/>
    <w:rsid w:val="006269A5"/>
    <w:rsid w:val="0066662E"/>
    <w:rsid w:val="00680310"/>
    <w:rsid w:val="00694A49"/>
    <w:rsid w:val="006A5FD4"/>
    <w:rsid w:val="006B255E"/>
    <w:rsid w:val="006E69E6"/>
    <w:rsid w:val="00707709"/>
    <w:rsid w:val="00724A63"/>
    <w:rsid w:val="007256D1"/>
    <w:rsid w:val="007433E9"/>
    <w:rsid w:val="00750953"/>
    <w:rsid w:val="00757131"/>
    <w:rsid w:val="00796AB1"/>
    <w:rsid w:val="007E02CC"/>
    <w:rsid w:val="007E2469"/>
    <w:rsid w:val="00831693"/>
    <w:rsid w:val="00836DD9"/>
    <w:rsid w:val="00860646"/>
    <w:rsid w:val="0087023B"/>
    <w:rsid w:val="008B22C4"/>
    <w:rsid w:val="00930377"/>
    <w:rsid w:val="00931042"/>
    <w:rsid w:val="00936AA8"/>
    <w:rsid w:val="00950925"/>
    <w:rsid w:val="00950AD2"/>
    <w:rsid w:val="009651C8"/>
    <w:rsid w:val="009A0B42"/>
    <w:rsid w:val="00A06F66"/>
    <w:rsid w:val="00A7527E"/>
    <w:rsid w:val="00A860F0"/>
    <w:rsid w:val="00AD5BFC"/>
    <w:rsid w:val="00AE2F39"/>
    <w:rsid w:val="00B07AA9"/>
    <w:rsid w:val="00B7037C"/>
    <w:rsid w:val="00B74D72"/>
    <w:rsid w:val="00B93848"/>
    <w:rsid w:val="00BA3447"/>
    <w:rsid w:val="00C04CD0"/>
    <w:rsid w:val="00C12037"/>
    <w:rsid w:val="00C43000"/>
    <w:rsid w:val="00C43285"/>
    <w:rsid w:val="00C447C8"/>
    <w:rsid w:val="00CB3AC6"/>
    <w:rsid w:val="00CF1A71"/>
    <w:rsid w:val="00D24A23"/>
    <w:rsid w:val="00D267A5"/>
    <w:rsid w:val="00D84EF7"/>
    <w:rsid w:val="00D96DD9"/>
    <w:rsid w:val="00DF47FF"/>
    <w:rsid w:val="00DF7291"/>
    <w:rsid w:val="00E57C13"/>
    <w:rsid w:val="00F174C0"/>
    <w:rsid w:val="00F439FE"/>
    <w:rsid w:val="00F65F6E"/>
    <w:rsid w:val="00FA1DF0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6.vsdx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3CDC2-AAAF-4E87-98CE-CEDFF1D7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HP</cp:lastModifiedBy>
  <cp:revision>9</cp:revision>
  <cp:lastPrinted>2019-10-14T19:55:00Z</cp:lastPrinted>
  <dcterms:created xsi:type="dcterms:W3CDTF">2019-10-13T22:20:00Z</dcterms:created>
  <dcterms:modified xsi:type="dcterms:W3CDTF">2019-10-14T19:55:00Z</dcterms:modified>
</cp:coreProperties>
</file>