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agedistBarplot</w:t>
      </w:r>
    </w:p>
    <w:p w:rsidR="00000000" w:rsidDel="00000000" w:rsidP="00000000" w:rsidRDefault="00000000" w:rsidRPr="00000000" w14:paraId="00000002">
      <w:pPr>
        <w:rPr/>
      </w:pPr>
      <w:r w:rsidDel="00000000" w:rsidR="00000000" w:rsidRPr="00000000">
        <w:rPr>
          <w:rtl w:val="0"/>
        </w:rPr>
        <w:t xml:space="preserve">Barplot of the age of fish caught by each data source. MA DMF did not report lengths so were not included in this graph. Age was estimated using the Bayesian length-weight relationship and were then classified into age groups Young of Year (YOY), Juvenile, and Adult.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AgeDistMapADULT</w:t>
      </w:r>
    </w:p>
    <w:p w:rsidR="00000000" w:rsidDel="00000000" w:rsidP="00000000" w:rsidRDefault="00000000" w:rsidRPr="00000000" w14:paraId="00000005">
      <w:pPr>
        <w:rPr/>
      </w:pPr>
      <w:r w:rsidDel="00000000" w:rsidR="00000000" w:rsidRPr="00000000">
        <w:rPr>
          <w:rtl w:val="0"/>
        </w:rPr>
        <w:t xml:space="preserve">Spatial distribution of adult individuals caught across all surveys except MA DMF as this survey did not report lengths of fish caught.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AgeDistMapJUVENILE</w:t>
      </w:r>
    </w:p>
    <w:p w:rsidR="00000000" w:rsidDel="00000000" w:rsidP="00000000" w:rsidRDefault="00000000" w:rsidRPr="00000000" w14:paraId="00000008">
      <w:pPr>
        <w:rPr/>
      </w:pPr>
      <w:r w:rsidDel="00000000" w:rsidR="00000000" w:rsidRPr="00000000">
        <w:rPr>
          <w:rtl w:val="0"/>
        </w:rPr>
        <w:t xml:space="preserve">Spatial distribution of juvenile individuals caught across all surveys except MA DMF as this survey did not report lengths of fish caught.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AgeDistMapYOY</w:t>
      </w:r>
    </w:p>
    <w:p w:rsidR="00000000" w:rsidDel="00000000" w:rsidP="00000000" w:rsidRDefault="00000000" w:rsidRPr="00000000" w14:paraId="0000000B">
      <w:pPr>
        <w:rPr/>
      </w:pPr>
      <w:r w:rsidDel="00000000" w:rsidR="00000000" w:rsidRPr="00000000">
        <w:rPr>
          <w:rtl w:val="0"/>
        </w:rPr>
        <w:t xml:space="preserve">Spatial distribution of young of the year (YOY)  individuals caught across all surveys except MA DMF as this survey did not report lengths of fish caught.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AgePerSeasonBarplot</w:t>
      </w:r>
    </w:p>
    <w:p w:rsidR="00000000" w:rsidDel="00000000" w:rsidP="00000000" w:rsidRDefault="00000000" w:rsidRPr="00000000" w14:paraId="0000000E">
      <w:pPr>
        <w:rPr/>
      </w:pPr>
      <w:r w:rsidDel="00000000" w:rsidR="00000000" w:rsidRPr="00000000">
        <w:rPr>
          <w:rtl w:val="0"/>
        </w:rPr>
        <w:t xml:space="preserve">Number of lumpfish in each age group caught in each season across all surveys.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ageperyearBarplot</w:t>
      </w:r>
    </w:p>
    <w:p w:rsidR="00000000" w:rsidDel="00000000" w:rsidP="00000000" w:rsidRDefault="00000000" w:rsidRPr="00000000" w14:paraId="00000011">
      <w:pPr>
        <w:rPr/>
      </w:pPr>
      <w:r w:rsidDel="00000000" w:rsidR="00000000" w:rsidRPr="00000000">
        <w:rPr>
          <w:rtl w:val="0"/>
        </w:rPr>
        <w:t xml:space="preserve">Number of lumpfish in each age group caught each year across all surveys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AllDataPerSource</w:t>
      </w:r>
    </w:p>
    <w:p w:rsidR="00000000" w:rsidDel="00000000" w:rsidP="00000000" w:rsidRDefault="00000000" w:rsidRPr="00000000" w14:paraId="00000014">
      <w:pPr>
        <w:rPr/>
      </w:pPr>
      <w:r w:rsidDel="00000000" w:rsidR="00000000" w:rsidRPr="00000000">
        <w:rPr>
          <w:rtl w:val="0"/>
        </w:rPr>
        <w:t xml:space="preserve">Spatial distribution of all lumpfish caught over all surveys in this dataset in the Gulf of Maine.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BayesweightBoxplot</w:t>
      </w:r>
    </w:p>
    <w:p w:rsidR="00000000" w:rsidDel="00000000" w:rsidP="00000000" w:rsidRDefault="00000000" w:rsidRPr="00000000" w14:paraId="00000017">
      <w:pPr>
        <w:rPr/>
      </w:pPr>
      <w:r w:rsidDel="00000000" w:rsidR="00000000" w:rsidRPr="00000000">
        <w:rPr>
          <w:rtl w:val="0"/>
        </w:rPr>
        <w:t xml:space="preserve">Boxplot of all weights caught by each survey. This was calculated by the Bayesian length-weight relationship. Data from MA DMF was excluded as this survey did not report lengths of fish caught.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DisMap</w:t>
      </w:r>
    </w:p>
    <w:p w:rsidR="00000000" w:rsidDel="00000000" w:rsidP="00000000" w:rsidRDefault="00000000" w:rsidRPr="00000000" w14:paraId="0000001A">
      <w:pPr>
        <w:rPr/>
      </w:pPr>
      <w:r w:rsidDel="00000000" w:rsidR="00000000" w:rsidRPr="00000000">
        <w:rPr>
          <w:rtl w:val="0"/>
        </w:rPr>
        <w:t xml:space="preserve">Spatial distribution of all lumpfish caught across all surveys in the Gulf of Maine.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FishPerSEASON</w:t>
      </w:r>
    </w:p>
    <w:p w:rsidR="00000000" w:rsidDel="00000000" w:rsidP="00000000" w:rsidRDefault="00000000" w:rsidRPr="00000000" w14:paraId="0000001D">
      <w:pPr>
        <w:rPr/>
      </w:pPr>
      <w:r w:rsidDel="00000000" w:rsidR="00000000" w:rsidRPr="00000000">
        <w:rPr>
          <w:rtl w:val="0"/>
        </w:rPr>
        <w:t xml:space="preserve">Spatial distribution of all lumpfish caught across all surveys in the Gulf of Maine separated by season caught.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tempDist</w:t>
      </w:r>
    </w:p>
    <w:p w:rsidR="00000000" w:rsidDel="00000000" w:rsidP="00000000" w:rsidRDefault="00000000" w:rsidRPr="00000000" w14:paraId="00000020">
      <w:pPr>
        <w:rPr/>
      </w:pPr>
      <w:r w:rsidDel="00000000" w:rsidR="00000000" w:rsidRPr="00000000">
        <w:rPr>
          <w:rtl w:val="0"/>
        </w:rPr>
        <w:t xml:space="preserve">Bottom temperature at the time of catch. NH FG and NOAA Observer datasets did not report bottom temperature of catch.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tempDistNEFSC</w:t>
      </w:r>
    </w:p>
    <w:p w:rsidR="00000000" w:rsidDel="00000000" w:rsidP="00000000" w:rsidRDefault="00000000" w:rsidRPr="00000000" w14:paraId="00000023">
      <w:pPr>
        <w:rPr/>
      </w:pPr>
      <w:r w:rsidDel="00000000" w:rsidR="00000000" w:rsidRPr="00000000">
        <w:rPr>
          <w:rtl w:val="0"/>
        </w:rPr>
        <w:t xml:space="preserve">Bottom temperatures measured by NEFSC data at each lumpfish occurrence.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