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BBA4" w14:textId="05D6A080" w:rsidR="00754F30" w:rsidRDefault="001052B5">
      <w:r>
        <w:t>SAW 29</w:t>
      </w:r>
    </w:p>
    <w:p w14:paraId="2E2C23AD" w14:textId="6B4412BA" w:rsidR="001052B5" w:rsidRPr="004A54A2" w:rsidRDefault="001052B5">
      <w:pPr>
        <w:rPr>
          <w:b/>
          <w:bCs/>
        </w:rPr>
      </w:pPr>
      <w:r w:rsidRPr="004A54A2">
        <w:rPr>
          <w:b/>
          <w:bCs/>
        </w:rPr>
        <w:t>Von Bertalanffy Growth Params</w:t>
      </w:r>
    </w:p>
    <w:p w14:paraId="701EF697" w14:textId="231969AF" w:rsidR="001052B5" w:rsidRPr="001052B5" w:rsidRDefault="000F099E" w:rsidP="000F099E">
      <w:r>
        <w:t xml:space="preserve">Previous sea scallop assessments used the growth curves estimated by </w:t>
      </w:r>
      <w:proofErr w:type="spellStart"/>
      <w:r>
        <w:t>Serchuk</w:t>
      </w:r>
      <w:proofErr w:type="spellEnd"/>
      <w:r>
        <w:t xml:space="preserve"> et al. (1979), but</w:t>
      </w:r>
      <w:r>
        <w:t xml:space="preserve"> </w:t>
      </w:r>
      <w:r>
        <w:t>reviewers expressed concern about lack of recent information on growth. As a</w:t>
      </w:r>
      <w:r>
        <w:t xml:space="preserve"> </w:t>
      </w:r>
      <w:r>
        <w:t>result, a scallop</w:t>
      </w:r>
      <w:r>
        <w:t xml:space="preserve"> </w:t>
      </w:r>
      <w:r>
        <w:t>growth study was carried out using shells collected during the 2001-2006 NEFSC scallop</w:t>
      </w:r>
      <w:r>
        <w:t xml:space="preserve"> </w:t>
      </w:r>
      <w:r>
        <w:t>surveys</w:t>
      </w:r>
      <w:r>
        <w:t xml:space="preserve">. </w:t>
      </w:r>
      <w:r>
        <w:t xml:space="preserve">Growth curves based on new data have lower </w:t>
      </w:r>
      <w:proofErr w:type="spellStart"/>
      <w:r>
        <w:t>L</w:t>
      </w:r>
      <w:r>
        <w:t>_inf</w:t>
      </w:r>
      <w:proofErr w:type="spellEnd"/>
      <w:r>
        <w:t xml:space="preserve"> and higher K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652"/>
        <w:gridCol w:w="1614"/>
        <w:gridCol w:w="1458"/>
        <w:gridCol w:w="1590"/>
        <w:gridCol w:w="1423"/>
      </w:tblGrid>
      <w:tr w:rsidR="000F099E" w14:paraId="0C2DDAA3" w14:textId="3C583BB2" w:rsidTr="000F099E">
        <w:tc>
          <w:tcPr>
            <w:tcW w:w="1613" w:type="dxa"/>
          </w:tcPr>
          <w:p w14:paraId="216A408C" w14:textId="1A85214C" w:rsidR="000F099E" w:rsidRDefault="000F099E" w:rsidP="000F099E">
            <w:r>
              <w:t>Region</w:t>
            </w:r>
          </w:p>
        </w:tc>
        <w:tc>
          <w:tcPr>
            <w:tcW w:w="1652" w:type="dxa"/>
          </w:tcPr>
          <w:p w14:paraId="043AF35C" w14:textId="01BE4E09" w:rsidR="000F099E" w:rsidRDefault="000F099E" w:rsidP="000F099E">
            <w:r>
              <w:t>Source</w:t>
            </w:r>
          </w:p>
        </w:tc>
        <w:tc>
          <w:tcPr>
            <w:tcW w:w="1614" w:type="dxa"/>
          </w:tcPr>
          <w:p w14:paraId="6496C23F" w14:textId="1A84D375" w:rsidR="000F099E" w:rsidRDefault="000F099E" w:rsidP="000F099E">
            <w:proofErr w:type="spellStart"/>
            <w:r>
              <w:t>L_inf</w:t>
            </w:r>
            <w:proofErr w:type="spellEnd"/>
          </w:p>
        </w:tc>
        <w:tc>
          <w:tcPr>
            <w:tcW w:w="1458" w:type="dxa"/>
          </w:tcPr>
          <w:p w14:paraId="06A6E313" w14:textId="7CB2AF0A" w:rsidR="000F099E" w:rsidRDefault="000F099E" w:rsidP="000F099E">
            <w:r>
              <w:t>SE</w:t>
            </w:r>
          </w:p>
        </w:tc>
        <w:tc>
          <w:tcPr>
            <w:tcW w:w="1590" w:type="dxa"/>
          </w:tcPr>
          <w:p w14:paraId="4B6210DD" w14:textId="4976F944" w:rsidR="000F099E" w:rsidRDefault="000F099E" w:rsidP="000F099E">
            <w:r>
              <w:t>K</w:t>
            </w:r>
          </w:p>
        </w:tc>
        <w:tc>
          <w:tcPr>
            <w:tcW w:w="1423" w:type="dxa"/>
          </w:tcPr>
          <w:p w14:paraId="1FF700BF" w14:textId="2C6E0450" w:rsidR="000F099E" w:rsidRDefault="000F099E" w:rsidP="000F099E">
            <w:r>
              <w:t>SE</w:t>
            </w:r>
          </w:p>
        </w:tc>
      </w:tr>
      <w:tr w:rsidR="000F099E" w14:paraId="4890B956" w14:textId="61E45422" w:rsidTr="000F099E">
        <w:tc>
          <w:tcPr>
            <w:tcW w:w="1613" w:type="dxa"/>
          </w:tcPr>
          <w:p w14:paraId="5629455A" w14:textId="5DCF9666" w:rsidR="000F099E" w:rsidRDefault="000F099E" w:rsidP="000F099E">
            <w:r>
              <w:t>MAB</w:t>
            </w:r>
          </w:p>
        </w:tc>
        <w:tc>
          <w:tcPr>
            <w:tcW w:w="1652" w:type="dxa"/>
          </w:tcPr>
          <w:p w14:paraId="085678FF" w14:textId="74C8EF7D" w:rsidR="000F099E" w:rsidRDefault="000F099E" w:rsidP="000F099E">
            <w:r>
              <w:t>New</w:t>
            </w:r>
          </w:p>
        </w:tc>
        <w:tc>
          <w:tcPr>
            <w:tcW w:w="1614" w:type="dxa"/>
          </w:tcPr>
          <w:p w14:paraId="786C864E" w14:textId="47F3CF2E" w:rsidR="000F099E" w:rsidRDefault="000F099E" w:rsidP="000F099E">
            <w:r>
              <w:t>131.6</w:t>
            </w:r>
          </w:p>
        </w:tc>
        <w:tc>
          <w:tcPr>
            <w:tcW w:w="1458" w:type="dxa"/>
          </w:tcPr>
          <w:p w14:paraId="76695CF6" w14:textId="11988A3C" w:rsidR="000F099E" w:rsidRDefault="000F099E" w:rsidP="000F099E">
            <w:r>
              <w:t>0.4</w:t>
            </w:r>
          </w:p>
        </w:tc>
        <w:tc>
          <w:tcPr>
            <w:tcW w:w="1590" w:type="dxa"/>
          </w:tcPr>
          <w:p w14:paraId="432048AC" w14:textId="45BC069E" w:rsidR="000F099E" w:rsidRDefault="000F099E" w:rsidP="000F099E">
            <w:r>
              <w:t>0.495</w:t>
            </w:r>
          </w:p>
        </w:tc>
        <w:tc>
          <w:tcPr>
            <w:tcW w:w="1423" w:type="dxa"/>
          </w:tcPr>
          <w:p w14:paraId="0F7C97C3" w14:textId="24EE2348" w:rsidR="000F099E" w:rsidRDefault="000F099E" w:rsidP="000F099E">
            <w:r>
              <w:t>0.004</w:t>
            </w:r>
          </w:p>
        </w:tc>
      </w:tr>
      <w:tr w:rsidR="000F099E" w14:paraId="76EF39BC" w14:textId="39D6CD89" w:rsidTr="000F099E">
        <w:tc>
          <w:tcPr>
            <w:tcW w:w="1613" w:type="dxa"/>
          </w:tcPr>
          <w:p w14:paraId="732303B0" w14:textId="570E69A9" w:rsidR="000F099E" w:rsidRDefault="000F099E" w:rsidP="000F099E">
            <w:r>
              <w:t>GB</w:t>
            </w:r>
          </w:p>
        </w:tc>
        <w:tc>
          <w:tcPr>
            <w:tcW w:w="1652" w:type="dxa"/>
          </w:tcPr>
          <w:p w14:paraId="215162E9" w14:textId="5863A52A" w:rsidR="000F099E" w:rsidRDefault="000F099E" w:rsidP="000F099E">
            <w:r>
              <w:t>New</w:t>
            </w:r>
          </w:p>
        </w:tc>
        <w:tc>
          <w:tcPr>
            <w:tcW w:w="1614" w:type="dxa"/>
          </w:tcPr>
          <w:p w14:paraId="4A4C54BE" w14:textId="33E26E2D" w:rsidR="000F099E" w:rsidRDefault="000F099E" w:rsidP="000F099E">
            <w:r>
              <w:t>146.5</w:t>
            </w:r>
          </w:p>
        </w:tc>
        <w:tc>
          <w:tcPr>
            <w:tcW w:w="1458" w:type="dxa"/>
          </w:tcPr>
          <w:p w14:paraId="6D5BDD87" w14:textId="37594ECD" w:rsidR="000F099E" w:rsidRDefault="000F099E" w:rsidP="000F099E">
            <w:r>
              <w:t>0.3</w:t>
            </w:r>
          </w:p>
        </w:tc>
        <w:tc>
          <w:tcPr>
            <w:tcW w:w="1590" w:type="dxa"/>
          </w:tcPr>
          <w:p w14:paraId="784E8272" w14:textId="475A800A" w:rsidR="000F099E" w:rsidRDefault="000F099E" w:rsidP="000F099E">
            <w:r>
              <w:t>0.375</w:t>
            </w:r>
          </w:p>
        </w:tc>
        <w:tc>
          <w:tcPr>
            <w:tcW w:w="1423" w:type="dxa"/>
          </w:tcPr>
          <w:p w14:paraId="0097D55E" w14:textId="2989D7E7" w:rsidR="000F099E" w:rsidRDefault="000F099E" w:rsidP="000F099E">
            <w:r>
              <w:t>0.002</w:t>
            </w:r>
          </w:p>
        </w:tc>
      </w:tr>
      <w:tr w:rsidR="000F099E" w14:paraId="6A541BD9" w14:textId="5BE12D65" w:rsidTr="000F099E">
        <w:tc>
          <w:tcPr>
            <w:tcW w:w="1613" w:type="dxa"/>
          </w:tcPr>
          <w:p w14:paraId="5286D7E8" w14:textId="36C102B5" w:rsidR="000F099E" w:rsidRDefault="000F099E" w:rsidP="000F099E">
            <w:r>
              <w:t>MAB</w:t>
            </w:r>
          </w:p>
        </w:tc>
        <w:tc>
          <w:tcPr>
            <w:tcW w:w="1652" w:type="dxa"/>
          </w:tcPr>
          <w:p w14:paraId="1A15CDCE" w14:textId="32AD8451" w:rsidR="000F099E" w:rsidRDefault="000F099E" w:rsidP="000F099E">
            <w:proofErr w:type="spellStart"/>
            <w:r>
              <w:t>Serchuk</w:t>
            </w:r>
            <w:proofErr w:type="spellEnd"/>
            <w:r>
              <w:t xml:space="preserve"> et al 1979</w:t>
            </w:r>
          </w:p>
        </w:tc>
        <w:tc>
          <w:tcPr>
            <w:tcW w:w="1614" w:type="dxa"/>
          </w:tcPr>
          <w:p w14:paraId="5185083D" w14:textId="3588BE0B" w:rsidR="000F099E" w:rsidRDefault="000F099E" w:rsidP="000F099E">
            <w:r>
              <w:t>151.84</w:t>
            </w:r>
          </w:p>
        </w:tc>
        <w:tc>
          <w:tcPr>
            <w:tcW w:w="1458" w:type="dxa"/>
          </w:tcPr>
          <w:p w14:paraId="7799F309" w14:textId="22336543" w:rsidR="000F099E" w:rsidRDefault="000F099E" w:rsidP="000F099E"/>
        </w:tc>
        <w:tc>
          <w:tcPr>
            <w:tcW w:w="1590" w:type="dxa"/>
          </w:tcPr>
          <w:p w14:paraId="680D892B" w14:textId="7023B313" w:rsidR="000F099E" w:rsidRDefault="000F099E" w:rsidP="000F099E">
            <w:r>
              <w:t>0.2997</w:t>
            </w:r>
          </w:p>
        </w:tc>
        <w:tc>
          <w:tcPr>
            <w:tcW w:w="1423" w:type="dxa"/>
          </w:tcPr>
          <w:p w14:paraId="68976903" w14:textId="77777777" w:rsidR="000F099E" w:rsidRDefault="000F099E" w:rsidP="000F099E"/>
        </w:tc>
      </w:tr>
      <w:tr w:rsidR="000F099E" w14:paraId="05089B40" w14:textId="13A47DEC" w:rsidTr="000F099E">
        <w:tc>
          <w:tcPr>
            <w:tcW w:w="1613" w:type="dxa"/>
          </w:tcPr>
          <w:p w14:paraId="37BD3CE2" w14:textId="5F1FBCDC" w:rsidR="000F099E" w:rsidRDefault="000F099E" w:rsidP="000F099E">
            <w:r>
              <w:t>GB</w:t>
            </w:r>
          </w:p>
        </w:tc>
        <w:tc>
          <w:tcPr>
            <w:tcW w:w="1652" w:type="dxa"/>
          </w:tcPr>
          <w:p w14:paraId="71D576E6" w14:textId="6EACF190" w:rsidR="000F099E" w:rsidRDefault="000F099E" w:rsidP="000F099E">
            <w:proofErr w:type="spellStart"/>
            <w:r>
              <w:t>Serchuk</w:t>
            </w:r>
            <w:proofErr w:type="spellEnd"/>
            <w:r>
              <w:t xml:space="preserve"> et al 1979</w:t>
            </w:r>
          </w:p>
        </w:tc>
        <w:tc>
          <w:tcPr>
            <w:tcW w:w="1614" w:type="dxa"/>
          </w:tcPr>
          <w:p w14:paraId="253F5CBA" w14:textId="5EB47BB1" w:rsidR="000F099E" w:rsidRDefault="000F099E" w:rsidP="000F099E">
            <w:r>
              <w:t>152.46</w:t>
            </w:r>
          </w:p>
        </w:tc>
        <w:tc>
          <w:tcPr>
            <w:tcW w:w="1458" w:type="dxa"/>
          </w:tcPr>
          <w:p w14:paraId="0AD51920" w14:textId="6C6E1241" w:rsidR="000F099E" w:rsidRDefault="000F099E" w:rsidP="000F099E"/>
        </w:tc>
        <w:tc>
          <w:tcPr>
            <w:tcW w:w="1590" w:type="dxa"/>
          </w:tcPr>
          <w:p w14:paraId="2C319407" w14:textId="24300D97" w:rsidR="000F099E" w:rsidRDefault="000F099E" w:rsidP="000F099E">
            <w:r>
              <w:t>0.3374</w:t>
            </w:r>
          </w:p>
        </w:tc>
        <w:tc>
          <w:tcPr>
            <w:tcW w:w="1423" w:type="dxa"/>
          </w:tcPr>
          <w:p w14:paraId="287F7471" w14:textId="77777777" w:rsidR="000F099E" w:rsidRDefault="000F099E" w:rsidP="000F099E"/>
        </w:tc>
      </w:tr>
    </w:tbl>
    <w:p w14:paraId="6CACE38D" w14:textId="7B8D9E6E" w:rsidR="000C4F6A" w:rsidRDefault="000C4F6A"/>
    <w:p w14:paraId="7306918D" w14:textId="77777777" w:rsidR="000C4F6A" w:rsidRDefault="000C4F6A">
      <w:r>
        <w:t xml:space="preserve">See Appendix III, </w:t>
      </w:r>
      <w:proofErr w:type="spellStart"/>
      <w:r>
        <w:t>pg</w:t>
      </w:r>
      <w:proofErr w:type="spellEnd"/>
      <w:r>
        <w:t xml:space="preserve"> 273 (279 in PDF) for how growth params were estimated for ‘New’ estimates:</w:t>
      </w:r>
    </w:p>
    <w:p w14:paraId="44BDFDE1" w14:textId="77777777" w:rsidR="000C4F6A" w:rsidRDefault="000C4F6A">
      <w:r>
        <w:t>Other growth parameter estimates</w:t>
      </w:r>
    </w:p>
    <w:p w14:paraId="0303D820" w14:textId="49A92BAE" w:rsidR="000C4F6A" w:rsidRDefault="000C4F6A">
      <w:r w:rsidRPr="000C4F6A">
        <w:drawing>
          <wp:inline distT="0" distB="0" distL="0" distR="0" wp14:anchorId="79FD8946" wp14:editId="32B09C79">
            <wp:extent cx="4237022" cy="2626570"/>
            <wp:effectExtent l="0" t="0" r="0" b="2540"/>
            <wp:docPr id="10183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99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6271" cy="263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772D622" w14:textId="77777777" w:rsidR="004A54A2" w:rsidRDefault="004A54A2"/>
    <w:p w14:paraId="29B9183A" w14:textId="0357DA3B" w:rsidR="004A54A2" w:rsidRPr="00A42FBC" w:rsidRDefault="004A54A2" w:rsidP="004A54A2">
      <w:pPr>
        <w:rPr>
          <w:b/>
          <w:bCs/>
        </w:rPr>
      </w:pPr>
      <w:r w:rsidRPr="00A42FBC">
        <w:rPr>
          <w:b/>
          <w:bCs/>
        </w:rPr>
        <w:t>Shell Height (H) - Meat Weight (W) Relationships</w:t>
      </w:r>
    </w:p>
    <w:p w14:paraId="46C7042E" w14:textId="40735A6F" w:rsidR="004A54A2" w:rsidRPr="004A54A2" w:rsidRDefault="004A54A2" w:rsidP="004A54A2">
      <w:pPr>
        <w:rPr>
          <w:lang w:val="pt-BR"/>
        </w:rPr>
      </w:pPr>
      <w:proofErr w:type="spellStart"/>
      <w:r w:rsidRPr="004A54A2">
        <w:rPr>
          <w:lang w:val="pt-BR"/>
        </w:rPr>
        <w:t>Exn</w:t>
      </w:r>
      <w:proofErr w:type="spellEnd"/>
      <w:r w:rsidRPr="004A54A2">
        <w:rPr>
          <w:lang w:val="pt-BR"/>
        </w:rPr>
        <w:t xml:space="preserve">: </w:t>
      </w:r>
      <w:proofErr w:type="spellStart"/>
      <w:r w:rsidRPr="004A54A2">
        <w:rPr>
          <w:lang w:val="pt-BR"/>
        </w:rPr>
        <w:t>ln</w:t>
      </w:r>
      <w:proofErr w:type="spellEnd"/>
      <w:r w:rsidRPr="004A54A2">
        <w:rPr>
          <w:lang w:val="pt-BR"/>
        </w:rPr>
        <w:t xml:space="preserve">(W) = a + </w:t>
      </w:r>
      <w:proofErr w:type="spellStart"/>
      <w:r w:rsidRPr="004A54A2">
        <w:rPr>
          <w:lang w:val="pt-BR"/>
        </w:rPr>
        <w:t>b·ln</w:t>
      </w:r>
      <w:proofErr w:type="spellEnd"/>
      <w:r w:rsidRPr="004A54A2">
        <w:rPr>
          <w:lang w:val="pt-BR"/>
        </w:rPr>
        <w:t>(H)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259"/>
        <w:gridCol w:w="1223"/>
        <w:gridCol w:w="1087"/>
        <w:gridCol w:w="1146"/>
        <w:gridCol w:w="1087"/>
        <w:gridCol w:w="1195"/>
        <w:gridCol w:w="1047"/>
      </w:tblGrid>
      <w:tr w:rsidR="000C4F6A" w14:paraId="1161CF37" w14:textId="5F1CBA9F" w:rsidTr="00BC622D">
        <w:tc>
          <w:tcPr>
            <w:tcW w:w="1306" w:type="dxa"/>
          </w:tcPr>
          <w:p w14:paraId="2638AADF" w14:textId="37494DE2" w:rsidR="000C4F6A" w:rsidRDefault="000C4F6A" w:rsidP="000C4F6A">
            <w:r>
              <w:t>Area</w:t>
            </w:r>
          </w:p>
        </w:tc>
        <w:tc>
          <w:tcPr>
            <w:tcW w:w="1259" w:type="dxa"/>
          </w:tcPr>
          <w:p w14:paraId="670004C0" w14:textId="44CF8F07" w:rsidR="000C4F6A" w:rsidRDefault="000C4F6A" w:rsidP="000C4F6A">
            <w:r>
              <w:t>Source</w:t>
            </w:r>
          </w:p>
        </w:tc>
        <w:tc>
          <w:tcPr>
            <w:tcW w:w="1223" w:type="dxa"/>
          </w:tcPr>
          <w:p w14:paraId="06C32E7E" w14:textId="24C49907" w:rsidR="000C4F6A" w:rsidRDefault="000C4F6A" w:rsidP="000C4F6A">
            <w:r>
              <w:t>a</w:t>
            </w:r>
          </w:p>
        </w:tc>
        <w:tc>
          <w:tcPr>
            <w:tcW w:w="1087" w:type="dxa"/>
          </w:tcPr>
          <w:p w14:paraId="08DB4B1A" w14:textId="28F397E8" w:rsidR="000C4F6A" w:rsidRDefault="000C4F6A" w:rsidP="000C4F6A">
            <w:r>
              <w:t>b</w:t>
            </w:r>
          </w:p>
        </w:tc>
        <w:tc>
          <w:tcPr>
            <w:tcW w:w="1146" w:type="dxa"/>
          </w:tcPr>
          <w:p w14:paraId="5FDCE82E" w14:textId="5EA5DD3F" w:rsidR="000C4F6A" w:rsidRDefault="000C4F6A" w:rsidP="000C4F6A">
            <w:r>
              <w:t>Gamma</w:t>
            </w:r>
          </w:p>
        </w:tc>
        <w:tc>
          <w:tcPr>
            <w:tcW w:w="1087" w:type="dxa"/>
          </w:tcPr>
          <w:p w14:paraId="38C40E58" w14:textId="16DF70DB" w:rsidR="000C4F6A" w:rsidRDefault="000C4F6A" w:rsidP="000C4F6A"/>
        </w:tc>
        <w:tc>
          <w:tcPr>
            <w:tcW w:w="1195" w:type="dxa"/>
          </w:tcPr>
          <w:p w14:paraId="54671372" w14:textId="68F1949E" w:rsidR="000C4F6A" w:rsidRDefault="000C4F6A" w:rsidP="000C4F6A"/>
        </w:tc>
        <w:tc>
          <w:tcPr>
            <w:tcW w:w="1047" w:type="dxa"/>
          </w:tcPr>
          <w:p w14:paraId="6C305B52" w14:textId="1C2595D4" w:rsidR="000C4F6A" w:rsidRDefault="000C4F6A" w:rsidP="000C4F6A"/>
        </w:tc>
      </w:tr>
      <w:tr w:rsidR="000C4F6A" w14:paraId="1B3C3D37" w14:textId="162C58C5" w:rsidTr="00BC622D">
        <w:tc>
          <w:tcPr>
            <w:tcW w:w="1306" w:type="dxa"/>
          </w:tcPr>
          <w:p w14:paraId="70571970" w14:textId="1E529B83" w:rsidR="000C4F6A" w:rsidRDefault="000C4F6A" w:rsidP="000C4F6A">
            <w:r>
              <w:t>MAB</w:t>
            </w:r>
          </w:p>
        </w:tc>
        <w:tc>
          <w:tcPr>
            <w:tcW w:w="1259" w:type="dxa"/>
          </w:tcPr>
          <w:p w14:paraId="5877E12F" w14:textId="4506446F" w:rsidR="000C4F6A" w:rsidRDefault="000C4F6A" w:rsidP="000C4F6A">
            <w:r>
              <w:t>Haynes 1996</w:t>
            </w:r>
          </w:p>
        </w:tc>
        <w:tc>
          <w:tcPr>
            <w:tcW w:w="1223" w:type="dxa"/>
          </w:tcPr>
          <w:p w14:paraId="0A06BFE3" w14:textId="0F6A429A" w:rsidR="000C4F6A" w:rsidRDefault="000C4F6A" w:rsidP="000C4F6A">
            <w:r>
              <w:t>-11.0851</w:t>
            </w:r>
          </w:p>
        </w:tc>
        <w:tc>
          <w:tcPr>
            <w:tcW w:w="1087" w:type="dxa"/>
          </w:tcPr>
          <w:p w14:paraId="3FFC2BF3" w14:textId="175000FC" w:rsidR="000C4F6A" w:rsidRDefault="00E91D48" w:rsidP="000C4F6A">
            <w:r>
              <w:t>3.0431</w:t>
            </w:r>
          </w:p>
        </w:tc>
        <w:tc>
          <w:tcPr>
            <w:tcW w:w="1146" w:type="dxa"/>
          </w:tcPr>
          <w:p w14:paraId="482EE3DE" w14:textId="4373FDCD" w:rsidR="000C4F6A" w:rsidRDefault="000C4F6A" w:rsidP="000C4F6A"/>
        </w:tc>
        <w:tc>
          <w:tcPr>
            <w:tcW w:w="1087" w:type="dxa"/>
          </w:tcPr>
          <w:p w14:paraId="49E88647" w14:textId="37D6B895" w:rsidR="000C4F6A" w:rsidRDefault="000C4F6A" w:rsidP="000C4F6A"/>
        </w:tc>
        <w:tc>
          <w:tcPr>
            <w:tcW w:w="1195" w:type="dxa"/>
          </w:tcPr>
          <w:p w14:paraId="78742855" w14:textId="317A31D6" w:rsidR="000C4F6A" w:rsidRDefault="000C4F6A" w:rsidP="000C4F6A"/>
        </w:tc>
        <w:tc>
          <w:tcPr>
            <w:tcW w:w="1047" w:type="dxa"/>
          </w:tcPr>
          <w:p w14:paraId="3E563A55" w14:textId="5896EFCB" w:rsidR="000C4F6A" w:rsidRDefault="000C4F6A" w:rsidP="000C4F6A"/>
        </w:tc>
      </w:tr>
      <w:tr w:rsidR="000C4F6A" w14:paraId="27FB64E4" w14:textId="0D08B4A3" w:rsidTr="00BC622D">
        <w:tc>
          <w:tcPr>
            <w:tcW w:w="1306" w:type="dxa"/>
          </w:tcPr>
          <w:p w14:paraId="71053607" w14:textId="3CF3AABE" w:rsidR="000C4F6A" w:rsidRDefault="000C4F6A" w:rsidP="000C4F6A">
            <w:r>
              <w:t>MAB</w:t>
            </w:r>
          </w:p>
        </w:tc>
        <w:tc>
          <w:tcPr>
            <w:tcW w:w="1259" w:type="dxa"/>
          </w:tcPr>
          <w:p w14:paraId="6FF69C95" w14:textId="75BF5685" w:rsidR="000C4F6A" w:rsidRDefault="000C4F6A" w:rsidP="000C4F6A">
            <w:proofErr w:type="spellStart"/>
            <w:r>
              <w:t>Serchuk</w:t>
            </w:r>
            <w:proofErr w:type="spellEnd"/>
            <w:r>
              <w:t xml:space="preserve"> &amp; Rak 1983</w:t>
            </w:r>
          </w:p>
        </w:tc>
        <w:tc>
          <w:tcPr>
            <w:tcW w:w="1223" w:type="dxa"/>
          </w:tcPr>
          <w:p w14:paraId="62E1EBA6" w14:textId="1F80629E" w:rsidR="000C4F6A" w:rsidRDefault="000C4F6A" w:rsidP="000C4F6A">
            <w:r>
              <w:t>-12.1628</w:t>
            </w:r>
          </w:p>
        </w:tc>
        <w:tc>
          <w:tcPr>
            <w:tcW w:w="1087" w:type="dxa"/>
          </w:tcPr>
          <w:p w14:paraId="101A3253" w14:textId="66AD8F3A" w:rsidR="000C4F6A" w:rsidRDefault="00E91D48" w:rsidP="000C4F6A">
            <w:r>
              <w:t>3.2539</w:t>
            </w:r>
          </w:p>
        </w:tc>
        <w:tc>
          <w:tcPr>
            <w:tcW w:w="1146" w:type="dxa"/>
          </w:tcPr>
          <w:p w14:paraId="580946A9" w14:textId="014E8DD7" w:rsidR="000C4F6A" w:rsidRDefault="000C4F6A" w:rsidP="000C4F6A"/>
        </w:tc>
        <w:tc>
          <w:tcPr>
            <w:tcW w:w="1087" w:type="dxa"/>
          </w:tcPr>
          <w:p w14:paraId="76E8972F" w14:textId="4B2C65EA" w:rsidR="000C4F6A" w:rsidRDefault="000C4F6A" w:rsidP="000C4F6A"/>
        </w:tc>
        <w:tc>
          <w:tcPr>
            <w:tcW w:w="1195" w:type="dxa"/>
          </w:tcPr>
          <w:p w14:paraId="53FCE574" w14:textId="59090C5E" w:rsidR="000C4F6A" w:rsidRDefault="000C4F6A" w:rsidP="000C4F6A"/>
        </w:tc>
        <w:tc>
          <w:tcPr>
            <w:tcW w:w="1047" w:type="dxa"/>
          </w:tcPr>
          <w:p w14:paraId="220677F4" w14:textId="372D1EF2" w:rsidR="000C4F6A" w:rsidRDefault="000C4F6A" w:rsidP="000C4F6A"/>
        </w:tc>
      </w:tr>
      <w:tr w:rsidR="000C4F6A" w14:paraId="00966706" w14:textId="6D34A1F5" w:rsidTr="00BC622D">
        <w:tc>
          <w:tcPr>
            <w:tcW w:w="1306" w:type="dxa"/>
          </w:tcPr>
          <w:p w14:paraId="725A38D2" w14:textId="6AEA160F" w:rsidR="000C4F6A" w:rsidRDefault="000C4F6A" w:rsidP="000C4F6A">
            <w:r>
              <w:t>MAB</w:t>
            </w:r>
          </w:p>
        </w:tc>
        <w:tc>
          <w:tcPr>
            <w:tcW w:w="1259" w:type="dxa"/>
          </w:tcPr>
          <w:p w14:paraId="0A42C0C3" w14:textId="5118413A" w:rsidR="000C4F6A" w:rsidRDefault="00E91D48" w:rsidP="000C4F6A">
            <w:r>
              <w:t>NEFSC 2001</w:t>
            </w:r>
          </w:p>
        </w:tc>
        <w:tc>
          <w:tcPr>
            <w:tcW w:w="1223" w:type="dxa"/>
          </w:tcPr>
          <w:p w14:paraId="3DE99EAE" w14:textId="4A2AB454" w:rsidR="000C4F6A" w:rsidRDefault="000C4F6A" w:rsidP="000C4F6A">
            <w:r>
              <w:t>-12.2484</w:t>
            </w:r>
          </w:p>
        </w:tc>
        <w:tc>
          <w:tcPr>
            <w:tcW w:w="1087" w:type="dxa"/>
          </w:tcPr>
          <w:p w14:paraId="467948A3" w14:textId="692F0F1B" w:rsidR="000C4F6A" w:rsidRDefault="00E91D48" w:rsidP="000C4F6A">
            <w:r>
              <w:t>3.2641</w:t>
            </w:r>
          </w:p>
        </w:tc>
        <w:tc>
          <w:tcPr>
            <w:tcW w:w="1146" w:type="dxa"/>
          </w:tcPr>
          <w:p w14:paraId="35E45D5F" w14:textId="05F95098" w:rsidR="000C4F6A" w:rsidRDefault="000C4F6A" w:rsidP="000C4F6A"/>
        </w:tc>
        <w:tc>
          <w:tcPr>
            <w:tcW w:w="1087" w:type="dxa"/>
          </w:tcPr>
          <w:p w14:paraId="14DEDC48" w14:textId="74EEBDEE" w:rsidR="000C4F6A" w:rsidRDefault="000C4F6A" w:rsidP="000C4F6A"/>
        </w:tc>
        <w:tc>
          <w:tcPr>
            <w:tcW w:w="1195" w:type="dxa"/>
          </w:tcPr>
          <w:p w14:paraId="44B576AB" w14:textId="1F540273" w:rsidR="000C4F6A" w:rsidRDefault="000C4F6A" w:rsidP="000C4F6A"/>
        </w:tc>
        <w:tc>
          <w:tcPr>
            <w:tcW w:w="1047" w:type="dxa"/>
          </w:tcPr>
          <w:p w14:paraId="17361770" w14:textId="597602BD" w:rsidR="000C4F6A" w:rsidRDefault="000C4F6A" w:rsidP="000C4F6A"/>
        </w:tc>
      </w:tr>
      <w:tr w:rsidR="00E91D48" w14:paraId="12E79D53" w14:textId="112DD8AA" w:rsidTr="00BC622D">
        <w:tc>
          <w:tcPr>
            <w:tcW w:w="1306" w:type="dxa"/>
          </w:tcPr>
          <w:p w14:paraId="24FB100C" w14:textId="315D31E4" w:rsidR="00E91D48" w:rsidRDefault="00E91D48" w:rsidP="00E91D48">
            <w:r>
              <w:t>MAB</w:t>
            </w:r>
          </w:p>
        </w:tc>
        <w:tc>
          <w:tcPr>
            <w:tcW w:w="1259" w:type="dxa"/>
          </w:tcPr>
          <w:p w14:paraId="4EA35F0C" w14:textId="20461AA9" w:rsidR="00E91D48" w:rsidRDefault="00E91D48" w:rsidP="00E91D48">
            <w:r>
              <w:t>Lai and Helser 2004</w:t>
            </w:r>
          </w:p>
        </w:tc>
        <w:tc>
          <w:tcPr>
            <w:tcW w:w="1223" w:type="dxa"/>
          </w:tcPr>
          <w:p w14:paraId="6C8227A9" w14:textId="74030FE9" w:rsidR="00E91D48" w:rsidRDefault="00E91D48" w:rsidP="00E91D48">
            <w:r>
              <w:t>-12.3405</w:t>
            </w:r>
          </w:p>
        </w:tc>
        <w:tc>
          <w:tcPr>
            <w:tcW w:w="1087" w:type="dxa"/>
          </w:tcPr>
          <w:p w14:paraId="58386DE3" w14:textId="193B869D" w:rsidR="00E91D48" w:rsidRDefault="00E91D48" w:rsidP="00E91D48">
            <w:r>
              <w:t>3.2754</w:t>
            </w:r>
          </w:p>
        </w:tc>
        <w:tc>
          <w:tcPr>
            <w:tcW w:w="1146" w:type="dxa"/>
          </w:tcPr>
          <w:p w14:paraId="07DC8219" w14:textId="6D3DB6A4" w:rsidR="00E91D48" w:rsidRDefault="00E91D48" w:rsidP="00E91D48"/>
        </w:tc>
        <w:tc>
          <w:tcPr>
            <w:tcW w:w="1087" w:type="dxa"/>
          </w:tcPr>
          <w:p w14:paraId="3177AA63" w14:textId="47DC65E4" w:rsidR="00E91D48" w:rsidRDefault="00E91D48" w:rsidP="00E91D48"/>
        </w:tc>
        <w:tc>
          <w:tcPr>
            <w:tcW w:w="1195" w:type="dxa"/>
          </w:tcPr>
          <w:p w14:paraId="56D05F5F" w14:textId="1EF21355" w:rsidR="00E91D48" w:rsidRDefault="00E91D48" w:rsidP="00E91D48"/>
        </w:tc>
        <w:tc>
          <w:tcPr>
            <w:tcW w:w="1047" w:type="dxa"/>
          </w:tcPr>
          <w:p w14:paraId="26DDB558" w14:textId="7B0C38F5" w:rsidR="00E91D48" w:rsidRDefault="00E91D48" w:rsidP="00E91D48"/>
        </w:tc>
      </w:tr>
      <w:tr w:rsidR="00E91D48" w14:paraId="7C9BB94F" w14:textId="2282C4AA" w:rsidTr="00BC622D">
        <w:tc>
          <w:tcPr>
            <w:tcW w:w="1306" w:type="dxa"/>
          </w:tcPr>
          <w:p w14:paraId="5A8B3C83" w14:textId="5F4FB5CB" w:rsidR="00E91D48" w:rsidRDefault="00E91D48" w:rsidP="00E91D48">
            <w:r>
              <w:t>MAB</w:t>
            </w:r>
          </w:p>
        </w:tc>
        <w:tc>
          <w:tcPr>
            <w:tcW w:w="1259" w:type="dxa"/>
          </w:tcPr>
          <w:p w14:paraId="2A9D52BF" w14:textId="1B52925C" w:rsidR="00E91D48" w:rsidRDefault="00E91D48" w:rsidP="00E91D48">
            <w:r>
              <w:t>New</w:t>
            </w:r>
          </w:p>
        </w:tc>
        <w:tc>
          <w:tcPr>
            <w:tcW w:w="1223" w:type="dxa"/>
          </w:tcPr>
          <w:p w14:paraId="707C251A" w14:textId="2D5BC448" w:rsidR="00E91D48" w:rsidRDefault="00E91D48" w:rsidP="00E91D48">
            <w:r>
              <w:t>-12.01</w:t>
            </w:r>
          </w:p>
        </w:tc>
        <w:tc>
          <w:tcPr>
            <w:tcW w:w="1087" w:type="dxa"/>
          </w:tcPr>
          <w:p w14:paraId="65A84DBB" w14:textId="5861EE18" w:rsidR="00E91D48" w:rsidRDefault="00E91D48" w:rsidP="00E91D48">
            <w:r>
              <w:t>3.22</w:t>
            </w:r>
          </w:p>
        </w:tc>
        <w:tc>
          <w:tcPr>
            <w:tcW w:w="1146" w:type="dxa"/>
          </w:tcPr>
          <w:p w14:paraId="04BADF5F" w14:textId="7F0E6549" w:rsidR="00E91D48" w:rsidRDefault="00E91D48" w:rsidP="00E91D48"/>
        </w:tc>
        <w:tc>
          <w:tcPr>
            <w:tcW w:w="1087" w:type="dxa"/>
          </w:tcPr>
          <w:p w14:paraId="1017EA39" w14:textId="32659B95" w:rsidR="00E91D48" w:rsidRDefault="00E91D48" w:rsidP="00E91D48"/>
        </w:tc>
        <w:tc>
          <w:tcPr>
            <w:tcW w:w="1195" w:type="dxa"/>
          </w:tcPr>
          <w:p w14:paraId="008154B8" w14:textId="6A469F99" w:rsidR="00E91D48" w:rsidRDefault="00E91D48" w:rsidP="00E91D48"/>
        </w:tc>
        <w:tc>
          <w:tcPr>
            <w:tcW w:w="1047" w:type="dxa"/>
          </w:tcPr>
          <w:p w14:paraId="0DBF837B" w14:textId="54E4D830" w:rsidR="00E91D48" w:rsidRDefault="00E91D48" w:rsidP="00E91D48"/>
        </w:tc>
      </w:tr>
      <w:tr w:rsidR="00E91D48" w14:paraId="7A4FC37F" w14:textId="77777777" w:rsidTr="00BC622D">
        <w:tc>
          <w:tcPr>
            <w:tcW w:w="1306" w:type="dxa"/>
          </w:tcPr>
          <w:p w14:paraId="3CA20D8A" w14:textId="39CE1164" w:rsidR="00E91D48" w:rsidRDefault="00E91D48" w:rsidP="00E91D48">
            <w:r>
              <w:t>MAB</w:t>
            </w:r>
          </w:p>
        </w:tc>
        <w:tc>
          <w:tcPr>
            <w:tcW w:w="1259" w:type="dxa"/>
          </w:tcPr>
          <w:p w14:paraId="2FEE4D30" w14:textId="6722D298" w:rsidR="00E91D48" w:rsidRDefault="00E91D48" w:rsidP="00E91D48">
            <w:r>
              <w:t>New + Depth Effect</w:t>
            </w:r>
          </w:p>
        </w:tc>
        <w:tc>
          <w:tcPr>
            <w:tcW w:w="1223" w:type="dxa"/>
          </w:tcPr>
          <w:p w14:paraId="6413ED0C" w14:textId="3F799C07" w:rsidR="00E91D48" w:rsidRDefault="00E91D48" w:rsidP="00E91D48">
            <w:r>
              <w:t>-9.18</w:t>
            </w:r>
          </w:p>
        </w:tc>
        <w:tc>
          <w:tcPr>
            <w:tcW w:w="1087" w:type="dxa"/>
          </w:tcPr>
          <w:p w14:paraId="6B79D18E" w14:textId="64C899FC" w:rsidR="00E91D48" w:rsidRDefault="00E91D48" w:rsidP="00E91D48">
            <w:r>
              <w:t>3.18</w:t>
            </w:r>
          </w:p>
        </w:tc>
        <w:tc>
          <w:tcPr>
            <w:tcW w:w="1146" w:type="dxa"/>
          </w:tcPr>
          <w:p w14:paraId="3B691984" w14:textId="16A15111" w:rsidR="00E91D48" w:rsidRDefault="00E91D48" w:rsidP="00E91D48">
            <w:r>
              <w:t>-0.65</w:t>
            </w:r>
          </w:p>
        </w:tc>
        <w:tc>
          <w:tcPr>
            <w:tcW w:w="1087" w:type="dxa"/>
          </w:tcPr>
          <w:p w14:paraId="4A04AA34" w14:textId="5C2407DC" w:rsidR="00E91D48" w:rsidRDefault="00E91D48" w:rsidP="00E91D48"/>
        </w:tc>
        <w:tc>
          <w:tcPr>
            <w:tcW w:w="1195" w:type="dxa"/>
          </w:tcPr>
          <w:p w14:paraId="30027125" w14:textId="06433A66" w:rsidR="00E91D48" w:rsidRDefault="00E91D48" w:rsidP="00E91D48"/>
        </w:tc>
        <w:tc>
          <w:tcPr>
            <w:tcW w:w="1047" w:type="dxa"/>
          </w:tcPr>
          <w:p w14:paraId="68BB73A1" w14:textId="3279D092" w:rsidR="00E91D48" w:rsidRDefault="00E91D48" w:rsidP="00E91D48"/>
        </w:tc>
      </w:tr>
      <w:tr w:rsidR="00E91D48" w14:paraId="636E900C" w14:textId="77777777" w:rsidTr="00BC622D">
        <w:tc>
          <w:tcPr>
            <w:tcW w:w="1306" w:type="dxa"/>
          </w:tcPr>
          <w:p w14:paraId="1E6B7167" w14:textId="17966083" w:rsidR="00E91D48" w:rsidRDefault="00E91D48" w:rsidP="00E91D48">
            <w:r>
              <w:t>GB</w:t>
            </w:r>
          </w:p>
        </w:tc>
        <w:tc>
          <w:tcPr>
            <w:tcW w:w="1259" w:type="dxa"/>
          </w:tcPr>
          <w:p w14:paraId="1AEA4D45" w14:textId="203EDE37" w:rsidR="00E91D48" w:rsidRDefault="00E91D48" w:rsidP="00E91D48">
            <w:r>
              <w:t>Haynes 1996</w:t>
            </w:r>
          </w:p>
        </w:tc>
        <w:tc>
          <w:tcPr>
            <w:tcW w:w="1223" w:type="dxa"/>
          </w:tcPr>
          <w:p w14:paraId="29A3032B" w14:textId="3003508A" w:rsidR="00E91D48" w:rsidRDefault="00E91D48" w:rsidP="00E91D48">
            <w:r>
              <w:t>-10.8421</w:t>
            </w:r>
          </w:p>
        </w:tc>
        <w:tc>
          <w:tcPr>
            <w:tcW w:w="1087" w:type="dxa"/>
          </w:tcPr>
          <w:p w14:paraId="6DBD5DD0" w14:textId="53EB7920" w:rsidR="00E91D48" w:rsidRDefault="00E91D48" w:rsidP="00E91D48">
            <w:r>
              <w:t>2.9490</w:t>
            </w:r>
          </w:p>
        </w:tc>
        <w:tc>
          <w:tcPr>
            <w:tcW w:w="1146" w:type="dxa"/>
          </w:tcPr>
          <w:p w14:paraId="14C4E28F" w14:textId="27B287EE" w:rsidR="00E91D48" w:rsidRDefault="00E91D48" w:rsidP="00E91D48"/>
        </w:tc>
        <w:tc>
          <w:tcPr>
            <w:tcW w:w="1087" w:type="dxa"/>
          </w:tcPr>
          <w:p w14:paraId="6034544D" w14:textId="1F0897C1" w:rsidR="00E91D48" w:rsidRDefault="00E91D48" w:rsidP="00E91D48"/>
        </w:tc>
        <w:tc>
          <w:tcPr>
            <w:tcW w:w="1195" w:type="dxa"/>
          </w:tcPr>
          <w:p w14:paraId="5292EB55" w14:textId="03AD00E9" w:rsidR="00E91D48" w:rsidRDefault="00E91D48" w:rsidP="00E91D48"/>
        </w:tc>
        <w:tc>
          <w:tcPr>
            <w:tcW w:w="1047" w:type="dxa"/>
          </w:tcPr>
          <w:p w14:paraId="695B0227" w14:textId="07DEA6AD" w:rsidR="00E91D48" w:rsidRDefault="00E91D48" w:rsidP="00E91D48"/>
        </w:tc>
      </w:tr>
      <w:tr w:rsidR="00E91D48" w14:paraId="5AB41954" w14:textId="77777777" w:rsidTr="00BC622D">
        <w:tc>
          <w:tcPr>
            <w:tcW w:w="1306" w:type="dxa"/>
          </w:tcPr>
          <w:p w14:paraId="6746A29B" w14:textId="7F015309" w:rsidR="00E91D48" w:rsidRDefault="00E91D48" w:rsidP="00E91D48">
            <w:r>
              <w:t>GB</w:t>
            </w:r>
          </w:p>
        </w:tc>
        <w:tc>
          <w:tcPr>
            <w:tcW w:w="1259" w:type="dxa"/>
          </w:tcPr>
          <w:p w14:paraId="1BD8FAE3" w14:textId="6B15916C" w:rsidR="00E91D48" w:rsidRDefault="00E91D48" w:rsidP="00E91D48">
            <w:proofErr w:type="spellStart"/>
            <w:r>
              <w:t>Serchuk</w:t>
            </w:r>
            <w:proofErr w:type="spellEnd"/>
            <w:r>
              <w:t xml:space="preserve"> &amp; Rak 1983</w:t>
            </w:r>
          </w:p>
        </w:tc>
        <w:tc>
          <w:tcPr>
            <w:tcW w:w="1223" w:type="dxa"/>
          </w:tcPr>
          <w:p w14:paraId="6E1DA37D" w14:textId="6C75541B" w:rsidR="00E91D48" w:rsidRDefault="00E91D48" w:rsidP="00E91D48">
            <w:r>
              <w:t>-11.7656</w:t>
            </w:r>
          </w:p>
        </w:tc>
        <w:tc>
          <w:tcPr>
            <w:tcW w:w="1087" w:type="dxa"/>
          </w:tcPr>
          <w:p w14:paraId="0215E820" w14:textId="1C567CF6" w:rsidR="00E91D48" w:rsidRDefault="00E91D48" w:rsidP="00E91D48">
            <w:r>
              <w:t>3.1693</w:t>
            </w:r>
          </w:p>
        </w:tc>
        <w:tc>
          <w:tcPr>
            <w:tcW w:w="1146" w:type="dxa"/>
          </w:tcPr>
          <w:p w14:paraId="1D76D4E4" w14:textId="77777777" w:rsidR="00E91D48" w:rsidRDefault="00E91D48" w:rsidP="00E91D48"/>
        </w:tc>
        <w:tc>
          <w:tcPr>
            <w:tcW w:w="1087" w:type="dxa"/>
          </w:tcPr>
          <w:p w14:paraId="72D1EA52" w14:textId="77777777" w:rsidR="00E91D48" w:rsidRDefault="00E91D48" w:rsidP="00E91D48"/>
        </w:tc>
        <w:tc>
          <w:tcPr>
            <w:tcW w:w="1195" w:type="dxa"/>
          </w:tcPr>
          <w:p w14:paraId="7A17452B" w14:textId="77777777" w:rsidR="00E91D48" w:rsidRDefault="00E91D48" w:rsidP="00E91D48"/>
        </w:tc>
        <w:tc>
          <w:tcPr>
            <w:tcW w:w="1047" w:type="dxa"/>
          </w:tcPr>
          <w:p w14:paraId="69C58CB6" w14:textId="77777777" w:rsidR="00E91D48" w:rsidRDefault="00E91D48" w:rsidP="00E91D48"/>
        </w:tc>
      </w:tr>
      <w:tr w:rsidR="00E91D48" w14:paraId="396FAD91" w14:textId="77777777" w:rsidTr="00BC622D">
        <w:tc>
          <w:tcPr>
            <w:tcW w:w="1306" w:type="dxa"/>
          </w:tcPr>
          <w:p w14:paraId="2C90D2D2" w14:textId="70DB6B1D" w:rsidR="00E91D48" w:rsidRDefault="00E91D48" w:rsidP="00E91D48">
            <w:r>
              <w:t>GB</w:t>
            </w:r>
          </w:p>
        </w:tc>
        <w:tc>
          <w:tcPr>
            <w:tcW w:w="1259" w:type="dxa"/>
          </w:tcPr>
          <w:p w14:paraId="4AF47E75" w14:textId="77F2AEEA" w:rsidR="00E91D48" w:rsidRDefault="00E91D48" w:rsidP="00E91D48">
            <w:r>
              <w:t>NEFSC 2001</w:t>
            </w:r>
          </w:p>
        </w:tc>
        <w:tc>
          <w:tcPr>
            <w:tcW w:w="1223" w:type="dxa"/>
          </w:tcPr>
          <w:p w14:paraId="20A422E0" w14:textId="2DDE25DC" w:rsidR="00E91D48" w:rsidRDefault="00E91D48" w:rsidP="00E91D48">
            <w:r>
              <w:t>-11.6038</w:t>
            </w:r>
          </w:p>
        </w:tc>
        <w:tc>
          <w:tcPr>
            <w:tcW w:w="1087" w:type="dxa"/>
          </w:tcPr>
          <w:p w14:paraId="53DAB315" w14:textId="66690504" w:rsidR="00E91D48" w:rsidRDefault="00E91D48" w:rsidP="00E91D48">
            <w:r>
              <w:t>3.1221</w:t>
            </w:r>
          </w:p>
        </w:tc>
        <w:tc>
          <w:tcPr>
            <w:tcW w:w="1146" w:type="dxa"/>
          </w:tcPr>
          <w:p w14:paraId="0814FFF4" w14:textId="77777777" w:rsidR="00E91D48" w:rsidRDefault="00E91D48" w:rsidP="00E91D48"/>
        </w:tc>
        <w:tc>
          <w:tcPr>
            <w:tcW w:w="1087" w:type="dxa"/>
          </w:tcPr>
          <w:p w14:paraId="28ABE685" w14:textId="77777777" w:rsidR="00E91D48" w:rsidRDefault="00E91D48" w:rsidP="00E91D48"/>
        </w:tc>
        <w:tc>
          <w:tcPr>
            <w:tcW w:w="1195" w:type="dxa"/>
          </w:tcPr>
          <w:p w14:paraId="65B73C9A" w14:textId="77777777" w:rsidR="00E91D48" w:rsidRDefault="00E91D48" w:rsidP="00E91D48"/>
        </w:tc>
        <w:tc>
          <w:tcPr>
            <w:tcW w:w="1047" w:type="dxa"/>
          </w:tcPr>
          <w:p w14:paraId="419CDA4E" w14:textId="77777777" w:rsidR="00E91D48" w:rsidRDefault="00E91D48" w:rsidP="00E91D48"/>
        </w:tc>
      </w:tr>
      <w:tr w:rsidR="00E91D48" w14:paraId="1D12C509" w14:textId="77777777" w:rsidTr="00BC622D">
        <w:tc>
          <w:tcPr>
            <w:tcW w:w="1306" w:type="dxa"/>
          </w:tcPr>
          <w:p w14:paraId="4A3C84FB" w14:textId="2CA938A3" w:rsidR="00E91D48" w:rsidRDefault="00E91D48" w:rsidP="00E91D48">
            <w:r>
              <w:t>GB</w:t>
            </w:r>
          </w:p>
        </w:tc>
        <w:tc>
          <w:tcPr>
            <w:tcW w:w="1259" w:type="dxa"/>
          </w:tcPr>
          <w:p w14:paraId="0EC66661" w14:textId="443D808A" w:rsidR="00E91D48" w:rsidRDefault="00E91D48" w:rsidP="00E91D48">
            <w:r>
              <w:t>Lai and Helser 2004</w:t>
            </w:r>
          </w:p>
        </w:tc>
        <w:tc>
          <w:tcPr>
            <w:tcW w:w="1223" w:type="dxa"/>
          </w:tcPr>
          <w:p w14:paraId="6C525EDE" w14:textId="0B3713A0" w:rsidR="00E91D48" w:rsidRDefault="00E91D48" w:rsidP="00E91D48">
            <w:r>
              <w:t>-11.4403</w:t>
            </w:r>
          </w:p>
        </w:tc>
        <w:tc>
          <w:tcPr>
            <w:tcW w:w="1087" w:type="dxa"/>
          </w:tcPr>
          <w:p w14:paraId="2F0E5D5D" w14:textId="470E1EC3" w:rsidR="00E91D48" w:rsidRDefault="00E91D48" w:rsidP="00E91D48">
            <w:r>
              <w:t>3.0734</w:t>
            </w:r>
          </w:p>
        </w:tc>
        <w:tc>
          <w:tcPr>
            <w:tcW w:w="1146" w:type="dxa"/>
          </w:tcPr>
          <w:p w14:paraId="55209638" w14:textId="77777777" w:rsidR="00E91D48" w:rsidRDefault="00E91D48" w:rsidP="00E91D48"/>
        </w:tc>
        <w:tc>
          <w:tcPr>
            <w:tcW w:w="1087" w:type="dxa"/>
          </w:tcPr>
          <w:p w14:paraId="5E2FCF96" w14:textId="77777777" w:rsidR="00E91D48" w:rsidRDefault="00E91D48" w:rsidP="00E91D48"/>
        </w:tc>
        <w:tc>
          <w:tcPr>
            <w:tcW w:w="1195" w:type="dxa"/>
          </w:tcPr>
          <w:p w14:paraId="6B3BA740" w14:textId="77777777" w:rsidR="00E91D48" w:rsidRDefault="00E91D48" w:rsidP="00E91D48"/>
        </w:tc>
        <w:tc>
          <w:tcPr>
            <w:tcW w:w="1047" w:type="dxa"/>
          </w:tcPr>
          <w:p w14:paraId="6A8C2275" w14:textId="77777777" w:rsidR="00E91D48" w:rsidRDefault="00E91D48" w:rsidP="00E91D48"/>
        </w:tc>
      </w:tr>
      <w:tr w:rsidR="00E91D48" w14:paraId="46956A5A" w14:textId="77777777" w:rsidTr="00BC622D">
        <w:tc>
          <w:tcPr>
            <w:tcW w:w="1306" w:type="dxa"/>
          </w:tcPr>
          <w:p w14:paraId="6F0729D1" w14:textId="55E8D85D" w:rsidR="00E91D48" w:rsidRDefault="00E91D48" w:rsidP="00E91D48">
            <w:r>
              <w:t>GB</w:t>
            </w:r>
          </w:p>
        </w:tc>
        <w:tc>
          <w:tcPr>
            <w:tcW w:w="1259" w:type="dxa"/>
          </w:tcPr>
          <w:p w14:paraId="00DC352F" w14:textId="6C19CE4A" w:rsidR="00E91D48" w:rsidRDefault="00E91D48" w:rsidP="00E91D48">
            <w:r>
              <w:t>New</w:t>
            </w:r>
          </w:p>
        </w:tc>
        <w:tc>
          <w:tcPr>
            <w:tcW w:w="1223" w:type="dxa"/>
          </w:tcPr>
          <w:p w14:paraId="1AF1021A" w14:textId="7A8CA895" w:rsidR="00E91D48" w:rsidRDefault="00E91D48" w:rsidP="00E91D48">
            <w:r>
              <w:t>-10.70</w:t>
            </w:r>
          </w:p>
        </w:tc>
        <w:tc>
          <w:tcPr>
            <w:tcW w:w="1087" w:type="dxa"/>
          </w:tcPr>
          <w:p w14:paraId="2AEA5180" w14:textId="27452507" w:rsidR="00E91D48" w:rsidRDefault="00E91D48" w:rsidP="00E91D48">
            <w:r>
              <w:t>2.94</w:t>
            </w:r>
          </w:p>
        </w:tc>
        <w:tc>
          <w:tcPr>
            <w:tcW w:w="1146" w:type="dxa"/>
          </w:tcPr>
          <w:p w14:paraId="7A45675D" w14:textId="77777777" w:rsidR="00E91D48" w:rsidRDefault="00E91D48" w:rsidP="00E91D48"/>
        </w:tc>
        <w:tc>
          <w:tcPr>
            <w:tcW w:w="1087" w:type="dxa"/>
          </w:tcPr>
          <w:p w14:paraId="539B4465" w14:textId="77777777" w:rsidR="00E91D48" w:rsidRDefault="00E91D48" w:rsidP="00E91D48"/>
        </w:tc>
        <w:tc>
          <w:tcPr>
            <w:tcW w:w="1195" w:type="dxa"/>
          </w:tcPr>
          <w:p w14:paraId="069BC49D" w14:textId="77777777" w:rsidR="00E91D48" w:rsidRDefault="00E91D48" w:rsidP="00E91D48"/>
        </w:tc>
        <w:tc>
          <w:tcPr>
            <w:tcW w:w="1047" w:type="dxa"/>
          </w:tcPr>
          <w:p w14:paraId="20D2806C" w14:textId="77777777" w:rsidR="00E91D48" w:rsidRDefault="00E91D48" w:rsidP="00E91D48"/>
        </w:tc>
      </w:tr>
      <w:tr w:rsidR="00E91D48" w14:paraId="18FC455E" w14:textId="77777777" w:rsidTr="00BC622D">
        <w:tc>
          <w:tcPr>
            <w:tcW w:w="1306" w:type="dxa"/>
          </w:tcPr>
          <w:p w14:paraId="0FD51D8A" w14:textId="60C15E2C" w:rsidR="00E91D48" w:rsidRDefault="00E91D48" w:rsidP="00E91D48">
            <w:r>
              <w:t>GB</w:t>
            </w:r>
          </w:p>
        </w:tc>
        <w:tc>
          <w:tcPr>
            <w:tcW w:w="1259" w:type="dxa"/>
          </w:tcPr>
          <w:p w14:paraId="7DDAF193" w14:textId="255119A4" w:rsidR="00E91D48" w:rsidRDefault="00E91D48" w:rsidP="00E91D48">
            <w:r>
              <w:t>New + Depth Effect</w:t>
            </w:r>
          </w:p>
        </w:tc>
        <w:tc>
          <w:tcPr>
            <w:tcW w:w="1223" w:type="dxa"/>
          </w:tcPr>
          <w:p w14:paraId="53728851" w14:textId="1C469C2E" w:rsidR="00E91D48" w:rsidRDefault="00E91D48" w:rsidP="00E91D48">
            <w:r>
              <w:t>-8.62</w:t>
            </w:r>
          </w:p>
        </w:tc>
        <w:tc>
          <w:tcPr>
            <w:tcW w:w="1087" w:type="dxa"/>
          </w:tcPr>
          <w:p w14:paraId="6BE46543" w14:textId="5E8AEB80" w:rsidR="00E91D48" w:rsidRDefault="00E91D48" w:rsidP="00E91D48">
            <w:r>
              <w:t>2.95</w:t>
            </w:r>
          </w:p>
        </w:tc>
        <w:tc>
          <w:tcPr>
            <w:tcW w:w="1146" w:type="dxa"/>
          </w:tcPr>
          <w:p w14:paraId="340DB360" w14:textId="4BFB9004" w:rsidR="00E91D48" w:rsidRDefault="00E91D48" w:rsidP="00E91D48">
            <w:r>
              <w:t>-0.51</w:t>
            </w:r>
          </w:p>
        </w:tc>
        <w:tc>
          <w:tcPr>
            <w:tcW w:w="1087" w:type="dxa"/>
          </w:tcPr>
          <w:p w14:paraId="0CA7436B" w14:textId="77777777" w:rsidR="00E91D48" w:rsidRDefault="00E91D48" w:rsidP="00E91D48"/>
        </w:tc>
        <w:tc>
          <w:tcPr>
            <w:tcW w:w="1195" w:type="dxa"/>
          </w:tcPr>
          <w:p w14:paraId="07D215AC" w14:textId="77777777" w:rsidR="00E91D48" w:rsidRDefault="00E91D48" w:rsidP="00E91D48"/>
        </w:tc>
        <w:tc>
          <w:tcPr>
            <w:tcW w:w="1047" w:type="dxa"/>
          </w:tcPr>
          <w:p w14:paraId="21962AFF" w14:textId="77777777" w:rsidR="00E91D48" w:rsidRDefault="00E91D48" w:rsidP="00E91D48"/>
        </w:tc>
      </w:tr>
    </w:tbl>
    <w:p w14:paraId="00B73DC9" w14:textId="6ED0C3AD" w:rsidR="00A42FBC" w:rsidRDefault="000C4F6A" w:rsidP="00E91D48">
      <w:r w:rsidRPr="000C4F6A">
        <w:t>NEFSC (2001) combined the shell</w:t>
      </w:r>
      <w:r>
        <w:t xml:space="preserve"> </w:t>
      </w:r>
      <w:r w:rsidRPr="000C4F6A">
        <w:t xml:space="preserve">height/meat weight relationships from </w:t>
      </w:r>
      <w:proofErr w:type="spellStart"/>
      <w:r w:rsidRPr="000C4F6A">
        <w:t>Serchuk</w:t>
      </w:r>
      <w:proofErr w:type="spellEnd"/>
      <w:r w:rsidRPr="000C4F6A">
        <w:t xml:space="preserve"> and Rak</w:t>
      </w:r>
      <w:r>
        <w:t xml:space="preserve"> </w:t>
      </w:r>
      <w:r w:rsidRPr="000C4F6A">
        <w:t>(1983) with relationships from NEFSC</w:t>
      </w:r>
      <w:r>
        <w:t xml:space="preserve"> </w:t>
      </w:r>
      <w:r w:rsidRPr="000C4F6A">
        <w:t>(1999; later published as Lai and Helser 2004) to obtain “blended” estimates that were used in</w:t>
      </w:r>
      <w:r>
        <w:t xml:space="preserve"> </w:t>
      </w:r>
      <w:r w:rsidRPr="000C4F6A">
        <w:t>the last two assessments</w:t>
      </w:r>
      <w:r w:rsidR="00E91D48">
        <w:t xml:space="preserve">. </w:t>
      </w:r>
      <w:r w:rsidR="00E91D48" w:rsidRPr="00E91D48">
        <w:t>New shell height/meat weight data was collected during annual NEFSC sea scallop surveys</w:t>
      </w:r>
      <w:r w:rsidR="00E91D48">
        <w:t xml:space="preserve"> </w:t>
      </w:r>
      <w:r w:rsidR="00E91D48" w:rsidRPr="00E91D48">
        <w:t>during July of 2001-2006</w:t>
      </w:r>
      <w:r w:rsidR="00A42FBC">
        <w:br w:type="page"/>
      </w:r>
    </w:p>
    <w:p w14:paraId="301E04AC" w14:textId="392A12A1" w:rsidR="00A42FBC" w:rsidRPr="00A42FBC" w:rsidRDefault="00A42FBC" w:rsidP="00757448">
      <w:pPr>
        <w:rPr>
          <w:b/>
          <w:bCs/>
        </w:rPr>
      </w:pPr>
      <w:r w:rsidRPr="00A42FBC">
        <w:rPr>
          <w:b/>
          <w:bCs/>
        </w:rPr>
        <w:lastRenderedPageBreak/>
        <w:t>Natural Mort</w:t>
      </w:r>
    </w:p>
    <w:p w14:paraId="0D66843A" w14:textId="53D3088F" w:rsidR="00602753" w:rsidRDefault="00E91D48" w:rsidP="007850D0">
      <w:r>
        <w:t>Follows previous assessments where M = 0.1 y^-1 for shell heights &gt;40mm</w:t>
      </w:r>
    </w:p>
    <w:p w14:paraId="268ADE79" w14:textId="631B13A9" w:rsidR="00E91D48" w:rsidRDefault="00E91D48" w:rsidP="007850D0">
      <w:r>
        <w:t>Estimate based on Merrill and Posgay 1964, based on clapper to live scallop ratio</w:t>
      </w:r>
    </w:p>
    <w:p w14:paraId="1F1E7A20" w14:textId="254ACDC4" w:rsidR="00E91D48" w:rsidRPr="000C4F6A" w:rsidRDefault="00E91D48" w:rsidP="00E91D48">
      <w:r w:rsidRPr="00E91D48">
        <w:t xml:space="preserve">The observed ratio </w:t>
      </w:r>
      <w:r w:rsidRPr="00E91D48">
        <w:rPr>
          <w:i/>
          <w:iCs/>
        </w:rPr>
        <w:t xml:space="preserve">C/L </w:t>
      </w:r>
      <w:r w:rsidRPr="00E91D48">
        <w:t xml:space="preserve">was about 0.066 and </w:t>
      </w:r>
      <w:r w:rsidRPr="00E91D48">
        <w:rPr>
          <w:i/>
          <w:iCs/>
        </w:rPr>
        <w:t xml:space="preserve">M </w:t>
      </w:r>
      <w:r w:rsidRPr="00E91D48">
        <w:t>was estimated to be about 0.1 y-1.</w:t>
      </w:r>
      <w:r>
        <w:t xml:space="preserve"> </w:t>
      </w:r>
      <w:r w:rsidRPr="00E91D48">
        <w:t>MacDonald and Thompson (1986) found a similar overall natural mortality rate, though they</w:t>
      </w:r>
      <w:r>
        <w:t xml:space="preserve"> </w:t>
      </w:r>
      <w:r w:rsidRPr="00E91D48">
        <w:t>suggested that natural mortality increases at larger shell heights.</w:t>
      </w:r>
    </w:p>
    <w:p w14:paraId="5020DF7D" w14:textId="0A3BF7BB" w:rsidR="00602753" w:rsidRDefault="000F099E" w:rsidP="007850D0">
      <w:r>
        <w:t>Other notes:</w:t>
      </w:r>
    </w:p>
    <w:p w14:paraId="1E71336D" w14:textId="6CE5B79F" w:rsidR="000F099E" w:rsidRDefault="000F099E" w:rsidP="000F099E">
      <w:pPr>
        <w:pStyle w:val="ListParagraph"/>
        <w:numPr>
          <w:ilvl w:val="0"/>
          <w:numId w:val="2"/>
        </w:numPr>
      </w:pPr>
      <w:r>
        <w:t>‘</w:t>
      </w:r>
      <w:r>
        <w:t>Early attempts to model sea scallop population dynamics (NEFSC 1992, 1995, 1997, 1999)</w:t>
      </w:r>
      <w:r>
        <w:t xml:space="preserve"> </w:t>
      </w:r>
      <w:r>
        <w:t>were not useful because biomass estimates were less than the minimum swept area biomass</w:t>
      </w:r>
      <w:r>
        <w:t xml:space="preserve"> </w:t>
      </w:r>
      <w:r>
        <w:t>obtained from the NEFSC scallop survey (NEFSC 1999). In lieu of model based estimates,</w:t>
      </w:r>
      <w:r>
        <w:t xml:space="preserve"> </w:t>
      </w:r>
      <w:r>
        <w:t>fishing mortality in the most recent three assessments (SARC-29,32 and 39; NEFSC 1999, 2001,</w:t>
      </w:r>
      <w:r>
        <w:t xml:space="preserve"> </w:t>
      </w:r>
      <w:r>
        <w:t>2004) was estimated using a simple rescaled F method which relies heavily on survey and</w:t>
      </w:r>
      <w:r>
        <w:t xml:space="preserve"> </w:t>
      </w:r>
      <w:r>
        <w:t>landings data (the rescaled F and other models were tested by simulation as part of this</w:t>
      </w:r>
      <w:r>
        <w:t xml:space="preserve"> </w:t>
      </w:r>
      <w:r>
        <w:t>assessment, see Appendix B12).</w:t>
      </w:r>
      <w:r>
        <w:t>’</w:t>
      </w:r>
    </w:p>
    <w:p w14:paraId="468F7A7A" w14:textId="420960C5" w:rsidR="00B27606" w:rsidRPr="00602753" w:rsidRDefault="00B27606" w:rsidP="000F099E">
      <w:pPr>
        <w:pStyle w:val="ListParagraph"/>
        <w:numPr>
          <w:ilvl w:val="0"/>
          <w:numId w:val="2"/>
        </w:numPr>
      </w:pPr>
      <w:r>
        <w:t>Also used SMAST video survey in this assessment</w:t>
      </w:r>
    </w:p>
    <w:p w14:paraId="5D481F7A" w14:textId="77777777" w:rsidR="008A0CD8" w:rsidRPr="00602753" w:rsidRDefault="008A0CD8"/>
    <w:p w14:paraId="0941C77E" w14:textId="77777777" w:rsidR="00BE48E9" w:rsidRPr="00602753" w:rsidRDefault="00BE48E9"/>
    <w:sectPr w:rsidR="00BE48E9" w:rsidRPr="00602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6E7"/>
    <w:multiLevelType w:val="hybridMultilevel"/>
    <w:tmpl w:val="E180664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B767CCC"/>
    <w:multiLevelType w:val="hybridMultilevel"/>
    <w:tmpl w:val="CCDEF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390877">
    <w:abstractNumId w:val="0"/>
  </w:num>
  <w:num w:numId="2" w16cid:durableId="1666783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B5"/>
    <w:rsid w:val="000C4F6A"/>
    <w:rsid w:val="000F099E"/>
    <w:rsid w:val="001052B5"/>
    <w:rsid w:val="00146DDC"/>
    <w:rsid w:val="00172D04"/>
    <w:rsid w:val="00327AA7"/>
    <w:rsid w:val="00341D40"/>
    <w:rsid w:val="00423062"/>
    <w:rsid w:val="004A54A2"/>
    <w:rsid w:val="005F45D5"/>
    <w:rsid w:val="00602753"/>
    <w:rsid w:val="00754F30"/>
    <w:rsid w:val="00757448"/>
    <w:rsid w:val="007850D0"/>
    <w:rsid w:val="007B1336"/>
    <w:rsid w:val="008A0CD8"/>
    <w:rsid w:val="00A42FBC"/>
    <w:rsid w:val="00A772FE"/>
    <w:rsid w:val="00B27606"/>
    <w:rsid w:val="00BC622D"/>
    <w:rsid w:val="00BE48E9"/>
    <w:rsid w:val="00C243C2"/>
    <w:rsid w:val="00E9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681F"/>
  <w15:chartTrackingRefBased/>
  <w15:docId w15:val="{5C01DDCC-8CE8-4F4F-AA3C-04146EC2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2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2</cp:revision>
  <dcterms:created xsi:type="dcterms:W3CDTF">2026-07-30T15:26:00Z</dcterms:created>
  <dcterms:modified xsi:type="dcterms:W3CDTF">2026-08-04T03:06:00Z</dcterms:modified>
</cp:coreProperties>
</file>