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BAE" w:rsidRDefault="00745BAE" w:rsidP="00D30768">
      <w:pPr>
        <w:spacing w:before="100" w:beforeAutospacing="1" w:after="100" w:afterAutospacing="1" w:line="240" w:lineRule="auto"/>
        <w:rPr>
          <w:rFonts w:ascii="Arial" w:eastAsia="Times New Roman" w:hAnsi="Arial" w:cs="Arial"/>
          <w:b/>
          <w:caps/>
          <w:color w:val="000000"/>
          <w:sz w:val="20"/>
          <w:szCs w:val="20"/>
        </w:rPr>
      </w:pPr>
      <w:r>
        <w:rPr>
          <w:rFonts w:ascii="Arial" w:eastAsia="Times New Roman" w:hAnsi="Arial" w:cs="Arial"/>
          <w:b/>
          <w:caps/>
          <w:color w:val="000000"/>
          <w:sz w:val="20"/>
          <w:szCs w:val="20"/>
        </w:rPr>
        <w:t>ABSTRACT</w:t>
      </w:r>
      <w:bookmarkStart w:id="0" w:name="_GoBack"/>
      <w:bookmarkEnd w:id="0"/>
    </w:p>
    <w:p w:rsidR="00745BAE" w:rsidRDefault="00745BAE" w:rsidP="00D30768">
      <w:pPr>
        <w:spacing w:before="100" w:beforeAutospacing="1" w:after="100" w:afterAutospacing="1" w:line="240" w:lineRule="auto"/>
        <w:rPr>
          <w:rFonts w:ascii="Arial" w:eastAsia="Times New Roman" w:hAnsi="Arial" w:cs="Arial"/>
          <w:b/>
          <w:caps/>
          <w:color w:val="000000"/>
          <w:sz w:val="20"/>
          <w:szCs w:val="20"/>
        </w:rPr>
      </w:pPr>
      <w:r w:rsidRPr="00745BAE">
        <w:rPr>
          <w:rFonts w:ascii="Arial" w:eastAsia="Times New Roman" w:hAnsi="Arial" w:cs="Arial"/>
          <w:b/>
          <w:caps/>
          <w:color w:val="000000"/>
          <w:sz w:val="20"/>
          <w:szCs w:val="20"/>
        </w:rPr>
        <w:t>The effect of industrial pollution on</w:t>
      </w:r>
      <w:r w:rsidR="006F6759">
        <w:rPr>
          <w:rFonts w:ascii="Arial" w:eastAsia="Times New Roman" w:hAnsi="Arial" w:cs="Arial"/>
          <w:b/>
          <w:caps/>
          <w:color w:val="000000"/>
          <w:sz w:val="20"/>
          <w:szCs w:val="20"/>
        </w:rPr>
        <w:t xml:space="preserve"> the Economically important Milkfish, Chanos </w:t>
      </w:r>
      <w:proofErr w:type="spellStart"/>
      <w:r w:rsidR="006F6759">
        <w:rPr>
          <w:rFonts w:ascii="Arial" w:eastAsia="Times New Roman" w:hAnsi="Arial" w:cs="Arial"/>
          <w:b/>
          <w:caps/>
          <w:color w:val="000000"/>
          <w:sz w:val="20"/>
          <w:szCs w:val="20"/>
        </w:rPr>
        <w:t>chanos</w:t>
      </w:r>
      <w:proofErr w:type="spellEnd"/>
      <w:r w:rsidR="006F6759">
        <w:rPr>
          <w:rFonts w:ascii="Arial" w:eastAsia="Times New Roman" w:hAnsi="Arial" w:cs="Arial"/>
          <w:b/>
          <w:caps/>
          <w:color w:val="000000"/>
          <w:sz w:val="20"/>
          <w:szCs w:val="20"/>
        </w:rPr>
        <w:t xml:space="preserve"> </w:t>
      </w:r>
      <w:r>
        <w:rPr>
          <w:rFonts w:ascii="Arial" w:eastAsia="Times New Roman" w:hAnsi="Arial" w:cs="Arial"/>
          <w:b/>
          <w:caps/>
          <w:color w:val="000000"/>
          <w:sz w:val="20"/>
          <w:szCs w:val="20"/>
        </w:rPr>
        <w:br/>
      </w:r>
      <w:r w:rsidRPr="00745BAE">
        <w:rPr>
          <w:rFonts w:ascii="Arial" w:eastAsia="Times New Roman" w:hAnsi="Arial" w:cs="Arial"/>
          <w:caps/>
          <w:color w:val="000000"/>
          <w:sz w:val="20"/>
          <w:szCs w:val="20"/>
        </w:rPr>
        <w:t xml:space="preserve">The objective of this study is to assess the impact of industrial pollutants on commercially important species of aquaculture specific to Central Java, Indonesia. By assessing fish ponds downstream of sites of industry for hazards such as heavy metals, we can focus on areas whose livestock are subject to bioaccumulation.  Using </w:t>
      </w:r>
      <w:r w:rsidR="006F6759">
        <w:rPr>
          <w:rFonts w:ascii="Arial" w:eastAsia="Times New Roman" w:hAnsi="Arial" w:cs="Arial"/>
          <w:caps/>
          <w:color w:val="000000"/>
          <w:sz w:val="20"/>
          <w:szCs w:val="20"/>
        </w:rPr>
        <w:t>biological techniques, Seafood</w:t>
      </w:r>
      <w:r w:rsidRPr="00745BAE">
        <w:rPr>
          <w:rFonts w:ascii="Arial" w:eastAsia="Times New Roman" w:hAnsi="Arial" w:cs="Arial"/>
          <w:caps/>
          <w:color w:val="000000"/>
          <w:sz w:val="20"/>
          <w:szCs w:val="20"/>
        </w:rPr>
        <w:t xml:space="preserve"> can be monitored for pollutants in order to ensure safer</w:t>
      </w:r>
      <w:r w:rsidR="006F6759">
        <w:rPr>
          <w:rFonts w:ascii="Arial" w:eastAsia="Times New Roman" w:hAnsi="Arial" w:cs="Arial"/>
          <w:caps/>
          <w:color w:val="000000"/>
          <w:sz w:val="20"/>
          <w:szCs w:val="20"/>
        </w:rPr>
        <w:t xml:space="preserve"> products</w:t>
      </w:r>
      <w:r w:rsidR="00E37C81">
        <w:rPr>
          <w:rFonts w:ascii="Arial" w:eastAsia="Times New Roman" w:hAnsi="Arial" w:cs="Arial"/>
          <w:caps/>
          <w:color w:val="000000"/>
          <w:sz w:val="20"/>
          <w:szCs w:val="20"/>
        </w:rPr>
        <w:t xml:space="preserve"> for Indonesians.</w:t>
      </w:r>
    </w:p>
    <w:p w:rsidR="00745BAE" w:rsidRDefault="00745BAE" w:rsidP="00D30768">
      <w:pPr>
        <w:spacing w:before="100" w:beforeAutospacing="1" w:after="100" w:afterAutospacing="1" w:line="240" w:lineRule="auto"/>
        <w:rPr>
          <w:rFonts w:ascii="Arial" w:eastAsia="Times New Roman" w:hAnsi="Arial" w:cs="Arial"/>
          <w:b/>
          <w:caps/>
          <w:color w:val="000000"/>
          <w:sz w:val="20"/>
          <w:szCs w:val="20"/>
        </w:rPr>
      </w:pPr>
    </w:p>
    <w:p w:rsidR="007067AF" w:rsidRDefault="00AA271C" w:rsidP="00D30768">
      <w:pPr>
        <w:spacing w:before="100" w:beforeAutospacing="1" w:after="100" w:afterAutospacing="1" w:line="240" w:lineRule="auto"/>
        <w:rPr>
          <w:rFonts w:ascii="Arial" w:eastAsia="Times New Roman" w:hAnsi="Arial" w:cs="Arial"/>
          <w:b/>
          <w:bCs/>
          <w:color w:val="000000"/>
          <w:sz w:val="20"/>
          <w:szCs w:val="20"/>
        </w:rPr>
      </w:pPr>
      <w:r w:rsidRPr="00AA271C">
        <w:rPr>
          <w:rFonts w:ascii="Arial" w:eastAsia="Times New Roman" w:hAnsi="Arial" w:cs="Arial"/>
          <w:b/>
          <w:caps/>
          <w:color w:val="000000"/>
          <w:sz w:val="20"/>
          <w:szCs w:val="20"/>
        </w:rPr>
        <w:t>HOST COUNTRY ENGAGEMENT</w:t>
      </w:r>
      <w:r w:rsidRPr="00AA271C">
        <w:rPr>
          <w:rFonts w:ascii="Arial" w:eastAsia="Times New Roman" w:hAnsi="Arial" w:cs="Arial"/>
          <w:b/>
          <w:caps/>
          <w:color w:val="000000"/>
          <w:sz w:val="20"/>
          <w:szCs w:val="20"/>
        </w:rPr>
        <w:br/>
      </w:r>
      <w:r w:rsidRPr="00AA271C">
        <w:rPr>
          <w:rFonts w:ascii="Arial" w:eastAsia="Times New Roman" w:hAnsi="Arial" w:cs="Arial"/>
          <w:b/>
          <w:color w:val="000000"/>
          <w:sz w:val="20"/>
          <w:szCs w:val="20"/>
        </w:rPr>
        <w:t>Describe briefly how you will engage with the host country commun</w:t>
      </w:r>
      <w:r w:rsidR="00D30768">
        <w:rPr>
          <w:rFonts w:ascii="Arial" w:eastAsia="Times New Roman" w:hAnsi="Arial" w:cs="Arial"/>
          <w:b/>
          <w:color w:val="000000"/>
          <w:sz w:val="20"/>
          <w:szCs w:val="20"/>
        </w:rPr>
        <w:t>ity? Give specific ideas for com</w:t>
      </w:r>
      <w:r w:rsidRPr="00AA271C">
        <w:rPr>
          <w:rFonts w:ascii="Arial" w:eastAsia="Times New Roman" w:hAnsi="Arial" w:cs="Arial"/>
          <w:b/>
          <w:color w:val="000000"/>
          <w:sz w:val="20"/>
          <w:szCs w:val="20"/>
        </w:rPr>
        <w:t>munity engagement.</w:t>
      </w:r>
      <w:r w:rsidR="00D30768">
        <w:rPr>
          <w:rFonts w:ascii="Arial" w:eastAsia="Times New Roman" w:hAnsi="Arial" w:cs="Arial"/>
          <w:b/>
          <w:caps/>
          <w:color w:val="000000"/>
          <w:sz w:val="20"/>
          <w:szCs w:val="20"/>
        </w:rPr>
        <w:t xml:space="preserve"> </w:t>
      </w:r>
      <w:r w:rsidRPr="00D30768">
        <w:rPr>
          <w:rFonts w:ascii="Arial" w:eastAsia="Times New Roman" w:hAnsi="Arial" w:cs="Arial"/>
          <w:b/>
          <w:bCs/>
          <w:color w:val="000000"/>
          <w:sz w:val="20"/>
          <w:szCs w:val="20"/>
        </w:rPr>
        <w:t>Limit your answer to</w:t>
      </w:r>
      <w:r w:rsidRPr="00AA271C">
        <w:rPr>
          <w:rFonts w:ascii="Arial" w:eastAsia="Times New Roman" w:hAnsi="Arial" w:cs="Arial"/>
          <w:b/>
          <w:bCs/>
          <w:color w:val="000000"/>
          <w:sz w:val="20"/>
          <w:szCs w:val="20"/>
        </w:rPr>
        <w:t xml:space="preserve"> 6 lines. To ensure proper formatting, DO NOT </w:t>
      </w:r>
      <w:proofErr w:type="gramStart"/>
      <w:r w:rsidRPr="00AA271C">
        <w:rPr>
          <w:rFonts w:ascii="Arial" w:eastAsia="Times New Roman" w:hAnsi="Arial" w:cs="Arial"/>
          <w:b/>
          <w:bCs/>
          <w:color w:val="000000"/>
          <w:sz w:val="20"/>
          <w:szCs w:val="20"/>
        </w:rPr>
        <w:t>ENTER</w:t>
      </w:r>
      <w:proofErr w:type="gramEnd"/>
      <w:r w:rsidRPr="00AA271C">
        <w:rPr>
          <w:rFonts w:ascii="Arial" w:eastAsia="Times New Roman" w:hAnsi="Arial" w:cs="Arial"/>
          <w:b/>
          <w:bCs/>
          <w:color w:val="000000"/>
          <w:sz w:val="20"/>
          <w:szCs w:val="20"/>
        </w:rPr>
        <w:t xml:space="preserve"> HARD-RETURNS when entering text.</w:t>
      </w:r>
    </w:p>
    <w:p w:rsidR="00E37C81" w:rsidRPr="00E37C81" w:rsidRDefault="00E37C81" w:rsidP="00D30768">
      <w:pPr>
        <w:spacing w:before="100" w:beforeAutospacing="1" w:after="100" w:afterAutospacing="1" w:line="240" w:lineRule="auto"/>
        <w:rPr>
          <w:rFonts w:ascii="Arial" w:eastAsia="Times New Roman" w:hAnsi="Arial" w:cs="Arial"/>
          <w:bCs/>
          <w:color w:val="000000"/>
          <w:sz w:val="20"/>
          <w:szCs w:val="20"/>
        </w:rPr>
      </w:pPr>
      <w:r w:rsidRPr="00E37C81">
        <w:rPr>
          <w:rFonts w:ascii="Arial" w:eastAsia="Times New Roman" w:hAnsi="Arial" w:cs="Arial"/>
          <w:bCs/>
          <w:color w:val="000000"/>
          <w:sz w:val="20"/>
          <w:szCs w:val="20"/>
        </w:rPr>
        <w:t xml:space="preserve">As previous abroad experiences have taught me, I will have to immediately immerse myself into </w:t>
      </w:r>
      <w:r w:rsidR="00AA2FD9">
        <w:rPr>
          <w:rFonts w:ascii="Arial" w:eastAsia="Times New Roman" w:hAnsi="Arial" w:cs="Arial"/>
          <w:bCs/>
          <w:color w:val="000000"/>
          <w:sz w:val="20"/>
          <w:szCs w:val="20"/>
        </w:rPr>
        <w:t xml:space="preserve">the </w:t>
      </w:r>
      <w:r w:rsidR="00AA2FD9" w:rsidRPr="00E37C81">
        <w:rPr>
          <w:rFonts w:ascii="Arial" w:eastAsia="Times New Roman" w:hAnsi="Arial" w:cs="Arial"/>
          <w:bCs/>
          <w:color w:val="000000"/>
          <w:sz w:val="20"/>
          <w:szCs w:val="20"/>
        </w:rPr>
        <w:t>culture</w:t>
      </w:r>
      <w:r w:rsidR="00AA2FD9">
        <w:rPr>
          <w:rFonts w:ascii="Arial" w:eastAsia="Times New Roman" w:hAnsi="Arial" w:cs="Arial"/>
          <w:bCs/>
          <w:color w:val="000000"/>
          <w:sz w:val="20"/>
          <w:szCs w:val="20"/>
        </w:rPr>
        <w:t xml:space="preserve"> and learn Indonesian</w:t>
      </w:r>
      <w:r w:rsidRPr="00E37C81">
        <w:rPr>
          <w:rFonts w:ascii="Arial" w:eastAsia="Times New Roman" w:hAnsi="Arial" w:cs="Arial"/>
          <w:bCs/>
          <w:color w:val="000000"/>
          <w:sz w:val="20"/>
          <w:szCs w:val="20"/>
        </w:rPr>
        <w:t xml:space="preserve"> to become proficient with daily customs. Through my research at my host university, I will collaborate with many colleagues through the process of completing my project. The proposed project itself will benefit the host country's aquaculture producers and consumers through awarenes</w:t>
      </w:r>
      <w:r>
        <w:rPr>
          <w:rFonts w:ascii="Arial" w:eastAsia="Times New Roman" w:hAnsi="Arial" w:cs="Arial"/>
          <w:bCs/>
          <w:color w:val="000000"/>
          <w:sz w:val="20"/>
          <w:szCs w:val="20"/>
        </w:rPr>
        <w:t>s of potential pollution issues.</w:t>
      </w:r>
    </w:p>
    <w:p w:rsidR="00AA271C" w:rsidRPr="00D30768" w:rsidRDefault="00AA271C" w:rsidP="00F4093B">
      <w:pPr>
        <w:spacing w:line="240" w:lineRule="auto"/>
        <w:rPr>
          <w:rStyle w:val="apple-converted-space"/>
          <w:rFonts w:ascii="Arial" w:hAnsi="Arial" w:cs="Arial"/>
          <w:b/>
          <w:color w:val="000000"/>
          <w:sz w:val="20"/>
          <w:szCs w:val="20"/>
        </w:rPr>
      </w:pPr>
      <w:r w:rsidRPr="00D30768">
        <w:rPr>
          <w:rFonts w:ascii="Arial" w:hAnsi="Arial" w:cs="Arial"/>
          <w:b/>
          <w:caps/>
          <w:color w:val="000000"/>
          <w:sz w:val="20"/>
          <w:szCs w:val="20"/>
          <w:shd w:val="clear" w:color="auto" w:fill="EEEEEE"/>
        </w:rPr>
        <w:t>PLANS UPON RETURN TO U.S</w:t>
      </w:r>
      <w:proofErr w:type="gramStart"/>
      <w:r w:rsidRPr="00D30768">
        <w:rPr>
          <w:rFonts w:ascii="Arial" w:hAnsi="Arial" w:cs="Arial"/>
          <w:b/>
          <w:caps/>
          <w:color w:val="000000"/>
          <w:sz w:val="20"/>
          <w:szCs w:val="20"/>
          <w:shd w:val="clear" w:color="auto" w:fill="EEEEEE"/>
        </w:rPr>
        <w:t>.</w:t>
      </w:r>
      <w:proofErr w:type="gramEnd"/>
      <w:r w:rsidRPr="00D30768">
        <w:rPr>
          <w:rFonts w:ascii="Arial" w:hAnsi="Arial" w:cs="Arial"/>
          <w:b/>
          <w:caps/>
          <w:color w:val="000000"/>
          <w:sz w:val="20"/>
          <w:szCs w:val="20"/>
        </w:rPr>
        <w:br/>
      </w:r>
      <w:r w:rsidRPr="00D30768">
        <w:rPr>
          <w:rStyle w:val="subquestiontext"/>
          <w:rFonts w:ascii="Arial" w:hAnsi="Arial" w:cs="Arial"/>
          <w:b/>
          <w:color w:val="000000"/>
          <w:sz w:val="20"/>
          <w:szCs w:val="20"/>
        </w:rPr>
        <w:t>Describe, in general, your career and/or educational plans after completing a Fulbright Fellowship or English Teaching Assistant.</w:t>
      </w:r>
      <w:r w:rsidRPr="00D30768">
        <w:rPr>
          <w:rStyle w:val="apple-converted-space"/>
          <w:rFonts w:ascii="Arial" w:hAnsi="Arial" w:cs="Arial"/>
          <w:b/>
          <w:color w:val="000000"/>
          <w:sz w:val="20"/>
          <w:szCs w:val="20"/>
        </w:rPr>
        <w:t> </w:t>
      </w:r>
    </w:p>
    <w:p w:rsidR="008358EC" w:rsidRDefault="008358EC" w:rsidP="00F4093B">
      <w:pPr>
        <w:spacing w:line="240" w:lineRule="auto"/>
        <w:rPr>
          <w:rStyle w:val="apple-converted-space"/>
          <w:rFonts w:ascii="Arial" w:hAnsi="Arial" w:cs="Arial"/>
          <w:color w:val="000000"/>
          <w:sz w:val="20"/>
          <w:szCs w:val="20"/>
        </w:rPr>
      </w:pPr>
    </w:p>
    <w:p w:rsidR="00751A1B" w:rsidRDefault="00AA2FD9" w:rsidP="00F4093B">
      <w:pPr>
        <w:spacing w:line="240" w:lineRule="auto"/>
      </w:pPr>
      <w:r w:rsidRPr="00AA2FD9">
        <w:t>Upon return to the United States, I will pursue acceptance into graduate schools like Stanford University and the College of Charleston in the pursuit of a masters and eventually doctorate degree in a discipline related to marine science and ecotoxicology to continue education in the field of science I find most interesting. Also, I plan to seek out job options with NOAA's Center for Coastal Environmental Health and Biomolecular Research in Charleston, SC.</w:t>
      </w:r>
    </w:p>
    <w:p w:rsidR="00AA2FD9" w:rsidRDefault="00AA2FD9" w:rsidP="00F4093B">
      <w:pPr>
        <w:spacing w:line="240" w:lineRule="auto"/>
      </w:pPr>
    </w:p>
    <w:p w:rsidR="007067AF" w:rsidRDefault="007067AF" w:rsidP="00F4093B">
      <w:pPr>
        <w:spacing w:line="240" w:lineRule="auto"/>
        <w:rPr>
          <w:rFonts w:ascii="Arial" w:hAnsi="Arial" w:cs="Arial"/>
          <w:b/>
          <w:color w:val="000000"/>
          <w:sz w:val="20"/>
          <w:szCs w:val="20"/>
          <w:shd w:val="clear" w:color="auto" w:fill="EEEEEE"/>
        </w:rPr>
      </w:pPr>
      <w:r w:rsidRPr="007067AF">
        <w:rPr>
          <w:b/>
        </w:rPr>
        <w:t>Travel Abroad Comments: “</w:t>
      </w:r>
      <w:r w:rsidRPr="007067AF">
        <w:rPr>
          <w:rFonts w:ascii="Arial" w:hAnsi="Arial" w:cs="Arial"/>
          <w:b/>
          <w:color w:val="000000"/>
          <w:sz w:val="20"/>
          <w:szCs w:val="20"/>
          <w:shd w:val="clear" w:color="auto" w:fill="EEEEEE"/>
        </w:rPr>
        <w:t>Enter additional experience abroad or further information about your experience abroad, including travel to the host country.</w:t>
      </w:r>
    </w:p>
    <w:p w:rsidR="00D30768" w:rsidRPr="007067AF" w:rsidRDefault="00D30768" w:rsidP="00F4093B">
      <w:pPr>
        <w:spacing w:line="240" w:lineRule="auto"/>
        <w:rPr>
          <w:b/>
        </w:rPr>
      </w:pPr>
    </w:p>
    <w:p w:rsidR="00575391" w:rsidRDefault="007067AF" w:rsidP="00F4093B">
      <w:pPr>
        <w:spacing w:line="240" w:lineRule="auto"/>
      </w:pPr>
      <w:r w:rsidRPr="007067AF">
        <w:t>During a term abroad course affiliated with Eckerd College, I participated in a trip to the islands of Yap and Palau in the Federated States of Micronesia in the South Pacific.  The three week course enlightened me of the unique marine environment through numerous SCUBA dives.  The course also focused on the understanding of the different island's geographies as well as culture, as I was fully immersed with the local people of Yap and Palau.</w:t>
      </w:r>
    </w:p>
    <w:p w:rsidR="00E74E00" w:rsidRDefault="00E74E00" w:rsidP="00F4093B">
      <w:pPr>
        <w:spacing w:line="240" w:lineRule="auto"/>
      </w:pPr>
    </w:p>
    <w:p w:rsidR="00E74E00" w:rsidRDefault="00E74E00" w:rsidP="00F4093B">
      <w:pPr>
        <w:spacing w:line="240" w:lineRule="auto"/>
      </w:pPr>
    </w:p>
    <w:p w:rsidR="00E74E00" w:rsidRDefault="00E74E00" w:rsidP="00F4093B">
      <w:pPr>
        <w:spacing w:line="240" w:lineRule="auto"/>
      </w:pPr>
    </w:p>
    <w:p w:rsidR="00E74E00" w:rsidRDefault="00E74E00" w:rsidP="00F4093B">
      <w:pPr>
        <w:spacing w:line="240" w:lineRule="auto"/>
      </w:pPr>
    </w:p>
    <w:p w:rsidR="00E74E00" w:rsidRDefault="00E74E00" w:rsidP="00F4093B">
      <w:pPr>
        <w:spacing w:line="240" w:lineRule="auto"/>
      </w:pPr>
    </w:p>
    <w:p w:rsidR="000453F1" w:rsidRDefault="000453F1" w:rsidP="00F4093B">
      <w:pPr>
        <w:spacing w:line="240" w:lineRule="auto"/>
      </w:pPr>
    </w:p>
    <w:p w:rsidR="000453F1" w:rsidRDefault="000453F1" w:rsidP="00F4093B">
      <w:pPr>
        <w:spacing w:line="240" w:lineRule="auto"/>
      </w:pPr>
    </w:p>
    <w:p w:rsidR="00E74E00" w:rsidRPr="00E73E7A" w:rsidRDefault="00E74E00" w:rsidP="00F4093B">
      <w:pPr>
        <w:spacing w:line="240" w:lineRule="auto"/>
        <w:rPr>
          <w:b/>
          <w:sz w:val="32"/>
        </w:rPr>
      </w:pPr>
      <w:r w:rsidRPr="00E73E7A">
        <w:rPr>
          <w:b/>
          <w:sz w:val="32"/>
        </w:rPr>
        <w:t>Critical Language Enhancement Award:</w:t>
      </w:r>
    </w:p>
    <w:p w:rsidR="000453F1" w:rsidRPr="000453F1" w:rsidRDefault="000453F1" w:rsidP="00F4093B">
      <w:pPr>
        <w:spacing w:line="240" w:lineRule="auto"/>
        <w:rPr>
          <w:b/>
        </w:rPr>
      </w:pPr>
    </w:p>
    <w:p w:rsidR="000453F1" w:rsidRDefault="000453F1" w:rsidP="00F4093B">
      <w:pPr>
        <w:spacing w:line="240" w:lineRule="auto"/>
        <w:rPr>
          <w:rFonts w:ascii="Arial" w:hAnsi="Arial" w:cs="Arial"/>
          <w:color w:val="FF0000"/>
          <w:sz w:val="20"/>
          <w:szCs w:val="20"/>
        </w:rPr>
      </w:pPr>
      <w:r w:rsidRPr="000453F1">
        <w:rPr>
          <w:rFonts w:ascii="Arial" w:hAnsi="Arial" w:cs="Arial"/>
          <w:b/>
          <w:color w:val="000000"/>
          <w:sz w:val="20"/>
          <w:szCs w:val="20"/>
          <w:shd w:val="clear" w:color="auto" w:fill="EEEEEE"/>
        </w:rPr>
        <w:t>If the language used in the host country and/or in your project is not commonly taught in the U.S. and/or you have not enrolled in formal study of the language, indicate what steps you have taken to learn this language to date.</w:t>
      </w:r>
      <w:r>
        <w:rPr>
          <w:rFonts w:ascii="Arial" w:hAnsi="Arial" w:cs="Arial"/>
          <w:color w:val="000000"/>
          <w:sz w:val="20"/>
          <w:szCs w:val="20"/>
        </w:rPr>
        <w:br/>
      </w:r>
      <w:r>
        <w:rPr>
          <w:rFonts w:ascii="Arial" w:hAnsi="Arial" w:cs="Arial"/>
          <w:color w:val="FF0000"/>
          <w:sz w:val="20"/>
          <w:szCs w:val="20"/>
        </w:rPr>
        <w:t>Limit your answer to 6 lines. Text exceeding this limit will be dropped. Click the "Preview" button at the top of the page to verify that your response will fit.</w:t>
      </w:r>
    </w:p>
    <w:p w:rsidR="000453F1" w:rsidRDefault="000453F1" w:rsidP="00F4093B">
      <w:pPr>
        <w:spacing w:line="240" w:lineRule="auto"/>
        <w:rPr>
          <w:rFonts w:ascii="Arial" w:hAnsi="Arial" w:cs="Arial"/>
          <w:color w:val="FF0000"/>
          <w:sz w:val="20"/>
          <w:szCs w:val="20"/>
        </w:rPr>
      </w:pPr>
    </w:p>
    <w:p w:rsidR="000453F1" w:rsidRPr="00E74E00" w:rsidRDefault="000453F1" w:rsidP="00F4093B">
      <w:pPr>
        <w:spacing w:line="240" w:lineRule="auto"/>
      </w:pPr>
      <w:r w:rsidRPr="000453F1">
        <w:t xml:space="preserve">I will participate in a basic Indonesian language class planned to be </w:t>
      </w:r>
      <w:proofErr w:type="gramStart"/>
      <w:r w:rsidRPr="000453F1">
        <w:t>taught  in</w:t>
      </w:r>
      <w:proofErr w:type="gramEnd"/>
      <w:r w:rsidRPr="000453F1">
        <w:t xml:space="preserve"> the spring at Eckerd College for a group of students studying abroad at UNIKA in the summer of 2015. I will also enroll in a program offered at UNIKA upon the first month of my arrival focusing on intensive Indonesian language immersion. This program offers a one-on-one teaching style to quickly address my learning needs. I can continue to be enrolled until proficient.</w:t>
      </w:r>
    </w:p>
    <w:p w:rsidR="00E74E00" w:rsidRDefault="00E74E00" w:rsidP="00F4093B">
      <w:pPr>
        <w:spacing w:line="240" w:lineRule="auto"/>
        <w:rPr>
          <w:rFonts w:ascii="Arial" w:hAnsi="Arial" w:cs="Arial"/>
          <w:b/>
          <w:bCs/>
          <w:color w:val="000000"/>
          <w:sz w:val="20"/>
          <w:szCs w:val="20"/>
        </w:rPr>
      </w:pPr>
    </w:p>
    <w:p w:rsidR="00E74E00" w:rsidRDefault="00E74E00" w:rsidP="00F4093B">
      <w:pPr>
        <w:spacing w:line="240" w:lineRule="auto"/>
        <w:rPr>
          <w:rFonts w:ascii="Arial" w:hAnsi="Arial" w:cs="Arial"/>
          <w:color w:val="000000"/>
          <w:sz w:val="20"/>
          <w:szCs w:val="20"/>
          <w:shd w:val="clear" w:color="auto" w:fill="EEEEEE"/>
        </w:rPr>
      </w:pPr>
      <w:r>
        <w:rPr>
          <w:rFonts w:ascii="Arial" w:hAnsi="Arial" w:cs="Arial"/>
          <w:b/>
          <w:bCs/>
          <w:color w:val="000000"/>
          <w:sz w:val="20"/>
          <w:szCs w:val="20"/>
        </w:rPr>
        <w:t xml:space="preserve">Describe your language study plan for the Critical Language Enhancement Award. You must review both </w:t>
      </w:r>
      <w:proofErr w:type="spellStart"/>
      <w:r>
        <w:rPr>
          <w:rFonts w:ascii="Arial" w:hAnsi="Arial" w:cs="Arial"/>
          <w:b/>
          <w:bCs/>
          <w:color w:val="000000"/>
          <w:sz w:val="20"/>
          <w:szCs w:val="20"/>
        </w:rPr>
        <w:t>the</w:t>
      </w:r>
      <w:hyperlink r:id="rId5" w:tgtFrame="_blank" w:history="1">
        <w:r>
          <w:rPr>
            <w:rStyle w:val="Hyperlink"/>
            <w:rFonts w:ascii="Verdana" w:hAnsi="Verdana" w:cs="Arial"/>
            <w:b/>
            <w:bCs/>
            <w:color w:val="9966CC"/>
            <w:sz w:val="18"/>
            <w:szCs w:val="18"/>
          </w:rPr>
          <w:t>Critical</w:t>
        </w:r>
        <w:proofErr w:type="spellEnd"/>
        <w:r>
          <w:rPr>
            <w:rStyle w:val="Hyperlink"/>
            <w:rFonts w:ascii="Verdana" w:hAnsi="Verdana" w:cs="Arial"/>
            <w:b/>
            <w:bCs/>
            <w:color w:val="9966CC"/>
            <w:sz w:val="18"/>
            <w:szCs w:val="18"/>
          </w:rPr>
          <w:t xml:space="preserve"> Language</w:t>
        </w:r>
      </w:hyperlink>
      <w:r>
        <w:rPr>
          <w:rStyle w:val="apple-converted-space"/>
          <w:rFonts w:ascii="Arial" w:hAnsi="Arial" w:cs="Arial"/>
          <w:b/>
          <w:bCs/>
          <w:color w:val="000000"/>
          <w:sz w:val="20"/>
          <w:szCs w:val="20"/>
        </w:rPr>
        <w:t> </w:t>
      </w:r>
      <w:r>
        <w:rPr>
          <w:rFonts w:ascii="Arial" w:hAnsi="Arial" w:cs="Arial"/>
          <w:b/>
          <w:bCs/>
          <w:color w:val="000000"/>
          <w:sz w:val="20"/>
          <w:szCs w:val="20"/>
        </w:rPr>
        <w:t>AND the</w:t>
      </w:r>
      <w:r>
        <w:rPr>
          <w:rStyle w:val="apple-converted-space"/>
          <w:rFonts w:ascii="Arial" w:hAnsi="Arial" w:cs="Arial"/>
          <w:b/>
          <w:bCs/>
          <w:color w:val="000000"/>
          <w:sz w:val="20"/>
          <w:szCs w:val="20"/>
        </w:rPr>
        <w:t> </w:t>
      </w:r>
      <w:hyperlink r:id="rId6" w:tgtFrame="_blank" w:history="1">
        <w:r>
          <w:rPr>
            <w:rStyle w:val="Hyperlink"/>
            <w:rFonts w:ascii="Verdana" w:hAnsi="Verdana" w:cs="Arial"/>
            <w:b/>
            <w:bCs/>
            <w:color w:val="9966CC"/>
            <w:sz w:val="18"/>
            <w:szCs w:val="18"/>
          </w:rPr>
          <w:t>Country Summary</w:t>
        </w:r>
      </w:hyperlink>
      <w:r>
        <w:rPr>
          <w:rStyle w:val="apple-converted-space"/>
          <w:rFonts w:ascii="Arial" w:hAnsi="Arial" w:cs="Arial"/>
          <w:b/>
          <w:bCs/>
          <w:color w:val="000000"/>
          <w:sz w:val="20"/>
          <w:szCs w:val="20"/>
        </w:rPr>
        <w:t> </w:t>
      </w:r>
      <w:r>
        <w:rPr>
          <w:rFonts w:ascii="Arial" w:hAnsi="Arial" w:cs="Arial"/>
          <w:b/>
          <w:bCs/>
          <w:color w:val="000000"/>
          <w:sz w:val="20"/>
          <w:szCs w:val="20"/>
        </w:rPr>
        <w:t>for country-</w:t>
      </w:r>
      <w:proofErr w:type="spellStart"/>
      <w:r>
        <w:rPr>
          <w:rFonts w:ascii="Arial" w:hAnsi="Arial" w:cs="Arial"/>
          <w:b/>
          <w:bCs/>
          <w:color w:val="000000"/>
          <w:sz w:val="20"/>
          <w:szCs w:val="20"/>
        </w:rPr>
        <w:t>sprecific</w:t>
      </w:r>
      <w:proofErr w:type="spellEnd"/>
      <w:r>
        <w:rPr>
          <w:rFonts w:ascii="Arial" w:hAnsi="Arial" w:cs="Arial"/>
          <w:b/>
          <w:bCs/>
          <w:color w:val="000000"/>
          <w:sz w:val="20"/>
          <w:szCs w:val="20"/>
        </w:rPr>
        <w:t xml:space="preserve"> policies.</w:t>
      </w:r>
      <w:r>
        <w:rPr>
          <w:rStyle w:val="apple-converted-space"/>
          <w:rFonts w:ascii="Arial" w:hAnsi="Arial" w:cs="Arial"/>
          <w:color w:val="000000"/>
          <w:sz w:val="20"/>
          <w:szCs w:val="20"/>
          <w:shd w:val="clear" w:color="auto" w:fill="EEEEEE"/>
        </w:rPr>
        <w:t> </w:t>
      </w:r>
      <w:r>
        <w:rPr>
          <w:rFonts w:ascii="Arial" w:hAnsi="Arial" w:cs="Arial"/>
          <w:color w:val="000000"/>
          <w:sz w:val="20"/>
          <w:szCs w:val="20"/>
          <w:shd w:val="clear" w:color="auto" w:fill="EEEEEE"/>
        </w:rPr>
        <w:t>Also indicate if you plan to complete your Critical Language Enhancement Award through</w:t>
      </w:r>
      <w:proofErr w:type="gramStart"/>
      <w:r>
        <w:rPr>
          <w:rFonts w:ascii="Arial" w:hAnsi="Arial" w:cs="Arial"/>
          <w:color w:val="000000"/>
          <w:sz w:val="20"/>
          <w:szCs w:val="20"/>
          <w:shd w:val="clear" w:color="auto" w:fill="EEEEEE"/>
        </w:rPr>
        <w:t>:</w:t>
      </w:r>
      <w:proofErr w:type="gramEnd"/>
      <w:r>
        <w:rPr>
          <w:rFonts w:ascii="Arial" w:hAnsi="Arial" w:cs="Arial"/>
          <w:color w:val="000000"/>
          <w:sz w:val="20"/>
          <w:szCs w:val="20"/>
        </w:rPr>
        <w:br/>
      </w:r>
      <w:r>
        <w:rPr>
          <w:rFonts w:ascii="Arial" w:hAnsi="Arial" w:cs="Arial"/>
          <w:color w:val="000000"/>
          <w:sz w:val="20"/>
          <w:szCs w:val="20"/>
          <w:shd w:val="clear" w:color="auto" w:fill="EEEEEE"/>
        </w:rPr>
        <w:t>(1) 3 to 6 months of intensive language study separate from your Fulbright Full Grant or,</w:t>
      </w:r>
      <w:r>
        <w:rPr>
          <w:rFonts w:ascii="Arial" w:hAnsi="Arial" w:cs="Arial"/>
          <w:color w:val="000000"/>
          <w:sz w:val="20"/>
          <w:szCs w:val="20"/>
        </w:rPr>
        <w:br/>
      </w:r>
      <w:r>
        <w:rPr>
          <w:rFonts w:ascii="Arial" w:hAnsi="Arial" w:cs="Arial"/>
          <w:color w:val="000000"/>
          <w:sz w:val="20"/>
          <w:szCs w:val="20"/>
          <w:shd w:val="clear" w:color="auto" w:fill="EEEEEE"/>
        </w:rPr>
        <w:t>(2) a minimum of 2 months of study prior to your Fulbright Full Grant, with an additional 1 to 4 months of 10 hours per week tutoring, or a combination, concurrently with your Fulbright project.</w:t>
      </w:r>
    </w:p>
    <w:p w:rsidR="00E74E00" w:rsidRDefault="00E74E00" w:rsidP="00F4093B">
      <w:pPr>
        <w:spacing w:line="240" w:lineRule="auto"/>
        <w:rPr>
          <w:rFonts w:ascii="Arial" w:hAnsi="Arial" w:cs="Arial"/>
          <w:color w:val="000000"/>
          <w:sz w:val="20"/>
          <w:szCs w:val="20"/>
          <w:shd w:val="clear" w:color="auto" w:fill="EEEEEE"/>
        </w:rPr>
      </w:pPr>
    </w:p>
    <w:p w:rsidR="00E74E00" w:rsidRDefault="00E74E00" w:rsidP="00F4093B">
      <w:pPr>
        <w:spacing w:line="240" w:lineRule="auto"/>
      </w:pPr>
      <w:r w:rsidRPr="00E74E00">
        <w:t xml:space="preserve">Through a unique basic Indonesian class offered during the spring 2015 semester at Eckerd College, I will begin to learn the recommended language before traveling to the country. This course is offered for three months before the end of the school year and before the implementation of the Fulbright Full Grant. Upon arrival in Indonesia, I will enroll in an Indonesian language program that offers intensive language studies that most likely exceed 10 hours per week for expatriates. This language class will cost money to enroll and will be separate from my research at UNIKA. As long as I continue to pay on a monthly basis, I can continue this program to ensure proficiency in the language spoken at my host university and by my colleagues.      </w:t>
      </w:r>
    </w:p>
    <w:p w:rsidR="00E74E00" w:rsidRDefault="00E74E00" w:rsidP="00F4093B">
      <w:pPr>
        <w:spacing w:line="240" w:lineRule="auto"/>
      </w:pPr>
    </w:p>
    <w:p w:rsidR="00E74E00" w:rsidRDefault="00E74E00" w:rsidP="00F4093B">
      <w:pPr>
        <w:spacing w:line="240" w:lineRule="auto"/>
        <w:rPr>
          <w:rFonts w:ascii="Arial" w:hAnsi="Arial" w:cs="Arial"/>
          <w:b/>
          <w:bCs/>
          <w:color w:val="000000"/>
          <w:sz w:val="20"/>
          <w:szCs w:val="20"/>
        </w:rPr>
      </w:pPr>
      <w:r>
        <w:rPr>
          <w:rFonts w:ascii="Arial" w:hAnsi="Arial" w:cs="Arial"/>
          <w:b/>
          <w:bCs/>
          <w:color w:val="000000"/>
          <w:sz w:val="20"/>
          <w:szCs w:val="20"/>
        </w:rPr>
        <w:t>Briefly, describe the expected impact of additional language study on your Fulbright project and future career or academic goals.</w:t>
      </w:r>
    </w:p>
    <w:p w:rsidR="00E74E00" w:rsidRDefault="00E74E00" w:rsidP="00F4093B">
      <w:pPr>
        <w:spacing w:line="240" w:lineRule="auto"/>
        <w:rPr>
          <w:rFonts w:ascii="Arial" w:hAnsi="Arial" w:cs="Arial"/>
          <w:b/>
          <w:bCs/>
          <w:color w:val="000000"/>
          <w:sz w:val="20"/>
          <w:szCs w:val="20"/>
        </w:rPr>
      </w:pPr>
    </w:p>
    <w:p w:rsidR="00E74E00" w:rsidRDefault="00E74E00" w:rsidP="00F4093B">
      <w:pPr>
        <w:spacing w:line="240" w:lineRule="auto"/>
      </w:pPr>
      <w:r w:rsidRPr="00E74E00">
        <w:t xml:space="preserve">Although Indonesian is not needed to complete my project, as Dr. </w:t>
      </w:r>
      <w:proofErr w:type="spellStart"/>
      <w:r w:rsidRPr="00E74E00">
        <w:t>Widianarko</w:t>
      </w:r>
      <w:proofErr w:type="spellEnd"/>
      <w:r w:rsidRPr="00E74E00">
        <w:t xml:space="preserve"> and his staff are fluent in English, it is a necessary tool to help me immerse in a new country. By understanding basic Indonesian, I can gain a foothold in a new culture. This initial step will allow for the opportunity to become even more fluent in the language, as the immersion with native speakers excels my proficiency and my knowledge of my host culture. It will help me communicate on a more personal level and reflect a positive image on my position as an ambassador of the United States.  By additional language study, multiple research project goals will be accomplished.  Indonesian helps me communicate my scientific intentions to native aquaculture farms and produce relevant information to present in public forums.  In-turn, </w:t>
      </w:r>
      <w:proofErr w:type="gramStart"/>
      <w:r w:rsidRPr="00E74E00">
        <w:t>I  will</w:t>
      </w:r>
      <w:proofErr w:type="gramEnd"/>
      <w:r w:rsidRPr="00E74E00">
        <w:t xml:space="preserve"> also be able to understand criticism and concerns from local people with regards to industrial pollutants effect on aquaculture. The cultural experiences and the aspects of ecotoxicology that I may gain knowing Indonesian will be far greater than those experiences gained as a monolingual expatriate. Understanding and speaking Indonesian is a beneficial tool that will help me excel in my host country and in my Fulbright research. Although Indonesian is not widely-spoken in the United States, what I learn from speaking a new language to thrive in a new culture and scientific </w:t>
      </w:r>
      <w:r w:rsidRPr="00E74E00">
        <w:lastRenderedPageBreak/>
        <w:t xml:space="preserve">community will help me in future career plans. Future abroad research is a likely possibility and will be made easier through my primary experience learning Indonesian.           </w:t>
      </w:r>
    </w:p>
    <w:sectPr w:rsidR="00E7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AF"/>
    <w:rsid w:val="000453F1"/>
    <w:rsid w:val="000861E1"/>
    <w:rsid w:val="002D1A67"/>
    <w:rsid w:val="00575391"/>
    <w:rsid w:val="006F6759"/>
    <w:rsid w:val="007067AF"/>
    <w:rsid w:val="00745BAE"/>
    <w:rsid w:val="00751A1B"/>
    <w:rsid w:val="007857CD"/>
    <w:rsid w:val="008358EC"/>
    <w:rsid w:val="00A73C93"/>
    <w:rsid w:val="00AA271C"/>
    <w:rsid w:val="00AA2FD9"/>
    <w:rsid w:val="00D30768"/>
    <w:rsid w:val="00DF3FFC"/>
    <w:rsid w:val="00E37C81"/>
    <w:rsid w:val="00E7289B"/>
    <w:rsid w:val="00E73E7A"/>
    <w:rsid w:val="00E74E00"/>
    <w:rsid w:val="00F4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questiontext">
    <w:name w:val="subquestion_text"/>
    <w:basedOn w:val="DefaultParagraphFont"/>
    <w:rsid w:val="00AA271C"/>
  </w:style>
  <w:style w:type="character" w:customStyle="1" w:styleId="apple-converted-space">
    <w:name w:val="apple-converted-space"/>
    <w:basedOn w:val="DefaultParagraphFont"/>
    <w:rsid w:val="00AA271C"/>
  </w:style>
  <w:style w:type="character" w:styleId="Hyperlink">
    <w:name w:val="Hyperlink"/>
    <w:basedOn w:val="DefaultParagraphFont"/>
    <w:uiPriority w:val="99"/>
    <w:semiHidden/>
    <w:unhideWhenUsed/>
    <w:rsid w:val="00E74E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questiontext">
    <w:name w:val="subquestion_text"/>
    <w:basedOn w:val="DefaultParagraphFont"/>
    <w:rsid w:val="00AA271C"/>
  </w:style>
  <w:style w:type="character" w:customStyle="1" w:styleId="apple-converted-space">
    <w:name w:val="apple-converted-space"/>
    <w:basedOn w:val="DefaultParagraphFont"/>
    <w:rsid w:val="00AA271C"/>
  </w:style>
  <w:style w:type="character" w:styleId="Hyperlink">
    <w:name w:val="Hyperlink"/>
    <w:basedOn w:val="DefaultParagraphFont"/>
    <w:uiPriority w:val="99"/>
    <w:semiHidden/>
    <w:unhideWhenUsed/>
    <w:rsid w:val="00E74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s.fulbrightonline.org/embark-app-Countries" TargetMode="External"/><Relationship Id="rId5" Type="http://schemas.openxmlformats.org/officeDocument/2006/relationships/hyperlink" Target="http://us.fulbrightonline.org/embark-app-CLEA-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12</cp:revision>
  <dcterms:created xsi:type="dcterms:W3CDTF">2014-09-11T04:12:00Z</dcterms:created>
  <dcterms:modified xsi:type="dcterms:W3CDTF">2014-09-27T22:16:00Z</dcterms:modified>
</cp:coreProperties>
</file>