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4CBAD" w14:textId="128C3A18" w:rsidR="009B7757" w:rsidRPr="009B7757" w:rsidRDefault="009B7757" w:rsidP="009B7757">
      <w:pPr>
        <w:pStyle w:val="Ttulo2"/>
        <w:spacing w:before="260"/>
        <w:jc w:val="both"/>
        <w:rPr>
          <w:color w:val="auto"/>
        </w:rPr>
      </w:pPr>
      <w:r w:rsidRPr="009B7757">
        <w:rPr>
          <w:color w:val="auto"/>
        </w:rPr>
        <w:t>Requerimientos Funcionales</w:t>
      </w:r>
    </w:p>
    <w:p w14:paraId="78EC9759" w14:textId="07F19604" w:rsidR="006971B0" w:rsidRPr="009B7757" w:rsidRDefault="00361B67" w:rsidP="009B7757">
      <w:pPr>
        <w:pStyle w:val="Ttulo2"/>
        <w:spacing w:before="260"/>
        <w:jc w:val="both"/>
        <w:rPr>
          <w:color w:val="auto"/>
        </w:rPr>
      </w:pPr>
      <w:r w:rsidRPr="009B7757">
        <w:rPr>
          <w:color w:val="auto"/>
        </w:rPr>
        <w:t>1. Autenticación y acceso</w:t>
      </w:r>
    </w:p>
    <w:p w14:paraId="27771836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RF-01. </w:t>
      </w:r>
      <w:r w:rsidRPr="009B7757">
        <w:rPr>
          <w:b/>
          <w:bCs/>
        </w:rPr>
        <w:t>Selección de rol</w:t>
      </w:r>
    </w:p>
    <w:p w14:paraId="1EE8923B" w14:textId="77777777" w:rsidR="006971B0" w:rsidRPr="009B7757" w:rsidRDefault="00361B67" w:rsidP="009B7757">
      <w:pPr>
        <w:spacing w:after="120"/>
        <w:jc w:val="both"/>
      </w:pPr>
      <w:r w:rsidRPr="009B7757">
        <w:t>El sistema deberá permitir al usuario seleccionar el rol con el que desea iniciar sesión: Empleado, Verificador o Administrador.</w:t>
      </w:r>
    </w:p>
    <w:p w14:paraId="5B3EA744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RF-02. </w:t>
      </w:r>
      <w:r w:rsidRPr="009B7757">
        <w:rPr>
          <w:b/>
          <w:bCs/>
        </w:rPr>
        <w:t>Autenticación mediante credenciales</w:t>
      </w:r>
    </w:p>
    <w:p w14:paraId="0DA3C0A3" w14:textId="77777777" w:rsidR="006971B0" w:rsidRPr="009B7757" w:rsidRDefault="00361B67" w:rsidP="009B7757">
      <w:pPr>
        <w:spacing w:after="120"/>
        <w:jc w:val="both"/>
      </w:pPr>
      <w:r w:rsidRPr="009B7757">
        <w:t>El sistema deberá solicitar al usuario sus credenciales corporativas, compuestas por usuario y contraseña, para iniciar el proceso de autenticación.</w:t>
      </w:r>
    </w:p>
    <w:p w14:paraId="5E21D407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RF-03. </w:t>
      </w:r>
      <w:r w:rsidRPr="009B7757">
        <w:rPr>
          <w:b/>
          <w:bCs/>
        </w:rPr>
        <w:t>Autenticación de segundo factor</w:t>
      </w:r>
    </w:p>
    <w:p w14:paraId="52CFEDD4" w14:textId="77777777" w:rsidR="006971B0" w:rsidRPr="009B7757" w:rsidRDefault="00361B67" w:rsidP="009B7757">
      <w:pPr>
        <w:spacing w:after="40"/>
        <w:jc w:val="both"/>
      </w:pPr>
      <w:r w:rsidRPr="009B7757">
        <w:t>El sistema deberá enviar un token de verificación al correo corporativo registrado del usuario como segundo factor de autenticación.</w:t>
      </w:r>
    </w:p>
    <w:p w14:paraId="74E2F4C9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RF-04. </w:t>
      </w:r>
      <w:r w:rsidRPr="009B7757">
        <w:rPr>
          <w:b/>
          <w:bCs/>
        </w:rPr>
        <w:t>Validación del token</w:t>
      </w:r>
    </w:p>
    <w:p w14:paraId="41D5C8D7" w14:textId="77777777" w:rsidR="006971B0" w:rsidRPr="009B7757" w:rsidRDefault="00361B67" w:rsidP="009B7757">
      <w:pPr>
        <w:spacing w:after="120"/>
        <w:jc w:val="both"/>
      </w:pPr>
      <w:r w:rsidRPr="009B7757">
        <w:t>El sistema deberá validar el token ingresado por el usuario antes de concederle acceso a la plataforma.</w:t>
      </w:r>
    </w:p>
    <w:p w14:paraId="4186C9D4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RF-05. </w:t>
      </w:r>
      <w:r w:rsidRPr="009B7757">
        <w:rPr>
          <w:b/>
          <w:bCs/>
        </w:rPr>
        <w:t>Control de acceso por rol</w:t>
      </w:r>
    </w:p>
    <w:p w14:paraId="6AF9AF2B" w14:textId="77777777" w:rsidR="006971B0" w:rsidRPr="009B7757" w:rsidRDefault="00361B67" w:rsidP="009B7757">
      <w:pPr>
        <w:spacing w:after="120"/>
        <w:jc w:val="both"/>
      </w:pPr>
      <w:r w:rsidRPr="009B7757">
        <w:t>El sistema deberá permitir el acceso únicamente cuando las credenciales, el token y el rol seleccionado sean válidos y correspondan al usuario autenticado.</w:t>
      </w:r>
    </w:p>
    <w:p w14:paraId="07C1E6B5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RF-06. </w:t>
      </w:r>
      <w:r w:rsidRPr="009B7757">
        <w:rPr>
          <w:b/>
          <w:bCs/>
        </w:rPr>
        <w:t>Redirección según rol</w:t>
      </w:r>
    </w:p>
    <w:p w14:paraId="34BC5864" w14:textId="77777777" w:rsidR="006971B0" w:rsidRPr="009B7757" w:rsidRDefault="00361B67" w:rsidP="009B7757">
      <w:pPr>
        <w:spacing w:after="120"/>
        <w:jc w:val="both"/>
      </w:pPr>
      <w:r w:rsidRPr="009B7757">
        <w:t>El sistema deberá mostrar al usuario el panel principal y las funcionalidades correspondientes a su rol después de completar satisfactoriamente la autenticación.</w:t>
      </w:r>
    </w:p>
    <w:p w14:paraId="3897B55E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RF-07. </w:t>
      </w:r>
      <w:r w:rsidRPr="009B7757">
        <w:rPr>
          <w:b/>
          <w:bCs/>
        </w:rPr>
        <w:t>Cierre de sesión</w:t>
      </w:r>
    </w:p>
    <w:p w14:paraId="2F15A41A" w14:textId="77777777" w:rsidR="006971B0" w:rsidRPr="009B7757" w:rsidRDefault="00361B67" w:rsidP="009B7757">
      <w:pPr>
        <w:spacing w:after="120"/>
        <w:jc w:val="both"/>
      </w:pPr>
      <w:r w:rsidRPr="009B7757">
        <w:t>El sistema deberá permitir a cualquier usuario cerrar su sesión de forma segura.</w:t>
      </w:r>
    </w:p>
    <w:p w14:paraId="6C4541D3" w14:textId="77777777" w:rsidR="006971B0" w:rsidRPr="009B7757" w:rsidRDefault="00361B67" w:rsidP="009B7757">
      <w:pPr>
        <w:pStyle w:val="Ttulo2"/>
        <w:spacing w:before="260"/>
        <w:jc w:val="both"/>
        <w:rPr>
          <w:color w:val="auto"/>
        </w:rPr>
      </w:pPr>
      <w:r w:rsidRPr="009B7757">
        <w:rPr>
          <w:color w:val="auto"/>
        </w:rPr>
        <w:t>2. Funcionalidades del rol Empleado</w:t>
      </w:r>
    </w:p>
    <w:p w14:paraId="37FB2753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RF-08. </w:t>
      </w:r>
      <w:r w:rsidRPr="009B7757">
        <w:rPr>
          <w:b/>
          <w:bCs/>
        </w:rPr>
        <w:t>Carga de documentos</w:t>
      </w:r>
    </w:p>
    <w:p w14:paraId="392075BE" w14:textId="77777777" w:rsidR="006971B0" w:rsidRPr="009B7757" w:rsidRDefault="00361B67" w:rsidP="009B7757">
      <w:pPr>
        <w:spacing w:after="120"/>
        <w:jc w:val="both"/>
      </w:pPr>
      <w:r w:rsidRPr="009B7757">
        <w:t>El sistema deberá permitir al usuario con rol Empleado cargar documentos contractuales en formato PDF para su registro y posterior verificación de integridad.</w:t>
      </w:r>
    </w:p>
    <w:p w14:paraId="2D51C4A7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RF-09. </w:t>
      </w:r>
      <w:r w:rsidRPr="009B7757">
        <w:rPr>
          <w:b/>
          <w:bCs/>
        </w:rPr>
        <w:t>Restricción de formato</w:t>
      </w:r>
    </w:p>
    <w:p w14:paraId="34F21136" w14:textId="77777777" w:rsidR="006971B0" w:rsidRPr="009B7757" w:rsidRDefault="00361B67" w:rsidP="009B7757">
      <w:pPr>
        <w:spacing w:after="120"/>
        <w:jc w:val="both"/>
      </w:pPr>
      <w:r w:rsidRPr="009B7757">
        <w:t>El sistema deberá aceptar exclusivamente archivos con formato PDF.</w:t>
      </w:r>
    </w:p>
    <w:p w14:paraId="458B1697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RF-10. </w:t>
      </w:r>
      <w:r w:rsidRPr="009B7757">
        <w:rPr>
          <w:b/>
          <w:bCs/>
        </w:rPr>
        <w:t>Restricción de carga individual</w:t>
      </w:r>
    </w:p>
    <w:p w14:paraId="03EE6DC2" w14:textId="77777777" w:rsidR="006971B0" w:rsidRPr="009B7757" w:rsidRDefault="00361B67" w:rsidP="009B7757">
      <w:pPr>
        <w:spacing w:after="120"/>
        <w:jc w:val="both"/>
      </w:pPr>
      <w:r w:rsidRPr="009B7757">
        <w:t>El sistema deberá permitir la carga de un único documento por operación y no deberá admitir cargas masivas o por lotes.</w:t>
      </w:r>
    </w:p>
    <w:p w14:paraId="6CF56937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RF-11. </w:t>
      </w:r>
      <w:r w:rsidRPr="009B7757">
        <w:rPr>
          <w:b/>
          <w:bCs/>
        </w:rPr>
        <w:t>Restricción de tamaño</w:t>
      </w:r>
    </w:p>
    <w:p w14:paraId="1DD25699" w14:textId="77777777" w:rsidR="006971B0" w:rsidRPr="009B7757" w:rsidRDefault="00361B67" w:rsidP="009B7757">
      <w:pPr>
        <w:spacing w:after="120"/>
        <w:jc w:val="both"/>
      </w:pPr>
      <w:r w:rsidRPr="009B7757">
        <w:t>El sistema deberá aceptar únicamente archivos PDF cuyo tamaño sea igual o inferior a 20 MB.</w:t>
      </w:r>
    </w:p>
    <w:p w14:paraId="2950E98D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RF-12. </w:t>
      </w:r>
      <w:r w:rsidRPr="009B7757">
        <w:rPr>
          <w:b/>
          <w:bCs/>
        </w:rPr>
        <w:t>Validación previa de documentos</w:t>
      </w:r>
    </w:p>
    <w:p w14:paraId="201C8205" w14:textId="77777777" w:rsidR="006971B0" w:rsidRPr="009B7757" w:rsidRDefault="00361B67" w:rsidP="009B7757">
      <w:pPr>
        <w:spacing w:after="120"/>
        <w:jc w:val="both"/>
      </w:pPr>
      <w:r w:rsidRPr="009B7757">
        <w:t>El sistema deberá validar el formato y tamaño del archivo antes de iniciar su registro.</w:t>
      </w:r>
    </w:p>
    <w:p w14:paraId="00B4AB59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lastRenderedPageBreak/>
        <w:t xml:space="preserve">RF-13. </w:t>
      </w:r>
      <w:r w:rsidRPr="009B7757">
        <w:rPr>
          <w:b/>
          <w:bCs/>
        </w:rPr>
        <w:t>Registro del documento</w:t>
      </w:r>
    </w:p>
    <w:p w14:paraId="2E1E2B48" w14:textId="77777777" w:rsidR="006971B0" w:rsidRPr="009B7757" w:rsidRDefault="00361B67" w:rsidP="009B7757">
      <w:pPr>
        <w:spacing w:after="120"/>
        <w:jc w:val="both"/>
      </w:pPr>
      <w:r w:rsidRPr="009B7757">
        <w:t>El sistema deberá registrar los metadatos asociados al documento cargado, incluyendo como mínimo su identificador, nombre, usuario responsable y fecha de registro.</w:t>
      </w:r>
    </w:p>
    <w:p w14:paraId="566F3A9A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RF-14. </w:t>
      </w:r>
      <w:r w:rsidRPr="009B7757">
        <w:rPr>
          <w:b/>
          <w:bCs/>
        </w:rPr>
        <w:t>Generación de huella criptográfica</w:t>
      </w:r>
    </w:p>
    <w:p w14:paraId="04281C4C" w14:textId="77777777" w:rsidR="006971B0" w:rsidRPr="009B7757" w:rsidRDefault="00361B67" w:rsidP="009B7757">
      <w:pPr>
        <w:spacing w:after="120"/>
        <w:jc w:val="both"/>
      </w:pPr>
      <w:r w:rsidRPr="009B7757">
        <w:t>El sistema deberá generar automáticamente una huella criptográfica mediante el algoritmo SHA-256 a partir del contenido del documento cargado. El uso de SHA-256 se encuentra definido en el alcance técnico del proyecto.</w:t>
      </w:r>
    </w:p>
    <w:p w14:paraId="11D25273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RF-15. </w:t>
      </w:r>
      <w:r w:rsidRPr="009B7757">
        <w:rPr>
          <w:b/>
          <w:bCs/>
        </w:rPr>
        <w:t>Registro de la huella criptográfica</w:t>
      </w:r>
    </w:p>
    <w:p w14:paraId="4CB1BA27" w14:textId="77777777" w:rsidR="006971B0" w:rsidRPr="009B7757" w:rsidRDefault="00361B67" w:rsidP="009B7757">
      <w:pPr>
        <w:spacing w:after="120"/>
        <w:jc w:val="both"/>
      </w:pPr>
      <w:r w:rsidRPr="009B7757">
        <w:t>El sistema deberá registrar la huella criptográfica generada como evidencia de integridad del documento.</w:t>
      </w:r>
    </w:p>
    <w:p w14:paraId="593F42BB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RF-16. </w:t>
      </w:r>
      <w:r w:rsidRPr="009B7757">
        <w:rPr>
          <w:b/>
          <w:bCs/>
        </w:rPr>
        <w:t>Registro en blockchain</w:t>
      </w:r>
    </w:p>
    <w:p w14:paraId="6AEFF498" w14:textId="77777777" w:rsidR="006971B0" w:rsidRPr="009B7757" w:rsidRDefault="00361B67" w:rsidP="009B7757">
      <w:pPr>
        <w:spacing w:after="120"/>
        <w:jc w:val="both"/>
      </w:pPr>
      <w:r w:rsidRPr="009B7757">
        <w:t>El sistema deberá registrar en la red blockchain permisionada (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>) la huella criptográfica y los eventos asociados al documento, sin almacenar el archivo PDF directamente en la blockchain.</w:t>
      </w:r>
    </w:p>
    <w:p w14:paraId="1287644E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RF-17. </w:t>
      </w:r>
      <w:r w:rsidRPr="009B7757">
        <w:rPr>
          <w:b/>
          <w:bCs/>
        </w:rPr>
        <w:t>Confirmación de registro</w:t>
      </w:r>
    </w:p>
    <w:p w14:paraId="6F1FCC31" w14:textId="77777777" w:rsidR="006971B0" w:rsidRPr="009B7757" w:rsidRDefault="00361B67" w:rsidP="009B7757">
      <w:pPr>
        <w:spacing w:after="120"/>
        <w:jc w:val="both"/>
      </w:pPr>
      <w:r w:rsidRPr="009B7757">
        <w:t>El sistema deberá informar al empleado cuando el documento haya sido registrado correctamente y su huella criptográfica haya sido generada.</w:t>
      </w:r>
    </w:p>
    <w:p w14:paraId="31E9550F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RF-18. </w:t>
      </w:r>
      <w:r w:rsidRPr="009B7757">
        <w:rPr>
          <w:b/>
          <w:bCs/>
        </w:rPr>
        <w:t>Consulta de documentos</w:t>
      </w:r>
    </w:p>
    <w:p w14:paraId="5F70F198" w14:textId="77777777" w:rsidR="006971B0" w:rsidRPr="009B7757" w:rsidRDefault="00361B67" w:rsidP="009B7757">
      <w:pPr>
        <w:spacing w:after="120"/>
        <w:jc w:val="both"/>
      </w:pPr>
      <w:r w:rsidRPr="009B7757">
        <w:t>El sistema deberá permitir al empleado consultar los documentos que haya registrado en la plataforma.</w:t>
      </w:r>
    </w:p>
    <w:p w14:paraId="0AF1498F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RF-19. </w:t>
      </w:r>
      <w:r w:rsidRPr="009B7757">
        <w:rPr>
          <w:b/>
          <w:bCs/>
        </w:rPr>
        <w:t>Información del documento</w:t>
      </w:r>
    </w:p>
    <w:p w14:paraId="659FB7A8" w14:textId="77777777" w:rsidR="006971B0" w:rsidRPr="009B7757" w:rsidRDefault="00361B67" w:rsidP="009B7757">
      <w:pPr>
        <w:spacing w:after="120"/>
        <w:jc w:val="both"/>
      </w:pPr>
      <w:r w:rsidRPr="009B7757">
        <w:t>El sistema deberá mostrar, como mínimo, el nombre del documento, identificador, fecha de registro y estado actual.</w:t>
      </w:r>
    </w:p>
    <w:p w14:paraId="3B559786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RF-20. </w:t>
      </w:r>
      <w:r w:rsidRPr="009B7757">
        <w:rPr>
          <w:b/>
          <w:bCs/>
        </w:rPr>
        <w:t>Estado del documento</w:t>
      </w:r>
    </w:p>
    <w:p w14:paraId="5DA2D44F" w14:textId="77777777" w:rsidR="006971B0" w:rsidRPr="009B7757" w:rsidRDefault="00361B67" w:rsidP="009B7757">
      <w:pPr>
        <w:spacing w:after="120"/>
        <w:jc w:val="both"/>
      </w:pPr>
      <w:r w:rsidRPr="009B7757">
        <w:t>El sistema deberá mostrar para cada documento uno de los siguientes estados: Pendiente, Verificado o Alterado.</w:t>
      </w:r>
    </w:p>
    <w:p w14:paraId="4AB7B25D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RF-21. </w:t>
      </w:r>
      <w:r w:rsidRPr="009B7757">
        <w:rPr>
          <w:b/>
          <w:bCs/>
        </w:rPr>
        <w:t>Consulta de trazabilidad</w:t>
      </w:r>
    </w:p>
    <w:p w14:paraId="0442878F" w14:textId="77777777" w:rsidR="006971B0" w:rsidRPr="009B7757" w:rsidRDefault="00361B67" w:rsidP="009B7757">
      <w:pPr>
        <w:spacing w:after="120"/>
        <w:jc w:val="both"/>
      </w:pPr>
      <w:r w:rsidRPr="009B7757">
        <w:t>El sistema deberá permitir al empleado consultar el historial de acciones asociadas a sus documentos.</w:t>
      </w:r>
    </w:p>
    <w:p w14:paraId="07573066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RF-22. </w:t>
      </w:r>
      <w:r w:rsidRPr="009B7757">
        <w:rPr>
          <w:b/>
          <w:bCs/>
        </w:rPr>
        <w:t>Información de trazabilidad</w:t>
      </w:r>
    </w:p>
    <w:p w14:paraId="36E87C6B" w14:textId="77777777" w:rsidR="006971B0" w:rsidRPr="009B7757" w:rsidRDefault="00361B67" w:rsidP="009B7757">
      <w:pPr>
        <w:spacing w:after="40"/>
        <w:jc w:val="both"/>
      </w:pPr>
      <w:r w:rsidRPr="009B7757">
        <w:t>El sistema deberá mostrar en la trazabilidad el documento asociado, la acción realizada, el usuario responsable, el identificador de transacción (</w:t>
      </w:r>
      <w:proofErr w:type="spellStart"/>
      <w:r w:rsidRPr="009B7757">
        <w:t>txID</w:t>
      </w:r>
      <w:proofErr w:type="spellEnd"/>
      <w:r w:rsidRPr="009B7757">
        <w:t xml:space="preserve">) generado en 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>, y la fecha y hora del evento.</w:t>
      </w:r>
    </w:p>
    <w:p w14:paraId="0FF9D3AA" w14:textId="77777777" w:rsidR="006971B0" w:rsidRPr="009B7757" w:rsidRDefault="00361B67" w:rsidP="009B7757">
      <w:pPr>
        <w:spacing w:after="160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 xml:space="preserve">Se agrega el campo </w:t>
      </w:r>
      <w:proofErr w:type="spellStart"/>
      <w:r w:rsidRPr="009B7757">
        <w:rPr>
          <w:sz w:val="20"/>
          <w:szCs w:val="20"/>
        </w:rPr>
        <w:t>txID</w:t>
      </w:r>
      <w:proofErr w:type="spellEnd"/>
      <w:r w:rsidRPr="009B7757">
        <w:rPr>
          <w:sz w:val="20"/>
          <w:szCs w:val="20"/>
        </w:rPr>
        <w:t xml:space="preserve"> para alinear este requerimiento con RNF-27, que exige conservar el identificador de transacción como evidencia de auditoría.</w:t>
      </w:r>
    </w:p>
    <w:p w14:paraId="7E39DC79" w14:textId="77777777" w:rsidR="006971B0" w:rsidRPr="009B7757" w:rsidRDefault="00361B67" w:rsidP="009B7757">
      <w:pPr>
        <w:pStyle w:val="Ttulo2"/>
        <w:spacing w:before="260"/>
        <w:jc w:val="both"/>
        <w:rPr>
          <w:color w:val="auto"/>
        </w:rPr>
      </w:pPr>
      <w:r w:rsidRPr="009B7757">
        <w:rPr>
          <w:color w:val="auto"/>
        </w:rPr>
        <w:t>3. Funcionalidades del rol Verificador</w:t>
      </w:r>
    </w:p>
    <w:p w14:paraId="0CCC053F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RF-23. </w:t>
      </w:r>
      <w:r w:rsidRPr="009B7757">
        <w:rPr>
          <w:b/>
          <w:bCs/>
        </w:rPr>
        <w:t>Acceso al módulo de verificación</w:t>
      </w:r>
    </w:p>
    <w:p w14:paraId="09F1FBF6" w14:textId="77777777" w:rsidR="006971B0" w:rsidRDefault="00361B67" w:rsidP="009B7757">
      <w:pPr>
        <w:spacing w:after="120"/>
        <w:jc w:val="both"/>
      </w:pPr>
      <w:r w:rsidRPr="009B7757">
        <w:t>El sistema deberá permitir al usuario con rol Verificador acceder al módulo de verificación de integridad documental.</w:t>
      </w:r>
    </w:p>
    <w:p w14:paraId="74192FD6" w14:textId="77777777" w:rsidR="009B7757" w:rsidRPr="009B7757" w:rsidRDefault="009B7757" w:rsidP="009B7757">
      <w:pPr>
        <w:spacing w:after="120"/>
        <w:jc w:val="both"/>
      </w:pPr>
    </w:p>
    <w:p w14:paraId="235BB714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lastRenderedPageBreak/>
        <w:t xml:space="preserve">RF-24. </w:t>
      </w:r>
      <w:r w:rsidRPr="009B7757">
        <w:rPr>
          <w:b/>
          <w:bCs/>
        </w:rPr>
        <w:t>Selección del documento registrado</w:t>
      </w:r>
    </w:p>
    <w:p w14:paraId="108B4246" w14:textId="77777777" w:rsidR="006971B0" w:rsidRPr="009B7757" w:rsidRDefault="00361B67" w:rsidP="009B7757">
      <w:pPr>
        <w:spacing w:after="120"/>
        <w:jc w:val="both"/>
      </w:pPr>
      <w:r w:rsidRPr="009B7757">
        <w:t>El sistema deberá permitir al verificador seleccionar un documento previamente registrado en el sistema para realizar su verificación.</w:t>
      </w:r>
    </w:p>
    <w:p w14:paraId="497A4042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RF-25. </w:t>
      </w:r>
      <w:r w:rsidRPr="009B7757">
        <w:rPr>
          <w:b/>
          <w:bCs/>
        </w:rPr>
        <w:t>Validación de existencia</w:t>
      </w:r>
    </w:p>
    <w:p w14:paraId="72001318" w14:textId="77777777" w:rsidR="006971B0" w:rsidRPr="009B7757" w:rsidRDefault="00361B67" w:rsidP="009B7757">
      <w:pPr>
        <w:spacing w:after="120"/>
        <w:jc w:val="both"/>
      </w:pPr>
      <w:r w:rsidRPr="009B7757">
        <w:t>El sistema deberá consultar mediante el identificador del documento si este se encuentra previamente registrado en el sistema.</w:t>
      </w:r>
    </w:p>
    <w:p w14:paraId="07E967DF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RF-26. </w:t>
      </w:r>
      <w:r w:rsidRPr="009B7757">
        <w:rPr>
          <w:b/>
          <w:bCs/>
        </w:rPr>
        <w:t>Consulta de huella registrada</w:t>
      </w:r>
    </w:p>
    <w:p w14:paraId="20429C12" w14:textId="77777777" w:rsidR="006971B0" w:rsidRPr="009B7757" w:rsidRDefault="00361B67" w:rsidP="009B7757">
      <w:pPr>
        <w:spacing w:after="120"/>
        <w:jc w:val="both"/>
      </w:pPr>
      <w:r w:rsidRPr="009B7757">
        <w:t>El sistema deberá mostrar al verificador la huella criptográfica registrada para el documento seleccionado.</w:t>
      </w:r>
    </w:p>
    <w:p w14:paraId="366A3203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RF-27. </w:t>
      </w:r>
      <w:r w:rsidRPr="009B7757">
        <w:rPr>
          <w:b/>
          <w:bCs/>
        </w:rPr>
        <w:t>Restricción de visualización del hash</w:t>
      </w:r>
    </w:p>
    <w:p w14:paraId="230D5DE8" w14:textId="77777777" w:rsidR="006971B0" w:rsidRPr="009B7757" w:rsidRDefault="00361B67" w:rsidP="009B7757">
      <w:pPr>
        <w:spacing w:after="120"/>
        <w:jc w:val="both"/>
      </w:pPr>
      <w:r w:rsidRPr="009B7757">
        <w:t>La huella criptográfica completa deberá ser visible únicamente para los usuarios autorizados, de acuerdo con las reglas de acceso definidas para el rol Verificador y Administrador.</w:t>
      </w:r>
    </w:p>
    <w:p w14:paraId="52D84554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RF-28. </w:t>
      </w:r>
      <w:r w:rsidRPr="009B7757">
        <w:rPr>
          <w:b/>
          <w:bCs/>
        </w:rPr>
        <w:t>Carga del documento a verificar</w:t>
      </w:r>
    </w:p>
    <w:p w14:paraId="4DE87C42" w14:textId="77777777" w:rsidR="006971B0" w:rsidRPr="009B7757" w:rsidRDefault="00361B67" w:rsidP="009B7757">
      <w:pPr>
        <w:spacing w:after="120"/>
        <w:jc w:val="both"/>
      </w:pPr>
      <w:r w:rsidRPr="009B7757">
        <w:t>El sistema deberá permitir al verificador cargar el documento PDF que será comparado con la versión previamente registrada.</w:t>
      </w:r>
    </w:p>
    <w:p w14:paraId="6AF3DA86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RF-29. </w:t>
      </w:r>
      <w:r w:rsidRPr="009B7757">
        <w:rPr>
          <w:b/>
          <w:bCs/>
        </w:rPr>
        <w:t>Validación del documento de comparación</w:t>
      </w:r>
    </w:p>
    <w:p w14:paraId="28132BC2" w14:textId="77777777" w:rsidR="006971B0" w:rsidRPr="009B7757" w:rsidRDefault="00361B67" w:rsidP="009B7757">
      <w:pPr>
        <w:spacing w:after="120"/>
        <w:jc w:val="both"/>
      </w:pPr>
      <w:r w:rsidRPr="009B7757">
        <w:t>El sistema deberá verificar que el documento utilizado para la comparación cumpla con las restricciones de formato PDF y tamaño máximo de 20 MB.</w:t>
      </w:r>
    </w:p>
    <w:p w14:paraId="02828CAB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RF-30. </w:t>
      </w:r>
      <w:r w:rsidRPr="009B7757">
        <w:rPr>
          <w:b/>
          <w:bCs/>
        </w:rPr>
        <w:t>Generación de hash del documento de comparación</w:t>
      </w:r>
    </w:p>
    <w:p w14:paraId="655B31C5" w14:textId="77777777" w:rsidR="006971B0" w:rsidRPr="009B7757" w:rsidRDefault="00361B67" w:rsidP="009B7757">
      <w:pPr>
        <w:spacing w:after="120"/>
        <w:jc w:val="both"/>
      </w:pPr>
      <w:r w:rsidRPr="009B7757">
        <w:t>El sistema deberá generar mediante SHA-256 la huella criptográfica del documento cargado para la verificación.</w:t>
      </w:r>
    </w:p>
    <w:p w14:paraId="76912E81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RF-31. </w:t>
      </w:r>
      <w:r w:rsidRPr="009B7757">
        <w:rPr>
          <w:b/>
          <w:bCs/>
        </w:rPr>
        <w:t>Comparación de huellas</w:t>
      </w:r>
    </w:p>
    <w:p w14:paraId="3AB1F6D6" w14:textId="77777777" w:rsidR="006971B0" w:rsidRPr="009B7757" w:rsidRDefault="00361B67" w:rsidP="009B7757">
      <w:pPr>
        <w:spacing w:after="120"/>
        <w:jc w:val="both"/>
      </w:pPr>
      <w:r w:rsidRPr="009B7757">
        <w:t>El sistema deberá permitir al verificador ejecutar la comparación entre la huella criptográfica registrada y la huella generada a partir del documento cargado.</w:t>
      </w:r>
    </w:p>
    <w:p w14:paraId="58573FD7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RF-32. </w:t>
      </w:r>
      <w:r w:rsidRPr="009B7757">
        <w:rPr>
          <w:b/>
          <w:bCs/>
        </w:rPr>
        <w:t>Resultado de la verificación</w:t>
      </w:r>
    </w:p>
    <w:p w14:paraId="2638FB9D" w14:textId="77777777" w:rsidR="006971B0" w:rsidRPr="009B7757" w:rsidRDefault="00361B67" w:rsidP="009B7757">
      <w:pPr>
        <w:spacing w:after="120"/>
        <w:jc w:val="both"/>
      </w:pPr>
      <w:r w:rsidRPr="009B7757">
        <w:t>El sistema deberá determinar automáticamente el resultado de la comparación y mostrar si la integridad del documento es confirmada o comprometida.</w:t>
      </w:r>
    </w:p>
    <w:p w14:paraId="73198E13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RF-33. </w:t>
      </w:r>
      <w:r w:rsidRPr="009B7757">
        <w:rPr>
          <w:b/>
          <w:bCs/>
        </w:rPr>
        <w:t>Visualización de evidencia</w:t>
      </w:r>
    </w:p>
    <w:p w14:paraId="366C5927" w14:textId="77777777" w:rsidR="006971B0" w:rsidRPr="009B7757" w:rsidRDefault="00361B67" w:rsidP="009B7757">
      <w:pPr>
        <w:spacing w:after="120"/>
        <w:jc w:val="both"/>
      </w:pPr>
      <w:r w:rsidRPr="009B7757">
        <w:t>El sistema deberá mostrar al verificador la huella criptográfica original y la huella criptográfica obtenida del documento actual como evidencia del resultado de la comparación.</w:t>
      </w:r>
    </w:p>
    <w:p w14:paraId="75A4F685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RF-34. </w:t>
      </w:r>
      <w:r w:rsidRPr="009B7757">
        <w:rPr>
          <w:b/>
          <w:bCs/>
        </w:rPr>
        <w:t>Actualización del estado</w:t>
      </w:r>
    </w:p>
    <w:p w14:paraId="549245D9" w14:textId="77777777" w:rsidR="006971B0" w:rsidRPr="009B7757" w:rsidRDefault="00361B67" w:rsidP="009B7757">
      <w:pPr>
        <w:spacing w:after="120"/>
        <w:jc w:val="both"/>
      </w:pPr>
      <w:r w:rsidRPr="009B7757">
        <w:t>El sistema deberá actualizar automáticamente el estado del documento a Verificado cuando las huellas coincidan o a Alterado cuando las huellas sean diferentes.</w:t>
      </w:r>
    </w:p>
    <w:p w14:paraId="0A8E87A7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RF-35. </w:t>
      </w:r>
      <w:r w:rsidRPr="009B7757">
        <w:rPr>
          <w:b/>
          <w:bCs/>
        </w:rPr>
        <w:t>Registro de la verificación</w:t>
      </w:r>
    </w:p>
    <w:p w14:paraId="18F6C1C6" w14:textId="77777777" w:rsidR="006971B0" w:rsidRPr="009B7757" w:rsidRDefault="00361B67" w:rsidP="009B7757">
      <w:pPr>
        <w:spacing w:after="40"/>
        <w:jc w:val="both"/>
      </w:pPr>
      <w:r w:rsidRPr="009B7757">
        <w:t>El sistema deberá registrar en la trazabilidad la acción de verificación, el usuario que la realizó, la fecha y hora, el identificador de transacción (</w:t>
      </w:r>
      <w:proofErr w:type="spellStart"/>
      <w:r w:rsidRPr="009B7757">
        <w:t>txID</w:t>
      </w:r>
      <w:proofErr w:type="spellEnd"/>
      <w:r w:rsidRPr="009B7757">
        <w:t xml:space="preserve">) generado en 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>, y el resultado obtenido.</w:t>
      </w:r>
    </w:p>
    <w:p w14:paraId="4D7493EF" w14:textId="77777777" w:rsidR="006971B0" w:rsidRPr="009B7757" w:rsidRDefault="00361B67" w:rsidP="009B7757">
      <w:pPr>
        <w:spacing w:after="160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 xml:space="preserve">Se agrega el campo </w:t>
      </w:r>
      <w:proofErr w:type="spellStart"/>
      <w:r w:rsidRPr="009B7757">
        <w:rPr>
          <w:sz w:val="20"/>
          <w:szCs w:val="20"/>
        </w:rPr>
        <w:t>txID</w:t>
      </w:r>
      <w:proofErr w:type="spellEnd"/>
      <w:r w:rsidRPr="009B7757">
        <w:rPr>
          <w:sz w:val="20"/>
          <w:szCs w:val="20"/>
        </w:rPr>
        <w:t xml:space="preserve"> por la misma razón indicada en RF-22.</w:t>
      </w:r>
    </w:p>
    <w:p w14:paraId="0C5C0AD9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RF-36. </w:t>
      </w:r>
      <w:r w:rsidRPr="009B7757">
        <w:rPr>
          <w:b/>
          <w:bCs/>
        </w:rPr>
        <w:t>Nueva verificación</w:t>
      </w:r>
    </w:p>
    <w:p w14:paraId="4218E433" w14:textId="77777777" w:rsidR="006971B0" w:rsidRPr="009B7757" w:rsidRDefault="00361B67" w:rsidP="009B7757">
      <w:pPr>
        <w:spacing w:after="120"/>
        <w:jc w:val="both"/>
      </w:pPr>
      <w:r w:rsidRPr="009B7757">
        <w:lastRenderedPageBreak/>
        <w:t>El sistema deberá proporcionar una opción denominada "Nueva verificación" que permita iniciar un nuevo proceso de verificación.</w:t>
      </w:r>
    </w:p>
    <w:p w14:paraId="4FF7494D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RF-37. </w:t>
      </w:r>
      <w:r w:rsidRPr="009B7757">
        <w:rPr>
          <w:b/>
          <w:bCs/>
        </w:rPr>
        <w:t>Consulta de documentos registrados</w:t>
      </w:r>
    </w:p>
    <w:p w14:paraId="5CC3E178" w14:textId="77777777" w:rsidR="006971B0" w:rsidRPr="009B7757" w:rsidRDefault="00361B67" w:rsidP="009B7757">
      <w:pPr>
        <w:spacing w:after="120"/>
        <w:jc w:val="both"/>
      </w:pPr>
      <w:r w:rsidRPr="009B7757">
        <w:t>El sistema deberá permitir al verificador consultar los documentos registrados en el sistema.</w:t>
      </w:r>
    </w:p>
    <w:p w14:paraId="61AD91E8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RF-38. </w:t>
      </w:r>
      <w:r w:rsidRPr="009B7757">
        <w:rPr>
          <w:b/>
          <w:bCs/>
        </w:rPr>
        <w:t>Vista de documentos del verificador</w:t>
      </w:r>
    </w:p>
    <w:p w14:paraId="5AC35EE6" w14:textId="77777777" w:rsidR="006971B0" w:rsidRPr="009B7757" w:rsidRDefault="00361B67" w:rsidP="009B7757">
      <w:pPr>
        <w:spacing w:after="120"/>
        <w:jc w:val="both"/>
      </w:pPr>
      <w:r w:rsidRPr="009B7757">
        <w:t>El sistema deberá mostrar al verificador, como mínimo, el nombre del documento, identificador, usuario responsable, fecha de registro, estado y huella criptográfica, de acuerdo con sus permisos de acceso.</w:t>
      </w:r>
    </w:p>
    <w:p w14:paraId="141C93CB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RF-39. </w:t>
      </w:r>
      <w:r w:rsidRPr="009B7757">
        <w:rPr>
          <w:b/>
          <w:bCs/>
        </w:rPr>
        <w:t>Consulta de trazabilidad general</w:t>
      </w:r>
    </w:p>
    <w:p w14:paraId="275E9E5A" w14:textId="77777777" w:rsidR="006971B0" w:rsidRPr="009B7757" w:rsidRDefault="00361B67" w:rsidP="009B7757">
      <w:pPr>
        <w:spacing w:after="120"/>
        <w:jc w:val="both"/>
      </w:pPr>
      <w:r w:rsidRPr="009B7757">
        <w:t>El sistema deberá permitir al verificador consultar el historial completo de acciones registradas sobre los documentos.</w:t>
      </w:r>
    </w:p>
    <w:p w14:paraId="73EDA0BC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RF-40. </w:t>
      </w:r>
      <w:r w:rsidRPr="009B7757">
        <w:rPr>
          <w:b/>
          <w:bCs/>
        </w:rPr>
        <w:t>Información de trazabilidad general</w:t>
      </w:r>
    </w:p>
    <w:p w14:paraId="7E3C356B" w14:textId="77777777" w:rsidR="006971B0" w:rsidRPr="009B7757" w:rsidRDefault="00361B67" w:rsidP="009B7757">
      <w:pPr>
        <w:spacing w:after="40"/>
        <w:jc w:val="both"/>
      </w:pPr>
      <w:r w:rsidRPr="009B7757">
        <w:t>La trazabilidad general deberá presentar como mínimo los campos Documento, Acción, Usuario, Identificador de transacción (</w:t>
      </w:r>
      <w:proofErr w:type="spellStart"/>
      <w:r w:rsidRPr="009B7757">
        <w:t>txID</w:t>
      </w:r>
      <w:proofErr w:type="spellEnd"/>
      <w:r w:rsidRPr="009B7757">
        <w:t>), Fecha y Resultado.</w:t>
      </w:r>
    </w:p>
    <w:p w14:paraId="66DA4414" w14:textId="77777777" w:rsidR="006971B0" w:rsidRPr="009B7757" w:rsidRDefault="00361B67" w:rsidP="009B7757">
      <w:pPr>
        <w:spacing w:after="160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 xml:space="preserve">Se agrega el campo </w:t>
      </w:r>
      <w:proofErr w:type="spellStart"/>
      <w:r w:rsidRPr="009B7757">
        <w:rPr>
          <w:sz w:val="20"/>
          <w:szCs w:val="20"/>
        </w:rPr>
        <w:t>txID</w:t>
      </w:r>
      <w:proofErr w:type="spellEnd"/>
      <w:r w:rsidRPr="009B7757">
        <w:rPr>
          <w:sz w:val="20"/>
          <w:szCs w:val="20"/>
        </w:rPr>
        <w:t>; los demás campos se mantienen igual a la v1.</w:t>
      </w:r>
    </w:p>
    <w:p w14:paraId="5E7296FE" w14:textId="77777777" w:rsidR="006971B0" w:rsidRPr="009B7757" w:rsidRDefault="00361B67" w:rsidP="009B7757">
      <w:pPr>
        <w:pStyle w:val="Ttulo2"/>
        <w:spacing w:before="260"/>
        <w:jc w:val="both"/>
        <w:rPr>
          <w:color w:val="auto"/>
        </w:rPr>
      </w:pPr>
      <w:r w:rsidRPr="009B7757">
        <w:rPr>
          <w:color w:val="auto"/>
        </w:rPr>
        <w:t>4. Funcionalidades del rol Administrador</w:t>
      </w:r>
    </w:p>
    <w:p w14:paraId="6D178568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RF-41. </w:t>
      </w:r>
      <w:r w:rsidRPr="009B7757">
        <w:rPr>
          <w:b/>
          <w:bCs/>
        </w:rPr>
        <w:t>Panel general</w:t>
      </w:r>
    </w:p>
    <w:p w14:paraId="3A65DFA4" w14:textId="77777777" w:rsidR="006971B0" w:rsidRPr="009B7757" w:rsidRDefault="00361B67" w:rsidP="009B7757">
      <w:pPr>
        <w:spacing w:after="120"/>
        <w:jc w:val="both"/>
      </w:pPr>
      <w:r w:rsidRPr="009B7757">
        <w:t>El sistema deberá proporcionar al Administrador un panel general con información consolidada sobre el estado de los documentos registrados.</w:t>
      </w:r>
    </w:p>
    <w:p w14:paraId="71416FF7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RF-42. </w:t>
      </w:r>
      <w:r w:rsidRPr="009B7757">
        <w:rPr>
          <w:b/>
          <w:bCs/>
        </w:rPr>
        <w:t>Resumen documental</w:t>
      </w:r>
    </w:p>
    <w:p w14:paraId="76714B51" w14:textId="77777777" w:rsidR="006971B0" w:rsidRPr="009B7757" w:rsidRDefault="00361B67" w:rsidP="009B7757">
      <w:pPr>
        <w:spacing w:after="120"/>
        <w:jc w:val="both"/>
      </w:pPr>
      <w:r w:rsidRPr="009B7757">
        <w:t>El panel general deberá mostrar como mínimo el número total de documentos registrados, documentos verificados, documentos pendientes y documentos alterados.</w:t>
      </w:r>
    </w:p>
    <w:p w14:paraId="7363548A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RF-43. </w:t>
      </w:r>
      <w:r w:rsidRPr="009B7757">
        <w:rPr>
          <w:b/>
          <w:bCs/>
        </w:rPr>
        <w:t>Consulta de usuarios</w:t>
      </w:r>
    </w:p>
    <w:p w14:paraId="44AF248C" w14:textId="77777777" w:rsidR="006971B0" w:rsidRPr="009B7757" w:rsidRDefault="00361B67" w:rsidP="009B7757">
      <w:pPr>
        <w:spacing w:after="120"/>
        <w:jc w:val="both"/>
      </w:pPr>
      <w:r w:rsidRPr="009B7757">
        <w:t>El sistema deberá permitir al Administrador consultar los usuarios registrados en la plataforma.</w:t>
      </w:r>
    </w:p>
    <w:p w14:paraId="0E19F6CA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RF-44. </w:t>
      </w:r>
      <w:r w:rsidRPr="009B7757">
        <w:rPr>
          <w:b/>
          <w:bCs/>
        </w:rPr>
        <w:t>Información de usuarios</w:t>
      </w:r>
    </w:p>
    <w:p w14:paraId="151D5464" w14:textId="77777777" w:rsidR="006971B0" w:rsidRPr="009B7757" w:rsidRDefault="00361B67" w:rsidP="009B7757">
      <w:pPr>
        <w:spacing w:after="120"/>
        <w:jc w:val="both"/>
      </w:pPr>
      <w:r w:rsidRPr="009B7757">
        <w:t>El sistema deberá mostrar para cada usuario, como mínimo, su identificador, nombre, rol, correo electrónico y estado (Activo / Inactivo).</w:t>
      </w:r>
    </w:p>
    <w:p w14:paraId="213B2BDD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RF-45. </w:t>
      </w:r>
      <w:r w:rsidRPr="009B7757">
        <w:rPr>
          <w:b/>
          <w:bCs/>
        </w:rPr>
        <w:t>Creación de usuarios</w:t>
      </w:r>
    </w:p>
    <w:p w14:paraId="760E8537" w14:textId="77777777" w:rsidR="006971B0" w:rsidRPr="009B7757" w:rsidRDefault="00361B67" w:rsidP="009B7757">
      <w:pPr>
        <w:spacing w:after="120"/>
        <w:jc w:val="both"/>
      </w:pPr>
      <w:r w:rsidRPr="009B7757">
        <w:t>El sistema deberá permitir al Administrador registrar nuevos usuarios en la plataforma.</w:t>
      </w:r>
    </w:p>
    <w:p w14:paraId="26197735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RF-46. </w:t>
      </w:r>
      <w:r w:rsidRPr="009B7757">
        <w:rPr>
          <w:b/>
          <w:bCs/>
        </w:rPr>
        <w:t>Edición de usuarios</w:t>
      </w:r>
    </w:p>
    <w:p w14:paraId="39FEF935" w14:textId="77777777" w:rsidR="006971B0" w:rsidRPr="009B7757" w:rsidRDefault="00361B67" w:rsidP="009B7757">
      <w:pPr>
        <w:spacing w:after="120"/>
        <w:jc w:val="both"/>
      </w:pPr>
      <w:r w:rsidRPr="009B7757">
        <w:t>El sistema deberá permitir al Administrador modificar el nombre, correo electrónico y rol de los usuarios registrados.</w:t>
      </w:r>
    </w:p>
    <w:p w14:paraId="05AB2EA3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RF-47. </w:t>
      </w:r>
      <w:r w:rsidRPr="009B7757">
        <w:rPr>
          <w:b/>
          <w:bCs/>
        </w:rPr>
        <w:t>Desactivación de usuarios</w:t>
      </w:r>
    </w:p>
    <w:p w14:paraId="1328E887" w14:textId="77777777" w:rsidR="006971B0" w:rsidRPr="009B7757" w:rsidRDefault="00361B67" w:rsidP="009B7757">
      <w:pPr>
        <w:spacing w:after="40"/>
        <w:jc w:val="both"/>
      </w:pPr>
      <w:r w:rsidRPr="009B7757">
        <w:t>El sistema deberá permitir al Administrador desactivar el acceso de un usuario registrado (baja lógica), sin eliminar físicamente su información ni afectar la trazabilidad histórica asociada a sus acciones previas.</w:t>
      </w:r>
    </w:p>
    <w:p w14:paraId="236D3732" w14:textId="77777777" w:rsidR="006971B0" w:rsidRPr="009B7757" w:rsidRDefault="00361B67" w:rsidP="009B7757">
      <w:pPr>
        <w:spacing w:after="160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>Requerimiento nuevo. Complementa RF-45/RF-46 y da cobertura completa al ciclo de vida de usuarios exigido por el esquema RBAC de RNF-03.</w:t>
      </w:r>
    </w:p>
    <w:p w14:paraId="2FEB3CD3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lastRenderedPageBreak/>
        <w:t xml:space="preserve">RF-48. </w:t>
      </w:r>
      <w:r w:rsidRPr="009B7757">
        <w:rPr>
          <w:b/>
          <w:bCs/>
        </w:rPr>
        <w:t>Consulta administrativa de documentos</w:t>
      </w:r>
    </w:p>
    <w:p w14:paraId="6E894550" w14:textId="77777777" w:rsidR="006971B0" w:rsidRPr="009B7757" w:rsidRDefault="00361B67" w:rsidP="009B7757">
      <w:pPr>
        <w:spacing w:after="120"/>
        <w:jc w:val="both"/>
      </w:pPr>
      <w:r w:rsidRPr="009B7757">
        <w:t>El sistema deberá permitir al Administrador consultar los documentos registrados en el sistema.</w:t>
      </w:r>
    </w:p>
    <w:p w14:paraId="23350606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RF-49. </w:t>
      </w:r>
      <w:r w:rsidRPr="009B7757">
        <w:rPr>
          <w:b/>
          <w:bCs/>
        </w:rPr>
        <w:t>Vista administrativa de documentos</w:t>
      </w:r>
    </w:p>
    <w:p w14:paraId="4434E6AD" w14:textId="77777777" w:rsidR="006971B0" w:rsidRPr="009B7757" w:rsidRDefault="00361B67" w:rsidP="009B7757">
      <w:pPr>
        <w:spacing w:after="120"/>
        <w:jc w:val="both"/>
      </w:pPr>
      <w:r w:rsidRPr="009B7757">
        <w:t>El sistema deberá mostrar al Administrador, como mínimo, el nombre del documento, identificador, usuario responsable, fecha de registro, estado y huella criptográfica, respetando las restricciones de privacidad definidas para la información.</w:t>
      </w:r>
    </w:p>
    <w:p w14:paraId="3C82542A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RF-50. </w:t>
      </w:r>
      <w:r w:rsidRPr="009B7757">
        <w:rPr>
          <w:b/>
          <w:bCs/>
        </w:rPr>
        <w:t>Consulta de trazabilidad administrativa</w:t>
      </w:r>
    </w:p>
    <w:p w14:paraId="6EE39683" w14:textId="77777777" w:rsidR="006971B0" w:rsidRPr="009B7757" w:rsidRDefault="00361B67" w:rsidP="009B7757">
      <w:pPr>
        <w:spacing w:after="120"/>
        <w:jc w:val="both"/>
      </w:pPr>
      <w:r w:rsidRPr="009B7757">
        <w:t>El sistema deberá permitir al Administrador consultar el registro histórico de las acciones realizadas sobre los documentos.</w:t>
      </w:r>
    </w:p>
    <w:p w14:paraId="2C1215D4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RF-51. </w:t>
      </w:r>
      <w:r w:rsidRPr="009B7757">
        <w:rPr>
          <w:b/>
          <w:bCs/>
        </w:rPr>
        <w:t>Registro administrativo de trazabilidad</w:t>
      </w:r>
    </w:p>
    <w:p w14:paraId="4CDC31C5" w14:textId="77777777" w:rsidR="006971B0" w:rsidRPr="009B7757" w:rsidRDefault="00361B67" w:rsidP="009B7757">
      <w:pPr>
        <w:spacing w:after="40"/>
        <w:jc w:val="both"/>
      </w:pPr>
      <w:r w:rsidRPr="009B7757">
        <w:t>El sistema deberá presentar la trazabilidad mediante una tabla que contenga, como mínimo, el identificador del documento, acción realizada, usuario responsable, identificador de transacción (</w:t>
      </w:r>
      <w:proofErr w:type="spellStart"/>
      <w:r w:rsidRPr="009B7757">
        <w:t>txID</w:t>
      </w:r>
      <w:proofErr w:type="spellEnd"/>
      <w:r w:rsidRPr="009B7757">
        <w:t xml:space="preserve">) generado en 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>, fecha y hora, y resultado obtenido.</w:t>
      </w:r>
    </w:p>
    <w:p w14:paraId="366E1E8B" w14:textId="77777777" w:rsidR="006971B0" w:rsidRPr="009B7757" w:rsidRDefault="00361B67" w:rsidP="009B7757">
      <w:pPr>
        <w:spacing w:after="160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 xml:space="preserve">Se agregan los campos </w:t>
      </w:r>
      <w:proofErr w:type="spellStart"/>
      <w:r w:rsidRPr="009B7757">
        <w:rPr>
          <w:sz w:val="20"/>
          <w:szCs w:val="20"/>
        </w:rPr>
        <w:t>txID</w:t>
      </w:r>
      <w:proofErr w:type="spellEnd"/>
      <w:r w:rsidRPr="009B7757">
        <w:rPr>
          <w:sz w:val="20"/>
          <w:szCs w:val="20"/>
        </w:rPr>
        <w:t xml:space="preserve"> y Resultado. Este último iguala el nivel de información que ya recibía el rol Verificador en RF-40, evitando que el panel de Administrador mostrara menos datos que un rol de menor jerarquía.</w:t>
      </w:r>
    </w:p>
    <w:p w14:paraId="39969B61" w14:textId="77777777" w:rsidR="006971B0" w:rsidRPr="009B7757" w:rsidRDefault="00361B67" w:rsidP="009B7757">
      <w:pPr>
        <w:pStyle w:val="Ttulo2"/>
        <w:spacing w:before="260"/>
        <w:jc w:val="both"/>
        <w:rPr>
          <w:color w:val="auto"/>
        </w:rPr>
      </w:pPr>
      <w:r w:rsidRPr="009B7757">
        <w:rPr>
          <w:color w:val="auto"/>
        </w:rPr>
        <w:t>5. Gestión de credenciales</w:t>
      </w:r>
    </w:p>
    <w:p w14:paraId="61D3ACC1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RF-52. </w:t>
      </w:r>
      <w:r w:rsidRPr="009B7757">
        <w:rPr>
          <w:b/>
          <w:bCs/>
        </w:rPr>
        <w:t>Cambio de contraseña</w:t>
      </w:r>
    </w:p>
    <w:p w14:paraId="1097641F" w14:textId="77777777" w:rsidR="006971B0" w:rsidRPr="009B7757" w:rsidRDefault="00361B67" w:rsidP="009B7757">
      <w:pPr>
        <w:spacing w:after="120"/>
        <w:jc w:val="both"/>
      </w:pPr>
      <w:r w:rsidRPr="009B7757">
        <w:t>El sistema deberá permitir a los usuarios autenticados cambiar su contraseña.</w:t>
      </w:r>
    </w:p>
    <w:p w14:paraId="1AE8C458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RF-53. </w:t>
      </w:r>
      <w:r w:rsidRPr="009B7757">
        <w:rPr>
          <w:b/>
          <w:bCs/>
        </w:rPr>
        <w:t>Validación de cambio de contraseña</w:t>
      </w:r>
    </w:p>
    <w:p w14:paraId="6EC11798" w14:textId="77777777" w:rsidR="006971B0" w:rsidRPr="009B7757" w:rsidRDefault="00361B67" w:rsidP="009B7757">
      <w:pPr>
        <w:spacing w:after="120"/>
        <w:jc w:val="both"/>
      </w:pPr>
      <w:r w:rsidRPr="009B7757">
        <w:t>El sistema deberá solicitar la contraseña actual y la nueva contraseña antes de realizar el cambio, validando que la operación sea realizada por el usuario autenticado.</w:t>
      </w:r>
    </w:p>
    <w:p w14:paraId="00B301D5" w14:textId="77777777" w:rsidR="006971B0" w:rsidRPr="009B7757" w:rsidRDefault="00361B67" w:rsidP="009B7757">
      <w:pPr>
        <w:jc w:val="both"/>
      </w:pPr>
      <w:r w:rsidRPr="009B7757">
        <w:br w:type="page"/>
      </w:r>
    </w:p>
    <w:p w14:paraId="77CF14DA" w14:textId="15FDAA62" w:rsidR="009B7757" w:rsidRDefault="009B7757" w:rsidP="009B7757">
      <w:pPr>
        <w:pStyle w:val="Ttulo2"/>
        <w:spacing w:before="260"/>
        <w:jc w:val="both"/>
        <w:rPr>
          <w:color w:val="auto"/>
        </w:rPr>
      </w:pPr>
      <w:r>
        <w:rPr>
          <w:color w:val="auto"/>
        </w:rPr>
        <w:lastRenderedPageBreak/>
        <w:t>Requerimientos no Funcionales</w:t>
      </w:r>
    </w:p>
    <w:p w14:paraId="0BD2613D" w14:textId="054D0BEC" w:rsidR="006971B0" w:rsidRPr="009B7757" w:rsidRDefault="00361B67" w:rsidP="009B7757">
      <w:pPr>
        <w:pStyle w:val="Ttulo2"/>
        <w:spacing w:before="260"/>
        <w:jc w:val="both"/>
        <w:rPr>
          <w:color w:val="auto"/>
        </w:rPr>
      </w:pPr>
      <w:r w:rsidRPr="009B7757">
        <w:rPr>
          <w:color w:val="auto"/>
        </w:rPr>
        <w:t>Seguridad</w:t>
      </w:r>
    </w:p>
    <w:p w14:paraId="20E90B0C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RNF-01. </w:t>
      </w:r>
      <w:r w:rsidRPr="009B7757">
        <w:rPr>
          <w:b/>
          <w:bCs/>
        </w:rPr>
        <w:t>Protección de contraseñas</w:t>
      </w:r>
    </w:p>
    <w:p w14:paraId="27599371" w14:textId="77777777" w:rsidR="006971B0" w:rsidRPr="009B7757" w:rsidRDefault="00361B67" w:rsidP="009B7757">
      <w:pPr>
        <w:spacing w:after="120"/>
        <w:jc w:val="both"/>
      </w:pPr>
      <w:r w:rsidRPr="009B7757">
        <w:t xml:space="preserve">El sistema deberá almacenar las contraseñas utilizando un mecanismo de </w:t>
      </w:r>
      <w:proofErr w:type="spellStart"/>
      <w:r w:rsidRPr="009B7757">
        <w:t>hashing</w:t>
      </w:r>
      <w:proofErr w:type="spellEnd"/>
      <w:r w:rsidRPr="009B7757">
        <w:t xml:space="preserve"> seguro con </w:t>
      </w:r>
      <w:proofErr w:type="spellStart"/>
      <w:r w:rsidRPr="009B7757">
        <w:t>salt</w:t>
      </w:r>
      <w:proofErr w:type="spellEnd"/>
      <w:r w:rsidRPr="009B7757">
        <w:t xml:space="preserve"> y no deberá almacenarlas en texto plano.</w:t>
      </w:r>
    </w:p>
    <w:p w14:paraId="327A25DA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RNF-02. </w:t>
      </w:r>
      <w:r w:rsidRPr="009B7757">
        <w:rPr>
          <w:b/>
          <w:bCs/>
        </w:rPr>
        <w:t>Autenticación segura</w:t>
      </w:r>
    </w:p>
    <w:p w14:paraId="130AE0D5" w14:textId="77777777" w:rsidR="006971B0" w:rsidRPr="009B7757" w:rsidRDefault="00361B67" w:rsidP="009B7757">
      <w:pPr>
        <w:spacing w:after="40"/>
        <w:jc w:val="both"/>
      </w:pPr>
      <w:r w:rsidRPr="009B7757">
        <w:t>El sistema deberá implementar autenticación mediante credenciales y un segundo factor de verificación mediante token.</w:t>
      </w:r>
    </w:p>
    <w:p w14:paraId="23600D8B" w14:textId="77777777" w:rsidR="006971B0" w:rsidRPr="009B7757" w:rsidRDefault="00361B67" w:rsidP="009B7757">
      <w:pPr>
        <w:spacing w:after="160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>Se mantiene sin cambios respecto a la v1, sujeto a la misma validación pendiente indicada en RF-03.</w:t>
      </w:r>
    </w:p>
    <w:p w14:paraId="36F44FE2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RNF-03. </w:t>
      </w:r>
      <w:r w:rsidRPr="009B7757">
        <w:rPr>
          <w:b/>
          <w:bCs/>
        </w:rPr>
        <w:t>Control de acceso</w:t>
      </w:r>
    </w:p>
    <w:p w14:paraId="55A96864" w14:textId="77777777" w:rsidR="006971B0" w:rsidRPr="009B7757" w:rsidRDefault="00361B67" w:rsidP="009B7757">
      <w:pPr>
        <w:spacing w:after="120"/>
        <w:jc w:val="both"/>
      </w:pPr>
      <w:r w:rsidRPr="009B7757">
        <w:t>El sistema deberá aplicar un esquema de control de acceso basado en roles (RBAC), garantizando que cada usuario únicamente pueda acceder a las funcionalidades y datos autorizados para su rol.</w:t>
      </w:r>
    </w:p>
    <w:p w14:paraId="5F16B59E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RNF-04. </w:t>
      </w:r>
      <w:r w:rsidRPr="009B7757">
        <w:rPr>
          <w:b/>
          <w:bCs/>
        </w:rPr>
        <w:t>Protección de información sensible</w:t>
      </w:r>
    </w:p>
    <w:p w14:paraId="054260D1" w14:textId="77777777" w:rsidR="006971B0" w:rsidRPr="009B7757" w:rsidRDefault="00361B67" w:rsidP="009B7757">
      <w:pPr>
        <w:spacing w:after="120"/>
        <w:jc w:val="both"/>
      </w:pPr>
      <w:r w:rsidRPr="009B7757">
        <w:t>El sistema no deberá almacenar el contenido de los contratos laborales ni acuerdos de confidencialidad directamente en la red blockchain. La blockchain deberá almacenar únicamente las huellas criptográficas y los eventos necesarios para la trazabilidad. Esto corresponde directamente al modelo de persistencia definido en el proyecto.</w:t>
      </w:r>
    </w:p>
    <w:p w14:paraId="5E88F369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RNF-05. </w:t>
      </w:r>
      <w:r w:rsidRPr="009B7757">
        <w:rPr>
          <w:b/>
          <w:bCs/>
        </w:rPr>
        <w:t>Integridad de la evidencia</w:t>
      </w:r>
    </w:p>
    <w:p w14:paraId="46EEF9E8" w14:textId="77777777" w:rsidR="006971B0" w:rsidRPr="009B7757" w:rsidRDefault="00361B67" w:rsidP="009B7757">
      <w:pPr>
        <w:spacing w:after="120"/>
        <w:jc w:val="both"/>
      </w:pPr>
      <w:r w:rsidRPr="009B7757">
        <w:t>Las huellas criptográficas registradas en la blockchain deberán conservarse de manera inmutable, de forma que no puedan ser modificadas mediante las operaciones normales del sistema.</w:t>
      </w:r>
    </w:p>
    <w:p w14:paraId="58F60F4C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RNF-06. </w:t>
      </w:r>
      <w:r w:rsidRPr="009B7757">
        <w:rPr>
          <w:b/>
          <w:bCs/>
        </w:rPr>
        <w:t>Trazabilidad de operaciones</w:t>
      </w:r>
    </w:p>
    <w:p w14:paraId="72B5C487" w14:textId="77777777" w:rsidR="006971B0" w:rsidRPr="009B7757" w:rsidRDefault="00361B67" w:rsidP="009B7757">
      <w:pPr>
        <w:spacing w:after="120"/>
        <w:jc w:val="both"/>
      </w:pPr>
      <w:r w:rsidRPr="009B7757">
        <w:t>El sistema deberá registrar las operaciones relevantes realizadas sobre los documentos, incluyendo usuario, acción, fecha, hora y resultado cuando corresponda.</w:t>
      </w:r>
    </w:p>
    <w:p w14:paraId="42415ACA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RNF-07. </w:t>
      </w:r>
      <w:r w:rsidRPr="009B7757">
        <w:rPr>
          <w:b/>
          <w:bCs/>
        </w:rPr>
        <w:t>Protección de sesiones</w:t>
      </w:r>
    </w:p>
    <w:p w14:paraId="6044D903" w14:textId="77777777" w:rsidR="006971B0" w:rsidRPr="009B7757" w:rsidRDefault="00361B67" w:rsidP="009B7757">
      <w:pPr>
        <w:spacing w:after="120"/>
        <w:jc w:val="both"/>
      </w:pPr>
      <w:r w:rsidRPr="009B7757">
        <w:t>El sistema deberá gestionar las sesiones de usuario de manera segura y deberá impedir el acceso a funcionalidades protegidas una vez finalizada la sesión.</w:t>
      </w:r>
    </w:p>
    <w:p w14:paraId="4C463BEE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RNF-08. </w:t>
      </w:r>
      <w:r w:rsidRPr="009B7757">
        <w:rPr>
          <w:b/>
          <w:bCs/>
        </w:rPr>
        <w:t>Privacidad</w:t>
      </w:r>
    </w:p>
    <w:p w14:paraId="3D75EC42" w14:textId="77777777" w:rsidR="006971B0" w:rsidRPr="009B7757" w:rsidRDefault="00361B67" w:rsidP="009B7757">
      <w:pPr>
        <w:spacing w:after="120"/>
        <w:jc w:val="both"/>
      </w:pPr>
      <w:r w:rsidRPr="009B7757">
        <w:t>El sistema deberá limitar la exposición de información documental y de las huellas criptográficas de acuerdo con los permisos establecidos para cada rol.</w:t>
      </w:r>
    </w:p>
    <w:p w14:paraId="6FF56ECC" w14:textId="77777777" w:rsidR="006971B0" w:rsidRPr="009B7757" w:rsidRDefault="00361B67" w:rsidP="009B7757">
      <w:pPr>
        <w:pStyle w:val="Ttulo2"/>
        <w:spacing w:before="260"/>
        <w:jc w:val="both"/>
        <w:rPr>
          <w:color w:val="auto"/>
        </w:rPr>
      </w:pPr>
      <w:r w:rsidRPr="009B7757">
        <w:rPr>
          <w:color w:val="auto"/>
        </w:rPr>
        <w:t>Rendimiento</w:t>
      </w:r>
    </w:p>
    <w:p w14:paraId="35A88B9C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RNF-09. </w:t>
      </w:r>
      <w:r w:rsidRPr="009B7757">
        <w:rPr>
          <w:b/>
          <w:bCs/>
        </w:rPr>
        <w:t>Tiempo de respuesta</w:t>
      </w:r>
    </w:p>
    <w:p w14:paraId="1E00B11F" w14:textId="77777777" w:rsidR="006971B0" w:rsidRPr="009B7757" w:rsidRDefault="00361B67" w:rsidP="009B7757">
      <w:pPr>
        <w:spacing w:after="120"/>
        <w:jc w:val="both"/>
      </w:pPr>
      <w:r w:rsidRPr="009B7757">
        <w:t>El sistema deberá responder a las operaciones principales de consulta y verificación en un tiempo adecuado para garantizar una interacción fluida con el usuario.</w:t>
      </w:r>
    </w:p>
    <w:p w14:paraId="1B97B6C0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RNF-10. </w:t>
      </w:r>
      <w:r w:rsidRPr="009B7757">
        <w:rPr>
          <w:b/>
          <w:bCs/>
        </w:rPr>
        <w:t>Rendimiento de verificación</w:t>
      </w:r>
    </w:p>
    <w:p w14:paraId="264A97FA" w14:textId="77777777" w:rsidR="006971B0" w:rsidRPr="009B7757" w:rsidRDefault="00361B67" w:rsidP="009B7757">
      <w:pPr>
        <w:spacing w:after="120"/>
        <w:jc w:val="both"/>
      </w:pPr>
      <w:r w:rsidRPr="009B7757">
        <w:t>La operación de verificación de integridad deberá cumplir como meta un percentil 95 de latencia igual o inferior a 3.000 ms en 50 peticiones consecutivas, de acuerdo con el KPI definido en el proyecto.</w:t>
      </w:r>
    </w:p>
    <w:p w14:paraId="16B51C74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lastRenderedPageBreak/>
        <w:t xml:space="preserve">RNF-11. </w:t>
      </w:r>
      <w:r w:rsidRPr="009B7757">
        <w:rPr>
          <w:b/>
          <w:bCs/>
        </w:rPr>
        <w:t>Procesamiento criptográfico</w:t>
      </w:r>
    </w:p>
    <w:p w14:paraId="3D113E52" w14:textId="77777777" w:rsidR="006971B0" w:rsidRPr="009B7757" w:rsidRDefault="00361B67" w:rsidP="009B7757">
      <w:pPr>
        <w:spacing w:after="120"/>
        <w:jc w:val="both"/>
      </w:pPr>
      <w:r w:rsidRPr="009B7757">
        <w:t>La generación y comparación de las huellas SHA-256 deberá realizarse de manera automática sin requerir intervención manual del usuario.</w:t>
      </w:r>
    </w:p>
    <w:p w14:paraId="5990A1C2" w14:textId="77777777" w:rsidR="006971B0" w:rsidRPr="009B7757" w:rsidRDefault="00361B67" w:rsidP="009B7757">
      <w:pPr>
        <w:pStyle w:val="Ttulo2"/>
        <w:spacing w:before="260"/>
        <w:jc w:val="both"/>
        <w:rPr>
          <w:color w:val="auto"/>
        </w:rPr>
      </w:pPr>
      <w:r w:rsidRPr="009B7757">
        <w:rPr>
          <w:color w:val="auto"/>
        </w:rPr>
        <w:t>Disponibilidad y confiabilidad</w:t>
      </w:r>
    </w:p>
    <w:p w14:paraId="1C9A84BE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RNF-12. </w:t>
      </w:r>
      <w:r w:rsidRPr="009B7757">
        <w:rPr>
          <w:b/>
          <w:bCs/>
        </w:rPr>
        <w:t>Disponibilidad del sistema</w:t>
      </w:r>
    </w:p>
    <w:p w14:paraId="6EE32AC3" w14:textId="77777777" w:rsidR="006971B0" w:rsidRPr="009B7757" w:rsidRDefault="00361B67" w:rsidP="009B7757">
      <w:pPr>
        <w:spacing w:after="120"/>
        <w:jc w:val="both"/>
      </w:pPr>
      <w:r w:rsidRPr="009B7757">
        <w:t>El sistema deberá permanecer disponible durante el periodo definido para las pruebas y validación del MVP.</w:t>
      </w:r>
    </w:p>
    <w:p w14:paraId="1BEC6E75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RNF-13. </w:t>
      </w:r>
      <w:r w:rsidRPr="009B7757">
        <w:rPr>
          <w:b/>
          <w:bCs/>
        </w:rPr>
        <w:t>Consistencia de información</w:t>
      </w:r>
    </w:p>
    <w:p w14:paraId="58563C78" w14:textId="77777777" w:rsidR="006971B0" w:rsidRPr="009B7757" w:rsidRDefault="00361B67" w:rsidP="009B7757">
      <w:pPr>
        <w:spacing w:after="40"/>
        <w:jc w:val="both"/>
      </w:pPr>
      <w:r w:rsidRPr="009B7757">
        <w:t>La información registrada en la base de datos no relacional (MongoDB) y la evidencia almacenada en la red blockchain permisionada (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>) deberán mantener correspondencia respecto a los documentos, identificadores y eventos registrados.</w:t>
      </w:r>
    </w:p>
    <w:p w14:paraId="7F5AA9BF" w14:textId="77777777" w:rsidR="006971B0" w:rsidRPr="009B7757" w:rsidRDefault="00361B67" w:rsidP="009B7757">
      <w:pPr>
        <w:spacing w:after="160"/>
        <w:jc w:val="both"/>
      </w:pPr>
      <w:r w:rsidRPr="009B7757">
        <w:rPr>
          <w:b/>
          <w:bCs/>
          <w:sz w:val="20"/>
          <w:szCs w:val="20"/>
        </w:rPr>
        <w:t xml:space="preserve">Nota de cambio: </w:t>
      </w:r>
      <w:r w:rsidRPr="009B7757">
        <w:rPr>
          <w:sz w:val="20"/>
          <w:szCs w:val="20"/>
        </w:rPr>
        <w:t xml:space="preserve">Se reemplaza el término genérico "base de datos" por "base de datos no relacional (MongoDB)" y se nombra explícitamente </w:t>
      </w:r>
      <w:proofErr w:type="spellStart"/>
      <w:r w:rsidRPr="009B7757">
        <w:rPr>
          <w:sz w:val="20"/>
          <w:szCs w:val="20"/>
        </w:rPr>
        <w:t>Hyperledger</w:t>
      </w:r>
      <w:proofErr w:type="spellEnd"/>
      <w:r w:rsidRPr="009B7757">
        <w:rPr>
          <w:sz w:val="20"/>
          <w:szCs w:val="20"/>
        </w:rPr>
        <w:t xml:space="preserve"> </w:t>
      </w:r>
      <w:proofErr w:type="spellStart"/>
      <w:r w:rsidRPr="009B7757">
        <w:rPr>
          <w:sz w:val="20"/>
          <w:szCs w:val="20"/>
        </w:rPr>
        <w:t>Fabric</w:t>
      </w:r>
      <w:proofErr w:type="spellEnd"/>
      <w:r w:rsidRPr="009B7757">
        <w:rPr>
          <w:sz w:val="20"/>
          <w:szCs w:val="20"/>
        </w:rPr>
        <w:t>, para anclar el requerimiento al marco tecnológico definido en el proyecto.</w:t>
      </w:r>
    </w:p>
    <w:p w14:paraId="542F02A4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RNF-14. </w:t>
      </w:r>
      <w:r w:rsidRPr="009B7757">
        <w:rPr>
          <w:b/>
          <w:bCs/>
        </w:rPr>
        <w:t>Confiabilidad de la verificación</w:t>
      </w:r>
    </w:p>
    <w:p w14:paraId="2A8529F7" w14:textId="77777777" w:rsidR="006971B0" w:rsidRPr="009B7757" w:rsidRDefault="00361B67" w:rsidP="009B7757">
      <w:pPr>
        <w:spacing w:after="120"/>
        <w:jc w:val="both"/>
      </w:pPr>
      <w:r w:rsidRPr="009B7757">
        <w:t>El sistema deberá detectar las alteraciones realizadas sobre los documentos utilizados durante las pruebas de integridad. Como meta del proyecto, deberá detectar el 100 % de las alteraciones realizadas sobre los 20 documentos definidos para la validación.</w:t>
      </w:r>
    </w:p>
    <w:p w14:paraId="51A7C125" w14:textId="77777777" w:rsidR="006971B0" w:rsidRPr="009B7757" w:rsidRDefault="00361B67" w:rsidP="009B7757">
      <w:pPr>
        <w:pStyle w:val="Ttulo2"/>
        <w:spacing w:before="260"/>
        <w:jc w:val="both"/>
        <w:rPr>
          <w:color w:val="auto"/>
        </w:rPr>
      </w:pPr>
      <w:r w:rsidRPr="009B7757">
        <w:rPr>
          <w:color w:val="auto"/>
        </w:rPr>
        <w:t>Usabilidad</w:t>
      </w:r>
    </w:p>
    <w:p w14:paraId="2BA98F2B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RNF-15. </w:t>
      </w:r>
      <w:r w:rsidRPr="009B7757">
        <w:rPr>
          <w:b/>
          <w:bCs/>
        </w:rPr>
        <w:t>Facilidad de uso</w:t>
      </w:r>
    </w:p>
    <w:p w14:paraId="22E63F96" w14:textId="77777777" w:rsidR="006971B0" w:rsidRPr="009B7757" w:rsidRDefault="00361B67" w:rsidP="009B7757">
      <w:pPr>
        <w:spacing w:after="120"/>
        <w:jc w:val="both"/>
      </w:pPr>
      <w:r w:rsidRPr="009B7757">
        <w:t>La interfaz deberá permitir que los usuarios ejecuten las operaciones correspondientes a su rol de manera clara e intuitiva, sin requerir conocimientos especializados sobre blockchain o criptografía.</w:t>
      </w:r>
    </w:p>
    <w:p w14:paraId="76222499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RNF-16. </w:t>
      </w:r>
      <w:r w:rsidRPr="009B7757">
        <w:rPr>
          <w:b/>
          <w:bCs/>
        </w:rPr>
        <w:t>Consistencia de interfaz</w:t>
      </w:r>
    </w:p>
    <w:p w14:paraId="16E2E9E3" w14:textId="77777777" w:rsidR="006971B0" w:rsidRPr="009B7757" w:rsidRDefault="00361B67" w:rsidP="009B7757">
      <w:pPr>
        <w:spacing w:after="120"/>
        <w:jc w:val="both"/>
      </w:pPr>
      <w:r w:rsidRPr="009B7757">
        <w:t>El sistema deberá mantener una estructura visual y de navegación consistente entre los diferentes módulos.</w:t>
      </w:r>
    </w:p>
    <w:p w14:paraId="1A3356F3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RNF-17. </w:t>
      </w:r>
      <w:r w:rsidRPr="009B7757">
        <w:rPr>
          <w:b/>
          <w:bCs/>
        </w:rPr>
        <w:t>Retroalimentación al usuario</w:t>
      </w:r>
    </w:p>
    <w:p w14:paraId="3E9B6592" w14:textId="77777777" w:rsidR="006971B0" w:rsidRPr="009B7757" w:rsidRDefault="00361B67" w:rsidP="009B7757">
      <w:pPr>
        <w:spacing w:after="120"/>
        <w:jc w:val="both"/>
      </w:pPr>
      <w:r w:rsidRPr="009B7757">
        <w:t>El sistema deberá informar claramente al usuario sobre el resultado de las operaciones realizadas, incluyendo cargas exitosas, errores de validación, resultados de verificación y cambios de estado.</w:t>
      </w:r>
    </w:p>
    <w:p w14:paraId="6A945BD7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RNF-18. </w:t>
      </w:r>
      <w:r w:rsidRPr="009B7757">
        <w:rPr>
          <w:b/>
          <w:bCs/>
        </w:rPr>
        <w:t>Mensajes de error</w:t>
      </w:r>
    </w:p>
    <w:p w14:paraId="58944416" w14:textId="77777777" w:rsidR="006971B0" w:rsidRPr="009B7757" w:rsidRDefault="00361B67" w:rsidP="009B7757">
      <w:pPr>
        <w:spacing w:after="120"/>
        <w:jc w:val="both"/>
      </w:pPr>
      <w:r w:rsidRPr="009B7757">
        <w:t>Los mensajes de error deberán ser claros y deberán indicar al usuario la causa del problema y, cuando sea posible, la acción requerida para solucionarlo.</w:t>
      </w:r>
    </w:p>
    <w:p w14:paraId="4B04D8EF" w14:textId="77777777" w:rsidR="006971B0" w:rsidRPr="009B7757" w:rsidRDefault="00361B67" w:rsidP="009B7757">
      <w:pPr>
        <w:pStyle w:val="Ttulo2"/>
        <w:spacing w:before="260"/>
        <w:jc w:val="both"/>
        <w:rPr>
          <w:color w:val="auto"/>
        </w:rPr>
      </w:pPr>
      <w:r w:rsidRPr="009B7757">
        <w:rPr>
          <w:color w:val="auto"/>
        </w:rPr>
        <w:t>Mantenibilidad y arquitectura</w:t>
      </w:r>
    </w:p>
    <w:p w14:paraId="1403139B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RNF-19. </w:t>
      </w:r>
      <w:r w:rsidRPr="009B7757">
        <w:rPr>
          <w:b/>
          <w:bCs/>
        </w:rPr>
        <w:t>Arquitectura modular</w:t>
      </w:r>
    </w:p>
    <w:p w14:paraId="5513DF6C" w14:textId="77777777" w:rsidR="006971B0" w:rsidRPr="009B7757" w:rsidRDefault="00361B67" w:rsidP="009B7757">
      <w:pPr>
        <w:spacing w:after="120"/>
        <w:jc w:val="both"/>
      </w:pPr>
      <w:r w:rsidRPr="009B7757">
        <w:t>El sistema deberá implementar una arquitectura modular que permita separar las responsabilidades de presentación, lógica de aplicación, integración con blockchain y persistencia.</w:t>
      </w:r>
    </w:p>
    <w:p w14:paraId="66D13162" w14:textId="77777777" w:rsidR="009B7757" w:rsidRDefault="009B7757" w:rsidP="009B7757">
      <w:pPr>
        <w:spacing w:before="200" w:after="40"/>
        <w:jc w:val="both"/>
        <w:rPr>
          <w:b/>
          <w:bCs/>
        </w:rPr>
      </w:pPr>
    </w:p>
    <w:p w14:paraId="766F2253" w14:textId="3F7E2EAB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lastRenderedPageBreak/>
        <w:t xml:space="preserve">RNF-20. </w:t>
      </w:r>
      <w:r w:rsidRPr="009B7757">
        <w:rPr>
          <w:b/>
          <w:bCs/>
        </w:rPr>
        <w:t>Integración con blockchain</w:t>
      </w:r>
    </w:p>
    <w:p w14:paraId="2084C02B" w14:textId="77777777" w:rsidR="006971B0" w:rsidRPr="009B7757" w:rsidRDefault="00361B67" w:rsidP="009B7757">
      <w:pPr>
        <w:spacing w:after="120"/>
        <w:jc w:val="both"/>
      </w:pPr>
      <w:r w:rsidRPr="009B7757">
        <w:t xml:space="preserve">La comunicación entre el sistema web y </w:t>
      </w:r>
      <w:proofErr w:type="spellStart"/>
      <w:r w:rsidRPr="009B7757">
        <w:t>Hyperledger</w:t>
      </w:r>
      <w:proofErr w:type="spellEnd"/>
      <w:r w:rsidRPr="009B7757">
        <w:t xml:space="preserve"> </w:t>
      </w:r>
      <w:proofErr w:type="spellStart"/>
      <w:r w:rsidRPr="009B7757">
        <w:t>Fabric</w:t>
      </w:r>
      <w:proofErr w:type="spellEnd"/>
      <w:r w:rsidRPr="009B7757">
        <w:t xml:space="preserve"> deberá realizarse mediante el </w:t>
      </w:r>
      <w:proofErr w:type="spellStart"/>
      <w:r w:rsidRPr="009B7757">
        <w:t>backend</w:t>
      </w:r>
      <w:proofErr w:type="spellEnd"/>
      <w:r w:rsidRPr="009B7757">
        <w:t xml:space="preserve">, evitando que el </w:t>
      </w:r>
      <w:proofErr w:type="spellStart"/>
      <w:r w:rsidRPr="009B7757">
        <w:t>frontend</w:t>
      </w:r>
      <w:proofErr w:type="spellEnd"/>
      <w:r w:rsidRPr="009B7757">
        <w:t xml:space="preserve"> interactúe directamente con la infraestructura blockchain. Esta separación está contemplada en la arquitectura propuesta en el documento.</w:t>
      </w:r>
    </w:p>
    <w:p w14:paraId="1FCCE865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RNF-21. </w:t>
      </w:r>
      <w:r w:rsidRPr="009B7757">
        <w:rPr>
          <w:b/>
          <w:bCs/>
        </w:rPr>
        <w:t>Contenerización</w:t>
      </w:r>
    </w:p>
    <w:p w14:paraId="12FC3C11" w14:textId="77777777" w:rsidR="006971B0" w:rsidRPr="009B7757" w:rsidRDefault="00361B67" w:rsidP="009B7757">
      <w:pPr>
        <w:spacing w:after="120"/>
        <w:jc w:val="both"/>
      </w:pPr>
      <w:r w:rsidRPr="009B7757">
        <w:t xml:space="preserve">Los componentes de la solución deberán poder ejecutarse mediante contenedores Docker y Docker </w:t>
      </w:r>
      <w:proofErr w:type="spellStart"/>
      <w:r w:rsidRPr="009B7757">
        <w:t>Compose</w:t>
      </w:r>
      <w:proofErr w:type="spellEnd"/>
      <w:r w:rsidRPr="009B7757">
        <w:t>, de acuerdo con la arquitectura de despliegue definida para el MVP.</w:t>
      </w:r>
    </w:p>
    <w:p w14:paraId="719915B0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RNF-22. </w:t>
      </w:r>
      <w:r w:rsidRPr="009B7757">
        <w:rPr>
          <w:b/>
          <w:bCs/>
        </w:rPr>
        <w:t>Escalabilidad del diseño</w:t>
      </w:r>
    </w:p>
    <w:p w14:paraId="18E20603" w14:textId="77777777" w:rsidR="006971B0" w:rsidRPr="009B7757" w:rsidRDefault="00361B67" w:rsidP="009B7757">
      <w:pPr>
        <w:spacing w:after="120"/>
        <w:jc w:val="both"/>
      </w:pPr>
      <w:r w:rsidRPr="009B7757">
        <w:t>La arquitectura deberá permitir la incorporación futura de nuevos módulos o funcionalidades sin requerir una modificación completa de los componentes existentes.</w:t>
      </w:r>
    </w:p>
    <w:p w14:paraId="320D6B58" w14:textId="77777777" w:rsidR="006971B0" w:rsidRPr="009B7757" w:rsidRDefault="00361B67" w:rsidP="009B7757">
      <w:pPr>
        <w:pStyle w:val="Ttulo2"/>
        <w:spacing w:before="260"/>
        <w:jc w:val="both"/>
        <w:rPr>
          <w:color w:val="auto"/>
        </w:rPr>
      </w:pPr>
      <w:r w:rsidRPr="009B7757">
        <w:rPr>
          <w:color w:val="auto"/>
        </w:rPr>
        <w:t>Compatibilidad y restricciones</w:t>
      </w:r>
    </w:p>
    <w:p w14:paraId="47DBE908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RNF-23. </w:t>
      </w:r>
      <w:r w:rsidRPr="009B7757">
        <w:rPr>
          <w:b/>
          <w:bCs/>
        </w:rPr>
        <w:t>Formato documental</w:t>
      </w:r>
    </w:p>
    <w:p w14:paraId="5A87BE7B" w14:textId="77777777" w:rsidR="006971B0" w:rsidRPr="009B7757" w:rsidRDefault="00361B67" w:rsidP="009B7757">
      <w:pPr>
        <w:spacing w:after="120"/>
        <w:jc w:val="both"/>
      </w:pPr>
      <w:r w:rsidRPr="009B7757">
        <w:t>El sistema deberá ser compatible exclusivamente con documentos en formato PDF dentro del alcance definido para el MVP.</w:t>
      </w:r>
    </w:p>
    <w:p w14:paraId="24A36813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RNF-24. </w:t>
      </w:r>
      <w:r w:rsidRPr="009B7757">
        <w:rPr>
          <w:b/>
          <w:bCs/>
        </w:rPr>
        <w:t>Tamaño máximo</w:t>
      </w:r>
    </w:p>
    <w:p w14:paraId="2BDC7041" w14:textId="77777777" w:rsidR="006971B0" w:rsidRPr="009B7757" w:rsidRDefault="00361B67" w:rsidP="009B7757">
      <w:pPr>
        <w:spacing w:after="120"/>
        <w:jc w:val="both"/>
      </w:pPr>
      <w:r w:rsidRPr="009B7757">
        <w:t>El sistema deberá soportar documentos de hasta 20 MB por archivo.</w:t>
      </w:r>
    </w:p>
    <w:p w14:paraId="42CB2ECD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RNF-25. </w:t>
      </w:r>
      <w:r w:rsidRPr="009B7757">
        <w:rPr>
          <w:b/>
          <w:bCs/>
        </w:rPr>
        <w:t>Compatibilidad web</w:t>
      </w:r>
    </w:p>
    <w:p w14:paraId="07CF495D" w14:textId="77777777" w:rsidR="006971B0" w:rsidRPr="009B7757" w:rsidRDefault="00361B67" w:rsidP="009B7757">
      <w:pPr>
        <w:spacing w:after="120"/>
        <w:jc w:val="both"/>
      </w:pPr>
      <w:r w:rsidRPr="009B7757">
        <w:t>El sistema deberá ser accesible mediante navegadores web modernos que soporten las tecnologías utilizadas para el desarrollo de la aplicación.</w:t>
      </w:r>
    </w:p>
    <w:p w14:paraId="363E34ED" w14:textId="77777777" w:rsidR="006971B0" w:rsidRPr="009B7757" w:rsidRDefault="00361B67" w:rsidP="009B7757">
      <w:pPr>
        <w:pStyle w:val="Ttulo2"/>
        <w:spacing w:before="260"/>
        <w:jc w:val="both"/>
        <w:rPr>
          <w:color w:val="auto"/>
        </w:rPr>
      </w:pPr>
      <w:r w:rsidRPr="009B7757">
        <w:rPr>
          <w:color w:val="auto"/>
        </w:rPr>
        <w:t>Auditoría y evaluación</w:t>
      </w:r>
    </w:p>
    <w:p w14:paraId="0B812E29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RNF-26. </w:t>
      </w:r>
      <w:r w:rsidRPr="009B7757">
        <w:rPr>
          <w:b/>
          <w:bCs/>
        </w:rPr>
        <w:t>Auditabilidad</w:t>
      </w:r>
    </w:p>
    <w:p w14:paraId="75D48800" w14:textId="77777777" w:rsidR="006971B0" w:rsidRPr="009B7757" w:rsidRDefault="00361B67" w:rsidP="009B7757">
      <w:pPr>
        <w:spacing w:after="120"/>
        <w:jc w:val="both"/>
      </w:pPr>
      <w:r w:rsidRPr="009B7757">
        <w:t>El sistema deberá permitir reconstruir cronológicamente las acciones realizadas sobre cada documento mediante los registros de trazabilidad.</w:t>
      </w:r>
    </w:p>
    <w:p w14:paraId="75724F2C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RNF-27. </w:t>
      </w:r>
      <w:r w:rsidRPr="009B7757">
        <w:rPr>
          <w:b/>
          <w:bCs/>
        </w:rPr>
        <w:t>Inmutabilidad del registro</w:t>
      </w:r>
    </w:p>
    <w:p w14:paraId="3D544FD5" w14:textId="77777777" w:rsidR="006971B0" w:rsidRPr="009B7757" w:rsidRDefault="00361B67" w:rsidP="009B7757">
      <w:pPr>
        <w:spacing w:after="120"/>
        <w:jc w:val="both"/>
      </w:pPr>
      <w:r w:rsidRPr="009B7757">
        <w:t>Los eventos registrados en la red blockchain deberán conservar su orden cronológico e identificador de transacción para facilitar su auditoría y consulta.</w:t>
      </w:r>
    </w:p>
    <w:p w14:paraId="66877A2A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RNF-28. </w:t>
      </w:r>
      <w:r w:rsidRPr="009B7757">
        <w:rPr>
          <w:b/>
          <w:bCs/>
        </w:rPr>
        <w:t>Validación funcional</w:t>
      </w:r>
    </w:p>
    <w:p w14:paraId="76668AA6" w14:textId="77777777" w:rsidR="006971B0" w:rsidRPr="009B7757" w:rsidRDefault="00361B67" w:rsidP="009B7757">
      <w:pPr>
        <w:spacing w:after="120"/>
        <w:jc w:val="both"/>
      </w:pPr>
      <w:r w:rsidRPr="009B7757">
        <w:t>El sistema deberá alcanzar como mínimo un 90 % de casos de prueba funcionales aprobados (PASS) en la suite final de pruebas definida para el MVP.</w:t>
      </w:r>
    </w:p>
    <w:p w14:paraId="56E20A00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RNF-29. </w:t>
      </w:r>
      <w:r w:rsidRPr="009B7757">
        <w:rPr>
          <w:b/>
          <w:bCs/>
        </w:rPr>
        <w:t>Alcance de evaluación</w:t>
      </w:r>
    </w:p>
    <w:p w14:paraId="38A67A0B" w14:textId="77777777" w:rsidR="006971B0" w:rsidRPr="009B7757" w:rsidRDefault="00361B67" w:rsidP="009B7757">
      <w:pPr>
        <w:spacing w:after="120"/>
        <w:jc w:val="both"/>
      </w:pPr>
      <w:r w:rsidRPr="009B7757">
        <w:t>El rendimiento y confiabilidad del sistema deberán evaluarse bajo las condiciones controladas establecidas para el MVP, utilizando los documentos sintéticos definidos en el plan de pruebas.</w:t>
      </w:r>
    </w:p>
    <w:p w14:paraId="65A4BBE1" w14:textId="77777777" w:rsidR="006971B0" w:rsidRPr="009B7757" w:rsidRDefault="00361B67" w:rsidP="009B7757">
      <w:pPr>
        <w:spacing w:before="200" w:after="40"/>
        <w:jc w:val="both"/>
      </w:pPr>
      <w:r w:rsidRPr="009B7757">
        <w:rPr>
          <w:b/>
          <w:bCs/>
        </w:rPr>
        <w:t xml:space="preserve">RNF-30. </w:t>
      </w:r>
      <w:r w:rsidRPr="009B7757">
        <w:rPr>
          <w:b/>
          <w:bCs/>
        </w:rPr>
        <w:t>Seguridad basada en estándares</w:t>
      </w:r>
    </w:p>
    <w:p w14:paraId="7BC8964E" w14:textId="77777777" w:rsidR="006971B0" w:rsidRPr="009B7757" w:rsidRDefault="00361B67" w:rsidP="009B7757">
      <w:pPr>
        <w:spacing w:after="120"/>
        <w:jc w:val="both"/>
      </w:pPr>
      <w:r w:rsidRPr="009B7757">
        <w:t>El diseño del sistema deberá considerar principios y controles de seguridad relacionados con el acceso, criptografía, integridad y protección de la información, tomando como referencia los controles definidos en el Anexo A de ISO/IEC 27001:2022 contemplados en el alcance del proyecto.</w:t>
      </w:r>
    </w:p>
    <w:sectPr w:rsidR="006971B0" w:rsidRPr="009B775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9679B"/>
    <w:multiLevelType w:val="hybridMultilevel"/>
    <w:tmpl w:val="D706A2BE"/>
    <w:lvl w:ilvl="0" w:tplc="E9063F1C">
      <w:start w:val="1"/>
      <w:numFmt w:val="bullet"/>
      <w:lvlText w:val="●"/>
      <w:lvlJc w:val="left"/>
      <w:pPr>
        <w:ind w:left="720" w:hanging="360"/>
      </w:pPr>
    </w:lvl>
    <w:lvl w:ilvl="1" w:tplc="935CD87C">
      <w:start w:val="1"/>
      <w:numFmt w:val="bullet"/>
      <w:lvlText w:val="○"/>
      <w:lvlJc w:val="left"/>
      <w:pPr>
        <w:ind w:left="1440" w:hanging="360"/>
      </w:pPr>
    </w:lvl>
    <w:lvl w:ilvl="2" w:tplc="CC7EAB20">
      <w:start w:val="1"/>
      <w:numFmt w:val="bullet"/>
      <w:lvlText w:val="■"/>
      <w:lvlJc w:val="left"/>
      <w:pPr>
        <w:ind w:left="2160" w:hanging="360"/>
      </w:pPr>
    </w:lvl>
    <w:lvl w:ilvl="3" w:tplc="7B7818A0">
      <w:start w:val="1"/>
      <w:numFmt w:val="bullet"/>
      <w:lvlText w:val="●"/>
      <w:lvlJc w:val="left"/>
      <w:pPr>
        <w:ind w:left="2880" w:hanging="360"/>
      </w:pPr>
    </w:lvl>
    <w:lvl w:ilvl="4" w:tplc="FEC8D130">
      <w:start w:val="1"/>
      <w:numFmt w:val="bullet"/>
      <w:lvlText w:val="○"/>
      <w:lvlJc w:val="left"/>
      <w:pPr>
        <w:ind w:left="3600" w:hanging="360"/>
      </w:pPr>
    </w:lvl>
    <w:lvl w:ilvl="5" w:tplc="D7B86368">
      <w:start w:val="1"/>
      <w:numFmt w:val="bullet"/>
      <w:lvlText w:val="■"/>
      <w:lvlJc w:val="left"/>
      <w:pPr>
        <w:ind w:left="4320" w:hanging="360"/>
      </w:pPr>
    </w:lvl>
    <w:lvl w:ilvl="6" w:tplc="273CB492">
      <w:start w:val="1"/>
      <w:numFmt w:val="bullet"/>
      <w:lvlText w:val="●"/>
      <w:lvlJc w:val="left"/>
      <w:pPr>
        <w:ind w:left="5040" w:hanging="360"/>
      </w:pPr>
    </w:lvl>
    <w:lvl w:ilvl="7" w:tplc="B6A68B70">
      <w:start w:val="1"/>
      <w:numFmt w:val="bullet"/>
      <w:lvlText w:val="●"/>
      <w:lvlJc w:val="left"/>
      <w:pPr>
        <w:ind w:left="5760" w:hanging="360"/>
      </w:pPr>
    </w:lvl>
    <w:lvl w:ilvl="8" w:tplc="CA663B6C">
      <w:start w:val="1"/>
      <w:numFmt w:val="bullet"/>
      <w:lvlText w:val="●"/>
      <w:lvlJc w:val="left"/>
      <w:pPr>
        <w:ind w:left="6480" w:hanging="360"/>
      </w:pPr>
    </w:lvl>
  </w:abstractNum>
  <w:num w:numId="1" w16cid:durableId="18550762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1B0"/>
    <w:rsid w:val="00480F82"/>
    <w:rsid w:val="006971B0"/>
    <w:rsid w:val="009B7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4CC8A"/>
  <w15:docId w15:val="{1EFDCF70-7502-4531-A921-CD4865407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6" w:space="4" w:color="1F3864"/>
      </w:pBdr>
      <w:spacing w:before="300" w:after="16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1F3864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2601</Words>
  <Characters>14311</Characters>
  <Application>Microsoft Office Word</Application>
  <DocSecurity>0</DocSecurity>
  <Lines>119</Lines>
  <Paragraphs>33</Paragraphs>
  <ScaleCrop>false</ScaleCrop>
  <Company/>
  <LinksUpToDate>false</LinksUpToDate>
  <CharactersWithSpaces>16879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Sofia Diaz</cp:lastModifiedBy>
  <cp:revision>2</cp:revision>
  <dcterms:created xsi:type="dcterms:W3CDTF">2026-08-13T22:43:00Z</dcterms:created>
  <dcterms:modified xsi:type="dcterms:W3CDTF">2026-08-13T22:43:00Z</dcterms:modified>
</cp:coreProperties>
</file>