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2471A" w14:textId="77777777" w:rsidR="00B53BB3" w:rsidRDefault="008538BF">
      <w:pPr>
        <w:pBdr>
          <w:top w:val="nil"/>
          <w:left w:val="nil"/>
          <w:bottom w:val="nil"/>
          <w:right w:val="nil"/>
          <w:between w:val="nil"/>
        </w:pBdr>
        <w:spacing w:before="75" w:line="275" w:lineRule="auto"/>
        <w:ind w:left="1421" w:right="1417"/>
        <w:jc w:val="center"/>
        <w:rPr>
          <w:color w:val="000000"/>
          <w:sz w:val="24"/>
          <w:szCs w:val="24"/>
        </w:rPr>
      </w:pPr>
      <w:r>
        <w:rPr>
          <w:color w:val="000000"/>
          <w:sz w:val="24"/>
          <w:szCs w:val="24"/>
        </w:rPr>
        <w:t>TRABAJO DE GRADO</w:t>
      </w:r>
    </w:p>
    <w:p w14:paraId="5C2E948C" w14:textId="77777777" w:rsidR="00B53BB3" w:rsidRDefault="008538BF">
      <w:pPr>
        <w:pStyle w:val="Ttulo1"/>
        <w:ind w:left="825" w:right="823" w:hanging="2"/>
        <w:jc w:val="center"/>
      </w:pPr>
      <w:r>
        <w:t>MVP DE UN SISTEMA WEB PARA LA VERIFICACIÓN DE INTEGRIDAD Y TRAZABILIDAD DOCUMENTAL EN CONTRATOS LABORALES MEDIANTE BLOCKCHAIN PERMISIONADA</w:t>
      </w:r>
    </w:p>
    <w:p w14:paraId="0205B27A" w14:textId="77777777" w:rsidR="00B53BB3" w:rsidRDefault="00B53BB3">
      <w:pPr>
        <w:pBdr>
          <w:top w:val="nil"/>
          <w:left w:val="nil"/>
          <w:bottom w:val="nil"/>
          <w:right w:val="nil"/>
          <w:between w:val="nil"/>
        </w:pBdr>
        <w:rPr>
          <w:b/>
          <w:bCs/>
          <w:color w:val="000000"/>
          <w:sz w:val="24"/>
          <w:szCs w:val="24"/>
        </w:rPr>
      </w:pPr>
    </w:p>
    <w:p w14:paraId="2F9CB036" w14:textId="77777777" w:rsidR="00B53BB3" w:rsidRDefault="00B53BB3">
      <w:pPr>
        <w:pBdr>
          <w:top w:val="nil"/>
          <w:left w:val="nil"/>
          <w:bottom w:val="nil"/>
          <w:right w:val="nil"/>
          <w:between w:val="nil"/>
        </w:pBdr>
        <w:rPr>
          <w:b/>
          <w:bCs/>
          <w:color w:val="000000"/>
          <w:sz w:val="24"/>
          <w:szCs w:val="24"/>
        </w:rPr>
      </w:pPr>
    </w:p>
    <w:p w14:paraId="2920E2CF" w14:textId="77777777" w:rsidR="00B53BB3" w:rsidRDefault="00B53BB3">
      <w:pPr>
        <w:pBdr>
          <w:top w:val="nil"/>
          <w:left w:val="nil"/>
          <w:bottom w:val="nil"/>
          <w:right w:val="nil"/>
          <w:between w:val="nil"/>
        </w:pBdr>
        <w:rPr>
          <w:b/>
          <w:bCs/>
          <w:color w:val="000000"/>
          <w:sz w:val="24"/>
          <w:szCs w:val="24"/>
        </w:rPr>
      </w:pPr>
    </w:p>
    <w:p w14:paraId="6DA9EBD9" w14:textId="77777777" w:rsidR="00B53BB3" w:rsidRDefault="00B53BB3">
      <w:pPr>
        <w:pBdr>
          <w:top w:val="nil"/>
          <w:left w:val="nil"/>
          <w:bottom w:val="nil"/>
          <w:right w:val="nil"/>
          <w:between w:val="nil"/>
        </w:pBdr>
        <w:rPr>
          <w:b/>
          <w:bCs/>
          <w:color w:val="000000"/>
          <w:sz w:val="24"/>
          <w:szCs w:val="24"/>
        </w:rPr>
      </w:pPr>
    </w:p>
    <w:p w14:paraId="2AC9DD11" w14:textId="77777777" w:rsidR="00B53BB3" w:rsidRDefault="00B53BB3">
      <w:pPr>
        <w:pBdr>
          <w:top w:val="nil"/>
          <w:left w:val="nil"/>
          <w:bottom w:val="nil"/>
          <w:right w:val="nil"/>
          <w:between w:val="nil"/>
        </w:pBdr>
        <w:rPr>
          <w:b/>
          <w:bCs/>
          <w:color w:val="000000"/>
          <w:sz w:val="24"/>
          <w:szCs w:val="24"/>
        </w:rPr>
      </w:pPr>
    </w:p>
    <w:p w14:paraId="1D32AB1F" w14:textId="77777777" w:rsidR="00B53BB3" w:rsidRDefault="00B53BB3">
      <w:pPr>
        <w:pBdr>
          <w:top w:val="nil"/>
          <w:left w:val="nil"/>
          <w:bottom w:val="nil"/>
          <w:right w:val="nil"/>
          <w:between w:val="nil"/>
        </w:pBdr>
        <w:rPr>
          <w:b/>
          <w:bCs/>
          <w:color w:val="000000"/>
          <w:sz w:val="24"/>
          <w:szCs w:val="24"/>
        </w:rPr>
      </w:pPr>
    </w:p>
    <w:p w14:paraId="3BDB84DA" w14:textId="77777777" w:rsidR="00B53BB3" w:rsidRDefault="00B53BB3">
      <w:pPr>
        <w:pBdr>
          <w:top w:val="nil"/>
          <w:left w:val="nil"/>
          <w:bottom w:val="nil"/>
          <w:right w:val="nil"/>
          <w:between w:val="nil"/>
        </w:pBdr>
        <w:rPr>
          <w:b/>
          <w:bCs/>
          <w:color w:val="000000"/>
          <w:sz w:val="24"/>
          <w:szCs w:val="24"/>
        </w:rPr>
      </w:pPr>
    </w:p>
    <w:p w14:paraId="6F8468B3" w14:textId="77777777" w:rsidR="00B53BB3" w:rsidRDefault="00B53BB3">
      <w:pPr>
        <w:pBdr>
          <w:top w:val="nil"/>
          <w:left w:val="nil"/>
          <w:bottom w:val="nil"/>
          <w:right w:val="nil"/>
          <w:between w:val="nil"/>
        </w:pBdr>
        <w:rPr>
          <w:b/>
          <w:bCs/>
          <w:color w:val="000000"/>
          <w:sz w:val="24"/>
          <w:szCs w:val="24"/>
        </w:rPr>
      </w:pPr>
    </w:p>
    <w:p w14:paraId="45B17C22" w14:textId="77777777" w:rsidR="00B53BB3" w:rsidRDefault="00B53BB3">
      <w:pPr>
        <w:pBdr>
          <w:top w:val="nil"/>
          <w:left w:val="nil"/>
          <w:bottom w:val="nil"/>
          <w:right w:val="nil"/>
          <w:between w:val="nil"/>
        </w:pBdr>
        <w:rPr>
          <w:b/>
          <w:bCs/>
          <w:color w:val="000000"/>
          <w:sz w:val="24"/>
          <w:szCs w:val="24"/>
        </w:rPr>
      </w:pPr>
    </w:p>
    <w:p w14:paraId="701B8873" w14:textId="77777777" w:rsidR="00B53BB3" w:rsidRDefault="00B53BB3">
      <w:pPr>
        <w:pBdr>
          <w:top w:val="nil"/>
          <w:left w:val="nil"/>
          <w:bottom w:val="nil"/>
          <w:right w:val="nil"/>
          <w:between w:val="nil"/>
        </w:pBdr>
        <w:rPr>
          <w:b/>
          <w:bCs/>
          <w:color w:val="000000"/>
          <w:sz w:val="24"/>
          <w:szCs w:val="24"/>
        </w:rPr>
      </w:pPr>
    </w:p>
    <w:p w14:paraId="6B4EA0E8" w14:textId="77777777" w:rsidR="00B53BB3" w:rsidRDefault="00B53BB3">
      <w:pPr>
        <w:pBdr>
          <w:top w:val="nil"/>
          <w:left w:val="nil"/>
          <w:bottom w:val="nil"/>
          <w:right w:val="nil"/>
          <w:between w:val="nil"/>
        </w:pBdr>
        <w:spacing w:before="3"/>
        <w:rPr>
          <w:b/>
          <w:bCs/>
          <w:color w:val="000000"/>
          <w:sz w:val="24"/>
          <w:szCs w:val="24"/>
        </w:rPr>
      </w:pPr>
    </w:p>
    <w:p w14:paraId="427FCB4F" w14:textId="77777777" w:rsidR="00B53BB3" w:rsidRDefault="008538BF">
      <w:pPr>
        <w:pBdr>
          <w:top w:val="nil"/>
          <w:left w:val="nil"/>
          <w:bottom w:val="nil"/>
          <w:right w:val="nil"/>
          <w:between w:val="nil"/>
        </w:pBdr>
        <w:spacing w:before="1" w:line="275" w:lineRule="auto"/>
        <w:ind w:left="1421" w:right="1420"/>
        <w:jc w:val="center"/>
        <w:rPr>
          <w:color w:val="000000"/>
          <w:sz w:val="24"/>
          <w:szCs w:val="24"/>
        </w:rPr>
      </w:pPr>
      <w:r>
        <w:rPr>
          <w:color w:val="000000"/>
          <w:sz w:val="24"/>
          <w:szCs w:val="24"/>
        </w:rPr>
        <w:t>LAURA SOFIA DIAZ SUAREZ (67000991)</w:t>
      </w:r>
    </w:p>
    <w:p w14:paraId="3BA7663F" w14:textId="77777777" w:rsidR="00B53BB3" w:rsidRDefault="008538BF">
      <w:pPr>
        <w:pBdr>
          <w:top w:val="nil"/>
          <w:left w:val="nil"/>
          <w:bottom w:val="nil"/>
          <w:right w:val="nil"/>
          <w:between w:val="nil"/>
        </w:pBdr>
        <w:ind w:left="3286" w:right="3277" w:hanging="3"/>
        <w:jc w:val="center"/>
        <w:rPr>
          <w:color w:val="000000"/>
          <w:sz w:val="24"/>
          <w:szCs w:val="24"/>
        </w:rPr>
      </w:pPr>
      <w:hyperlink r:id="rId7">
        <w:r>
          <w:rPr>
            <w:color w:val="000000"/>
            <w:sz w:val="24"/>
            <w:szCs w:val="24"/>
          </w:rPr>
          <w:t>lsdiaz91@ucaolica.edu.co</w:t>
        </w:r>
      </w:hyperlink>
      <w:r>
        <w:rPr>
          <w:color w:val="000000"/>
          <w:sz w:val="24"/>
          <w:szCs w:val="24"/>
        </w:rPr>
        <w:t xml:space="preserve"> SOFIA ORTIZ DAZA (67001001)</w:t>
      </w:r>
    </w:p>
    <w:p w14:paraId="0298784C" w14:textId="77777777" w:rsidR="00B53BB3" w:rsidRDefault="008538BF">
      <w:pPr>
        <w:pBdr>
          <w:top w:val="nil"/>
          <w:left w:val="nil"/>
          <w:bottom w:val="nil"/>
          <w:right w:val="nil"/>
          <w:between w:val="nil"/>
        </w:pBdr>
        <w:spacing w:line="274" w:lineRule="auto"/>
        <w:ind w:left="1421" w:right="1416"/>
        <w:jc w:val="center"/>
      </w:pPr>
      <w:hyperlink r:id="rId8">
        <w:r>
          <w:rPr>
            <w:color w:val="000000"/>
            <w:sz w:val="24"/>
            <w:szCs w:val="24"/>
          </w:rPr>
          <w:t>sortiz01@ucatolica.edu.co</w:t>
        </w:r>
      </w:hyperlink>
    </w:p>
    <w:p w14:paraId="288FEB94" w14:textId="77777777" w:rsidR="00B5106E" w:rsidRDefault="00B5106E">
      <w:pPr>
        <w:pBdr>
          <w:top w:val="nil"/>
          <w:left w:val="nil"/>
          <w:bottom w:val="nil"/>
          <w:right w:val="nil"/>
          <w:between w:val="nil"/>
        </w:pBdr>
        <w:spacing w:line="274" w:lineRule="auto"/>
        <w:ind w:left="1421" w:right="1416"/>
        <w:jc w:val="center"/>
      </w:pPr>
    </w:p>
    <w:p w14:paraId="1601D588" w14:textId="77777777" w:rsidR="00B5106E" w:rsidRDefault="00B5106E">
      <w:pPr>
        <w:pBdr>
          <w:top w:val="nil"/>
          <w:left w:val="nil"/>
          <w:bottom w:val="nil"/>
          <w:right w:val="nil"/>
          <w:between w:val="nil"/>
        </w:pBdr>
        <w:spacing w:line="274" w:lineRule="auto"/>
        <w:ind w:left="1421" w:right="1416"/>
        <w:jc w:val="center"/>
      </w:pPr>
    </w:p>
    <w:p w14:paraId="6B1B9970" w14:textId="77777777" w:rsidR="00B5106E" w:rsidRDefault="00B5106E">
      <w:pPr>
        <w:pBdr>
          <w:top w:val="nil"/>
          <w:left w:val="nil"/>
          <w:bottom w:val="nil"/>
          <w:right w:val="nil"/>
          <w:between w:val="nil"/>
        </w:pBdr>
        <w:spacing w:line="274" w:lineRule="auto"/>
        <w:ind w:left="1421" w:right="1416"/>
        <w:jc w:val="center"/>
      </w:pPr>
    </w:p>
    <w:p w14:paraId="7BA21B93" w14:textId="77777777" w:rsidR="00B5106E" w:rsidRDefault="00B5106E" w:rsidP="00B5106E">
      <w:pPr>
        <w:pBdr>
          <w:top w:val="nil"/>
          <w:left w:val="nil"/>
          <w:bottom w:val="nil"/>
          <w:right w:val="nil"/>
          <w:between w:val="nil"/>
        </w:pBdr>
        <w:spacing w:line="274" w:lineRule="auto"/>
        <w:ind w:left="1421" w:right="1416"/>
      </w:pPr>
    </w:p>
    <w:p w14:paraId="0FF5606F" w14:textId="77777777" w:rsidR="00B5106E" w:rsidRDefault="00B5106E">
      <w:pPr>
        <w:pBdr>
          <w:top w:val="nil"/>
          <w:left w:val="nil"/>
          <w:bottom w:val="nil"/>
          <w:right w:val="nil"/>
          <w:between w:val="nil"/>
        </w:pBdr>
        <w:spacing w:line="274" w:lineRule="auto"/>
        <w:ind w:left="1421" w:right="1416"/>
        <w:jc w:val="center"/>
      </w:pPr>
    </w:p>
    <w:p w14:paraId="20ABD79E" w14:textId="77777777" w:rsidR="00B5106E" w:rsidRDefault="00B5106E">
      <w:pPr>
        <w:pBdr>
          <w:top w:val="nil"/>
          <w:left w:val="nil"/>
          <w:bottom w:val="nil"/>
          <w:right w:val="nil"/>
          <w:between w:val="nil"/>
        </w:pBdr>
        <w:spacing w:line="274" w:lineRule="auto"/>
        <w:ind w:left="1421" w:right="1416"/>
        <w:jc w:val="center"/>
      </w:pPr>
    </w:p>
    <w:p w14:paraId="200A62D8" w14:textId="0357AEE7" w:rsidR="00B5106E" w:rsidRDefault="00B5106E">
      <w:pPr>
        <w:pBdr>
          <w:top w:val="nil"/>
          <w:left w:val="nil"/>
          <w:bottom w:val="nil"/>
          <w:right w:val="nil"/>
          <w:between w:val="nil"/>
        </w:pBdr>
        <w:spacing w:line="274" w:lineRule="auto"/>
        <w:ind w:left="1421" w:right="1416"/>
        <w:jc w:val="center"/>
        <w:rPr>
          <w:color w:val="000000"/>
          <w:sz w:val="24"/>
          <w:szCs w:val="24"/>
        </w:rPr>
        <w:sectPr w:rsidR="00B5106E">
          <w:footerReference w:type="default" r:id="rId9"/>
          <w:pgSz w:w="12240" w:h="15840"/>
          <w:pgMar w:top="1060" w:right="1080" w:bottom="4200" w:left="1080" w:header="0" w:footer="4008" w:gutter="0"/>
          <w:pgNumType w:start="1"/>
          <w:cols w:space="720"/>
        </w:sectPr>
      </w:pPr>
    </w:p>
    <w:p w14:paraId="497EB7C8" w14:textId="77777777" w:rsidR="00B53BB3" w:rsidRDefault="008538BF">
      <w:pPr>
        <w:pBdr>
          <w:top w:val="nil"/>
          <w:left w:val="nil"/>
          <w:bottom w:val="nil"/>
          <w:right w:val="nil"/>
          <w:between w:val="nil"/>
        </w:pBdr>
        <w:spacing w:before="75" w:line="275" w:lineRule="auto"/>
        <w:ind w:left="1421" w:right="1417"/>
        <w:jc w:val="center"/>
        <w:rPr>
          <w:color w:val="000000"/>
          <w:sz w:val="24"/>
          <w:szCs w:val="24"/>
        </w:rPr>
      </w:pPr>
      <w:r>
        <w:rPr>
          <w:color w:val="000000"/>
          <w:sz w:val="24"/>
          <w:szCs w:val="24"/>
        </w:rPr>
        <w:lastRenderedPageBreak/>
        <w:t>TRABAJO DE GRADO</w:t>
      </w:r>
    </w:p>
    <w:p w14:paraId="1D5D6028" w14:textId="77777777" w:rsidR="00B53BB3" w:rsidRDefault="008538BF">
      <w:pPr>
        <w:pStyle w:val="Ttulo1"/>
        <w:ind w:left="825" w:right="823" w:hanging="2"/>
        <w:jc w:val="center"/>
      </w:pPr>
      <w:r>
        <w:t>MVP DE UN SISTEMA WEB PARA LA VERIFICACIÓN DE INTEGRIDAD Y TRAZABILIDAD DOCUMENTAL EN CONTRATOS LABORALES MEDIANTE BLOCKCHAIN PERMISIONADA</w:t>
      </w:r>
    </w:p>
    <w:p w14:paraId="223E929C" w14:textId="77777777" w:rsidR="00B53BB3" w:rsidRDefault="00B53BB3">
      <w:pPr>
        <w:pBdr>
          <w:top w:val="nil"/>
          <w:left w:val="nil"/>
          <w:bottom w:val="nil"/>
          <w:right w:val="nil"/>
          <w:between w:val="nil"/>
        </w:pBdr>
        <w:rPr>
          <w:b/>
          <w:bCs/>
          <w:color w:val="000000"/>
          <w:sz w:val="24"/>
          <w:szCs w:val="24"/>
        </w:rPr>
      </w:pPr>
    </w:p>
    <w:p w14:paraId="558B275D" w14:textId="77777777" w:rsidR="00B53BB3" w:rsidRDefault="00B53BB3">
      <w:pPr>
        <w:pBdr>
          <w:top w:val="nil"/>
          <w:left w:val="nil"/>
          <w:bottom w:val="nil"/>
          <w:right w:val="nil"/>
          <w:between w:val="nil"/>
        </w:pBdr>
        <w:rPr>
          <w:b/>
          <w:bCs/>
          <w:color w:val="000000"/>
          <w:sz w:val="24"/>
          <w:szCs w:val="24"/>
        </w:rPr>
      </w:pPr>
    </w:p>
    <w:p w14:paraId="5671F992" w14:textId="77777777" w:rsidR="00B53BB3" w:rsidRDefault="00B53BB3">
      <w:pPr>
        <w:pBdr>
          <w:top w:val="nil"/>
          <w:left w:val="nil"/>
          <w:bottom w:val="nil"/>
          <w:right w:val="nil"/>
          <w:between w:val="nil"/>
        </w:pBdr>
        <w:spacing w:before="274"/>
        <w:rPr>
          <w:b/>
          <w:bCs/>
          <w:color w:val="000000"/>
          <w:sz w:val="24"/>
          <w:szCs w:val="24"/>
        </w:rPr>
      </w:pPr>
    </w:p>
    <w:p w14:paraId="6D802742" w14:textId="77777777" w:rsidR="00B53BB3" w:rsidRDefault="008538BF">
      <w:pPr>
        <w:pBdr>
          <w:top w:val="nil"/>
          <w:left w:val="nil"/>
          <w:bottom w:val="nil"/>
          <w:right w:val="nil"/>
          <w:between w:val="nil"/>
        </w:pBdr>
        <w:ind w:left="1421" w:right="1420"/>
        <w:jc w:val="center"/>
        <w:rPr>
          <w:color w:val="000000"/>
          <w:sz w:val="24"/>
          <w:szCs w:val="24"/>
        </w:rPr>
      </w:pPr>
      <w:r>
        <w:rPr>
          <w:color w:val="000000"/>
          <w:sz w:val="24"/>
          <w:szCs w:val="24"/>
        </w:rPr>
        <w:t>LAURA SOFIA DIAZ SUAREZ (67000991)</w:t>
      </w:r>
    </w:p>
    <w:p w14:paraId="686F0B48" w14:textId="77777777" w:rsidR="00B53BB3" w:rsidRDefault="008538BF">
      <w:pPr>
        <w:pBdr>
          <w:top w:val="nil"/>
          <w:left w:val="nil"/>
          <w:bottom w:val="nil"/>
          <w:right w:val="nil"/>
          <w:between w:val="nil"/>
        </w:pBdr>
        <w:spacing w:before="4"/>
        <w:ind w:left="3286" w:right="3277" w:hanging="3"/>
        <w:jc w:val="center"/>
        <w:rPr>
          <w:color w:val="000000"/>
          <w:sz w:val="24"/>
          <w:szCs w:val="24"/>
        </w:rPr>
      </w:pPr>
      <w:hyperlink r:id="rId10">
        <w:r>
          <w:rPr>
            <w:color w:val="000000"/>
            <w:sz w:val="24"/>
            <w:szCs w:val="24"/>
          </w:rPr>
          <w:t>lsdiaz91@ucaolica.edu.co</w:t>
        </w:r>
      </w:hyperlink>
      <w:r>
        <w:rPr>
          <w:color w:val="000000"/>
          <w:sz w:val="24"/>
          <w:szCs w:val="24"/>
        </w:rPr>
        <w:t xml:space="preserve"> SOFIA ORTIZ DAZA (67001001)</w:t>
      </w:r>
    </w:p>
    <w:p w14:paraId="0710B030" w14:textId="77777777" w:rsidR="00B53BB3" w:rsidRDefault="008538BF">
      <w:pPr>
        <w:pBdr>
          <w:top w:val="nil"/>
          <w:left w:val="nil"/>
          <w:bottom w:val="nil"/>
          <w:right w:val="nil"/>
          <w:between w:val="nil"/>
        </w:pBdr>
        <w:spacing w:line="275" w:lineRule="auto"/>
        <w:ind w:left="1421" w:right="1416"/>
        <w:jc w:val="center"/>
        <w:rPr>
          <w:color w:val="000000"/>
          <w:sz w:val="24"/>
          <w:szCs w:val="24"/>
        </w:rPr>
      </w:pPr>
      <w:hyperlink r:id="rId11">
        <w:r>
          <w:rPr>
            <w:color w:val="000000"/>
            <w:sz w:val="24"/>
            <w:szCs w:val="24"/>
          </w:rPr>
          <w:t>sortiz01@ucatolica.edu.co</w:t>
        </w:r>
      </w:hyperlink>
    </w:p>
    <w:p w14:paraId="2643CB8D" w14:textId="77777777" w:rsidR="00B53BB3" w:rsidRDefault="00B53BB3">
      <w:pPr>
        <w:pBdr>
          <w:top w:val="nil"/>
          <w:left w:val="nil"/>
          <w:bottom w:val="nil"/>
          <w:right w:val="nil"/>
          <w:between w:val="nil"/>
        </w:pBdr>
        <w:rPr>
          <w:color w:val="000000"/>
          <w:sz w:val="24"/>
          <w:szCs w:val="24"/>
        </w:rPr>
      </w:pPr>
    </w:p>
    <w:p w14:paraId="11E496D9" w14:textId="77777777" w:rsidR="00B53BB3" w:rsidRDefault="00B53BB3">
      <w:pPr>
        <w:pBdr>
          <w:top w:val="nil"/>
          <w:left w:val="nil"/>
          <w:bottom w:val="nil"/>
          <w:right w:val="nil"/>
          <w:between w:val="nil"/>
        </w:pBdr>
        <w:rPr>
          <w:color w:val="000000"/>
          <w:sz w:val="24"/>
          <w:szCs w:val="24"/>
        </w:rPr>
      </w:pPr>
    </w:p>
    <w:p w14:paraId="097BC645" w14:textId="77777777" w:rsidR="00B53BB3" w:rsidRDefault="00B53BB3">
      <w:pPr>
        <w:pBdr>
          <w:top w:val="nil"/>
          <w:left w:val="nil"/>
          <w:bottom w:val="nil"/>
          <w:right w:val="nil"/>
          <w:between w:val="nil"/>
        </w:pBdr>
        <w:rPr>
          <w:color w:val="000000"/>
          <w:sz w:val="24"/>
          <w:szCs w:val="24"/>
        </w:rPr>
      </w:pPr>
    </w:p>
    <w:p w14:paraId="6C720AD2" w14:textId="77777777" w:rsidR="00B53BB3" w:rsidRDefault="00B53BB3">
      <w:pPr>
        <w:pBdr>
          <w:top w:val="nil"/>
          <w:left w:val="nil"/>
          <w:bottom w:val="nil"/>
          <w:right w:val="nil"/>
          <w:between w:val="nil"/>
        </w:pBdr>
        <w:rPr>
          <w:color w:val="000000"/>
          <w:sz w:val="24"/>
          <w:szCs w:val="24"/>
        </w:rPr>
      </w:pPr>
    </w:p>
    <w:p w14:paraId="6E161E9C" w14:textId="77777777" w:rsidR="00B53BB3" w:rsidRDefault="00B53BB3">
      <w:pPr>
        <w:pBdr>
          <w:top w:val="nil"/>
          <w:left w:val="nil"/>
          <w:bottom w:val="nil"/>
          <w:right w:val="nil"/>
          <w:between w:val="nil"/>
        </w:pBdr>
        <w:spacing w:before="275"/>
        <w:rPr>
          <w:color w:val="000000"/>
          <w:sz w:val="24"/>
          <w:szCs w:val="24"/>
        </w:rPr>
      </w:pPr>
    </w:p>
    <w:p w14:paraId="61A13E7B" w14:textId="77777777" w:rsidR="00B53BB3" w:rsidRDefault="008538BF">
      <w:pPr>
        <w:pBdr>
          <w:top w:val="nil"/>
          <w:left w:val="nil"/>
          <w:bottom w:val="nil"/>
          <w:right w:val="nil"/>
          <w:between w:val="nil"/>
        </w:pBdr>
        <w:spacing w:line="246" w:lineRule="auto"/>
        <w:ind w:left="1421" w:right="1418"/>
        <w:jc w:val="center"/>
        <w:rPr>
          <w:color w:val="000000"/>
          <w:sz w:val="24"/>
          <w:szCs w:val="24"/>
        </w:rPr>
      </w:pPr>
      <w:r>
        <w:rPr>
          <w:color w:val="000000"/>
          <w:sz w:val="24"/>
          <w:szCs w:val="24"/>
        </w:rPr>
        <w:t>Trabajo de grado presentado para optar al título de Especialista en Ingeniería de sistemas y computación</w:t>
      </w:r>
    </w:p>
    <w:p w14:paraId="01E6DF9C" w14:textId="77777777" w:rsidR="00B53BB3" w:rsidRDefault="00B53BB3">
      <w:pPr>
        <w:pBdr>
          <w:top w:val="nil"/>
          <w:left w:val="nil"/>
          <w:bottom w:val="nil"/>
          <w:right w:val="nil"/>
          <w:between w:val="nil"/>
        </w:pBdr>
        <w:rPr>
          <w:color w:val="000000"/>
          <w:sz w:val="24"/>
          <w:szCs w:val="24"/>
        </w:rPr>
      </w:pPr>
    </w:p>
    <w:p w14:paraId="111D1EDE" w14:textId="77777777" w:rsidR="00B53BB3" w:rsidRDefault="00B53BB3">
      <w:pPr>
        <w:pBdr>
          <w:top w:val="nil"/>
          <w:left w:val="nil"/>
          <w:bottom w:val="nil"/>
          <w:right w:val="nil"/>
          <w:between w:val="nil"/>
        </w:pBdr>
        <w:rPr>
          <w:color w:val="000000"/>
          <w:sz w:val="24"/>
          <w:szCs w:val="24"/>
        </w:rPr>
      </w:pPr>
    </w:p>
    <w:p w14:paraId="2535F129" w14:textId="77777777" w:rsidR="00B53BB3" w:rsidRDefault="00B53BB3">
      <w:pPr>
        <w:pBdr>
          <w:top w:val="nil"/>
          <w:left w:val="nil"/>
          <w:bottom w:val="nil"/>
          <w:right w:val="nil"/>
          <w:between w:val="nil"/>
        </w:pBdr>
        <w:rPr>
          <w:color w:val="000000"/>
          <w:sz w:val="24"/>
          <w:szCs w:val="24"/>
        </w:rPr>
      </w:pPr>
    </w:p>
    <w:p w14:paraId="21717974" w14:textId="77777777" w:rsidR="00B53BB3" w:rsidRDefault="00B53BB3">
      <w:pPr>
        <w:pBdr>
          <w:top w:val="nil"/>
          <w:left w:val="nil"/>
          <w:bottom w:val="nil"/>
          <w:right w:val="nil"/>
          <w:between w:val="nil"/>
        </w:pBdr>
        <w:rPr>
          <w:color w:val="000000"/>
          <w:sz w:val="24"/>
          <w:szCs w:val="24"/>
        </w:rPr>
      </w:pPr>
    </w:p>
    <w:p w14:paraId="194D1C87" w14:textId="77777777" w:rsidR="00B53BB3" w:rsidRDefault="00B53BB3">
      <w:pPr>
        <w:pBdr>
          <w:top w:val="nil"/>
          <w:left w:val="nil"/>
          <w:bottom w:val="nil"/>
          <w:right w:val="nil"/>
          <w:between w:val="nil"/>
        </w:pBdr>
        <w:spacing w:before="7"/>
        <w:rPr>
          <w:color w:val="000000"/>
          <w:sz w:val="24"/>
          <w:szCs w:val="24"/>
        </w:rPr>
      </w:pPr>
    </w:p>
    <w:p w14:paraId="3E4C2229" w14:textId="77777777" w:rsidR="00B53BB3" w:rsidRDefault="008538BF">
      <w:pPr>
        <w:pBdr>
          <w:top w:val="nil"/>
          <w:left w:val="nil"/>
          <w:bottom w:val="nil"/>
          <w:right w:val="nil"/>
          <w:between w:val="nil"/>
        </w:pBdr>
        <w:spacing w:line="275" w:lineRule="auto"/>
        <w:ind w:left="1427" w:right="1414"/>
        <w:jc w:val="center"/>
        <w:rPr>
          <w:color w:val="000000"/>
          <w:sz w:val="24"/>
          <w:szCs w:val="24"/>
        </w:rPr>
      </w:pPr>
      <w:r>
        <w:rPr>
          <w:color w:val="000000"/>
          <w:sz w:val="24"/>
          <w:szCs w:val="24"/>
        </w:rPr>
        <w:t>Docente</w:t>
      </w:r>
    </w:p>
    <w:p w14:paraId="6A689CE1" w14:textId="77777777" w:rsidR="00B53BB3" w:rsidRDefault="008538BF">
      <w:pPr>
        <w:pBdr>
          <w:top w:val="nil"/>
          <w:left w:val="nil"/>
          <w:bottom w:val="nil"/>
          <w:right w:val="nil"/>
          <w:between w:val="nil"/>
        </w:pBdr>
        <w:spacing w:before="274" w:line="275" w:lineRule="auto"/>
        <w:ind w:left="1421" w:right="1418"/>
        <w:jc w:val="center"/>
        <w:rPr>
          <w:color w:val="000000"/>
          <w:sz w:val="24"/>
          <w:szCs w:val="24"/>
        </w:rPr>
      </w:pPr>
      <w:r>
        <w:rPr>
          <w:color w:val="000000"/>
          <w:sz w:val="24"/>
          <w:szCs w:val="24"/>
        </w:rPr>
        <w:t>SOLANGIE PAOLA GARAVITO MENDIVELSO</w:t>
      </w:r>
    </w:p>
    <w:p w14:paraId="4A5747EB" w14:textId="5BF63FCE" w:rsidR="00B53BB3" w:rsidRDefault="008538BF">
      <w:pPr>
        <w:pBdr>
          <w:top w:val="nil"/>
          <w:left w:val="nil"/>
          <w:bottom w:val="nil"/>
          <w:right w:val="nil"/>
          <w:between w:val="nil"/>
        </w:pBdr>
        <w:spacing w:line="242" w:lineRule="auto"/>
        <w:ind w:left="3496" w:right="3494" w:firstLine="5"/>
        <w:jc w:val="center"/>
        <w:rPr>
          <w:color w:val="000000"/>
          <w:sz w:val="24"/>
          <w:szCs w:val="24"/>
        </w:rPr>
        <w:sectPr w:rsidR="00B53BB3">
          <w:footerReference w:type="default" r:id="rId12"/>
          <w:pgSz w:w="12240" w:h="15840"/>
          <w:pgMar w:top="1060" w:right="1080" w:bottom="3620" w:left="1080" w:header="0" w:footer="3433" w:gutter="0"/>
          <w:cols w:space="720"/>
        </w:sectPr>
      </w:pPr>
      <w:proofErr w:type="spellStart"/>
      <w:r>
        <w:rPr>
          <w:color w:val="000000"/>
          <w:sz w:val="24"/>
          <w:szCs w:val="24"/>
        </w:rPr>
        <w:t>MSc</w:t>
      </w:r>
      <w:proofErr w:type="spellEnd"/>
      <w:r>
        <w:rPr>
          <w:color w:val="000000"/>
          <w:sz w:val="24"/>
          <w:szCs w:val="24"/>
        </w:rPr>
        <w:t xml:space="preserve"> </w:t>
      </w:r>
      <w:hyperlink r:id="rId13">
        <w:r>
          <w:rPr>
            <w:color w:val="000000"/>
            <w:sz w:val="24"/>
            <w:szCs w:val="24"/>
          </w:rPr>
          <w:t>spgaravito@ucatolica.edu.co</w:t>
        </w:r>
      </w:hyperlink>
      <w:r>
        <w:rPr>
          <w:color w:val="000000"/>
          <w:sz w:val="24"/>
          <w:szCs w:val="24"/>
        </w:rPr>
        <w:t xml:space="preserve"> </w:t>
      </w:r>
    </w:p>
    <w:p w14:paraId="116ED698" w14:textId="77777777" w:rsidR="00B53BB3" w:rsidRDefault="008538BF">
      <w:pPr>
        <w:pBdr>
          <w:top w:val="nil"/>
          <w:left w:val="nil"/>
          <w:bottom w:val="nil"/>
          <w:right w:val="nil"/>
          <w:between w:val="nil"/>
        </w:pBdr>
        <w:spacing w:before="75"/>
        <w:ind w:right="39"/>
        <w:jc w:val="right"/>
        <w:rPr>
          <w:color w:val="000000"/>
          <w:sz w:val="24"/>
          <w:szCs w:val="24"/>
        </w:rPr>
      </w:pPr>
      <w:r>
        <w:rPr>
          <w:color w:val="000000"/>
          <w:sz w:val="24"/>
          <w:szCs w:val="24"/>
        </w:rPr>
        <w:lastRenderedPageBreak/>
        <w:t>Nota de aceptación:</w:t>
      </w:r>
    </w:p>
    <w:p w14:paraId="642B3EFD" w14:textId="77777777" w:rsidR="00B53BB3" w:rsidRDefault="00B53BB3">
      <w:pPr>
        <w:pBdr>
          <w:top w:val="nil"/>
          <w:left w:val="nil"/>
          <w:bottom w:val="nil"/>
          <w:right w:val="nil"/>
          <w:between w:val="nil"/>
        </w:pBdr>
        <w:rPr>
          <w:color w:val="000000"/>
          <w:sz w:val="20"/>
          <w:szCs w:val="20"/>
        </w:rPr>
      </w:pPr>
    </w:p>
    <w:p w14:paraId="6A1C4B78" w14:textId="77777777" w:rsidR="00B53BB3" w:rsidRDefault="00B53BB3">
      <w:pPr>
        <w:pBdr>
          <w:top w:val="nil"/>
          <w:left w:val="nil"/>
          <w:bottom w:val="nil"/>
          <w:right w:val="nil"/>
          <w:between w:val="nil"/>
        </w:pBdr>
        <w:rPr>
          <w:color w:val="000000"/>
          <w:sz w:val="20"/>
          <w:szCs w:val="20"/>
        </w:rPr>
      </w:pPr>
    </w:p>
    <w:p w14:paraId="5A883972" w14:textId="77777777" w:rsidR="00B53BB3" w:rsidRDefault="008538BF">
      <w:pPr>
        <w:pBdr>
          <w:top w:val="nil"/>
          <w:left w:val="nil"/>
          <w:bottom w:val="nil"/>
          <w:right w:val="nil"/>
          <w:between w:val="nil"/>
        </w:pBdr>
        <w:spacing w:before="100"/>
        <w:rPr>
          <w:color w:val="000000"/>
          <w:sz w:val="20"/>
          <w:szCs w:val="20"/>
        </w:rPr>
      </w:pPr>
      <w:r>
        <w:rPr>
          <w:noProof/>
        </w:rPr>
        <mc:AlternateContent>
          <mc:Choice Requires="wps">
            <w:drawing>
              <wp:anchor distT="0" distB="0" distL="0" distR="0" simplePos="0" relativeHeight="251658240" behindDoc="0" locked="0" layoutInCell="1" hidden="0" allowOverlap="1" wp14:anchorId="0FBEC5AB" wp14:editId="24B1EBCB">
                <wp:simplePos x="0" y="0"/>
                <wp:positionH relativeFrom="column">
                  <wp:posOffset>4507484</wp:posOffset>
                </wp:positionH>
                <wp:positionV relativeFrom="paragraph">
                  <wp:posOffset>218872</wp:posOffset>
                </wp:positionV>
                <wp:extent cx="1865630" cy="12700"/>
                <wp:effectExtent l="0" t="0" r="0" b="0"/>
                <wp:wrapTopAndBottom distT="0" distB="0"/>
                <wp:docPr id="3" name="Forma libre: forma 3"/>
                <wp:cNvGraphicFramePr/>
                <a:graphic xmlns:a="http://schemas.openxmlformats.org/drawingml/2006/main">
                  <a:graphicData uri="http://schemas.microsoft.com/office/word/2010/wordprocessingShape">
                    <wps:wsp>
                      <wps:cNvSpPr/>
                      <wps:spPr>
                        <a:xfrm>
                          <a:off x="4413185" y="3779365"/>
                          <a:ext cx="1865630" cy="1270"/>
                        </a:xfrm>
                        <a:custGeom>
                          <a:avLst/>
                          <a:gdLst/>
                          <a:ahLst/>
                          <a:cxnLst/>
                          <a:rect l="l" t="t" r="r" b="b"/>
                          <a:pathLst>
                            <a:path w="1865630" h="120000" extrusionOk="0">
                              <a:moveTo>
                                <a:pt x="0" y="0"/>
                              </a:moveTo>
                              <a:lnTo>
                                <a:pt x="1865094" y="0"/>
                              </a:lnTo>
                            </a:path>
                          </a:pathLst>
                        </a:custGeom>
                        <a:noFill/>
                        <a:ln w="9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5BB1062" id="Forma libre: forma 3" o:spid="_x0000_s1026" style="position:absolute;margin-left:354.9pt;margin-top:17.25pt;width:146.9pt;height:1pt;z-index:251658240;visibility:visible;mso-wrap-style:square;mso-wrap-distance-left:0;mso-wrap-distance-top:0;mso-wrap-distance-right:0;mso-wrap-distance-bottom:0;mso-position-horizontal:absolute;mso-position-horizontal-relative:text;mso-position-vertical:absolute;mso-position-vertical-relative:text;v-text-anchor:middle" coordsize="186563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" path="m,l1865094,e" filled="f" strokeweight=".26875mm">
                <v:stroke startarrowwidth="narrow" startarrowlength="short" endarrowwidth="narrow" endarrowlength="short"/>
                <v:path arrowok="t" o:extrusionok="f"/>
                <w10:wrap type="topAndBottom"/>
              </v:shape>
            </w:pict>
          </mc:Fallback>
        </mc:AlternateContent>
      </w:r>
      <w:r>
        <w:rPr>
          <w:noProof/>
        </w:rPr>
        <mc:AlternateContent>
          <mc:Choice Requires="wps">
            <w:drawing>
              <wp:anchor distT="0" distB="0" distL="0" distR="0" simplePos="0" relativeHeight="251658241" behindDoc="0" locked="0" layoutInCell="1" hidden="0" allowOverlap="1" wp14:anchorId="58AF86D6" wp14:editId="60D4B381">
                <wp:simplePos x="0" y="0"/>
                <wp:positionH relativeFrom="column">
                  <wp:posOffset>4507484</wp:posOffset>
                </wp:positionH>
                <wp:positionV relativeFrom="paragraph">
                  <wp:posOffset>396926</wp:posOffset>
                </wp:positionV>
                <wp:extent cx="1865630" cy="12700"/>
                <wp:effectExtent l="0" t="0" r="0" b="0"/>
                <wp:wrapTopAndBottom distT="0" distB="0"/>
                <wp:docPr id="7" name="Forma libre: forma 7"/>
                <wp:cNvGraphicFramePr/>
                <a:graphic xmlns:a="http://schemas.openxmlformats.org/drawingml/2006/main">
                  <a:graphicData uri="http://schemas.microsoft.com/office/word/2010/wordprocessingShape">
                    <wps:wsp>
                      <wps:cNvSpPr/>
                      <wps:spPr>
                        <a:xfrm>
                          <a:off x="4413185" y="3779365"/>
                          <a:ext cx="1865630" cy="1270"/>
                        </a:xfrm>
                        <a:custGeom>
                          <a:avLst/>
                          <a:gdLst/>
                          <a:ahLst/>
                          <a:cxnLst/>
                          <a:rect l="l" t="t" r="r" b="b"/>
                          <a:pathLst>
                            <a:path w="1865630" h="120000" extrusionOk="0">
                              <a:moveTo>
                                <a:pt x="0" y="0"/>
                              </a:moveTo>
                              <a:lnTo>
                                <a:pt x="1865094" y="0"/>
                              </a:lnTo>
                            </a:path>
                          </a:pathLst>
                        </a:custGeom>
                        <a:noFill/>
                        <a:ln w="9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446DC7E" id="Forma libre: forma 7" o:spid="_x0000_s1026" style="position:absolute;margin-left:354.9pt;margin-top:31.25pt;width:146.9pt;height:1pt;z-index:251658241;visibility:visible;mso-wrap-style:square;mso-wrap-distance-left:0;mso-wrap-distance-top:0;mso-wrap-distance-right:0;mso-wrap-distance-bottom:0;mso-position-horizontal:absolute;mso-position-horizontal-relative:text;mso-position-vertical:absolute;mso-position-vertical-relative:text;v-text-anchor:middle" coordsize="186563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" path="m,l1865094,e" filled="f" strokeweight=".26875mm">
                <v:stroke startarrowwidth="narrow" startarrowlength="short" endarrowwidth="narrow" endarrowlength="short"/>
                <v:path arrowok="t" o:extrusionok="f"/>
                <w10:wrap type="topAndBottom"/>
              </v:shape>
            </w:pict>
          </mc:Fallback>
        </mc:AlternateContent>
      </w:r>
      <w:r>
        <w:rPr>
          <w:noProof/>
        </w:rPr>
        <mc:AlternateContent>
          <mc:Choice Requires="wps">
            <w:drawing>
              <wp:anchor distT="0" distB="0" distL="0" distR="0" simplePos="0" relativeHeight="251658242" behindDoc="0" locked="0" layoutInCell="1" hidden="0" allowOverlap="1" wp14:anchorId="5AF74E0D" wp14:editId="5C7A4208">
                <wp:simplePos x="0" y="0"/>
                <wp:positionH relativeFrom="column">
                  <wp:posOffset>4507484</wp:posOffset>
                </wp:positionH>
                <wp:positionV relativeFrom="paragraph">
                  <wp:posOffset>571551</wp:posOffset>
                </wp:positionV>
                <wp:extent cx="1865630" cy="12700"/>
                <wp:effectExtent l="0" t="0" r="0" b="0"/>
                <wp:wrapTopAndBottom distT="0" distB="0"/>
                <wp:docPr id="9" name="Forma libre: forma 9"/>
                <wp:cNvGraphicFramePr/>
                <a:graphic xmlns:a="http://schemas.openxmlformats.org/drawingml/2006/main">
                  <a:graphicData uri="http://schemas.microsoft.com/office/word/2010/wordprocessingShape">
                    <wps:wsp>
                      <wps:cNvSpPr/>
                      <wps:spPr>
                        <a:xfrm>
                          <a:off x="4413185" y="3779365"/>
                          <a:ext cx="1865630" cy="1270"/>
                        </a:xfrm>
                        <a:custGeom>
                          <a:avLst/>
                          <a:gdLst/>
                          <a:ahLst/>
                          <a:cxnLst/>
                          <a:rect l="l" t="t" r="r" b="b"/>
                          <a:pathLst>
                            <a:path w="1865630" h="120000" extrusionOk="0">
                              <a:moveTo>
                                <a:pt x="0" y="0"/>
                              </a:moveTo>
                              <a:lnTo>
                                <a:pt x="1865094" y="0"/>
                              </a:lnTo>
                            </a:path>
                          </a:pathLst>
                        </a:custGeom>
                        <a:noFill/>
                        <a:ln w="9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23A5751" id="Forma libre: forma 9" o:spid="_x0000_s1026" style="position:absolute;margin-left:354.9pt;margin-top:45pt;width:146.9pt;height:1pt;z-index:251658242;visibility:visible;mso-wrap-style:square;mso-wrap-distance-left:0;mso-wrap-distance-top:0;mso-wrap-distance-right:0;mso-wrap-distance-bottom:0;mso-position-horizontal:absolute;mso-position-horizontal-relative:text;mso-position-vertical:absolute;mso-position-vertical-relative:text;v-text-anchor:middle" coordsize="186563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" path="m,l1865094,e" filled="f" strokeweight=".26875mm">
                <v:stroke startarrowwidth="narrow" startarrowlength="short" endarrowwidth="narrow" endarrowlength="short"/>
                <v:path arrowok="t" o:extrusionok="f"/>
                <w10:wrap type="topAndBottom"/>
              </v:shape>
            </w:pict>
          </mc:Fallback>
        </mc:AlternateContent>
      </w:r>
      <w:r>
        <w:rPr>
          <w:noProof/>
        </w:rPr>
        <mc:AlternateContent>
          <mc:Choice Requires="wps">
            <w:drawing>
              <wp:anchor distT="0" distB="0" distL="0" distR="0" simplePos="0" relativeHeight="251658243" behindDoc="0" locked="0" layoutInCell="1" hidden="0" allowOverlap="1" wp14:anchorId="594409AB" wp14:editId="2233BA04">
                <wp:simplePos x="0" y="0"/>
                <wp:positionH relativeFrom="column">
                  <wp:posOffset>4507484</wp:posOffset>
                </wp:positionH>
                <wp:positionV relativeFrom="paragraph">
                  <wp:posOffset>746176</wp:posOffset>
                </wp:positionV>
                <wp:extent cx="1865630" cy="12700"/>
                <wp:effectExtent l="0" t="0" r="0" b="0"/>
                <wp:wrapTopAndBottom distT="0" distB="0"/>
                <wp:docPr id="1" name="Forma libre: forma 1"/>
                <wp:cNvGraphicFramePr/>
                <a:graphic xmlns:a="http://schemas.openxmlformats.org/drawingml/2006/main">
                  <a:graphicData uri="http://schemas.microsoft.com/office/word/2010/wordprocessingShape">
                    <wps:wsp>
                      <wps:cNvSpPr/>
                      <wps:spPr>
                        <a:xfrm>
                          <a:off x="4413185" y="3779365"/>
                          <a:ext cx="1865630" cy="1270"/>
                        </a:xfrm>
                        <a:custGeom>
                          <a:avLst/>
                          <a:gdLst/>
                          <a:ahLst/>
                          <a:cxnLst/>
                          <a:rect l="l" t="t" r="r" b="b"/>
                          <a:pathLst>
                            <a:path w="1865630" h="120000" extrusionOk="0">
                              <a:moveTo>
                                <a:pt x="0" y="0"/>
                              </a:moveTo>
                              <a:lnTo>
                                <a:pt x="1865094" y="0"/>
                              </a:lnTo>
                            </a:path>
                          </a:pathLst>
                        </a:custGeom>
                        <a:noFill/>
                        <a:ln w="9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0F3C164" id="Forma libre: forma 1" o:spid="_x0000_s1026" style="position:absolute;margin-left:354.9pt;margin-top:58.75pt;width:146.9pt;height:1pt;z-index:251658243;visibility:visible;mso-wrap-style:square;mso-wrap-distance-left:0;mso-wrap-distance-top:0;mso-wrap-distance-right:0;mso-wrap-distance-bottom:0;mso-position-horizontal:absolute;mso-position-horizontal-relative:text;mso-position-vertical:absolute;mso-position-vertical-relative:text;v-text-anchor:middle" coordsize="186563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" path="m,l1865094,e" filled="f" strokeweight=".26875mm">
                <v:stroke startarrowwidth="narrow" startarrowlength="short" endarrowwidth="narrow" endarrowlength="short"/>
                <v:path arrowok="t" o:extrusionok="f"/>
                <w10:wrap type="topAndBottom"/>
              </v:shape>
            </w:pict>
          </mc:Fallback>
        </mc:AlternateContent>
      </w:r>
      <w:r>
        <w:rPr>
          <w:noProof/>
        </w:rPr>
        <mc:AlternateContent>
          <mc:Choice Requires="wps">
            <w:drawing>
              <wp:anchor distT="0" distB="0" distL="0" distR="0" simplePos="0" relativeHeight="251658244" behindDoc="0" locked="0" layoutInCell="1" hidden="0" allowOverlap="1" wp14:anchorId="3573FD93" wp14:editId="3DD3CD3D">
                <wp:simplePos x="0" y="0"/>
                <wp:positionH relativeFrom="column">
                  <wp:posOffset>4507484</wp:posOffset>
                </wp:positionH>
                <wp:positionV relativeFrom="paragraph">
                  <wp:posOffset>920801</wp:posOffset>
                </wp:positionV>
                <wp:extent cx="1865630" cy="12700"/>
                <wp:effectExtent l="0" t="0" r="0" b="0"/>
                <wp:wrapTopAndBottom distT="0" distB="0"/>
                <wp:docPr id="4" name="Forma libre: forma 4"/>
                <wp:cNvGraphicFramePr/>
                <a:graphic xmlns:a="http://schemas.openxmlformats.org/drawingml/2006/main">
                  <a:graphicData uri="http://schemas.microsoft.com/office/word/2010/wordprocessingShape">
                    <wps:wsp>
                      <wps:cNvSpPr/>
                      <wps:spPr>
                        <a:xfrm>
                          <a:off x="4413185" y="3779365"/>
                          <a:ext cx="1865630" cy="1270"/>
                        </a:xfrm>
                        <a:custGeom>
                          <a:avLst/>
                          <a:gdLst/>
                          <a:ahLst/>
                          <a:cxnLst/>
                          <a:rect l="l" t="t" r="r" b="b"/>
                          <a:pathLst>
                            <a:path w="1865630" h="120000" extrusionOk="0">
                              <a:moveTo>
                                <a:pt x="0" y="0"/>
                              </a:moveTo>
                              <a:lnTo>
                                <a:pt x="1865094" y="0"/>
                              </a:lnTo>
                            </a:path>
                          </a:pathLst>
                        </a:custGeom>
                        <a:noFill/>
                        <a:ln w="9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DE0A2F8" id="Forma libre: forma 4" o:spid="_x0000_s1026" style="position:absolute;margin-left:354.9pt;margin-top:72.5pt;width:146.9pt;height:1pt;z-index:251658244;visibility:visible;mso-wrap-style:square;mso-wrap-distance-left:0;mso-wrap-distance-top:0;mso-wrap-distance-right:0;mso-wrap-distance-bottom:0;mso-position-horizontal:absolute;mso-position-horizontal-relative:text;mso-position-vertical:absolute;mso-position-vertical-relative:text;v-text-anchor:middle" coordsize="186563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" path="m,l1865094,e" filled="f" strokeweight=".26875mm">
                <v:stroke startarrowwidth="narrow" startarrowlength="short" endarrowwidth="narrow" endarrowlength="short"/>
                <v:path arrowok="t" o:extrusionok="f"/>
                <w10:wrap type="topAndBottom"/>
              </v:shape>
            </w:pict>
          </mc:Fallback>
        </mc:AlternateContent>
      </w:r>
    </w:p>
    <w:p w14:paraId="3710B81C" w14:textId="77777777" w:rsidR="00B53BB3" w:rsidRDefault="00B53BB3">
      <w:pPr>
        <w:pBdr>
          <w:top w:val="nil"/>
          <w:left w:val="nil"/>
          <w:bottom w:val="nil"/>
          <w:right w:val="nil"/>
          <w:between w:val="nil"/>
        </w:pBdr>
        <w:spacing w:before="18"/>
        <w:rPr>
          <w:color w:val="000000"/>
          <w:sz w:val="20"/>
          <w:szCs w:val="20"/>
        </w:rPr>
      </w:pPr>
    </w:p>
    <w:p w14:paraId="1773E104" w14:textId="77777777" w:rsidR="00B53BB3" w:rsidRDefault="00B53BB3">
      <w:pPr>
        <w:pBdr>
          <w:top w:val="nil"/>
          <w:left w:val="nil"/>
          <w:bottom w:val="nil"/>
          <w:right w:val="nil"/>
          <w:between w:val="nil"/>
        </w:pBdr>
        <w:spacing w:before="13"/>
        <w:rPr>
          <w:color w:val="000000"/>
          <w:sz w:val="20"/>
          <w:szCs w:val="20"/>
        </w:rPr>
      </w:pPr>
    </w:p>
    <w:p w14:paraId="538C1DEF" w14:textId="77777777" w:rsidR="00B53BB3" w:rsidRDefault="00B53BB3">
      <w:pPr>
        <w:pBdr>
          <w:top w:val="nil"/>
          <w:left w:val="nil"/>
          <w:bottom w:val="nil"/>
          <w:right w:val="nil"/>
          <w:between w:val="nil"/>
        </w:pBdr>
        <w:spacing w:before="13"/>
        <w:rPr>
          <w:color w:val="000000"/>
          <w:sz w:val="20"/>
          <w:szCs w:val="20"/>
        </w:rPr>
      </w:pPr>
    </w:p>
    <w:p w14:paraId="41653E9A" w14:textId="77777777" w:rsidR="00B53BB3" w:rsidRDefault="00B53BB3">
      <w:pPr>
        <w:pBdr>
          <w:top w:val="nil"/>
          <w:left w:val="nil"/>
          <w:bottom w:val="nil"/>
          <w:right w:val="nil"/>
          <w:between w:val="nil"/>
        </w:pBdr>
        <w:spacing w:before="13"/>
        <w:rPr>
          <w:color w:val="000000"/>
          <w:sz w:val="20"/>
          <w:szCs w:val="20"/>
        </w:rPr>
      </w:pPr>
    </w:p>
    <w:p w14:paraId="641F7F8C" w14:textId="77777777" w:rsidR="00B53BB3" w:rsidRDefault="00B53BB3">
      <w:pPr>
        <w:pBdr>
          <w:top w:val="nil"/>
          <w:left w:val="nil"/>
          <w:bottom w:val="nil"/>
          <w:right w:val="nil"/>
          <w:between w:val="nil"/>
        </w:pBdr>
        <w:rPr>
          <w:color w:val="000000"/>
          <w:sz w:val="20"/>
          <w:szCs w:val="20"/>
        </w:rPr>
      </w:pPr>
    </w:p>
    <w:p w14:paraId="276D0364" w14:textId="77777777" w:rsidR="00B53BB3" w:rsidRDefault="00B53BB3">
      <w:pPr>
        <w:pBdr>
          <w:top w:val="nil"/>
          <w:left w:val="nil"/>
          <w:bottom w:val="nil"/>
          <w:right w:val="nil"/>
          <w:between w:val="nil"/>
        </w:pBdr>
        <w:rPr>
          <w:color w:val="000000"/>
          <w:sz w:val="20"/>
          <w:szCs w:val="20"/>
        </w:rPr>
      </w:pPr>
    </w:p>
    <w:p w14:paraId="1C27CB87" w14:textId="77777777" w:rsidR="00B53BB3" w:rsidRDefault="00B53BB3">
      <w:pPr>
        <w:pBdr>
          <w:top w:val="nil"/>
          <w:left w:val="nil"/>
          <w:bottom w:val="nil"/>
          <w:right w:val="nil"/>
          <w:between w:val="nil"/>
        </w:pBdr>
        <w:rPr>
          <w:color w:val="000000"/>
          <w:sz w:val="20"/>
          <w:szCs w:val="20"/>
        </w:rPr>
      </w:pPr>
    </w:p>
    <w:p w14:paraId="3DB7B65C" w14:textId="77777777" w:rsidR="00B53BB3" w:rsidRDefault="00B53BB3">
      <w:pPr>
        <w:pBdr>
          <w:top w:val="nil"/>
          <w:left w:val="nil"/>
          <w:bottom w:val="nil"/>
          <w:right w:val="nil"/>
          <w:between w:val="nil"/>
        </w:pBdr>
        <w:rPr>
          <w:color w:val="000000"/>
          <w:sz w:val="20"/>
          <w:szCs w:val="20"/>
        </w:rPr>
      </w:pPr>
    </w:p>
    <w:p w14:paraId="4BDBC9BA" w14:textId="77777777" w:rsidR="00B53BB3" w:rsidRDefault="00B53BB3">
      <w:pPr>
        <w:pBdr>
          <w:top w:val="nil"/>
          <w:left w:val="nil"/>
          <w:bottom w:val="nil"/>
          <w:right w:val="nil"/>
          <w:between w:val="nil"/>
        </w:pBdr>
        <w:rPr>
          <w:color w:val="000000"/>
          <w:sz w:val="20"/>
          <w:szCs w:val="20"/>
        </w:rPr>
      </w:pPr>
    </w:p>
    <w:p w14:paraId="49D6CA66" w14:textId="77777777" w:rsidR="00B53BB3" w:rsidRDefault="00B53BB3">
      <w:pPr>
        <w:pBdr>
          <w:top w:val="nil"/>
          <w:left w:val="nil"/>
          <w:bottom w:val="nil"/>
          <w:right w:val="nil"/>
          <w:between w:val="nil"/>
        </w:pBdr>
        <w:rPr>
          <w:color w:val="000000"/>
          <w:sz w:val="20"/>
          <w:szCs w:val="20"/>
        </w:rPr>
      </w:pPr>
    </w:p>
    <w:p w14:paraId="501F7F20" w14:textId="77777777" w:rsidR="00B53BB3" w:rsidRDefault="00B53BB3">
      <w:pPr>
        <w:pBdr>
          <w:top w:val="nil"/>
          <w:left w:val="nil"/>
          <w:bottom w:val="nil"/>
          <w:right w:val="nil"/>
          <w:between w:val="nil"/>
        </w:pBdr>
        <w:rPr>
          <w:color w:val="000000"/>
          <w:sz w:val="20"/>
          <w:szCs w:val="20"/>
        </w:rPr>
      </w:pPr>
    </w:p>
    <w:p w14:paraId="635CC0D2" w14:textId="77777777" w:rsidR="00B53BB3" w:rsidRDefault="00B53BB3">
      <w:pPr>
        <w:pBdr>
          <w:top w:val="nil"/>
          <w:left w:val="nil"/>
          <w:bottom w:val="nil"/>
          <w:right w:val="nil"/>
          <w:between w:val="nil"/>
        </w:pBdr>
        <w:rPr>
          <w:color w:val="000000"/>
          <w:sz w:val="20"/>
          <w:szCs w:val="20"/>
        </w:rPr>
      </w:pPr>
    </w:p>
    <w:p w14:paraId="785E1C17" w14:textId="77777777" w:rsidR="00B53BB3" w:rsidRDefault="008538BF">
      <w:pPr>
        <w:pBdr>
          <w:top w:val="nil"/>
          <w:left w:val="nil"/>
          <w:bottom w:val="nil"/>
          <w:right w:val="nil"/>
          <w:between w:val="nil"/>
        </w:pBdr>
        <w:spacing w:before="109"/>
        <w:rPr>
          <w:color w:val="000000"/>
          <w:sz w:val="20"/>
          <w:szCs w:val="20"/>
        </w:rPr>
      </w:pPr>
      <w:r>
        <w:rPr>
          <w:noProof/>
        </w:rPr>
        <mc:AlternateContent>
          <mc:Choice Requires="wps">
            <w:drawing>
              <wp:anchor distT="0" distB="0" distL="0" distR="0" simplePos="0" relativeHeight="251658245" behindDoc="0" locked="0" layoutInCell="1" hidden="0" allowOverlap="1" wp14:anchorId="01757907" wp14:editId="12B0A92F">
                <wp:simplePos x="0" y="0"/>
                <wp:positionH relativeFrom="column">
                  <wp:posOffset>3999229</wp:posOffset>
                </wp:positionH>
                <wp:positionV relativeFrom="paragraph">
                  <wp:posOffset>224495</wp:posOffset>
                </wp:positionV>
                <wp:extent cx="2372995" cy="12700"/>
                <wp:effectExtent l="0" t="0" r="0" b="0"/>
                <wp:wrapTopAndBottom distT="0" distB="0"/>
                <wp:docPr id="10" name="Forma libre: forma 10"/>
                <wp:cNvGraphicFramePr/>
                <a:graphic xmlns:a="http://schemas.openxmlformats.org/drawingml/2006/main">
                  <a:graphicData uri="http://schemas.microsoft.com/office/word/2010/wordprocessingShape">
                    <wps:wsp>
                      <wps:cNvSpPr/>
                      <wps:spPr>
                        <a:xfrm>
                          <a:off x="4159503" y="3779365"/>
                          <a:ext cx="2372995" cy="1270"/>
                        </a:xfrm>
                        <a:custGeom>
                          <a:avLst/>
                          <a:gdLst/>
                          <a:ahLst/>
                          <a:cxnLst/>
                          <a:rect l="l" t="t" r="r" b="b"/>
                          <a:pathLst>
                            <a:path w="2372995" h="120000" extrusionOk="0">
                              <a:moveTo>
                                <a:pt x="0" y="0"/>
                              </a:moveTo>
                              <a:lnTo>
                                <a:pt x="2372891" y="0"/>
                              </a:lnTo>
                            </a:path>
                          </a:pathLst>
                        </a:custGeom>
                        <a:noFill/>
                        <a:ln w="9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5D00DAB" id="Forma libre: forma 10" o:spid="_x0000_s1026" style="position:absolute;margin-left:314.9pt;margin-top:17.7pt;width:186.85pt;height:1pt;z-index:251658245;visibility:visible;mso-wrap-style:square;mso-wrap-distance-left:0;mso-wrap-distance-top:0;mso-wrap-distance-right:0;mso-wrap-distance-bottom:0;mso-position-horizontal:absolute;mso-position-horizontal-relative:text;mso-position-vertical:absolute;mso-position-vertical-relative:text;v-text-anchor:middle" coordsize="237299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" path="m,l2372891,e" filled="f" strokeweight=".26875mm">
                <v:stroke startarrowwidth="narrow" startarrowlength="short" endarrowwidth="narrow" endarrowlength="short"/>
                <v:path arrowok="t" o:extrusionok="f"/>
                <w10:wrap type="topAndBottom"/>
              </v:shape>
            </w:pict>
          </mc:Fallback>
        </mc:AlternateContent>
      </w:r>
    </w:p>
    <w:p w14:paraId="4D689C76" w14:textId="77777777" w:rsidR="00B53BB3" w:rsidRDefault="008538BF">
      <w:pPr>
        <w:pBdr>
          <w:top w:val="nil"/>
          <w:left w:val="nil"/>
          <w:bottom w:val="nil"/>
          <w:right w:val="nil"/>
          <w:between w:val="nil"/>
        </w:pBdr>
        <w:spacing w:before="2"/>
        <w:ind w:right="44"/>
        <w:jc w:val="right"/>
        <w:rPr>
          <w:color w:val="000000"/>
          <w:sz w:val="24"/>
          <w:szCs w:val="24"/>
        </w:rPr>
      </w:pPr>
      <w:r>
        <w:rPr>
          <w:color w:val="000000"/>
          <w:sz w:val="24"/>
          <w:szCs w:val="24"/>
        </w:rPr>
        <w:t>Firma del presidente del jurado</w:t>
      </w:r>
    </w:p>
    <w:p w14:paraId="41472951" w14:textId="77777777" w:rsidR="00B53BB3" w:rsidRDefault="00B53BB3">
      <w:pPr>
        <w:pBdr>
          <w:top w:val="nil"/>
          <w:left w:val="nil"/>
          <w:bottom w:val="nil"/>
          <w:right w:val="nil"/>
          <w:between w:val="nil"/>
        </w:pBdr>
        <w:rPr>
          <w:color w:val="000000"/>
          <w:sz w:val="20"/>
          <w:szCs w:val="20"/>
        </w:rPr>
      </w:pPr>
    </w:p>
    <w:p w14:paraId="6208E915" w14:textId="77777777" w:rsidR="00B53BB3" w:rsidRDefault="00B53BB3">
      <w:pPr>
        <w:pBdr>
          <w:top w:val="nil"/>
          <w:left w:val="nil"/>
          <w:bottom w:val="nil"/>
          <w:right w:val="nil"/>
          <w:between w:val="nil"/>
        </w:pBdr>
        <w:rPr>
          <w:color w:val="000000"/>
          <w:sz w:val="20"/>
          <w:szCs w:val="20"/>
        </w:rPr>
      </w:pPr>
    </w:p>
    <w:p w14:paraId="0AE2B09C" w14:textId="77777777" w:rsidR="00B53BB3" w:rsidRDefault="00B53BB3">
      <w:pPr>
        <w:pBdr>
          <w:top w:val="nil"/>
          <w:left w:val="nil"/>
          <w:bottom w:val="nil"/>
          <w:right w:val="nil"/>
          <w:between w:val="nil"/>
        </w:pBdr>
        <w:rPr>
          <w:color w:val="000000"/>
          <w:sz w:val="20"/>
          <w:szCs w:val="20"/>
        </w:rPr>
      </w:pPr>
    </w:p>
    <w:p w14:paraId="359E0C51" w14:textId="77777777" w:rsidR="00B53BB3" w:rsidRDefault="008538BF">
      <w:pPr>
        <w:pBdr>
          <w:top w:val="nil"/>
          <w:left w:val="nil"/>
          <w:bottom w:val="nil"/>
          <w:right w:val="nil"/>
          <w:between w:val="nil"/>
        </w:pBdr>
        <w:spacing w:before="150"/>
        <w:rPr>
          <w:color w:val="000000"/>
          <w:sz w:val="20"/>
          <w:szCs w:val="20"/>
        </w:rPr>
      </w:pPr>
      <w:r>
        <w:rPr>
          <w:noProof/>
        </w:rPr>
        <mc:AlternateContent>
          <mc:Choice Requires="wps">
            <w:drawing>
              <wp:anchor distT="0" distB="0" distL="0" distR="0" simplePos="0" relativeHeight="251658246" behindDoc="0" locked="0" layoutInCell="1" hidden="0" allowOverlap="1" wp14:anchorId="1E5726ED" wp14:editId="107D0F94">
                <wp:simplePos x="0" y="0"/>
                <wp:positionH relativeFrom="column">
                  <wp:posOffset>3999229</wp:posOffset>
                </wp:positionH>
                <wp:positionV relativeFrom="paragraph">
                  <wp:posOffset>250484</wp:posOffset>
                </wp:positionV>
                <wp:extent cx="2372995" cy="12700"/>
                <wp:effectExtent l="0" t="0" r="0" b="0"/>
                <wp:wrapTopAndBottom distT="0" distB="0"/>
                <wp:docPr id="8" name="Forma libre: forma 8"/>
                <wp:cNvGraphicFramePr/>
                <a:graphic xmlns:a="http://schemas.openxmlformats.org/drawingml/2006/main">
                  <a:graphicData uri="http://schemas.microsoft.com/office/word/2010/wordprocessingShape">
                    <wps:wsp>
                      <wps:cNvSpPr/>
                      <wps:spPr>
                        <a:xfrm>
                          <a:off x="4159503" y="3779365"/>
                          <a:ext cx="2372995" cy="1270"/>
                        </a:xfrm>
                        <a:custGeom>
                          <a:avLst/>
                          <a:gdLst/>
                          <a:ahLst/>
                          <a:cxnLst/>
                          <a:rect l="l" t="t" r="r" b="b"/>
                          <a:pathLst>
                            <a:path w="2372995" h="120000" extrusionOk="0">
                              <a:moveTo>
                                <a:pt x="0" y="0"/>
                              </a:moveTo>
                              <a:lnTo>
                                <a:pt x="2372891" y="0"/>
                              </a:lnTo>
                            </a:path>
                          </a:pathLst>
                        </a:custGeom>
                        <a:noFill/>
                        <a:ln w="9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252D5EE" id="Forma libre: forma 8" o:spid="_x0000_s1026" style="position:absolute;margin-left:314.9pt;margin-top:19.7pt;width:186.85pt;height:1pt;z-index:251658246;visibility:visible;mso-wrap-style:square;mso-wrap-distance-left:0;mso-wrap-distance-top:0;mso-wrap-distance-right:0;mso-wrap-distance-bottom:0;mso-position-horizontal:absolute;mso-position-horizontal-relative:text;mso-position-vertical:absolute;mso-position-vertical-relative:text;v-text-anchor:middle" coordsize="237299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" path="m,l2372891,e" filled="f" strokeweight=".26875mm">
                <v:stroke startarrowwidth="narrow" startarrowlength="short" endarrowwidth="narrow" endarrowlength="short"/>
                <v:path arrowok="t" o:extrusionok="f"/>
                <w10:wrap type="topAndBottom"/>
              </v:shape>
            </w:pict>
          </mc:Fallback>
        </mc:AlternateContent>
      </w:r>
    </w:p>
    <w:p w14:paraId="0B4B4962" w14:textId="77777777" w:rsidR="00B53BB3" w:rsidRDefault="008538BF">
      <w:pPr>
        <w:pBdr>
          <w:top w:val="nil"/>
          <w:left w:val="nil"/>
          <w:bottom w:val="nil"/>
          <w:right w:val="nil"/>
          <w:between w:val="nil"/>
        </w:pBdr>
        <w:spacing w:before="2"/>
        <w:ind w:right="42"/>
        <w:jc w:val="right"/>
        <w:rPr>
          <w:color w:val="000000"/>
          <w:sz w:val="24"/>
          <w:szCs w:val="24"/>
        </w:rPr>
      </w:pPr>
      <w:r>
        <w:rPr>
          <w:color w:val="000000"/>
          <w:sz w:val="24"/>
          <w:szCs w:val="24"/>
        </w:rPr>
        <w:t>Firma del jurado</w:t>
      </w:r>
    </w:p>
    <w:p w14:paraId="624AF2CA" w14:textId="77777777" w:rsidR="00B53BB3" w:rsidRDefault="00B53BB3">
      <w:pPr>
        <w:pBdr>
          <w:top w:val="nil"/>
          <w:left w:val="nil"/>
          <w:bottom w:val="nil"/>
          <w:right w:val="nil"/>
          <w:between w:val="nil"/>
        </w:pBdr>
        <w:rPr>
          <w:color w:val="000000"/>
          <w:sz w:val="20"/>
          <w:szCs w:val="20"/>
        </w:rPr>
      </w:pPr>
    </w:p>
    <w:p w14:paraId="70512671" w14:textId="77777777" w:rsidR="00B53BB3" w:rsidRDefault="00B53BB3">
      <w:pPr>
        <w:pBdr>
          <w:top w:val="nil"/>
          <w:left w:val="nil"/>
          <w:bottom w:val="nil"/>
          <w:right w:val="nil"/>
          <w:between w:val="nil"/>
        </w:pBdr>
        <w:rPr>
          <w:color w:val="000000"/>
          <w:sz w:val="20"/>
          <w:szCs w:val="20"/>
        </w:rPr>
      </w:pPr>
    </w:p>
    <w:p w14:paraId="743CAEF0" w14:textId="77777777" w:rsidR="00B53BB3" w:rsidRDefault="00B53BB3">
      <w:pPr>
        <w:pBdr>
          <w:top w:val="nil"/>
          <w:left w:val="nil"/>
          <w:bottom w:val="nil"/>
          <w:right w:val="nil"/>
          <w:between w:val="nil"/>
        </w:pBdr>
        <w:rPr>
          <w:color w:val="000000"/>
          <w:sz w:val="20"/>
          <w:szCs w:val="20"/>
        </w:rPr>
      </w:pPr>
    </w:p>
    <w:p w14:paraId="571030FC" w14:textId="77777777" w:rsidR="00B53BB3" w:rsidRDefault="008538BF">
      <w:pPr>
        <w:pBdr>
          <w:top w:val="nil"/>
          <w:left w:val="nil"/>
          <w:bottom w:val="nil"/>
          <w:right w:val="nil"/>
          <w:between w:val="nil"/>
        </w:pBdr>
        <w:spacing w:before="150"/>
        <w:rPr>
          <w:color w:val="000000"/>
          <w:sz w:val="20"/>
          <w:szCs w:val="20"/>
        </w:rPr>
      </w:pPr>
      <w:r>
        <w:rPr>
          <w:noProof/>
        </w:rPr>
        <mc:AlternateContent>
          <mc:Choice Requires="wps">
            <w:drawing>
              <wp:anchor distT="0" distB="0" distL="0" distR="0" simplePos="0" relativeHeight="251658247" behindDoc="0" locked="0" layoutInCell="1" hidden="0" allowOverlap="1" wp14:anchorId="28CB68D0" wp14:editId="1E80ACB3">
                <wp:simplePos x="0" y="0"/>
                <wp:positionH relativeFrom="column">
                  <wp:posOffset>3999229</wp:posOffset>
                </wp:positionH>
                <wp:positionV relativeFrom="paragraph">
                  <wp:posOffset>250738</wp:posOffset>
                </wp:positionV>
                <wp:extent cx="2372995" cy="12700"/>
                <wp:effectExtent l="0" t="0" r="0" b="0"/>
                <wp:wrapTopAndBottom distT="0" distB="0"/>
                <wp:docPr id="6" name="Forma libre: forma 6"/>
                <wp:cNvGraphicFramePr/>
                <a:graphic xmlns:a="http://schemas.openxmlformats.org/drawingml/2006/main">
                  <a:graphicData uri="http://schemas.microsoft.com/office/word/2010/wordprocessingShape">
                    <wps:wsp>
                      <wps:cNvSpPr/>
                      <wps:spPr>
                        <a:xfrm>
                          <a:off x="4159503" y="3779365"/>
                          <a:ext cx="2372995" cy="1270"/>
                        </a:xfrm>
                        <a:custGeom>
                          <a:avLst/>
                          <a:gdLst/>
                          <a:ahLst/>
                          <a:cxnLst/>
                          <a:rect l="l" t="t" r="r" b="b"/>
                          <a:pathLst>
                            <a:path w="2372995" h="120000" extrusionOk="0">
                              <a:moveTo>
                                <a:pt x="0" y="0"/>
                              </a:moveTo>
                              <a:lnTo>
                                <a:pt x="2372891" y="0"/>
                              </a:lnTo>
                            </a:path>
                          </a:pathLst>
                        </a:custGeom>
                        <a:noFill/>
                        <a:ln w="9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29A9F2E" id="Forma libre: forma 6" o:spid="_x0000_s1026" style="position:absolute;margin-left:314.9pt;margin-top:19.75pt;width:186.85pt;height:1pt;z-index:251658247;visibility:visible;mso-wrap-style:square;mso-wrap-distance-left:0;mso-wrap-distance-top:0;mso-wrap-distance-right:0;mso-wrap-distance-bottom:0;mso-position-horizontal:absolute;mso-position-horizontal-relative:text;mso-position-vertical:absolute;mso-position-vertical-relative:text;v-text-anchor:middle" coordsize="237299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" path="m,l2372891,e" filled="f" strokeweight=".26875mm">
                <v:stroke startarrowwidth="narrow" startarrowlength="short" endarrowwidth="narrow" endarrowlength="short"/>
                <v:path arrowok="t" o:extrusionok="f"/>
                <w10:wrap type="topAndBottom"/>
              </v:shape>
            </w:pict>
          </mc:Fallback>
        </mc:AlternateContent>
      </w:r>
    </w:p>
    <w:p w14:paraId="233420DF" w14:textId="77777777" w:rsidR="00B53BB3" w:rsidRDefault="008538BF">
      <w:pPr>
        <w:pBdr>
          <w:top w:val="nil"/>
          <w:left w:val="nil"/>
          <w:bottom w:val="nil"/>
          <w:right w:val="nil"/>
          <w:between w:val="nil"/>
        </w:pBdr>
        <w:spacing w:before="2"/>
        <w:ind w:right="44"/>
        <w:jc w:val="right"/>
        <w:rPr>
          <w:color w:val="000000"/>
          <w:sz w:val="24"/>
          <w:szCs w:val="24"/>
        </w:rPr>
      </w:pPr>
      <w:r>
        <w:rPr>
          <w:color w:val="000000"/>
          <w:sz w:val="24"/>
          <w:szCs w:val="24"/>
        </w:rPr>
        <w:t>Firma del presidente del jurado</w:t>
      </w:r>
    </w:p>
    <w:p w14:paraId="21DDBF04" w14:textId="77777777" w:rsidR="00B53BB3" w:rsidRDefault="00B53BB3">
      <w:pPr>
        <w:pBdr>
          <w:top w:val="nil"/>
          <w:left w:val="nil"/>
          <w:bottom w:val="nil"/>
          <w:right w:val="nil"/>
          <w:between w:val="nil"/>
        </w:pBdr>
        <w:rPr>
          <w:color w:val="000000"/>
          <w:sz w:val="24"/>
          <w:szCs w:val="24"/>
        </w:rPr>
      </w:pPr>
    </w:p>
    <w:p w14:paraId="52F5B22D" w14:textId="77777777" w:rsidR="00B53BB3" w:rsidRDefault="00B53BB3">
      <w:pPr>
        <w:pBdr>
          <w:top w:val="nil"/>
          <w:left w:val="nil"/>
          <w:bottom w:val="nil"/>
          <w:right w:val="nil"/>
          <w:between w:val="nil"/>
        </w:pBdr>
        <w:rPr>
          <w:color w:val="000000"/>
          <w:sz w:val="24"/>
          <w:szCs w:val="24"/>
        </w:rPr>
      </w:pPr>
    </w:p>
    <w:p w14:paraId="36C14B41" w14:textId="77777777" w:rsidR="00B53BB3" w:rsidRDefault="00B53BB3">
      <w:pPr>
        <w:pBdr>
          <w:top w:val="nil"/>
          <w:left w:val="nil"/>
          <w:bottom w:val="nil"/>
          <w:right w:val="nil"/>
          <w:between w:val="nil"/>
        </w:pBdr>
        <w:rPr>
          <w:color w:val="000000"/>
          <w:sz w:val="24"/>
          <w:szCs w:val="24"/>
        </w:rPr>
      </w:pPr>
    </w:p>
    <w:p w14:paraId="3070CD76" w14:textId="77777777" w:rsidR="00B53BB3" w:rsidRDefault="00B53BB3">
      <w:pPr>
        <w:pBdr>
          <w:top w:val="nil"/>
          <w:left w:val="nil"/>
          <w:bottom w:val="nil"/>
          <w:right w:val="nil"/>
          <w:between w:val="nil"/>
        </w:pBdr>
        <w:rPr>
          <w:color w:val="000000"/>
          <w:sz w:val="24"/>
          <w:szCs w:val="24"/>
        </w:rPr>
      </w:pPr>
    </w:p>
    <w:p w14:paraId="72870154" w14:textId="77777777" w:rsidR="00B53BB3" w:rsidRDefault="00B53BB3">
      <w:pPr>
        <w:pBdr>
          <w:top w:val="nil"/>
          <w:left w:val="nil"/>
          <w:bottom w:val="nil"/>
          <w:right w:val="nil"/>
          <w:between w:val="nil"/>
        </w:pBdr>
        <w:rPr>
          <w:color w:val="000000"/>
          <w:sz w:val="24"/>
          <w:szCs w:val="24"/>
        </w:rPr>
      </w:pPr>
    </w:p>
    <w:p w14:paraId="404AEF13" w14:textId="77777777" w:rsidR="00B53BB3" w:rsidRDefault="00B53BB3">
      <w:pPr>
        <w:pBdr>
          <w:top w:val="nil"/>
          <w:left w:val="nil"/>
          <w:bottom w:val="nil"/>
          <w:right w:val="nil"/>
          <w:between w:val="nil"/>
        </w:pBdr>
        <w:rPr>
          <w:color w:val="000000"/>
          <w:sz w:val="24"/>
          <w:szCs w:val="24"/>
        </w:rPr>
      </w:pPr>
    </w:p>
    <w:p w14:paraId="15C2739D" w14:textId="77777777" w:rsidR="00B53BB3" w:rsidRDefault="00B53BB3">
      <w:pPr>
        <w:pBdr>
          <w:top w:val="nil"/>
          <w:left w:val="nil"/>
          <w:bottom w:val="nil"/>
          <w:right w:val="nil"/>
          <w:between w:val="nil"/>
        </w:pBdr>
        <w:rPr>
          <w:color w:val="000000"/>
          <w:sz w:val="24"/>
          <w:szCs w:val="24"/>
        </w:rPr>
      </w:pPr>
    </w:p>
    <w:p w14:paraId="5FD9FAFE" w14:textId="77777777" w:rsidR="00B53BB3" w:rsidRDefault="00B53BB3">
      <w:pPr>
        <w:pBdr>
          <w:top w:val="nil"/>
          <w:left w:val="nil"/>
          <w:bottom w:val="nil"/>
          <w:right w:val="nil"/>
          <w:between w:val="nil"/>
        </w:pBdr>
        <w:rPr>
          <w:color w:val="000000"/>
          <w:sz w:val="24"/>
          <w:szCs w:val="24"/>
        </w:rPr>
      </w:pPr>
    </w:p>
    <w:p w14:paraId="487EBB83" w14:textId="77777777" w:rsidR="00B53BB3" w:rsidRDefault="00B53BB3">
      <w:pPr>
        <w:pBdr>
          <w:top w:val="nil"/>
          <w:left w:val="nil"/>
          <w:bottom w:val="nil"/>
          <w:right w:val="nil"/>
          <w:between w:val="nil"/>
        </w:pBdr>
        <w:rPr>
          <w:color w:val="000000"/>
          <w:sz w:val="24"/>
          <w:szCs w:val="24"/>
        </w:rPr>
      </w:pPr>
    </w:p>
    <w:p w14:paraId="40EC773E" w14:textId="77777777" w:rsidR="00B53BB3" w:rsidRDefault="00B53BB3">
      <w:pPr>
        <w:pBdr>
          <w:top w:val="nil"/>
          <w:left w:val="nil"/>
          <w:bottom w:val="nil"/>
          <w:right w:val="nil"/>
          <w:between w:val="nil"/>
        </w:pBdr>
        <w:rPr>
          <w:color w:val="000000"/>
          <w:sz w:val="24"/>
          <w:szCs w:val="24"/>
        </w:rPr>
      </w:pPr>
    </w:p>
    <w:p w14:paraId="4AA75985" w14:textId="77777777" w:rsidR="00B53BB3" w:rsidRDefault="00B53BB3">
      <w:pPr>
        <w:pBdr>
          <w:top w:val="nil"/>
          <w:left w:val="nil"/>
          <w:bottom w:val="nil"/>
          <w:right w:val="nil"/>
          <w:between w:val="nil"/>
        </w:pBdr>
        <w:rPr>
          <w:color w:val="000000"/>
          <w:sz w:val="24"/>
          <w:szCs w:val="24"/>
        </w:rPr>
      </w:pPr>
    </w:p>
    <w:p w14:paraId="11220E8C" w14:textId="77777777" w:rsidR="00B53BB3" w:rsidRDefault="00B53BB3">
      <w:pPr>
        <w:pBdr>
          <w:top w:val="nil"/>
          <w:left w:val="nil"/>
          <w:bottom w:val="nil"/>
          <w:right w:val="nil"/>
          <w:between w:val="nil"/>
        </w:pBdr>
        <w:rPr>
          <w:color w:val="000000"/>
          <w:sz w:val="24"/>
          <w:szCs w:val="24"/>
        </w:rPr>
      </w:pPr>
    </w:p>
    <w:p w14:paraId="6294D26B" w14:textId="77777777" w:rsidR="00B53BB3" w:rsidRDefault="00B53BB3">
      <w:pPr>
        <w:pBdr>
          <w:top w:val="nil"/>
          <w:left w:val="nil"/>
          <w:bottom w:val="nil"/>
          <w:right w:val="nil"/>
          <w:between w:val="nil"/>
        </w:pBdr>
        <w:rPr>
          <w:color w:val="000000"/>
          <w:sz w:val="24"/>
          <w:szCs w:val="24"/>
        </w:rPr>
      </w:pPr>
    </w:p>
    <w:p w14:paraId="0259509B" w14:textId="77777777" w:rsidR="00B53BB3" w:rsidRDefault="00B53BB3">
      <w:pPr>
        <w:pBdr>
          <w:top w:val="nil"/>
          <w:left w:val="nil"/>
          <w:bottom w:val="nil"/>
          <w:right w:val="nil"/>
          <w:between w:val="nil"/>
        </w:pBdr>
        <w:rPr>
          <w:color w:val="000000"/>
          <w:sz w:val="24"/>
          <w:szCs w:val="24"/>
        </w:rPr>
      </w:pPr>
    </w:p>
    <w:p w14:paraId="3775F5D8" w14:textId="77777777" w:rsidR="00B53BB3" w:rsidRDefault="00B53BB3">
      <w:pPr>
        <w:pBdr>
          <w:top w:val="nil"/>
          <w:left w:val="nil"/>
          <w:bottom w:val="nil"/>
          <w:right w:val="nil"/>
          <w:between w:val="nil"/>
        </w:pBdr>
        <w:rPr>
          <w:color w:val="000000"/>
          <w:sz w:val="24"/>
          <w:szCs w:val="24"/>
        </w:rPr>
      </w:pPr>
    </w:p>
    <w:p w14:paraId="43652767" w14:textId="77777777" w:rsidR="00B53BB3" w:rsidRDefault="00B53BB3">
      <w:pPr>
        <w:pBdr>
          <w:top w:val="nil"/>
          <w:left w:val="nil"/>
          <w:bottom w:val="nil"/>
          <w:right w:val="nil"/>
          <w:between w:val="nil"/>
        </w:pBdr>
        <w:rPr>
          <w:color w:val="000000"/>
          <w:sz w:val="24"/>
          <w:szCs w:val="24"/>
        </w:rPr>
      </w:pPr>
    </w:p>
    <w:p w14:paraId="1AA57349" w14:textId="77777777" w:rsidR="00B53BB3" w:rsidRDefault="008538BF">
      <w:pPr>
        <w:pBdr>
          <w:top w:val="nil"/>
          <w:left w:val="nil"/>
          <w:bottom w:val="nil"/>
          <w:right w:val="nil"/>
          <w:between w:val="nil"/>
        </w:pBdr>
        <w:ind w:left="1421" w:right="1416"/>
        <w:jc w:val="center"/>
        <w:rPr>
          <w:color w:val="000000"/>
          <w:sz w:val="24"/>
          <w:szCs w:val="24"/>
        </w:rPr>
        <w:sectPr w:rsidR="00B53BB3">
          <w:footerReference w:type="default" r:id="rId14"/>
          <w:pgSz w:w="12240" w:h="15840"/>
          <w:pgMar w:top="1060" w:right="1080" w:bottom="1620" w:left="1080" w:header="0" w:footer="1440" w:gutter="0"/>
          <w:pgNumType w:start="3"/>
          <w:cols w:space="720"/>
        </w:sectPr>
      </w:pPr>
      <w:r>
        <w:rPr>
          <w:color w:val="000000"/>
          <w:sz w:val="24"/>
          <w:szCs w:val="24"/>
        </w:rPr>
        <w:t>CONTENIDO</w:t>
      </w:r>
    </w:p>
    <w:p w14:paraId="58447B54" w14:textId="77777777" w:rsidR="00B53BB3" w:rsidRDefault="008538BF">
      <w:pPr>
        <w:ind w:left="186"/>
        <w:rPr>
          <w:sz w:val="20"/>
          <w:szCs w:val="20"/>
        </w:rPr>
      </w:pPr>
      <w:r>
        <w:rPr>
          <w:noProof/>
          <w:sz w:val="20"/>
          <w:szCs w:val="20"/>
        </w:rPr>
        <w:lastRenderedPageBreak/>
        <w:drawing>
          <wp:inline distT="0" distB="0" distL="0" distR="0" wp14:anchorId="496E028A" wp14:editId="57AC8CCB">
            <wp:extent cx="6195405" cy="5421249"/>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195405" cy="5421249"/>
                    </a:xfrm>
                    <a:prstGeom prst="rect">
                      <a:avLst/>
                    </a:prstGeom>
                    <a:ln/>
                  </pic:spPr>
                </pic:pic>
              </a:graphicData>
            </a:graphic>
          </wp:inline>
        </w:drawing>
      </w:r>
    </w:p>
    <w:p w14:paraId="563C2E1D" w14:textId="77777777" w:rsidR="00B53BB3" w:rsidRDefault="00B53BB3">
      <w:pPr>
        <w:pBdr>
          <w:top w:val="nil"/>
          <w:left w:val="nil"/>
          <w:bottom w:val="nil"/>
          <w:right w:val="nil"/>
          <w:between w:val="nil"/>
        </w:pBdr>
        <w:rPr>
          <w:color w:val="000000"/>
          <w:sz w:val="24"/>
          <w:szCs w:val="24"/>
        </w:rPr>
      </w:pPr>
    </w:p>
    <w:p w14:paraId="5DC1FE40" w14:textId="77777777" w:rsidR="00B53BB3" w:rsidRDefault="00B53BB3">
      <w:pPr>
        <w:pBdr>
          <w:top w:val="nil"/>
          <w:left w:val="nil"/>
          <w:bottom w:val="nil"/>
          <w:right w:val="nil"/>
          <w:between w:val="nil"/>
        </w:pBdr>
        <w:rPr>
          <w:color w:val="000000"/>
          <w:sz w:val="24"/>
          <w:szCs w:val="24"/>
        </w:rPr>
      </w:pPr>
    </w:p>
    <w:p w14:paraId="7643D6C8" w14:textId="77777777" w:rsidR="00B53BB3" w:rsidRDefault="00B53BB3">
      <w:pPr>
        <w:pBdr>
          <w:top w:val="nil"/>
          <w:left w:val="nil"/>
          <w:bottom w:val="nil"/>
          <w:right w:val="nil"/>
          <w:between w:val="nil"/>
        </w:pBdr>
        <w:rPr>
          <w:color w:val="000000"/>
          <w:sz w:val="24"/>
          <w:szCs w:val="24"/>
        </w:rPr>
      </w:pPr>
    </w:p>
    <w:p w14:paraId="2393A853" w14:textId="77777777" w:rsidR="00B53BB3" w:rsidRDefault="00B53BB3">
      <w:pPr>
        <w:pBdr>
          <w:top w:val="nil"/>
          <w:left w:val="nil"/>
          <w:bottom w:val="nil"/>
          <w:right w:val="nil"/>
          <w:between w:val="nil"/>
        </w:pBdr>
        <w:rPr>
          <w:color w:val="000000"/>
          <w:sz w:val="24"/>
          <w:szCs w:val="24"/>
        </w:rPr>
      </w:pPr>
    </w:p>
    <w:p w14:paraId="72AD40C1" w14:textId="77777777" w:rsidR="00B53BB3" w:rsidRDefault="00B53BB3">
      <w:pPr>
        <w:pBdr>
          <w:top w:val="nil"/>
          <w:left w:val="nil"/>
          <w:bottom w:val="nil"/>
          <w:right w:val="nil"/>
          <w:between w:val="nil"/>
        </w:pBdr>
        <w:rPr>
          <w:color w:val="000000"/>
          <w:sz w:val="24"/>
          <w:szCs w:val="24"/>
        </w:rPr>
      </w:pPr>
    </w:p>
    <w:p w14:paraId="7B9A2CB0" w14:textId="77777777" w:rsidR="00B53BB3" w:rsidRDefault="00B53BB3">
      <w:pPr>
        <w:pBdr>
          <w:top w:val="nil"/>
          <w:left w:val="nil"/>
          <w:bottom w:val="nil"/>
          <w:right w:val="nil"/>
          <w:between w:val="nil"/>
        </w:pBdr>
        <w:rPr>
          <w:color w:val="000000"/>
          <w:sz w:val="24"/>
          <w:szCs w:val="24"/>
        </w:rPr>
      </w:pPr>
    </w:p>
    <w:p w14:paraId="64B15073" w14:textId="77777777" w:rsidR="00B53BB3" w:rsidRDefault="00B53BB3">
      <w:pPr>
        <w:pBdr>
          <w:top w:val="nil"/>
          <w:left w:val="nil"/>
          <w:bottom w:val="nil"/>
          <w:right w:val="nil"/>
          <w:between w:val="nil"/>
        </w:pBdr>
        <w:rPr>
          <w:color w:val="000000"/>
          <w:sz w:val="24"/>
          <w:szCs w:val="24"/>
        </w:rPr>
      </w:pPr>
    </w:p>
    <w:p w14:paraId="01683701" w14:textId="77777777" w:rsidR="00B53BB3" w:rsidRDefault="00B53BB3">
      <w:pPr>
        <w:pBdr>
          <w:top w:val="nil"/>
          <w:left w:val="nil"/>
          <w:bottom w:val="nil"/>
          <w:right w:val="nil"/>
          <w:between w:val="nil"/>
        </w:pBdr>
        <w:rPr>
          <w:color w:val="000000"/>
          <w:sz w:val="24"/>
          <w:szCs w:val="24"/>
        </w:rPr>
      </w:pPr>
    </w:p>
    <w:p w14:paraId="1612D212" w14:textId="77777777" w:rsidR="00B53BB3" w:rsidRDefault="00B53BB3">
      <w:pPr>
        <w:pBdr>
          <w:top w:val="nil"/>
          <w:left w:val="nil"/>
          <w:bottom w:val="nil"/>
          <w:right w:val="nil"/>
          <w:between w:val="nil"/>
        </w:pBdr>
        <w:rPr>
          <w:color w:val="000000"/>
          <w:sz w:val="24"/>
          <w:szCs w:val="24"/>
        </w:rPr>
      </w:pPr>
    </w:p>
    <w:p w14:paraId="6B11B290" w14:textId="77777777" w:rsidR="00B53BB3" w:rsidRDefault="00B53BB3">
      <w:pPr>
        <w:pBdr>
          <w:top w:val="nil"/>
          <w:left w:val="nil"/>
          <w:bottom w:val="nil"/>
          <w:right w:val="nil"/>
          <w:between w:val="nil"/>
        </w:pBdr>
        <w:rPr>
          <w:color w:val="000000"/>
          <w:sz w:val="24"/>
          <w:szCs w:val="24"/>
        </w:rPr>
      </w:pPr>
    </w:p>
    <w:p w14:paraId="20FC223B" w14:textId="77777777" w:rsidR="00B53BB3" w:rsidRDefault="00B53BB3">
      <w:pPr>
        <w:pBdr>
          <w:top w:val="nil"/>
          <w:left w:val="nil"/>
          <w:bottom w:val="nil"/>
          <w:right w:val="nil"/>
          <w:between w:val="nil"/>
        </w:pBdr>
        <w:rPr>
          <w:color w:val="000000"/>
          <w:sz w:val="24"/>
          <w:szCs w:val="24"/>
        </w:rPr>
      </w:pPr>
    </w:p>
    <w:p w14:paraId="03BA007D" w14:textId="77777777" w:rsidR="00B53BB3" w:rsidRDefault="00B53BB3">
      <w:pPr>
        <w:pBdr>
          <w:top w:val="nil"/>
          <w:left w:val="nil"/>
          <w:bottom w:val="nil"/>
          <w:right w:val="nil"/>
          <w:between w:val="nil"/>
        </w:pBdr>
        <w:rPr>
          <w:color w:val="000000"/>
          <w:sz w:val="24"/>
          <w:szCs w:val="24"/>
        </w:rPr>
      </w:pPr>
    </w:p>
    <w:p w14:paraId="11B160BA" w14:textId="77777777" w:rsidR="00B53BB3" w:rsidRDefault="00B53BB3">
      <w:pPr>
        <w:pBdr>
          <w:top w:val="nil"/>
          <w:left w:val="nil"/>
          <w:bottom w:val="nil"/>
          <w:right w:val="nil"/>
          <w:between w:val="nil"/>
        </w:pBdr>
        <w:rPr>
          <w:color w:val="000000"/>
          <w:sz w:val="24"/>
          <w:szCs w:val="24"/>
        </w:rPr>
      </w:pPr>
    </w:p>
    <w:p w14:paraId="5CD88494" w14:textId="77777777" w:rsidR="00B53BB3" w:rsidRDefault="00B53BB3">
      <w:pPr>
        <w:pBdr>
          <w:top w:val="nil"/>
          <w:left w:val="nil"/>
          <w:bottom w:val="nil"/>
          <w:right w:val="nil"/>
          <w:between w:val="nil"/>
        </w:pBdr>
        <w:spacing w:before="112"/>
        <w:rPr>
          <w:color w:val="000000"/>
          <w:sz w:val="24"/>
          <w:szCs w:val="24"/>
        </w:rPr>
      </w:pPr>
    </w:p>
    <w:p w14:paraId="796306C4" w14:textId="77777777" w:rsidR="00B53BB3" w:rsidRDefault="008538BF">
      <w:pPr>
        <w:pStyle w:val="Ttulo1"/>
        <w:ind w:left="1427" w:right="1414"/>
        <w:jc w:val="center"/>
        <w:sectPr w:rsidR="00B53BB3">
          <w:pgSz w:w="12240" w:h="15840"/>
          <w:pgMar w:top="1300" w:right="1080" w:bottom="1660" w:left="1080" w:header="0" w:footer="1440" w:gutter="0"/>
          <w:cols w:space="720"/>
        </w:sectPr>
      </w:pPr>
      <w:r>
        <w:t>LISTA DE TABLAS</w:t>
      </w:r>
    </w:p>
    <w:p w14:paraId="670787B5" w14:textId="77777777" w:rsidR="00B53BB3" w:rsidRDefault="008538BF">
      <w:pPr>
        <w:pBdr>
          <w:top w:val="nil"/>
          <w:left w:val="nil"/>
          <w:bottom w:val="nil"/>
          <w:right w:val="nil"/>
          <w:between w:val="nil"/>
        </w:pBdr>
        <w:spacing w:before="70"/>
        <w:ind w:right="35"/>
        <w:jc w:val="right"/>
        <w:rPr>
          <w:color w:val="000000"/>
          <w:sz w:val="24"/>
          <w:szCs w:val="24"/>
        </w:rPr>
      </w:pPr>
      <w:r>
        <w:rPr>
          <w:color w:val="000000"/>
          <w:sz w:val="24"/>
          <w:szCs w:val="24"/>
        </w:rPr>
        <w:lastRenderedPageBreak/>
        <w:t>pág.</w:t>
      </w:r>
    </w:p>
    <w:p w14:paraId="26EE2A5C" w14:textId="77777777" w:rsidR="00B53BB3" w:rsidRDefault="008538BF">
      <w:pPr>
        <w:pBdr>
          <w:top w:val="nil"/>
          <w:left w:val="nil"/>
          <w:bottom w:val="nil"/>
          <w:right w:val="nil"/>
          <w:between w:val="nil"/>
        </w:pBdr>
        <w:tabs>
          <w:tab w:val="right" w:pos="9882"/>
        </w:tabs>
        <w:spacing w:before="274"/>
        <w:ind w:left="55"/>
        <w:rPr>
          <w:color w:val="000000"/>
          <w:sz w:val="24"/>
          <w:szCs w:val="24"/>
        </w:rPr>
        <w:sectPr w:rsidR="00B53BB3">
          <w:pgSz w:w="12240" w:h="15840"/>
          <w:pgMar w:top="1340" w:right="1080" w:bottom="1660" w:left="1080" w:header="0" w:footer="1440" w:gutter="0"/>
          <w:cols w:space="720"/>
        </w:sectPr>
      </w:pPr>
      <w:r>
        <w:rPr>
          <w:color w:val="000000"/>
          <w:sz w:val="24"/>
          <w:szCs w:val="24"/>
        </w:rPr>
        <w:t>Tabla 1. La influencia del sistema variable</w:t>
      </w:r>
      <w:r>
        <w:rPr>
          <w:color w:val="000000"/>
          <w:sz w:val="24"/>
          <w:szCs w:val="24"/>
        </w:rPr>
        <w:tab/>
        <w:t>8</w:t>
      </w:r>
    </w:p>
    <w:p w14:paraId="19DBCBB7" w14:textId="77777777" w:rsidR="00B53BB3" w:rsidRDefault="008538BF">
      <w:pPr>
        <w:pStyle w:val="Ttulo1"/>
        <w:spacing w:before="70"/>
        <w:ind w:left="1427" w:right="1414"/>
        <w:jc w:val="center"/>
      </w:pPr>
      <w:r>
        <w:lastRenderedPageBreak/>
        <w:t>LISTA DE CUADROS</w:t>
      </w:r>
    </w:p>
    <w:p w14:paraId="2022D91D" w14:textId="77777777" w:rsidR="00B53BB3" w:rsidRDefault="008538BF">
      <w:pPr>
        <w:pBdr>
          <w:top w:val="nil"/>
          <w:left w:val="nil"/>
          <w:bottom w:val="nil"/>
          <w:right w:val="nil"/>
          <w:between w:val="nil"/>
        </w:pBdr>
        <w:spacing w:before="274"/>
        <w:ind w:right="35"/>
        <w:jc w:val="right"/>
        <w:rPr>
          <w:color w:val="000000"/>
          <w:sz w:val="24"/>
          <w:szCs w:val="24"/>
        </w:rPr>
      </w:pPr>
      <w:r>
        <w:rPr>
          <w:color w:val="000000"/>
          <w:sz w:val="24"/>
          <w:szCs w:val="24"/>
        </w:rPr>
        <w:t>pág.</w:t>
      </w:r>
    </w:p>
    <w:p w14:paraId="73EFF8C3" w14:textId="77777777" w:rsidR="00B53BB3" w:rsidRDefault="008538BF">
      <w:pPr>
        <w:pBdr>
          <w:top w:val="nil"/>
          <w:left w:val="nil"/>
          <w:bottom w:val="nil"/>
          <w:right w:val="nil"/>
          <w:between w:val="nil"/>
        </w:pBdr>
        <w:tabs>
          <w:tab w:val="left" w:pos="9839"/>
        </w:tabs>
        <w:spacing w:before="280"/>
        <w:ind w:left="55"/>
        <w:rPr>
          <w:color w:val="000000"/>
          <w:sz w:val="24"/>
          <w:szCs w:val="24"/>
        </w:rPr>
        <w:sectPr w:rsidR="00B53BB3">
          <w:pgSz w:w="12240" w:h="15840"/>
          <w:pgMar w:top="1340" w:right="1080" w:bottom="1660" w:left="1080" w:header="0" w:footer="1440" w:gutter="0"/>
          <w:cols w:space="720"/>
        </w:sectPr>
      </w:pPr>
      <w:r>
        <w:rPr>
          <w:color w:val="000000"/>
          <w:sz w:val="24"/>
          <w:szCs w:val="24"/>
        </w:rPr>
        <w:t>Cuadro 1. La influencia del sistema variable</w:t>
      </w:r>
      <w:r>
        <w:rPr>
          <w:color w:val="000000"/>
          <w:sz w:val="24"/>
          <w:szCs w:val="24"/>
        </w:rPr>
        <w:tab/>
        <w:t>8</w:t>
      </w:r>
    </w:p>
    <w:p w14:paraId="582738C4" w14:textId="77777777" w:rsidR="00B53BB3" w:rsidRDefault="008538BF">
      <w:pPr>
        <w:pStyle w:val="Ttulo1"/>
        <w:spacing w:before="75"/>
        <w:ind w:left="1421" w:right="1419"/>
        <w:jc w:val="center"/>
      </w:pPr>
      <w:r>
        <w:lastRenderedPageBreak/>
        <w:t>LISTA DE FIGURAS</w:t>
      </w:r>
    </w:p>
    <w:p w14:paraId="73B98EA4" w14:textId="77777777" w:rsidR="00B53BB3" w:rsidRDefault="008538BF">
      <w:pPr>
        <w:pStyle w:val="Ttulo2"/>
        <w:spacing w:before="274"/>
        <w:ind w:left="0" w:right="46" w:firstLine="0"/>
        <w:jc w:val="right"/>
      </w:pPr>
      <w:r>
        <w:t>pág.</w:t>
      </w:r>
    </w:p>
    <w:p w14:paraId="30A228CF" w14:textId="77777777" w:rsidR="00B53BB3" w:rsidRDefault="008538BF">
      <w:pPr>
        <w:pBdr>
          <w:top w:val="nil"/>
          <w:left w:val="nil"/>
          <w:bottom w:val="nil"/>
          <w:right w:val="nil"/>
          <w:between w:val="nil"/>
        </w:pBdr>
        <w:tabs>
          <w:tab w:val="left" w:pos="9759"/>
        </w:tabs>
        <w:spacing w:before="280"/>
        <w:ind w:left="55"/>
        <w:rPr>
          <w:color w:val="000000"/>
          <w:sz w:val="24"/>
          <w:szCs w:val="24"/>
        </w:rPr>
        <w:sectPr w:rsidR="00B53BB3">
          <w:pgSz w:w="12240" w:h="15840"/>
          <w:pgMar w:top="1060" w:right="1080" w:bottom="1660" w:left="1080" w:header="0" w:footer="1440" w:gutter="0"/>
          <w:cols w:space="720"/>
        </w:sectPr>
      </w:pPr>
      <w:r>
        <w:rPr>
          <w:color w:val="000000"/>
          <w:sz w:val="24"/>
          <w:szCs w:val="24"/>
        </w:rPr>
        <w:t>Figura 1. Temas de la línea de Software Básica</w:t>
      </w:r>
      <w:r>
        <w:rPr>
          <w:color w:val="000000"/>
          <w:sz w:val="24"/>
          <w:szCs w:val="24"/>
        </w:rPr>
        <w:tab/>
        <w:t>8</w:t>
      </w:r>
    </w:p>
    <w:p w14:paraId="58045128" w14:textId="77777777" w:rsidR="00B53BB3" w:rsidRDefault="008538BF">
      <w:pPr>
        <w:pStyle w:val="Ttulo1"/>
        <w:spacing w:before="75"/>
        <w:ind w:left="1422" w:right="1414"/>
        <w:jc w:val="center"/>
      </w:pPr>
      <w:r>
        <w:lastRenderedPageBreak/>
        <w:t>LISTA DE ANEXOS</w:t>
      </w:r>
    </w:p>
    <w:p w14:paraId="38AA6212" w14:textId="77777777" w:rsidR="00B53BB3" w:rsidRDefault="008538BF">
      <w:pPr>
        <w:pStyle w:val="Ttulo2"/>
        <w:spacing w:before="274"/>
        <w:ind w:left="0" w:right="47" w:firstLine="0"/>
        <w:jc w:val="right"/>
      </w:pPr>
      <w:r>
        <w:t>pág.</w:t>
      </w:r>
    </w:p>
    <w:p w14:paraId="7B810DA6" w14:textId="77777777" w:rsidR="00B53BB3" w:rsidRDefault="008538BF">
      <w:pPr>
        <w:pBdr>
          <w:top w:val="nil"/>
          <w:left w:val="nil"/>
          <w:bottom w:val="nil"/>
          <w:right w:val="nil"/>
          <w:between w:val="nil"/>
        </w:pBdr>
        <w:tabs>
          <w:tab w:val="left" w:pos="9783"/>
        </w:tabs>
        <w:spacing w:before="280"/>
        <w:ind w:right="49"/>
        <w:jc w:val="center"/>
        <w:rPr>
          <w:color w:val="000000"/>
          <w:sz w:val="24"/>
          <w:szCs w:val="24"/>
        </w:rPr>
      </w:pPr>
      <w:r>
        <w:rPr>
          <w:color w:val="000000"/>
          <w:sz w:val="24"/>
          <w:szCs w:val="24"/>
        </w:rPr>
        <w:t>Anexo A. Temas de la línea de Software Básica</w:t>
      </w:r>
      <w:r>
        <w:rPr>
          <w:color w:val="000000"/>
          <w:sz w:val="24"/>
          <w:szCs w:val="24"/>
        </w:rPr>
        <w:tab/>
        <w:t>8</w:t>
      </w:r>
    </w:p>
    <w:p w14:paraId="20F59397" w14:textId="77777777" w:rsidR="00B53BB3" w:rsidRDefault="00B53BB3">
      <w:pPr>
        <w:pBdr>
          <w:top w:val="nil"/>
          <w:left w:val="nil"/>
          <w:bottom w:val="nil"/>
          <w:right w:val="nil"/>
          <w:between w:val="nil"/>
        </w:pBdr>
        <w:rPr>
          <w:color w:val="000000"/>
          <w:sz w:val="24"/>
          <w:szCs w:val="24"/>
        </w:rPr>
      </w:pPr>
    </w:p>
    <w:p w14:paraId="082BCC1E" w14:textId="77777777" w:rsidR="00B53BB3" w:rsidRDefault="00B53BB3">
      <w:pPr>
        <w:pBdr>
          <w:top w:val="nil"/>
          <w:left w:val="nil"/>
          <w:bottom w:val="nil"/>
          <w:right w:val="nil"/>
          <w:between w:val="nil"/>
        </w:pBdr>
        <w:rPr>
          <w:color w:val="000000"/>
          <w:sz w:val="24"/>
          <w:szCs w:val="24"/>
        </w:rPr>
      </w:pPr>
    </w:p>
    <w:p w14:paraId="13426096" w14:textId="77777777" w:rsidR="00B53BB3" w:rsidRDefault="00B53BB3">
      <w:pPr>
        <w:pBdr>
          <w:top w:val="nil"/>
          <w:left w:val="nil"/>
          <w:bottom w:val="nil"/>
          <w:right w:val="nil"/>
          <w:between w:val="nil"/>
        </w:pBdr>
        <w:rPr>
          <w:color w:val="000000"/>
          <w:sz w:val="24"/>
          <w:szCs w:val="24"/>
        </w:rPr>
      </w:pPr>
    </w:p>
    <w:p w14:paraId="74800B1E" w14:textId="77777777" w:rsidR="00B53BB3" w:rsidRDefault="00B53BB3">
      <w:pPr>
        <w:pBdr>
          <w:top w:val="nil"/>
          <w:left w:val="nil"/>
          <w:bottom w:val="nil"/>
          <w:right w:val="nil"/>
          <w:between w:val="nil"/>
        </w:pBdr>
        <w:rPr>
          <w:color w:val="000000"/>
          <w:sz w:val="24"/>
          <w:szCs w:val="24"/>
        </w:rPr>
      </w:pPr>
    </w:p>
    <w:p w14:paraId="6F3779AD" w14:textId="77777777" w:rsidR="00B53BB3" w:rsidRDefault="00B53BB3">
      <w:pPr>
        <w:pBdr>
          <w:top w:val="nil"/>
          <w:left w:val="nil"/>
          <w:bottom w:val="nil"/>
          <w:right w:val="nil"/>
          <w:between w:val="nil"/>
        </w:pBdr>
        <w:rPr>
          <w:color w:val="000000"/>
          <w:sz w:val="24"/>
          <w:szCs w:val="24"/>
        </w:rPr>
      </w:pPr>
    </w:p>
    <w:p w14:paraId="3E43E4BF" w14:textId="77777777" w:rsidR="00B53BB3" w:rsidRDefault="00B53BB3">
      <w:pPr>
        <w:pBdr>
          <w:top w:val="nil"/>
          <w:left w:val="nil"/>
          <w:bottom w:val="nil"/>
          <w:right w:val="nil"/>
          <w:between w:val="nil"/>
        </w:pBdr>
        <w:rPr>
          <w:color w:val="000000"/>
          <w:sz w:val="24"/>
          <w:szCs w:val="24"/>
        </w:rPr>
      </w:pPr>
    </w:p>
    <w:p w14:paraId="4DAB59D0" w14:textId="77777777" w:rsidR="00B53BB3" w:rsidRDefault="00B53BB3">
      <w:pPr>
        <w:pBdr>
          <w:top w:val="nil"/>
          <w:left w:val="nil"/>
          <w:bottom w:val="nil"/>
          <w:right w:val="nil"/>
          <w:between w:val="nil"/>
        </w:pBdr>
        <w:rPr>
          <w:color w:val="000000"/>
          <w:sz w:val="24"/>
          <w:szCs w:val="24"/>
        </w:rPr>
      </w:pPr>
    </w:p>
    <w:p w14:paraId="41A16604" w14:textId="77777777" w:rsidR="00B53BB3" w:rsidRDefault="00B53BB3">
      <w:pPr>
        <w:pBdr>
          <w:top w:val="nil"/>
          <w:left w:val="nil"/>
          <w:bottom w:val="nil"/>
          <w:right w:val="nil"/>
          <w:between w:val="nil"/>
        </w:pBdr>
        <w:rPr>
          <w:color w:val="000000"/>
          <w:sz w:val="24"/>
          <w:szCs w:val="24"/>
        </w:rPr>
      </w:pPr>
    </w:p>
    <w:p w14:paraId="67D37F0B" w14:textId="77777777" w:rsidR="00B53BB3" w:rsidRDefault="00B53BB3">
      <w:pPr>
        <w:pBdr>
          <w:top w:val="nil"/>
          <w:left w:val="nil"/>
          <w:bottom w:val="nil"/>
          <w:right w:val="nil"/>
          <w:between w:val="nil"/>
        </w:pBdr>
        <w:rPr>
          <w:color w:val="000000"/>
          <w:sz w:val="24"/>
          <w:szCs w:val="24"/>
        </w:rPr>
      </w:pPr>
    </w:p>
    <w:p w14:paraId="37BDAFCC" w14:textId="77777777" w:rsidR="00B53BB3" w:rsidRDefault="00B53BB3">
      <w:pPr>
        <w:pBdr>
          <w:top w:val="nil"/>
          <w:left w:val="nil"/>
          <w:bottom w:val="nil"/>
          <w:right w:val="nil"/>
          <w:between w:val="nil"/>
        </w:pBdr>
        <w:rPr>
          <w:color w:val="000000"/>
          <w:sz w:val="24"/>
          <w:szCs w:val="24"/>
        </w:rPr>
      </w:pPr>
    </w:p>
    <w:p w14:paraId="030E070B" w14:textId="77777777" w:rsidR="00B53BB3" w:rsidRDefault="00B53BB3">
      <w:pPr>
        <w:pBdr>
          <w:top w:val="nil"/>
          <w:left w:val="nil"/>
          <w:bottom w:val="nil"/>
          <w:right w:val="nil"/>
          <w:between w:val="nil"/>
        </w:pBdr>
        <w:rPr>
          <w:color w:val="000000"/>
          <w:sz w:val="24"/>
          <w:szCs w:val="24"/>
        </w:rPr>
      </w:pPr>
    </w:p>
    <w:p w14:paraId="4C30F3FB" w14:textId="77777777" w:rsidR="00B53BB3" w:rsidRDefault="00B53BB3">
      <w:pPr>
        <w:pBdr>
          <w:top w:val="nil"/>
          <w:left w:val="nil"/>
          <w:bottom w:val="nil"/>
          <w:right w:val="nil"/>
          <w:between w:val="nil"/>
        </w:pBdr>
        <w:rPr>
          <w:color w:val="000000"/>
          <w:sz w:val="24"/>
          <w:szCs w:val="24"/>
        </w:rPr>
      </w:pPr>
    </w:p>
    <w:p w14:paraId="0D0CCCDD" w14:textId="77777777" w:rsidR="00B53BB3" w:rsidRDefault="00B53BB3">
      <w:pPr>
        <w:pBdr>
          <w:top w:val="nil"/>
          <w:left w:val="nil"/>
          <w:bottom w:val="nil"/>
          <w:right w:val="nil"/>
          <w:between w:val="nil"/>
        </w:pBdr>
        <w:rPr>
          <w:color w:val="000000"/>
          <w:sz w:val="24"/>
          <w:szCs w:val="24"/>
        </w:rPr>
      </w:pPr>
    </w:p>
    <w:p w14:paraId="3F1BFB40" w14:textId="77777777" w:rsidR="00B53BB3" w:rsidRDefault="00B53BB3">
      <w:pPr>
        <w:pBdr>
          <w:top w:val="nil"/>
          <w:left w:val="nil"/>
          <w:bottom w:val="nil"/>
          <w:right w:val="nil"/>
          <w:between w:val="nil"/>
        </w:pBdr>
        <w:rPr>
          <w:color w:val="000000"/>
          <w:sz w:val="24"/>
          <w:szCs w:val="24"/>
        </w:rPr>
      </w:pPr>
    </w:p>
    <w:p w14:paraId="2F828C3C" w14:textId="77777777" w:rsidR="00B53BB3" w:rsidRDefault="00B53BB3">
      <w:pPr>
        <w:pBdr>
          <w:top w:val="nil"/>
          <w:left w:val="nil"/>
          <w:bottom w:val="nil"/>
          <w:right w:val="nil"/>
          <w:between w:val="nil"/>
        </w:pBdr>
        <w:rPr>
          <w:color w:val="000000"/>
          <w:sz w:val="24"/>
          <w:szCs w:val="24"/>
        </w:rPr>
      </w:pPr>
    </w:p>
    <w:p w14:paraId="3E4AA64D" w14:textId="77777777" w:rsidR="00B53BB3" w:rsidRDefault="00B53BB3">
      <w:pPr>
        <w:pBdr>
          <w:top w:val="nil"/>
          <w:left w:val="nil"/>
          <w:bottom w:val="nil"/>
          <w:right w:val="nil"/>
          <w:between w:val="nil"/>
        </w:pBdr>
        <w:rPr>
          <w:color w:val="000000"/>
          <w:sz w:val="24"/>
          <w:szCs w:val="24"/>
        </w:rPr>
      </w:pPr>
    </w:p>
    <w:p w14:paraId="50DA9CE8" w14:textId="77777777" w:rsidR="00B53BB3" w:rsidRDefault="00B53BB3">
      <w:pPr>
        <w:pBdr>
          <w:top w:val="nil"/>
          <w:left w:val="nil"/>
          <w:bottom w:val="nil"/>
          <w:right w:val="nil"/>
          <w:between w:val="nil"/>
        </w:pBdr>
        <w:rPr>
          <w:color w:val="000000"/>
          <w:sz w:val="24"/>
          <w:szCs w:val="24"/>
        </w:rPr>
      </w:pPr>
    </w:p>
    <w:p w14:paraId="6DC24E50" w14:textId="77777777" w:rsidR="00B53BB3" w:rsidRDefault="00B53BB3">
      <w:pPr>
        <w:pBdr>
          <w:top w:val="nil"/>
          <w:left w:val="nil"/>
          <w:bottom w:val="nil"/>
          <w:right w:val="nil"/>
          <w:between w:val="nil"/>
        </w:pBdr>
        <w:rPr>
          <w:color w:val="000000"/>
          <w:sz w:val="24"/>
          <w:szCs w:val="24"/>
        </w:rPr>
      </w:pPr>
    </w:p>
    <w:p w14:paraId="524351B1" w14:textId="77777777" w:rsidR="00B53BB3" w:rsidRDefault="00B53BB3">
      <w:pPr>
        <w:pBdr>
          <w:top w:val="nil"/>
          <w:left w:val="nil"/>
          <w:bottom w:val="nil"/>
          <w:right w:val="nil"/>
          <w:between w:val="nil"/>
        </w:pBdr>
        <w:rPr>
          <w:color w:val="000000"/>
          <w:sz w:val="24"/>
          <w:szCs w:val="24"/>
        </w:rPr>
      </w:pPr>
    </w:p>
    <w:p w14:paraId="7BA1CC3D" w14:textId="77777777" w:rsidR="00B53BB3" w:rsidRDefault="00B53BB3">
      <w:pPr>
        <w:pBdr>
          <w:top w:val="nil"/>
          <w:left w:val="nil"/>
          <w:bottom w:val="nil"/>
          <w:right w:val="nil"/>
          <w:between w:val="nil"/>
        </w:pBdr>
        <w:rPr>
          <w:color w:val="000000"/>
          <w:sz w:val="24"/>
          <w:szCs w:val="24"/>
        </w:rPr>
      </w:pPr>
    </w:p>
    <w:p w14:paraId="0925314E" w14:textId="77777777" w:rsidR="00B53BB3" w:rsidRDefault="00B53BB3">
      <w:pPr>
        <w:pBdr>
          <w:top w:val="nil"/>
          <w:left w:val="nil"/>
          <w:bottom w:val="nil"/>
          <w:right w:val="nil"/>
          <w:between w:val="nil"/>
        </w:pBdr>
        <w:rPr>
          <w:color w:val="000000"/>
          <w:sz w:val="24"/>
          <w:szCs w:val="24"/>
        </w:rPr>
      </w:pPr>
    </w:p>
    <w:p w14:paraId="72E13B99" w14:textId="77777777" w:rsidR="00B53BB3" w:rsidRDefault="00B53BB3">
      <w:pPr>
        <w:pBdr>
          <w:top w:val="nil"/>
          <w:left w:val="nil"/>
          <w:bottom w:val="nil"/>
          <w:right w:val="nil"/>
          <w:between w:val="nil"/>
        </w:pBdr>
        <w:rPr>
          <w:color w:val="000000"/>
          <w:sz w:val="24"/>
          <w:szCs w:val="24"/>
        </w:rPr>
      </w:pPr>
    </w:p>
    <w:p w14:paraId="45B85A9D" w14:textId="77777777" w:rsidR="00B53BB3" w:rsidRDefault="00B53BB3">
      <w:pPr>
        <w:pBdr>
          <w:top w:val="nil"/>
          <w:left w:val="nil"/>
          <w:bottom w:val="nil"/>
          <w:right w:val="nil"/>
          <w:between w:val="nil"/>
        </w:pBdr>
        <w:rPr>
          <w:color w:val="000000"/>
          <w:sz w:val="24"/>
          <w:szCs w:val="24"/>
        </w:rPr>
      </w:pPr>
    </w:p>
    <w:p w14:paraId="4C790097" w14:textId="77777777" w:rsidR="00B53BB3" w:rsidRDefault="00B53BB3">
      <w:pPr>
        <w:pBdr>
          <w:top w:val="nil"/>
          <w:left w:val="nil"/>
          <w:bottom w:val="nil"/>
          <w:right w:val="nil"/>
          <w:between w:val="nil"/>
        </w:pBdr>
        <w:rPr>
          <w:color w:val="000000"/>
          <w:sz w:val="24"/>
          <w:szCs w:val="24"/>
        </w:rPr>
      </w:pPr>
    </w:p>
    <w:p w14:paraId="59188C9A" w14:textId="77777777" w:rsidR="00B53BB3" w:rsidRDefault="00B53BB3">
      <w:pPr>
        <w:pBdr>
          <w:top w:val="nil"/>
          <w:left w:val="nil"/>
          <w:bottom w:val="nil"/>
          <w:right w:val="nil"/>
          <w:between w:val="nil"/>
        </w:pBdr>
        <w:rPr>
          <w:color w:val="000000"/>
          <w:sz w:val="24"/>
          <w:szCs w:val="24"/>
        </w:rPr>
      </w:pPr>
    </w:p>
    <w:p w14:paraId="1DD6D16E" w14:textId="77777777" w:rsidR="00B53BB3" w:rsidRDefault="00B53BB3">
      <w:pPr>
        <w:pBdr>
          <w:top w:val="nil"/>
          <w:left w:val="nil"/>
          <w:bottom w:val="nil"/>
          <w:right w:val="nil"/>
          <w:between w:val="nil"/>
        </w:pBdr>
        <w:rPr>
          <w:color w:val="000000"/>
          <w:sz w:val="24"/>
          <w:szCs w:val="24"/>
        </w:rPr>
      </w:pPr>
    </w:p>
    <w:p w14:paraId="552D2880" w14:textId="77777777" w:rsidR="00B53BB3" w:rsidRDefault="00B53BB3">
      <w:pPr>
        <w:pBdr>
          <w:top w:val="nil"/>
          <w:left w:val="nil"/>
          <w:bottom w:val="nil"/>
          <w:right w:val="nil"/>
          <w:between w:val="nil"/>
        </w:pBdr>
        <w:rPr>
          <w:color w:val="000000"/>
          <w:sz w:val="24"/>
          <w:szCs w:val="24"/>
        </w:rPr>
      </w:pPr>
    </w:p>
    <w:p w14:paraId="4077918A" w14:textId="77777777" w:rsidR="00B53BB3" w:rsidRDefault="00B53BB3">
      <w:pPr>
        <w:pBdr>
          <w:top w:val="nil"/>
          <w:left w:val="nil"/>
          <w:bottom w:val="nil"/>
          <w:right w:val="nil"/>
          <w:between w:val="nil"/>
        </w:pBdr>
        <w:rPr>
          <w:color w:val="000000"/>
          <w:sz w:val="24"/>
          <w:szCs w:val="24"/>
        </w:rPr>
      </w:pPr>
    </w:p>
    <w:p w14:paraId="46172935" w14:textId="77777777" w:rsidR="00B53BB3" w:rsidRDefault="00B53BB3">
      <w:pPr>
        <w:pBdr>
          <w:top w:val="nil"/>
          <w:left w:val="nil"/>
          <w:bottom w:val="nil"/>
          <w:right w:val="nil"/>
          <w:between w:val="nil"/>
        </w:pBdr>
        <w:rPr>
          <w:color w:val="000000"/>
          <w:sz w:val="24"/>
          <w:szCs w:val="24"/>
        </w:rPr>
      </w:pPr>
    </w:p>
    <w:p w14:paraId="0194BA70" w14:textId="77777777" w:rsidR="00B53BB3" w:rsidRDefault="00B53BB3">
      <w:pPr>
        <w:pBdr>
          <w:top w:val="nil"/>
          <w:left w:val="nil"/>
          <w:bottom w:val="nil"/>
          <w:right w:val="nil"/>
          <w:between w:val="nil"/>
        </w:pBdr>
        <w:rPr>
          <w:color w:val="000000"/>
          <w:sz w:val="24"/>
          <w:szCs w:val="24"/>
        </w:rPr>
      </w:pPr>
    </w:p>
    <w:p w14:paraId="41C1088B" w14:textId="77777777" w:rsidR="00B53BB3" w:rsidRDefault="00B53BB3">
      <w:pPr>
        <w:pBdr>
          <w:top w:val="nil"/>
          <w:left w:val="nil"/>
          <w:bottom w:val="nil"/>
          <w:right w:val="nil"/>
          <w:between w:val="nil"/>
        </w:pBdr>
        <w:rPr>
          <w:color w:val="000000"/>
          <w:sz w:val="24"/>
          <w:szCs w:val="24"/>
        </w:rPr>
      </w:pPr>
    </w:p>
    <w:p w14:paraId="25719CA2" w14:textId="77777777" w:rsidR="00B53BB3" w:rsidRDefault="00B53BB3">
      <w:pPr>
        <w:pBdr>
          <w:top w:val="nil"/>
          <w:left w:val="nil"/>
          <w:bottom w:val="nil"/>
          <w:right w:val="nil"/>
          <w:between w:val="nil"/>
        </w:pBdr>
        <w:rPr>
          <w:color w:val="000000"/>
          <w:sz w:val="24"/>
          <w:szCs w:val="24"/>
        </w:rPr>
      </w:pPr>
    </w:p>
    <w:p w14:paraId="1292B385" w14:textId="77777777" w:rsidR="00B53BB3" w:rsidRDefault="00B53BB3">
      <w:pPr>
        <w:pBdr>
          <w:top w:val="nil"/>
          <w:left w:val="nil"/>
          <w:bottom w:val="nil"/>
          <w:right w:val="nil"/>
          <w:between w:val="nil"/>
        </w:pBdr>
        <w:rPr>
          <w:color w:val="000000"/>
          <w:sz w:val="24"/>
          <w:szCs w:val="24"/>
        </w:rPr>
      </w:pPr>
    </w:p>
    <w:p w14:paraId="20FD9F6E" w14:textId="77777777" w:rsidR="00B53BB3" w:rsidRDefault="00B53BB3">
      <w:pPr>
        <w:pBdr>
          <w:top w:val="nil"/>
          <w:left w:val="nil"/>
          <w:bottom w:val="nil"/>
          <w:right w:val="nil"/>
          <w:between w:val="nil"/>
        </w:pBdr>
        <w:rPr>
          <w:color w:val="000000"/>
          <w:sz w:val="24"/>
          <w:szCs w:val="24"/>
        </w:rPr>
      </w:pPr>
    </w:p>
    <w:p w14:paraId="1F7194DC" w14:textId="77777777" w:rsidR="00B46899" w:rsidRDefault="00B46899">
      <w:pPr>
        <w:pBdr>
          <w:top w:val="nil"/>
          <w:left w:val="nil"/>
          <w:bottom w:val="nil"/>
          <w:right w:val="nil"/>
          <w:between w:val="nil"/>
        </w:pBdr>
        <w:rPr>
          <w:color w:val="000000"/>
          <w:sz w:val="24"/>
          <w:szCs w:val="24"/>
        </w:rPr>
      </w:pPr>
    </w:p>
    <w:p w14:paraId="3A639842" w14:textId="77777777" w:rsidR="00B46899" w:rsidRDefault="00B46899">
      <w:pPr>
        <w:pBdr>
          <w:top w:val="nil"/>
          <w:left w:val="nil"/>
          <w:bottom w:val="nil"/>
          <w:right w:val="nil"/>
          <w:between w:val="nil"/>
        </w:pBdr>
        <w:rPr>
          <w:color w:val="000000"/>
          <w:sz w:val="24"/>
          <w:szCs w:val="24"/>
        </w:rPr>
      </w:pPr>
    </w:p>
    <w:p w14:paraId="3CD9F596" w14:textId="77777777" w:rsidR="00B53BB3" w:rsidRDefault="00B53BB3">
      <w:pPr>
        <w:pBdr>
          <w:top w:val="nil"/>
          <w:left w:val="nil"/>
          <w:bottom w:val="nil"/>
          <w:right w:val="nil"/>
          <w:between w:val="nil"/>
        </w:pBdr>
        <w:rPr>
          <w:color w:val="000000"/>
          <w:sz w:val="24"/>
          <w:szCs w:val="24"/>
        </w:rPr>
      </w:pPr>
    </w:p>
    <w:p w14:paraId="10AF3EEE" w14:textId="77777777" w:rsidR="00B53BB3" w:rsidRDefault="00B53BB3">
      <w:pPr>
        <w:pBdr>
          <w:top w:val="nil"/>
          <w:left w:val="nil"/>
          <w:bottom w:val="nil"/>
          <w:right w:val="nil"/>
          <w:between w:val="nil"/>
        </w:pBdr>
        <w:rPr>
          <w:color w:val="000000"/>
          <w:sz w:val="24"/>
          <w:szCs w:val="24"/>
        </w:rPr>
      </w:pPr>
    </w:p>
    <w:p w14:paraId="2E0DF638" w14:textId="77777777" w:rsidR="00B53BB3" w:rsidRDefault="00B53BB3">
      <w:pPr>
        <w:pBdr>
          <w:top w:val="nil"/>
          <w:left w:val="nil"/>
          <w:bottom w:val="nil"/>
          <w:right w:val="nil"/>
          <w:between w:val="nil"/>
        </w:pBdr>
        <w:rPr>
          <w:color w:val="000000"/>
          <w:sz w:val="24"/>
          <w:szCs w:val="24"/>
        </w:rPr>
      </w:pPr>
    </w:p>
    <w:p w14:paraId="68ABA04D" w14:textId="5CDB60D9" w:rsidR="00B53BB3" w:rsidRDefault="00B53BB3" w:rsidP="00B46899">
      <w:pPr>
        <w:pStyle w:val="Ttulo1"/>
        <w:spacing w:before="1"/>
        <w:ind w:left="1421" w:right="1420"/>
      </w:pPr>
    </w:p>
    <w:p w14:paraId="4EC3DE50" w14:textId="77777777" w:rsidR="00B46899" w:rsidRDefault="00B46899" w:rsidP="00B46899">
      <w:pPr>
        <w:pBdr>
          <w:top w:val="nil"/>
          <w:left w:val="nil"/>
          <w:bottom w:val="nil"/>
          <w:right w:val="nil"/>
          <w:between w:val="nil"/>
        </w:pBdr>
        <w:spacing w:before="75"/>
        <w:ind w:left="55" w:right="52"/>
        <w:jc w:val="center"/>
        <w:rPr>
          <w:b/>
          <w:bCs/>
          <w:sz w:val="24"/>
          <w:szCs w:val="24"/>
        </w:rPr>
      </w:pPr>
    </w:p>
    <w:p w14:paraId="00EF0459" w14:textId="12A7E9DF" w:rsidR="00B46899" w:rsidRPr="00B46899" w:rsidRDefault="00B46899" w:rsidP="00B46899">
      <w:pPr>
        <w:pBdr>
          <w:top w:val="nil"/>
          <w:left w:val="nil"/>
          <w:bottom w:val="nil"/>
          <w:right w:val="nil"/>
          <w:between w:val="nil"/>
        </w:pBdr>
        <w:spacing w:before="75"/>
        <w:ind w:left="55" w:right="52"/>
        <w:jc w:val="center"/>
        <w:rPr>
          <w:b/>
          <w:bCs/>
          <w:color w:val="000000"/>
          <w:sz w:val="24"/>
          <w:szCs w:val="24"/>
        </w:rPr>
      </w:pPr>
      <w:r w:rsidRPr="00B46899">
        <w:rPr>
          <w:b/>
          <w:bCs/>
          <w:color w:val="000000"/>
          <w:sz w:val="24"/>
          <w:szCs w:val="24"/>
        </w:rPr>
        <w:t>GLOSARIO</w:t>
      </w:r>
    </w:p>
    <w:p w14:paraId="2C135424" w14:textId="77777777" w:rsidR="00B46899" w:rsidRPr="00B46899" w:rsidRDefault="00B46899">
      <w:pPr>
        <w:pBdr>
          <w:top w:val="nil"/>
          <w:left w:val="nil"/>
          <w:bottom w:val="nil"/>
          <w:right w:val="nil"/>
          <w:between w:val="nil"/>
        </w:pBdr>
        <w:spacing w:before="75"/>
        <w:ind w:left="55" w:right="52"/>
        <w:jc w:val="both"/>
        <w:rPr>
          <w:b/>
          <w:bCs/>
          <w:color w:val="000000"/>
          <w:sz w:val="24"/>
          <w:szCs w:val="24"/>
        </w:rPr>
      </w:pPr>
    </w:p>
    <w:p w14:paraId="7CDD73A8" w14:textId="1C74F922" w:rsidR="00B46899" w:rsidRPr="00B46899" w:rsidRDefault="00B46899">
      <w:pPr>
        <w:pBdr>
          <w:top w:val="nil"/>
          <w:left w:val="nil"/>
          <w:bottom w:val="nil"/>
          <w:right w:val="nil"/>
          <w:between w:val="nil"/>
        </w:pBdr>
        <w:spacing w:before="75"/>
        <w:ind w:left="55" w:right="52"/>
        <w:jc w:val="both"/>
        <w:rPr>
          <w:b/>
          <w:bCs/>
          <w:color w:val="000000"/>
          <w:sz w:val="24"/>
          <w:szCs w:val="24"/>
        </w:rPr>
      </w:pPr>
      <w:r w:rsidRPr="00B46899">
        <w:rPr>
          <w:b/>
          <w:bCs/>
          <w:color w:val="000000"/>
          <w:sz w:val="24"/>
          <w:szCs w:val="24"/>
        </w:rPr>
        <w:t>HASH CRIPTOGRÁFICO</w:t>
      </w:r>
    </w:p>
    <w:p w14:paraId="5A12A0C3" w14:textId="6C867257" w:rsidR="00B53BB3" w:rsidRDefault="008538BF">
      <w:pPr>
        <w:pBdr>
          <w:top w:val="nil"/>
          <w:left w:val="nil"/>
          <w:bottom w:val="nil"/>
          <w:right w:val="nil"/>
          <w:between w:val="nil"/>
        </w:pBdr>
        <w:spacing w:before="75"/>
        <w:ind w:left="55" w:right="52"/>
        <w:jc w:val="both"/>
        <w:rPr>
          <w:color w:val="000000"/>
          <w:sz w:val="24"/>
          <w:szCs w:val="24"/>
        </w:rPr>
      </w:pPr>
      <w:r>
        <w:rPr>
          <w:color w:val="000000"/>
          <w:sz w:val="24"/>
          <w:szCs w:val="24"/>
        </w:rPr>
        <w:t>Resultado de aplicar una función matemática a un conjunto de datos, generando una cadena única de longitud fija que representa su contenido. Se utiliza para garantizar la integridad de la información.</w:t>
      </w:r>
    </w:p>
    <w:p w14:paraId="17AE3BAC" w14:textId="77777777" w:rsidR="00B53BB3" w:rsidRDefault="00B53BB3">
      <w:pPr>
        <w:pBdr>
          <w:top w:val="nil"/>
          <w:left w:val="nil"/>
          <w:bottom w:val="nil"/>
          <w:right w:val="nil"/>
          <w:between w:val="nil"/>
        </w:pBdr>
        <w:spacing w:before="1"/>
        <w:rPr>
          <w:color w:val="000000"/>
          <w:sz w:val="24"/>
          <w:szCs w:val="24"/>
        </w:rPr>
      </w:pPr>
    </w:p>
    <w:p w14:paraId="1233FF5E" w14:textId="77777777" w:rsidR="00B53BB3" w:rsidRDefault="008538BF" w:rsidP="00B46899">
      <w:pPr>
        <w:pStyle w:val="Ttulo1"/>
        <w:spacing w:before="1" w:line="275" w:lineRule="auto"/>
      </w:pPr>
      <w:r>
        <w:t>SHA-256</w:t>
      </w:r>
    </w:p>
    <w:p w14:paraId="6FD8705E" w14:textId="77777777" w:rsidR="00B53BB3" w:rsidRDefault="008538BF">
      <w:pPr>
        <w:pBdr>
          <w:top w:val="nil"/>
          <w:left w:val="nil"/>
          <w:bottom w:val="nil"/>
          <w:right w:val="nil"/>
          <w:between w:val="nil"/>
        </w:pBdr>
        <w:ind w:left="55" w:right="50"/>
        <w:jc w:val="both"/>
        <w:rPr>
          <w:color w:val="000000"/>
          <w:sz w:val="24"/>
          <w:szCs w:val="24"/>
        </w:rPr>
      </w:pPr>
      <w:r>
        <w:rPr>
          <w:color w:val="000000"/>
          <w:sz w:val="24"/>
          <w:szCs w:val="24"/>
        </w:rPr>
        <w:t>Algoritmo de función hash perteneciente a la familia SHA-2, que genera una huella digital de 256 bits. Es ampliamente utilizado en sistemas de seguridad y blockchain para verificar la integridad de los datos.</w:t>
      </w:r>
    </w:p>
    <w:p w14:paraId="5D5BC154" w14:textId="77777777" w:rsidR="00B53BB3" w:rsidRDefault="00B53BB3">
      <w:pPr>
        <w:pBdr>
          <w:top w:val="nil"/>
          <w:left w:val="nil"/>
          <w:bottom w:val="nil"/>
          <w:right w:val="nil"/>
          <w:between w:val="nil"/>
        </w:pBdr>
        <w:rPr>
          <w:color w:val="000000"/>
          <w:sz w:val="24"/>
          <w:szCs w:val="24"/>
        </w:rPr>
      </w:pPr>
    </w:p>
    <w:p w14:paraId="2414A509" w14:textId="77777777" w:rsidR="00B53BB3" w:rsidRDefault="008538BF" w:rsidP="00B46899">
      <w:pPr>
        <w:pStyle w:val="Ttulo1"/>
        <w:spacing w:line="276" w:lineRule="auto"/>
      </w:pPr>
      <w:r>
        <w:t>SAL (SALT)</w:t>
      </w:r>
    </w:p>
    <w:p w14:paraId="470C04DD" w14:textId="77777777" w:rsidR="00B53BB3" w:rsidRDefault="008538BF">
      <w:pPr>
        <w:pBdr>
          <w:top w:val="nil"/>
          <w:left w:val="nil"/>
          <w:bottom w:val="nil"/>
          <w:right w:val="nil"/>
          <w:between w:val="nil"/>
        </w:pBdr>
        <w:ind w:left="55" w:right="51"/>
        <w:jc w:val="both"/>
        <w:rPr>
          <w:color w:val="000000"/>
          <w:sz w:val="24"/>
          <w:szCs w:val="24"/>
        </w:rPr>
      </w:pPr>
      <w:r>
        <w:rPr>
          <w:color w:val="000000"/>
          <w:sz w:val="24"/>
          <w:szCs w:val="24"/>
        </w:rPr>
        <w:t>Valor aleatorio que se añade a una contraseña antes de aplicar una función hash, con el fin de aumentar la seguridad y evitar ataques.</w:t>
      </w:r>
    </w:p>
    <w:p w14:paraId="33236DC6" w14:textId="77777777" w:rsidR="00B53BB3" w:rsidRDefault="008538BF" w:rsidP="00B46899">
      <w:pPr>
        <w:pStyle w:val="Ttulo1"/>
        <w:spacing w:before="273"/>
      </w:pPr>
      <w:r>
        <w:t>BCRYPT</w:t>
      </w:r>
    </w:p>
    <w:p w14:paraId="71371673" w14:textId="77777777" w:rsidR="00B53BB3" w:rsidRDefault="008538BF">
      <w:pPr>
        <w:pBdr>
          <w:top w:val="nil"/>
          <w:left w:val="nil"/>
          <w:bottom w:val="nil"/>
          <w:right w:val="nil"/>
          <w:between w:val="nil"/>
        </w:pBdr>
        <w:spacing w:before="4"/>
        <w:ind w:left="55" w:right="51"/>
        <w:jc w:val="both"/>
        <w:rPr>
          <w:color w:val="000000"/>
          <w:sz w:val="24"/>
          <w:szCs w:val="24"/>
        </w:rPr>
      </w:pPr>
      <w:r>
        <w:rPr>
          <w:color w:val="000000"/>
          <w:sz w:val="24"/>
          <w:szCs w:val="24"/>
        </w:rPr>
        <w:t xml:space="preserve">Algoritmo de </w:t>
      </w:r>
      <w:proofErr w:type="spellStart"/>
      <w:r>
        <w:rPr>
          <w:color w:val="000000"/>
          <w:sz w:val="24"/>
          <w:szCs w:val="24"/>
        </w:rPr>
        <w:t>hashing</w:t>
      </w:r>
      <w:proofErr w:type="spellEnd"/>
      <w:r>
        <w:rPr>
          <w:color w:val="000000"/>
          <w:sz w:val="24"/>
          <w:szCs w:val="24"/>
        </w:rPr>
        <w:t xml:space="preserve"> diseñado para el almacenamiento seguro de contraseñas, que incorpora automáticamente el uso de sal y múltiples iteraciones para dificultar ataques de fuerza bruta.</w:t>
      </w:r>
    </w:p>
    <w:p w14:paraId="69652B97" w14:textId="77777777" w:rsidR="00B53BB3" w:rsidRPr="00B46899" w:rsidRDefault="008538BF" w:rsidP="001312BB">
      <w:pPr>
        <w:pStyle w:val="Ttulo1"/>
        <w:spacing w:before="274" w:line="275" w:lineRule="auto"/>
        <w:rPr>
          <w:lang w:val="en-US"/>
        </w:rPr>
      </w:pPr>
      <w:r w:rsidRPr="00B46899">
        <w:rPr>
          <w:lang w:val="en-US"/>
        </w:rPr>
        <w:t>TOKEN JWT (JSON WEB TOKEN)</w:t>
      </w:r>
    </w:p>
    <w:p w14:paraId="69463CC2" w14:textId="77777777" w:rsidR="00B53BB3" w:rsidRDefault="008538BF">
      <w:pPr>
        <w:pBdr>
          <w:top w:val="nil"/>
          <w:left w:val="nil"/>
          <w:bottom w:val="nil"/>
          <w:right w:val="nil"/>
          <w:between w:val="nil"/>
        </w:pBdr>
        <w:spacing w:line="242" w:lineRule="auto"/>
        <w:ind w:left="55" w:right="52"/>
        <w:jc w:val="both"/>
        <w:rPr>
          <w:color w:val="000000"/>
          <w:sz w:val="24"/>
          <w:szCs w:val="24"/>
        </w:rPr>
      </w:pPr>
      <w:r>
        <w:rPr>
          <w:color w:val="000000"/>
          <w:sz w:val="24"/>
          <w:szCs w:val="24"/>
        </w:rPr>
        <w:t>Mecanismo de autenticación basado en tokens que permite transmitir información segura entre cliente y servidor mediante un objeto firmado digitalmente.</w:t>
      </w:r>
    </w:p>
    <w:p w14:paraId="4695D6D0" w14:textId="77777777" w:rsidR="00B53BB3" w:rsidRDefault="008538BF" w:rsidP="001312BB">
      <w:pPr>
        <w:pStyle w:val="Ttulo1"/>
        <w:spacing w:before="272" w:line="275" w:lineRule="auto"/>
      </w:pPr>
      <w:r>
        <w:t>AUTENTICACIÓN</w:t>
      </w:r>
    </w:p>
    <w:p w14:paraId="7D5EB875" w14:textId="77777777" w:rsidR="00B53BB3" w:rsidRDefault="008538BF">
      <w:pPr>
        <w:pBdr>
          <w:top w:val="nil"/>
          <w:left w:val="nil"/>
          <w:bottom w:val="nil"/>
          <w:right w:val="nil"/>
          <w:between w:val="nil"/>
        </w:pBdr>
        <w:ind w:left="55" w:right="54"/>
        <w:jc w:val="both"/>
        <w:rPr>
          <w:color w:val="000000"/>
          <w:sz w:val="24"/>
          <w:szCs w:val="24"/>
        </w:rPr>
      </w:pPr>
      <w:r>
        <w:rPr>
          <w:color w:val="000000"/>
          <w:sz w:val="24"/>
          <w:szCs w:val="24"/>
        </w:rPr>
        <w:t>Proceso mediante el cual un sistema verifica la identidad de un usuario o entidad antes de permitir el acceso a recursos.</w:t>
      </w:r>
    </w:p>
    <w:p w14:paraId="35D76AF9" w14:textId="77777777" w:rsidR="00B53BB3" w:rsidRDefault="00B53BB3">
      <w:pPr>
        <w:pBdr>
          <w:top w:val="nil"/>
          <w:left w:val="nil"/>
          <w:bottom w:val="nil"/>
          <w:right w:val="nil"/>
          <w:between w:val="nil"/>
        </w:pBdr>
        <w:spacing w:before="1"/>
        <w:rPr>
          <w:color w:val="000000"/>
          <w:sz w:val="24"/>
          <w:szCs w:val="24"/>
        </w:rPr>
      </w:pPr>
    </w:p>
    <w:p w14:paraId="242F9FB6" w14:textId="77777777" w:rsidR="00B53BB3" w:rsidRDefault="008538BF" w:rsidP="001312BB">
      <w:pPr>
        <w:pStyle w:val="Ttulo1"/>
        <w:spacing w:before="1" w:line="275" w:lineRule="auto"/>
      </w:pPr>
      <w:r>
        <w:t>AUTORIZACIÓN</w:t>
      </w:r>
    </w:p>
    <w:p w14:paraId="520EC702" w14:textId="77777777" w:rsidR="00B53BB3" w:rsidRDefault="008538BF">
      <w:pPr>
        <w:pBdr>
          <w:top w:val="nil"/>
          <w:left w:val="nil"/>
          <w:bottom w:val="nil"/>
          <w:right w:val="nil"/>
          <w:between w:val="nil"/>
        </w:pBdr>
        <w:ind w:left="55" w:right="56"/>
        <w:jc w:val="both"/>
        <w:rPr>
          <w:color w:val="000000"/>
          <w:sz w:val="24"/>
          <w:szCs w:val="24"/>
        </w:rPr>
      </w:pPr>
      <w:r>
        <w:rPr>
          <w:color w:val="000000"/>
          <w:sz w:val="24"/>
          <w:szCs w:val="24"/>
        </w:rPr>
        <w:t>Proceso posterior a la autenticación que determina los permisos y niveles de acceso que posee un usuario dentro de un sistema.</w:t>
      </w:r>
    </w:p>
    <w:p w14:paraId="1BF572EB" w14:textId="77777777" w:rsidR="00B53BB3" w:rsidRDefault="008538BF" w:rsidP="001312BB">
      <w:pPr>
        <w:pStyle w:val="Ttulo1"/>
        <w:spacing w:before="273"/>
      </w:pPr>
      <w:r>
        <w:t>CERTIFICADO DIGITAL X.509</w:t>
      </w:r>
    </w:p>
    <w:p w14:paraId="32465705" w14:textId="77777777" w:rsidR="00B53BB3" w:rsidRDefault="008538BF">
      <w:pPr>
        <w:pBdr>
          <w:top w:val="nil"/>
          <w:left w:val="nil"/>
          <w:bottom w:val="nil"/>
          <w:right w:val="nil"/>
          <w:between w:val="nil"/>
        </w:pBdr>
        <w:spacing w:before="4"/>
        <w:ind w:left="55" w:right="54"/>
        <w:jc w:val="both"/>
        <w:rPr>
          <w:color w:val="000000"/>
          <w:sz w:val="24"/>
          <w:szCs w:val="24"/>
        </w:rPr>
      </w:pPr>
      <w:r>
        <w:rPr>
          <w:color w:val="000000"/>
          <w:sz w:val="24"/>
          <w:szCs w:val="24"/>
        </w:rPr>
        <w:t>Documento electrónico que vincula una identidad con una clave pública, utilizado en infraestructuras de clave pública (PKI) para autenticar entidades en redes seguras.</w:t>
      </w:r>
    </w:p>
    <w:p w14:paraId="4F8536C1" w14:textId="77777777" w:rsidR="00B53BB3" w:rsidRDefault="008538BF" w:rsidP="001312BB">
      <w:pPr>
        <w:pStyle w:val="Ttulo1"/>
        <w:spacing w:before="273" w:line="275" w:lineRule="auto"/>
      </w:pPr>
      <w:r>
        <w:t>BLOCKCHAIN</w:t>
      </w:r>
    </w:p>
    <w:p w14:paraId="44925F15" w14:textId="77777777" w:rsidR="00B53BB3" w:rsidRDefault="008538BF">
      <w:pPr>
        <w:pBdr>
          <w:top w:val="nil"/>
          <w:left w:val="nil"/>
          <w:bottom w:val="nil"/>
          <w:right w:val="nil"/>
          <w:between w:val="nil"/>
        </w:pBdr>
        <w:spacing w:line="242" w:lineRule="auto"/>
        <w:ind w:left="55" w:right="50"/>
        <w:jc w:val="both"/>
        <w:rPr>
          <w:color w:val="000000"/>
          <w:sz w:val="24"/>
          <w:szCs w:val="24"/>
        </w:rPr>
      </w:pPr>
      <w:r>
        <w:rPr>
          <w:color w:val="000000"/>
          <w:sz w:val="24"/>
          <w:szCs w:val="24"/>
        </w:rPr>
        <w:t>Tecnología de registro distribuido que permite almacenar información de forma descentralizada, segura e inmutable mediante una cadena de bloques enlazados criptográficamente.</w:t>
      </w:r>
    </w:p>
    <w:p w14:paraId="3E5681B8" w14:textId="77777777" w:rsidR="00B53BB3" w:rsidRDefault="008538BF" w:rsidP="001312BB">
      <w:pPr>
        <w:pStyle w:val="Ttulo1"/>
        <w:spacing w:before="269" w:line="275" w:lineRule="auto"/>
      </w:pPr>
      <w:r>
        <w:t>RED BLOCKCHAIN PERMISIONADA</w:t>
      </w:r>
    </w:p>
    <w:p w14:paraId="2BB865EB" w14:textId="7990C85E" w:rsidR="00B53BB3" w:rsidRDefault="008538BF" w:rsidP="001312BB">
      <w:pPr>
        <w:pBdr>
          <w:top w:val="nil"/>
          <w:left w:val="nil"/>
          <w:bottom w:val="nil"/>
          <w:right w:val="nil"/>
          <w:between w:val="nil"/>
        </w:pBdr>
        <w:spacing w:line="242" w:lineRule="auto"/>
        <w:ind w:left="55" w:right="58"/>
        <w:jc w:val="both"/>
        <w:rPr>
          <w:color w:val="000000"/>
          <w:sz w:val="24"/>
          <w:szCs w:val="24"/>
        </w:rPr>
      </w:pPr>
      <w:r>
        <w:rPr>
          <w:color w:val="000000"/>
          <w:sz w:val="24"/>
          <w:szCs w:val="24"/>
        </w:rPr>
        <w:t xml:space="preserve">Tipo de red blockchain en la que el acceso y la participación están restringidos a entidades </w:t>
      </w:r>
      <w:r>
        <w:rPr>
          <w:color w:val="000000"/>
          <w:sz w:val="24"/>
          <w:szCs w:val="24"/>
        </w:rPr>
        <w:lastRenderedPageBreak/>
        <w:t>previamente autorizadas, permitiendo mayor control sobre identidad y gobernanza.</w:t>
      </w:r>
      <w:r w:rsidR="001312BB">
        <w:rPr>
          <w:color w:val="000000"/>
          <w:sz w:val="24"/>
          <w:szCs w:val="24"/>
        </w:rPr>
        <w:br/>
      </w:r>
    </w:p>
    <w:p w14:paraId="02391D15" w14:textId="78A9AD2C" w:rsidR="001312BB" w:rsidRDefault="008538BF" w:rsidP="001312BB">
      <w:pPr>
        <w:pStyle w:val="Ttulo1"/>
      </w:pPr>
      <w:r>
        <w:t>HYPERLEDGER FABRI</w:t>
      </w:r>
      <w:r w:rsidR="001312BB">
        <w:t>C</w:t>
      </w:r>
    </w:p>
    <w:p w14:paraId="55AA6170" w14:textId="77777777" w:rsidR="001312BB" w:rsidRDefault="001312BB" w:rsidP="001312BB">
      <w:pPr>
        <w:pBdr>
          <w:top w:val="nil"/>
          <w:left w:val="nil"/>
          <w:bottom w:val="nil"/>
          <w:right w:val="nil"/>
          <w:between w:val="nil"/>
        </w:pBdr>
        <w:spacing w:before="75"/>
        <w:ind w:right="50"/>
        <w:jc w:val="both"/>
        <w:rPr>
          <w:color w:val="000000"/>
          <w:sz w:val="24"/>
          <w:szCs w:val="24"/>
        </w:rPr>
      </w:pPr>
      <w:r>
        <w:rPr>
          <w:color w:val="000000"/>
          <w:sz w:val="24"/>
          <w:szCs w:val="24"/>
        </w:rPr>
        <w:t>Plataforma blockchain empresarial de código abierto, diseñada para redes permisionadas, que permite definir políticas de acceso, identidad y ejecución de contratos inteligentes en entornos organizacionales.</w:t>
      </w:r>
    </w:p>
    <w:p w14:paraId="6FD4F7FD" w14:textId="6AFED7D6" w:rsidR="001312BB" w:rsidRDefault="001312BB" w:rsidP="001312BB"/>
    <w:p w14:paraId="05E39CE8" w14:textId="77777777" w:rsidR="001312BB" w:rsidRDefault="001312BB" w:rsidP="001312BB">
      <w:pPr>
        <w:pStyle w:val="Ttulo1"/>
        <w:spacing w:before="1" w:line="275" w:lineRule="auto"/>
        <w:ind w:left="0"/>
      </w:pPr>
      <w:r>
        <w:t>LEDGER (LIBRO MAYOR)</w:t>
      </w:r>
    </w:p>
    <w:p w14:paraId="080735F8" w14:textId="77777777" w:rsidR="001312BB" w:rsidRDefault="001312BB" w:rsidP="001312BB">
      <w:pPr>
        <w:pBdr>
          <w:top w:val="nil"/>
          <w:left w:val="nil"/>
          <w:bottom w:val="nil"/>
          <w:right w:val="nil"/>
          <w:between w:val="nil"/>
        </w:pBdr>
        <w:ind w:right="51"/>
        <w:jc w:val="both"/>
        <w:rPr>
          <w:color w:val="000000"/>
          <w:sz w:val="24"/>
          <w:szCs w:val="24"/>
        </w:rPr>
      </w:pPr>
      <w:r>
        <w:rPr>
          <w:color w:val="000000"/>
          <w:sz w:val="24"/>
          <w:szCs w:val="24"/>
        </w:rPr>
        <w:t>Registro distribuido donde se almacenan de forma cronológica e inmutable todas las operaciones o eventos realizados dentro de una red blockchain.</w:t>
      </w:r>
    </w:p>
    <w:p w14:paraId="17AE1BBA" w14:textId="77777777" w:rsidR="001312BB" w:rsidRDefault="001312BB" w:rsidP="001312BB">
      <w:pPr>
        <w:pStyle w:val="Ttulo1"/>
        <w:spacing w:before="272"/>
      </w:pPr>
      <w:r>
        <w:t>INMUTABILIDAD</w:t>
      </w:r>
    </w:p>
    <w:p w14:paraId="0D6A5DA1" w14:textId="77777777" w:rsidR="001312BB" w:rsidRDefault="001312BB" w:rsidP="001312BB">
      <w:pPr>
        <w:pBdr>
          <w:top w:val="nil"/>
          <w:left w:val="nil"/>
          <w:bottom w:val="nil"/>
          <w:right w:val="nil"/>
          <w:between w:val="nil"/>
        </w:pBdr>
        <w:spacing w:before="4"/>
        <w:ind w:left="55" w:right="59"/>
        <w:jc w:val="both"/>
        <w:rPr>
          <w:color w:val="000000"/>
          <w:sz w:val="24"/>
          <w:szCs w:val="24"/>
        </w:rPr>
      </w:pPr>
      <w:r>
        <w:rPr>
          <w:color w:val="000000"/>
          <w:sz w:val="24"/>
          <w:szCs w:val="24"/>
        </w:rPr>
        <w:t>Propiedad de un sistema que impide la modificación o eliminación de datos una vez han sido registrados, garantizando su integridad a lo largo del tiempo.</w:t>
      </w:r>
    </w:p>
    <w:p w14:paraId="44969FA9" w14:textId="77777777" w:rsidR="001312BB" w:rsidRDefault="001312BB" w:rsidP="001312BB">
      <w:pPr>
        <w:pStyle w:val="Ttulo1"/>
        <w:spacing w:before="274" w:line="275" w:lineRule="auto"/>
      </w:pPr>
      <w:r>
        <w:t>TRAZABILIDAD</w:t>
      </w:r>
    </w:p>
    <w:p w14:paraId="6177FCBF" w14:textId="77777777" w:rsidR="001312BB" w:rsidRDefault="001312BB" w:rsidP="001312BB">
      <w:pPr>
        <w:pBdr>
          <w:top w:val="nil"/>
          <w:left w:val="nil"/>
          <w:bottom w:val="nil"/>
          <w:right w:val="nil"/>
          <w:between w:val="nil"/>
        </w:pBdr>
        <w:spacing w:line="242" w:lineRule="auto"/>
        <w:ind w:left="55" w:right="49"/>
        <w:jc w:val="both"/>
        <w:rPr>
          <w:color w:val="000000"/>
          <w:sz w:val="24"/>
          <w:szCs w:val="24"/>
        </w:rPr>
      </w:pPr>
      <w:r>
        <w:rPr>
          <w:color w:val="000000"/>
          <w:sz w:val="24"/>
          <w:szCs w:val="24"/>
        </w:rPr>
        <w:t>Capacidad de rastrear y reconstruir el historial de eventos o acciones asociadas a un elemento, permitiendo conocer su origen, modificaciones y estado a lo largo del tiempo.</w:t>
      </w:r>
    </w:p>
    <w:p w14:paraId="532809DF" w14:textId="77777777" w:rsidR="001312BB" w:rsidRDefault="001312BB" w:rsidP="001312BB">
      <w:pPr>
        <w:pStyle w:val="Ttulo1"/>
        <w:spacing w:before="272" w:line="275" w:lineRule="auto"/>
      </w:pPr>
      <w:r>
        <w:t>CHAINCODE</w:t>
      </w:r>
    </w:p>
    <w:p w14:paraId="420F8BB9" w14:textId="77777777" w:rsidR="001312BB" w:rsidRDefault="001312BB" w:rsidP="001312BB">
      <w:pPr>
        <w:pBdr>
          <w:top w:val="nil"/>
          <w:left w:val="nil"/>
          <w:bottom w:val="nil"/>
          <w:right w:val="nil"/>
          <w:between w:val="nil"/>
        </w:pBdr>
        <w:ind w:left="55" w:right="57"/>
        <w:jc w:val="both"/>
        <w:rPr>
          <w:color w:val="000000"/>
          <w:sz w:val="24"/>
          <w:szCs w:val="24"/>
        </w:rPr>
      </w:pPr>
      <w:r>
        <w:rPr>
          <w:color w:val="000000"/>
          <w:sz w:val="24"/>
          <w:szCs w:val="24"/>
        </w:rPr>
        <w:t xml:space="preserve">Programa o contrato inteligente desplegado en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xml:space="preserve"> que define la lógica de negocio y las operaciones que pueden ejecutarse sobre el </w:t>
      </w:r>
      <w:proofErr w:type="spellStart"/>
      <w:r>
        <w:rPr>
          <w:color w:val="000000"/>
          <w:sz w:val="24"/>
          <w:szCs w:val="24"/>
        </w:rPr>
        <w:t>ledger</w:t>
      </w:r>
      <w:proofErr w:type="spellEnd"/>
      <w:r>
        <w:rPr>
          <w:color w:val="000000"/>
          <w:sz w:val="24"/>
          <w:szCs w:val="24"/>
        </w:rPr>
        <w:t>.</w:t>
      </w:r>
    </w:p>
    <w:p w14:paraId="69701EA2" w14:textId="77777777" w:rsidR="001312BB" w:rsidRDefault="001312BB" w:rsidP="001312BB">
      <w:pPr>
        <w:pBdr>
          <w:top w:val="nil"/>
          <w:left w:val="nil"/>
          <w:bottom w:val="nil"/>
          <w:right w:val="nil"/>
          <w:between w:val="nil"/>
        </w:pBdr>
        <w:spacing w:before="2"/>
        <w:rPr>
          <w:color w:val="000000"/>
          <w:sz w:val="24"/>
          <w:szCs w:val="24"/>
        </w:rPr>
      </w:pPr>
    </w:p>
    <w:p w14:paraId="0D54124F" w14:textId="77777777" w:rsidR="001312BB" w:rsidRDefault="001312BB" w:rsidP="001312BB">
      <w:pPr>
        <w:pStyle w:val="Ttulo1"/>
        <w:spacing w:line="276" w:lineRule="auto"/>
      </w:pPr>
      <w:r>
        <w:t>NODO</w:t>
      </w:r>
    </w:p>
    <w:p w14:paraId="6D4F11ED" w14:textId="77777777" w:rsidR="001312BB" w:rsidRDefault="001312BB" w:rsidP="001312BB">
      <w:pPr>
        <w:pBdr>
          <w:top w:val="nil"/>
          <w:left w:val="nil"/>
          <w:bottom w:val="nil"/>
          <w:right w:val="nil"/>
          <w:between w:val="nil"/>
        </w:pBdr>
        <w:ind w:left="55" w:right="52"/>
        <w:jc w:val="both"/>
        <w:rPr>
          <w:color w:val="000000"/>
          <w:sz w:val="24"/>
          <w:szCs w:val="24"/>
        </w:rPr>
      </w:pPr>
      <w:r>
        <w:rPr>
          <w:color w:val="000000"/>
          <w:sz w:val="24"/>
          <w:szCs w:val="24"/>
        </w:rPr>
        <w:t xml:space="preserve">Entidad participante dentro de una red blockchain que mantiene una copia del </w:t>
      </w:r>
      <w:proofErr w:type="spellStart"/>
      <w:r>
        <w:rPr>
          <w:color w:val="000000"/>
          <w:sz w:val="24"/>
          <w:szCs w:val="24"/>
        </w:rPr>
        <w:t>ledger</w:t>
      </w:r>
      <w:proofErr w:type="spellEnd"/>
      <w:r>
        <w:rPr>
          <w:color w:val="000000"/>
          <w:sz w:val="24"/>
          <w:szCs w:val="24"/>
        </w:rPr>
        <w:t xml:space="preserve"> y contribuye a la validación y ejecución de operaciones.</w:t>
      </w:r>
    </w:p>
    <w:p w14:paraId="0D6F97E7" w14:textId="77777777" w:rsidR="001312BB" w:rsidRDefault="001312BB" w:rsidP="001312BB">
      <w:pPr>
        <w:pStyle w:val="Ttulo1"/>
        <w:spacing w:before="273"/>
      </w:pPr>
      <w:r>
        <w:t>INTEGRIDAD DOCUMENTAL</w:t>
      </w:r>
    </w:p>
    <w:p w14:paraId="0D23347D" w14:textId="77777777" w:rsidR="001312BB" w:rsidRDefault="001312BB" w:rsidP="001312BB">
      <w:pPr>
        <w:pBdr>
          <w:top w:val="nil"/>
          <w:left w:val="nil"/>
          <w:bottom w:val="nil"/>
          <w:right w:val="nil"/>
          <w:between w:val="nil"/>
        </w:pBdr>
        <w:spacing w:before="4"/>
        <w:ind w:left="55" w:right="49"/>
        <w:jc w:val="both"/>
        <w:rPr>
          <w:color w:val="000000"/>
          <w:sz w:val="24"/>
          <w:szCs w:val="24"/>
        </w:rPr>
      </w:pPr>
      <w:r>
        <w:rPr>
          <w:color w:val="000000"/>
          <w:sz w:val="24"/>
          <w:szCs w:val="24"/>
        </w:rPr>
        <w:t>Propiedad que garantiza que un documento no ha sido alterado desde su creación o registro, manteniendo su contenido original de forma verificable.</w:t>
      </w:r>
    </w:p>
    <w:p w14:paraId="1AA16266" w14:textId="77777777" w:rsidR="001312BB" w:rsidRDefault="001312BB" w:rsidP="001312BB">
      <w:pPr>
        <w:pStyle w:val="Ttulo1"/>
        <w:spacing w:before="273" w:line="275" w:lineRule="auto"/>
      </w:pPr>
      <w:r>
        <w:t>DOCUMENTO ELECTRÓNICO</w:t>
      </w:r>
    </w:p>
    <w:p w14:paraId="3C48A55E" w14:textId="77777777" w:rsidR="001312BB" w:rsidRDefault="001312BB" w:rsidP="001312BB">
      <w:pPr>
        <w:pBdr>
          <w:top w:val="nil"/>
          <w:left w:val="nil"/>
          <w:bottom w:val="nil"/>
          <w:right w:val="nil"/>
          <w:between w:val="nil"/>
        </w:pBdr>
        <w:spacing w:line="242" w:lineRule="auto"/>
        <w:ind w:left="55" w:right="52"/>
        <w:jc w:val="both"/>
        <w:rPr>
          <w:color w:val="000000"/>
          <w:sz w:val="24"/>
          <w:szCs w:val="24"/>
        </w:rPr>
      </w:pPr>
      <w:r>
        <w:rPr>
          <w:color w:val="000000"/>
          <w:sz w:val="24"/>
          <w:szCs w:val="24"/>
        </w:rPr>
        <w:t>Archivo digital que contiene información estructurada y que puede ser almacenado, transmitido o procesado mediante sistemas informáticos.</w:t>
      </w:r>
    </w:p>
    <w:p w14:paraId="49FCD779" w14:textId="77777777" w:rsidR="001312BB" w:rsidRDefault="001312BB" w:rsidP="001312BB">
      <w:pPr>
        <w:pStyle w:val="Ttulo1"/>
        <w:spacing w:before="272" w:line="276" w:lineRule="auto"/>
      </w:pPr>
      <w:r>
        <w:t>FIRMA DIGITAL</w:t>
      </w:r>
    </w:p>
    <w:p w14:paraId="03E30C03" w14:textId="77777777" w:rsidR="001312BB" w:rsidRDefault="001312BB" w:rsidP="001312BB">
      <w:pPr>
        <w:pBdr>
          <w:top w:val="nil"/>
          <w:left w:val="nil"/>
          <w:bottom w:val="nil"/>
          <w:right w:val="nil"/>
          <w:between w:val="nil"/>
        </w:pBdr>
        <w:ind w:left="55" w:right="52"/>
        <w:jc w:val="both"/>
        <w:rPr>
          <w:color w:val="000000"/>
          <w:sz w:val="24"/>
          <w:szCs w:val="24"/>
        </w:rPr>
      </w:pPr>
      <w:r>
        <w:rPr>
          <w:color w:val="000000"/>
          <w:sz w:val="24"/>
          <w:szCs w:val="24"/>
        </w:rPr>
        <w:t>Mecanismo criptográfico que permite validar la identidad del firmante y garantizar la integridad de un documento electrónico mediante el uso de claves públicas y privadas.</w:t>
      </w:r>
    </w:p>
    <w:p w14:paraId="38507468" w14:textId="77777777" w:rsidR="001312BB" w:rsidRDefault="001312BB" w:rsidP="001312BB">
      <w:pPr>
        <w:pBdr>
          <w:top w:val="nil"/>
          <w:left w:val="nil"/>
          <w:bottom w:val="nil"/>
          <w:right w:val="nil"/>
          <w:between w:val="nil"/>
        </w:pBdr>
        <w:spacing w:before="2"/>
        <w:rPr>
          <w:color w:val="000000"/>
          <w:sz w:val="24"/>
          <w:szCs w:val="24"/>
        </w:rPr>
      </w:pPr>
    </w:p>
    <w:p w14:paraId="018E7ECB" w14:textId="77777777" w:rsidR="001312BB" w:rsidRDefault="001312BB" w:rsidP="001312BB">
      <w:pPr>
        <w:pStyle w:val="Ttulo1"/>
        <w:spacing w:line="276" w:lineRule="auto"/>
      </w:pPr>
      <w:r>
        <w:t>METADATOS</w:t>
      </w:r>
    </w:p>
    <w:p w14:paraId="52A2F063" w14:textId="77777777" w:rsidR="001312BB" w:rsidRDefault="001312BB" w:rsidP="001312BB">
      <w:pPr>
        <w:pBdr>
          <w:top w:val="nil"/>
          <w:left w:val="nil"/>
          <w:bottom w:val="nil"/>
          <w:right w:val="nil"/>
          <w:between w:val="nil"/>
        </w:pBdr>
        <w:ind w:left="55" w:right="50"/>
        <w:jc w:val="both"/>
        <w:rPr>
          <w:color w:val="000000"/>
          <w:sz w:val="24"/>
          <w:szCs w:val="24"/>
        </w:rPr>
      </w:pPr>
      <w:r>
        <w:rPr>
          <w:color w:val="000000"/>
          <w:sz w:val="24"/>
          <w:szCs w:val="24"/>
        </w:rPr>
        <w:t>Datos descriptivos asociados a un documento, como fecha de creación, autor o identificador, que permiten su gestión, clasificación y trazabilidad.</w:t>
      </w:r>
    </w:p>
    <w:p w14:paraId="4FECDA1C" w14:textId="77777777" w:rsidR="001312BB" w:rsidRDefault="001312BB" w:rsidP="001312BB">
      <w:pPr>
        <w:pBdr>
          <w:top w:val="nil"/>
          <w:left w:val="nil"/>
          <w:bottom w:val="nil"/>
          <w:right w:val="nil"/>
          <w:between w:val="nil"/>
        </w:pBdr>
        <w:spacing w:before="2"/>
        <w:rPr>
          <w:color w:val="000000"/>
          <w:sz w:val="24"/>
          <w:szCs w:val="24"/>
        </w:rPr>
      </w:pPr>
    </w:p>
    <w:p w14:paraId="4C7848CD" w14:textId="77777777" w:rsidR="001312BB" w:rsidRDefault="001312BB" w:rsidP="001312BB">
      <w:pPr>
        <w:pStyle w:val="Ttulo1"/>
        <w:spacing w:line="275" w:lineRule="auto"/>
      </w:pPr>
      <w:r>
        <w:t>HUELLA DIGITAL DEL DOCUMENTO</w:t>
      </w:r>
    </w:p>
    <w:p w14:paraId="3D8DB824" w14:textId="77777777" w:rsidR="001312BB" w:rsidRDefault="001312BB" w:rsidP="001312BB">
      <w:pPr>
        <w:pBdr>
          <w:top w:val="nil"/>
          <w:left w:val="nil"/>
          <w:bottom w:val="nil"/>
          <w:right w:val="nil"/>
          <w:between w:val="nil"/>
        </w:pBdr>
        <w:ind w:left="55" w:right="58"/>
        <w:jc w:val="both"/>
        <w:rPr>
          <w:color w:val="000000"/>
          <w:sz w:val="24"/>
          <w:szCs w:val="24"/>
        </w:rPr>
      </w:pPr>
      <w:r>
        <w:rPr>
          <w:color w:val="000000"/>
          <w:sz w:val="24"/>
          <w:szCs w:val="24"/>
        </w:rPr>
        <w:t xml:space="preserve">Representación única de un documento generada mediante una función hash, utilizada para </w:t>
      </w:r>
      <w:r>
        <w:rPr>
          <w:color w:val="000000"/>
          <w:sz w:val="24"/>
          <w:szCs w:val="24"/>
        </w:rPr>
        <w:lastRenderedPageBreak/>
        <w:t>verificar su integridad sin necesidad de almacenar el archivo original.</w:t>
      </w:r>
    </w:p>
    <w:p w14:paraId="00DE047D" w14:textId="77777777" w:rsidR="001312BB" w:rsidRDefault="001312BB" w:rsidP="001312BB">
      <w:pPr>
        <w:pStyle w:val="Ttulo1"/>
        <w:spacing w:before="273"/>
      </w:pPr>
      <w:r>
        <w:t>API REST</w:t>
      </w:r>
    </w:p>
    <w:p w14:paraId="38CDD317" w14:textId="43365EE3" w:rsidR="001312BB" w:rsidRDefault="001312BB" w:rsidP="001312BB">
      <w:pPr>
        <w:pBdr>
          <w:top w:val="nil"/>
          <w:left w:val="nil"/>
          <w:bottom w:val="nil"/>
          <w:right w:val="nil"/>
          <w:between w:val="nil"/>
        </w:pBdr>
        <w:spacing w:before="4"/>
        <w:ind w:left="55" w:right="59"/>
        <w:jc w:val="both"/>
        <w:rPr>
          <w:color w:val="000000"/>
          <w:sz w:val="24"/>
          <w:szCs w:val="24"/>
        </w:rPr>
      </w:pPr>
      <w:r>
        <w:rPr>
          <w:color w:val="000000"/>
          <w:sz w:val="24"/>
          <w:szCs w:val="24"/>
        </w:rPr>
        <w:t>Estilo de arquitectura para el diseño de servicios web que permite la comunicación entre sistemas mediante solicitudes HTTP y el uso de recursos identificados por URL.</w:t>
      </w:r>
      <w:r>
        <w:rPr>
          <w:color w:val="000000"/>
          <w:sz w:val="24"/>
          <w:szCs w:val="24"/>
        </w:rPr>
        <w:br/>
      </w:r>
    </w:p>
    <w:p w14:paraId="1C4B750F" w14:textId="77777777" w:rsidR="001312BB" w:rsidRDefault="001312BB" w:rsidP="001312BB">
      <w:pPr>
        <w:pStyle w:val="Ttulo1"/>
        <w:spacing w:before="70" w:line="275" w:lineRule="auto"/>
        <w:ind w:left="0"/>
      </w:pPr>
      <w:r>
        <w:t>BACKEND</w:t>
      </w:r>
    </w:p>
    <w:p w14:paraId="15D670C8" w14:textId="77777777" w:rsidR="001312BB" w:rsidRDefault="001312BB" w:rsidP="001312BB">
      <w:pPr>
        <w:pBdr>
          <w:top w:val="nil"/>
          <w:left w:val="nil"/>
          <w:bottom w:val="nil"/>
          <w:right w:val="nil"/>
          <w:between w:val="nil"/>
        </w:pBdr>
        <w:ind w:right="55"/>
        <w:jc w:val="both"/>
        <w:rPr>
          <w:color w:val="000000"/>
          <w:sz w:val="24"/>
          <w:szCs w:val="24"/>
        </w:rPr>
      </w:pPr>
      <w:r>
        <w:rPr>
          <w:color w:val="000000"/>
          <w:sz w:val="24"/>
          <w:szCs w:val="24"/>
        </w:rPr>
        <w:t>Componente de un sistema que gestiona la lógica de negocio, el procesamiento de datos y la comunicación con bases de datos o servicios externos.</w:t>
      </w:r>
    </w:p>
    <w:p w14:paraId="5EB16233" w14:textId="77777777" w:rsidR="001312BB" w:rsidRDefault="001312BB" w:rsidP="001312BB">
      <w:pPr>
        <w:pBdr>
          <w:top w:val="nil"/>
          <w:left w:val="nil"/>
          <w:bottom w:val="nil"/>
          <w:right w:val="nil"/>
          <w:between w:val="nil"/>
        </w:pBdr>
        <w:spacing w:before="2"/>
        <w:rPr>
          <w:color w:val="000000"/>
          <w:sz w:val="24"/>
          <w:szCs w:val="24"/>
        </w:rPr>
      </w:pPr>
    </w:p>
    <w:p w14:paraId="56112B8C" w14:textId="77777777" w:rsidR="001312BB" w:rsidRDefault="001312BB" w:rsidP="001312BB">
      <w:pPr>
        <w:pStyle w:val="Ttulo1"/>
        <w:spacing w:line="275" w:lineRule="auto"/>
      </w:pPr>
      <w:r>
        <w:t>FRONTEND</w:t>
      </w:r>
    </w:p>
    <w:p w14:paraId="6BC07EB6" w14:textId="77777777" w:rsidR="001312BB" w:rsidRDefault="001312BB" w:rsidP="001312BB">
      <w:pPr>
        <w:pBdr>
          <w:top w:val="nil"/>
          <w:left w:val="nil"/>
          <w:bottom w:val="nil"/>
          <w:right w:val="nil"/>
          <w:between w:val="nil"/>
        </w:pBdr>
        <w:ind w:left="55" w:right="60"/>
        <w:jc w:val="both"/>
        <w:rPr>
          <w:color w:val="000000"/>
          <w:sz w:val="24"/>
          <w:szCs w:val="24"/>
        </w:rPr>
      </w:pPr>
      <w:r>
        <w:rPr>
          <w:color w:val="000000"/>
          <w:sz w:val="24"/>
          <w:szCs w:val="24"/>
        </w:rPr>
        <w:t>Parte del sistema con la que interactúa el usuario, encargada de la presentación visual y la experiencia de uso.</w:t>
      </w:r>
    </w:p>
    <w:p w14:paraId="52C9F8B0" w14:textId="77777777" w:rsidR="001312BB" w:rsidRDefault="001312BB" w:rsidP="001312BB">
      <w:pPr>
        <w:pBdr>
          <w:top w:val="nil"/>
          <w:left w:val="nil"/>
          <w:bottom w:val="nil"/>
          <w:right w:val="nil"/>
          <w:between w:val="nil"/>
        </w:pBdr>
        <w:spacing w:before="2"/>
        <w:rPr>
          <w:color w:val="000000"/>
          <w:sz w:val="24"/>
          <w:szCs w:val="24"/>
        </w:rPr>
      </w:pPr>
    </w:p>
    <w:p w14:paraId="2956596C" w14:textId="77777777" w:rsidR="001312BB" w:rsidRDefault="001312BB" w:rsidP="001312BB">
      <w:pPr>
        <w:pStyle w:val="Ttulo1"/>
        <w:spacing w:line="276" w:lineRule="auto"/>
      </w:pPr>
      <w:r>
        <w:t>DOCKER</w:t>
      </w:r>
    </w:p>
    <w:p w14:paraId="70B143C5" w14:textId="77777777" w:rsidR="001312BB" w:rsidRDefault="001312BB" w:rsidP="001312BB">
      <w:pPr>
        <w:pBdr>
          <w:top w:val="nil"/>
          <w:left w:val="nil"/>
          <w:bottom w:val="nil"/>
          <w:right w:val="nil"/>
          <w:between w:val="nil"/>
        </w:pBdr>
        <w:ind w:left="55" w:right="56"/>
        <w:jc w:val="both"/>
        <w:rPr>
          <w:color w:val="000000"/>
          <w:sz w:val="24"/>
          <w:szCs w:val="24"/>
        </w:rPr>
      </w:pPr>
      <w:r>
        <w:rPr>
          <w:color w:val="000000"/>
          <w:sz w:val="24"/>
          <w:szCs w:val="24"/>
        </w:rPr>
        <w:t>Plataforma de virtualización ligera que permite empaquetar aplicaciones y sus dependencias en contenedores, facilitando su despliegue y ejecución en distintos entornos.</w:t>
      </w:r>
    </w:p>
    <w:p w14:paraId="5B81DDF7" w14:textId="77777777" w:rsidR="001312BB" w:rsidRDefault="001312BB" w:rsidP="001312BB">
      <w:pPr>
        <w:pStyle w:val="Ttulo1"/>
        <w:spacing w:before="273"/>
      </w:pPr>
      <w:r>
        <w:t>BENCHMARKING</w:t>
      </w:r>
    </w:p>
    <w:p w14:paraId="202D413F" w14:textId="605F9D2B" w:rsidR="001312BB" w:rsidRDefault="001312BB" w:rsidP="001312BB">
      <w:pPr>
        <w:pBdr>
          <w:top w:val="nil"/>
          <w:left w:val="nil"/>
          <w:bottom w:val="nil"/>
          <w:right w:val="nil"/>
          <w:between w:val="nil"/>
        </w:pBdr>
        <w:spacing w:before="4"/>
        <w:ind w:left="55" w:right="50"/>
        <w:jc w:val="both"/>
        <w:rPr>
          <w:color w:val="000000"/>
          <w:sz w:val="24"/>
          <w:szCs w:val="24"/>
        </w:rPr>
        <w:sectPr w:rsidR="001312BB" w:rsidSect="001312BB">
          <w:pgSz w:w="12240" w:h="15840"/>
          <w:pgMar w:top="1340" w:right="1080" w:bottom="1660" w:left="1080" w:header="0" w:footer="1440" w:gutter="0"/>
          <w:cols w:space="720"/>
        </w:sectPr>
      </w:pPr>
      <w:r>
        <w:rPr>
          <w:color w:val="000000"/>
          <w:sz w:val="24"/>
          <w:szCs w:val="24"/>
        </w:rPr>
        <w:t>Proceso de evaluación comparativa que consiste en analizar el rendimiento, características o resultados de un sistema frente a otros referentes o estándares, con el fin de identificar mejoras o validar su desempeño</w:t>
      </w:r>
    </w:p>
    <w:p w14:paraId="0309433D" w14:textId="77777777" w:rsidR="00B53BB3" w:rsidRDefault="008538BF" w:rsidP="001312BB">
      <w:pPr>
        <w:pStyle w:val="Ttulo1"/>
        <w:spacing w:before="75"/>
        <w:ind w:left="1421" w:right="1414"/>
        <w:jc w:val="center"/>
      </w:pPr>
      <w:r>
        <w:lastRenderedPageBreak/>
        <w:t>RESUMEN</w:t>
      </w:r>
    </w:p>
    <w:p w14:paraId="15653289" w14:textId="58936853" w:rsidR="00B53BB3" w:rsidRDefault="008538BF">
      <w:pPr>
        <w:pBdr>
          <w:top w:val="nil"/>
          <w:left w:val="nil"/>
          <w:bottom w:val="nil"/>
          <w:right w:val="nil"/>
          <w:between w:val="nil"/>
        </w:pBdr>
        <w:spacing w:before="274"/>
        <w:ind w:left="55" w:right="42"/>
        <w:jc w:val="both"/>
        <w:rPr>
          <w:color w:val="000000"/>
          <w:sz w:val="24"/>
          <w:szCs w:val="24"/>
        </w:rPr>
      </w:pPr>
      <w:r>
        <w:rPr>
          <w:color w:val="000000"/>
          <w:sz w:val="24"/>
          <w:szCs w:val="24"/>
        </w:rPr>
        <w:t xml:space="preserve">Hoy en día es cada vez más común que los contratos laborales se manejen de forma digital, sobre todo en el sector de TI. Sin embargo, varios de estos documentos son administrados por sistemas </w:t>
      </w:r>
      <w:r w:rsidR="00851708">
        <w:rPr>
          <w:color w:val="000000"/>
          <w:sz w:val="24"/>
          <w:szCs w:val="24"/>
        </w:rPr>
        <w:t>antiguos</w:t>
      </w:r>
      <w:r>
        <w:rPr>
          <w:color w:val="000000"/>
          <w:sz w:val="24"/>
          <w:szCs w:val="24"/>
        </w:rPr>
        <w:t xml:space="preserve"> o tradicionales los cuales no pueden garantizar que la integridad, autenticidad y trazabilidad del documento sean confiables. Esto hace que se generen riesgos relacionados con la alteración de la información haciendo que este pierda su valor como evidencia digital.</w:t>
      </w:r>
    </w:p>
    <w:p w14:paraId="66506E29" w14:textId="77777777" w:rsidR="00B53BB3" w:rsidRDefault="00B53BB3">
      <w:pPr>
        <w:pBdr>
          <w:top w:val="nil"/>
          <w:left w:val="nil"/>
          <w:bottom w:val="nil"/>
          <w:right w:val="nil"/>
          <w:between w:val="nil"/>
        </w:pBdr>
        <w:rPr>
          <w:color w:val="000000"/>
          <w:sz w:val="24"/>
          <w:szCs w:val="24"/>
        </w:rPr>
      </w:pPr>
    </w:p>
    <w:p w14:paraId="369F1B2C" w14:textId="5E25A4D4" w:rsidR="00B53BB3" w:rsidRDefault="008538BF">
      <w:pPr>
        <w:pBdr>
          <w:top w:val="nil"/>
          <w:left w:val="nil"/>
          <w:bottom w:val="nil"/>
          <w:right w:val="nil"/>
          <w:between w:val="nil"/>
        </w:pBdr>
        <w:ind w:left="55" w:right="44"/>
        <w:jc w:val="both"/>
        <w:rPr>
          <w:color w:val="000000"/>
          <w:sz w:val="24"/>
          <w:szCs w:val="24"/>
        </w:rPr>
      </w:pPr>
      <w:r>
        <w:rPr>
          <w:color w:val="000000"/>
          <w:sz w:val="24"/>
          <w:szCs w:val="24"/>
        </w:rPr>
        <w:t xml:space="preserve">En el sector colombiano, el marco normativo reconoce la validez jurídica de los documentos electrónicos, pero estos deben cumplir con las condiciones de integridad y verificabilidad que estos proponen. En algunos casos, estas condiciones </w:t>
      </w:r>
      <w:r w:rsidR="001312BB">
        <w:rPr>
          <w:color w:val="000000"/>
          <w:sz w:val="24"/>
          <w:szCs w:val="24"/>
        </w:rPr>
        <w:t>n</w:t>
      </w:r>
      <w:r>
        <w:rPr>
          <w:color w:val="000000"/>
          <w:sz w:val="24"/>
          <w:szCs w:val="24"/>
        </w:rPr>
        <w:t>o se cumplen dentro de los mecanismos de gestión documental, generando un escenario evidente</w:t>
      </w:r>
      <w:r w:rsidR="003B2031">
        <w:rPr>
          <w:color w:val="000000"/>
          <w:sz w:val="24"/>
          <w:szCs w:val="24"/>
        </w:rPr>
        <w:t>; l</w:t>
      </w:r>
      <w:r>
        <w:rPr>
          <w:color w:val="000000"/>
          <w:sz w:val="24"/>
          <w:szCs w:val="24"/>
        </w:rPr>
        <w:t>a necesidad de implementar nuevas soluciones tecnológicas que ayuden a fortalecer la confiabilidad de los registros digitales.</w:t>
      </w:r>
    </w:p>
    <w:p w14:paraId="10E23FA1" w14:textId="77777777" w:rsidR="00B53BB3" w:rsidRDefault="00B53BB3">
      <w:pPr>
        <w:pBdr>
          <w:top w:val="nil"/>
          <w:left w:val="nil"/>
          <w:bottom w:val="nil"/>
          <w:right w:val="nil"/>
          <w:between w:val="nil"/>
        </w:pBdr>
        <w:spacing w:before="4"/>
        <w:rPr>
          <w:color w:val="000000"/>
          <w:sz w:val="24"/>
          <w:szCs w:val="24"/>
        </w:rPr>
      </w:pPr>
    </w:p>
    <w:p w14:paraId="52AFB265" w14:textId="6CEA9187" w:rsidR="00B53BB3" w:rsidRDefault="008538BF">
      <w:pPr>
        <w:pBdr>
          <w:top w:val="nil"/>
          <w:left w:val="nil"/>
          <w:bottom w:val="nil"/>
          <w:right w:val="nil"/>
          <w:between w:val="nil"/>
        </w:pBdr>
        <w:ind w:left="55" w:right="41"/>
        <w:jc w:val="both"/>
        <w:rPr>
          <w:color w:val="000000"/>
          <w:sz w:val="24"/>
          <w:szCs w:val="24"/>
        </w:rPr>
      </w:pPr>
      <w:r>
        <w:rPr>
          <w:color w:val="000000"/>
          <w:sz w:val="24"/>
          <w:szCs w:val="24"/>
        </w:rPr>
        <w:t xml:space="preserve">Ante esta problemática </w:t>
      </w:r>
      <w:r w:rsidR="003B2031">
        <w:rPr>
          <w:color w:val="000000"/>
          <w:sz w:val="24"/>
          <w:szCs w:val="24"/>
        </w:rPr>
        <w:t>se realizó</w:t>
      </w:r>
      <w:r>
        <w:rPr>
          <w:color w:val="000000"/>
          <w:sz w:val="24"/>
          <w:szCs w:val="24"/>
        </w:rPr>
        <w:t xml:space="preserve"> el presente proyecto, el cual </w:t>
      </w:r>
      <w:r w:rsidR="003B2031">
        <w:rPr>
          <w:color w:val="000000"/>
          <w:sz w:val="24"/>
          <w:szCs w:val="24"/>
        </w:rPr>
        <w:t>se basa en</w:t>
      </w:r>
      <w:r>
        <w:rPr>
          <w:color w:val="000000"/>
          <w:sz w:val="24"/>
          <w:szCs w:val="24"/>
        </w:rPr>
        <w:t xml:space="preserve"> el desarrollo de un MVP de un sistema web integrado a una red permisionada blockchain basada en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con el objetivo de verificar la integridad y la trazabilidad de contratos laborales en una empresa de tecnología en Bogotá. Esta solución t</w:t>
      </w:r>
      <w:r w:rsidR="003B2031">
        <w:rPr>
          <w:color w:val="000000"/>
          <w:sz w:val="24"/>
          <w:szCs w:val="24"/>
        </w:rPr>
        <w:t>uvo</w:t>
      </w:r>
      <w:r>
        <w:rPr>
          <w:color w:val="000000"/>
          <w:sz w:val="24"/>
          <w:szCs w:val="24"/>
        </w:rPr>
        <w:t xml:space="preserve"> como base la generación de huellas criptográficas, o también conocidos como "hash", de los documentos. Estas huellas se registra</w:t>
      </w:r>
      <w:r w:rsidR="003B2031">
        <w:rPr>
          <w:color w:val="000000"/>
          <w:sz w:val="24"/>
          <w:szCs w:val="24"/>
        </w:rPr>
        <w:t>ron</w:t>
      </w:r>
      <w:r>
        <w:rPr>
          <w:color w:val="000000"/>
          <w:sz w:val="24"/>
          <w:szCs w:val="24"/>
        </w:rPr>
        <w:t xml:space="preserve"> en la red junto con los eventos necesarios para su gestión sin necesidad de almacenar directamente el archivo en la red blockchain.</w:t>
      </w:r>
    </w:p>
    <w:p w14:paraId="395B9B4B" w14:textId="43428161" w:rsidR="00B53BB3" w:rsidRDefault="003B2031">
      <w:pPr>
        <w:pBdr>
          <w:top w:val="nil"/>
          <w:left w:val="nil"/>
          <w:bottom w:val="nil"/>
          <w:right w:val="nil"/>
          <w:between w:val="nil"/>
        </w:pBdr>
        <w:spacing w:before="273"/>
        <w:ind w:left="55" w:right="42"/>
        <w:jc w:val="both"/>
        <w:rPr>
          <w:color w:val="000000"/>
          <w:sz w:val="24"/>
          <w:szCs w:val="24"/>
        </w:rPr>
      </w:pPr>
      <w:r>
        <w:rPr>
          <w:color w:val="000000"/>
          <w:sz w:val="24"/>
          <w:szCs w:val="24"/>
        </w:rPr>
        <w:t>E</w:t>
      </w:r>
      <w:r w:rsidR="008538BF">
        <w:rPr>
          <w:color w:val="000000"/>
          <w:sz w:val="24"/>
          <w:szCs w:val="24"/>
        </w:rPr>
        <w:t>l desarrollo del sistema</w:t>
      </w:r>
      <w:r>
        <w:rPr>
          <w:color w:val="000000"/>
          <w:sz w:val="24"/>
          <w:szCs w:val="24"/>
        </w:rPr>
        <w:t xml:space="preserve"> se dividió </w:t>
      </w:r>
      <w:r w:rsidR="008538BF">
        <w:rPr>
          <w:color w:val="000000"/>
          <w:sz w:val="24"/>
          <w:szCs w:val="24"/>
        </w:rPr>
        <w:t xml:space="preserve">en 2 partes, el </w:t>
      </w:r>
      <w:proofErr w:type="spellStart"/>
      <w:r w:rsidR="008538BF">
        <w:rPr>
          <w:color w:val="000000"/>
          <w:sz w:val="24"/>
          <w:szCs w:val="24"/>
        </w:rPr>
        <w:t>frontend</w:t>
      </w:r>
      <w:proofErr w:type="spellEnd"/>
      <w:r w:rsidR="008538BF">
        <w:rPr>
          <w:color w:val="000000"/>
          <w:sz w:val="24"/>
          <w:szCs w:val="24"/>
        </w:rPr>
        <w:t xml:space="preserve"> desarrollado en </w:t>
      </w:r>
      <w:proofErr w:type="spellStart"/>
      <w:r w:rsidR="008538BF">
        <w:rPr>
          <w:color w:val="000000"/>
          <w:sz w:val="24"/>
          <w:szCs w:val="24"/>
        </w:rPr>
        <w:t>React</w:t>
      </w:r>
      <w:proofErr w:type="spellEnd"/>
      <w:r w:rsidR="008538BF">
        <w:rPr>
          <w:color w:val="000000"/>
          <w:sz w:val="24"/>
          <w:szCs w:val="24"/>
        </w:rPr>
        <w:t xml:space="preserve"> y el </w:t>
      </w:r>
      <w:proofErr w:type="spellStart"/>
      <w:r w:rsidR="008538BF">
        <w:rPr>
          <w:color w:val="000000"/>
          <w:sz w:val="24"/>
          <w:szCs w:val="24"/>
        </w:rPr>
        <w:t>backend</w:t>
      </w:r>
      <w:proofErr w:type="spellEnd"/>
      <w:r w:rsidR="008538BF">
        <w:rPr>
          <w:color w:val="000000"/>
          <w:sz w:val="24"/>
          <w:szCs w:val="24"/>
        </w:rPr>
        <w:t xml:space="preserve"> en Node.js, con una infraestructura basada en contenedores Dockers</w:t>
      </w:r>
      <w:r>
        <w:rPr>
          <w:color w:val="000000"/>
          <w:sz w:val="24"/>
          <w:szCs w:val="24"/>
        </w:rPr>
        <w:t xml:space="preserve">, </w:t>
      </w:r>
      <w:r w:rsidR="008538BF">
        <w:rPr>
          <w:color w:val="000000"/>
          <w:sz w:val="24"/>
          <w:szCs w:val="24"/>
        </w:rPr>
        <w:t xml:space="preserve">con el propósito de que el MVP </w:t>
      </w:r>
      <w:r w:rsidR="006A5CAE">
        <w:rPr>
          <w:color w:val="000000"/>
          <w:sz w:val="24"/>
          <w:szCs w:val="24"/>
        </w:rPr>
        <w:t>mostrara</w:t>
      </w:r>
      <w:r w:rsidR="008538BF">
        <w:rPr>
          <w:color w:val="000000"/>
          <w:sz w:val="24"/>
          <w:szCs w:val="24"/>
        </w:rPr>
        <w:t xml:space="preserve"> que tan viable es la técnica de uso de la red blockchain como mecanismo de verificación de la integridad documental. Así mismo, </w:t>
      </w:r>
      <w:r w:rsidR="006A5CAE">
        <w:rPr>
          <w:color w:val="000000"/>
          <w:sz w:val="24"/>
          <w:szCs w:val="24"/>
        </w:rPr>
        <w:t>se buscó contribuir</w:t>
      </w:r>
      <w:r w:rsidR="008538BF">
        <w:rPr>
          <w:color w:val="000000"/>
          <w:sz w:val="24"/>
          <w:szCs w:val="24"/>
        </w:rPr>
        <w:t xml:space="preserve"> con la mejora de la seguridad, trazabilidad y confiabilidad de los contratos laborales en entornos digitales.</w:t>
      </w:r>
    </w:p>
    <w:p w14:paraId="0A61547B" w14:textId="77777777" w:rsidR="00B53BB3" w:rsidRDefault="00B53BB3">
      <w:pPr>
        <w:pBdr>
          <w:top w:val="nil"/>
          <w:left w:val="nil"/>
          <w:bottom w:val="nil"/>
          <w:right w:val="nil"/>
          <w:between w:val="nil"/>
        </w:pBdr>
        <w:spacing w:before="4"/>
        <w:rPr>
          <w:color w:val="000000"/>
          <w:sz w:val="24"/>
          <w:szCs w:val="24"/>
        </w:rPr>
      </w:pPr>
    </w:p>
    <w:p w14:paraId="52F2AA0E" w14:textId="77777777" w:rsidR="00B53BB3" w:rsidRPr="00B46899" w:rsidRDefault="008538BF">
      <w:pPr>
        <w:pBdr>
          <w:top w:val="nil"/>
          <w:left w:val="nil"/>
          <w:bottom w:val="nil"/>
          <w:right w:val="nil"/>
          <w:between w:val="nil"/>
        </w:pBdr>
        <w:ind w:left="55" w:right="53"/>
        <w:jc w:val="both"/>
        <w:rPr>
          <w:color w:val="000000"/>
          <w:sz w:val="24"/>
          <w:szCs w:val="24"/>
          <w:lang w:val="en-US"/>
        </w:rPr>
      </w:pPr>
      <w:r w:rsidRPr="00B46899">
        <w:rPr>
          <w:color w:val="000000"/>
          <w:sz w:val="24"/>
          <w:szCs w:val="24"/>
          <w:lang w:val="en-US"/>
        </w:rPr>
        <w:t>PALABRAS CLAVE: Blockchain, Cryptography, Data integrity, Smart contracts, Web sites, Prototyping, Access control, Traceability, Distributed databases, Computer security, Digital signatures, Application software.</w:t>
      </w:r>
    </w:p>
    <w:p w14:paraId="4272BDD7" w14:textId="77777777" w:rsidR="00B53BB3" w:rsidRPr="00B46899" w:rsidRDefault="00B53BB3">
      <w:pPr>
        <w:pBdr>
          <w:top w:val="nil"/>
          <w:left w:val="nil"/>
          <w:bottom w:val="nil"/>
          <w:right w:val="nil"/>
          <w:between w:val="nil"/>
        </w:pBdr>
        <w:rPr>
          <w:color w:val="000000"/>
          <w:sz w:val="24"/>
          <w:szCs w:val="24"/>
          <w:lang w:val="en-US"/>
        </w:rPr>
      </w:pPr>
    </w:p>
    <w:p w14:paraId="46E9CA61" w14:textId="77777777" w:rsidR="00B53BB3" w:rsidRPr="00B46899" w:rsidRDefault="00B53BB3">
      <w:pPr>
        <w:pBdr>
          <w:top w:val="nil"/>
          <w:left w:val="nil"/>
          <w:bottom w:val="nil"/>
          <w:right w:val="nil"/>
          <w:between w:val="nil"/>
        </w:pBdr>
        <w:rPr>
          <w:color w:val="000000"/>
          <w:sz w:val="24"/>
          <w:szCs w:val="24"/>
          <w:lang w:val="en-US"/>
        </w:rPr>
      </w:pPr>
    </w:p>
    <w:p w14:paraId="1205CCF3" w14:textId="77777777" w:rsidR="00B53BB3" w:rsidRPr="00B46899" w:rsidRDefault="00B53BB3">
      <w:pPr>
        <w:pBdr>
          <w:top w:val="nil"/>
          <w:left w:val="nil"/>
          <w:bottom w:val="nil"/>
          <w:right w:val="nil"/>
          <w:between w:val="nil"/>
        </w:pBdr>
        <w:rPr>
          <w:color w:val="000000"/>
          <w:sz w:val="24"/>
          <w:szCs w:val="24"/>
          <w:lang w:val="en-US"/>
        </w:rPr>
      </w:pPr>
    </w:p>
    <w:p w14:paraId="0394345D" w14:textId="77777777" w:rsidR="00B53BB3" w:rsidRPr="00B46899" w:rsidRDefault="00B53BB3">
      <w:pPr>
        <w:pBdr>
          <w:top w:val="nil"/>
          <w:left w:val="nil"/>
          <w:bottom w:val="nil"/>
          <w:right w:val="nil"/>
          <w:between w:val="nil"/>
        </w:pBdr>
        <w:rPr>
          <w:color w:val="000000"/>
          <w:sz w:val="24"/>
          <w:szCs w:val="24"/>
          <w:lang w:val="en-US"/>
        </w:rPr>
      </w:pPr>
    </w:p>
    <w:p w14:paraId="67A97C18" w14:textId="77777777" w:rsidR="00B53BB3" w:rsidRPr="00B46899" w:rsidRDefault="00B53BB3">
      <w:pPr>
        <w:pBdr>
          <w:top w:val="nil"/>
          <w:left w:val="nil"/>
          <w:bottom w:val="nil"/>
          <w:right w:val="nil"/>
          <w:between w:val="nil"/>
        </w:pBdr>
        <w:rPr>
          <w:color w:val="000000"/>
          <w:sz w:val="24"/>
          <w:szCs w:val="24"/>
          <w:lang w:val="en-US"/>
        </w:rPr>
      </w:pPr>
    </w:p>
    <w:p w14:paraId="6C0A9A47" w14:textId="77777777" w:rsidR="00B53BB3" w:rsidRPr="00B46899" w:rsidRDefault="00B53BB3">
      <w:pPr>
        <w:pBdr>
          <w:top w:val="nil"/>
          <w:left w:val="nil"/>
          <w:bottom w:val="nil"/>
          <w:right w:val="nil"/>
          <w:between w:val="nil"/>
        </w:pBdr>
        <w:rPr>
          <w:color w:val="000000"/>
          <w:sz w:val="24"/>
          <w:szCs w:val="24"/>
          <w:lang w:val="en-US"/>
        </w:rPr>
      </w:pPr>
    </w:p>
    <w:p w14:paraId="6DCD95C5" w14:textId="77777777" w:rsidR="00B53BB3" w:rsidRPr="00B46899" w:rsidRDefault="00B53BB3">
      <w:pPr>
        <w:pBdr>
          <w:top w:val="nil"/>
          <w:left w:val="nil"/>
          <w:bottom w:val="nil"/>
          <w:right w:val="nil"/>
          <w:between w:val="nil"/>
        </w:pBdr>
        <w:rPr>
          <w:color w:val="000000"/>
          <w:sz w:val="24"/>
          <w:szCs w:val="24"/>
          <w:lang w:val="en-US"/>
        </w:rPr>
      </w:pPr>
    </w:p>
    <w:p w14:paraId="02F789B3" w14:textId="77777777" w:rsidR="00B53BB3" w:rsidRPr="00B46899" w:rsidRDefault="00B53BB3">
      <w:pPr>
        <w:pBdr>
          <w:top w:val="nil"/>
          <w:left w:val="nil"/>
          <w:bottom w:val="nil"/>
          <w:right w:val="nil"/>
          <w:between w:val="nil"/>
        </w:pBdr>
        <w:rPr>
          <w:color w:val="000000"/>
          <w:sz w:val="24"/>
          <w:szCs w:val="24"/>
          <w:lang w:val="en-US"/>
        </w:rPr>
      </w:pPr>
    </w:p>
    <w:p w14:paraId="6D6A577D" w14:textId="77777777" w:rsidR="00B53BB3" w:rsidRPr="00B46899" w:rsidRDefault="00B53BB3">
      <w:pPr>
        <w:pBdr>
          <w:top w:val="nil"/>
          <w:left w:val="nil"/>
          <w:bottom w:val="nil"/>
          <w:right w:val="nil"/>
          <w:between w:val="nil"/>
        </w:pBdr>
        <w:rPr>
          <w:color w:val="000000"/>
          <w:sz w:val="24"/>
          <w:szCs w:val="24"/>
          <w:lang w:val="en-US"/>
        </w:rPr>
      </w:pPr>
    </w:p>
    <w:p w14:paraId="23AB50D9" w14:textId="77777777" w:rsidR="00B53BB3" w:rsidRPr="00B46899" w:rsidRDefault="00B53BB3">
      <w:pPr>
        <w:pBdr>
          <w:top w:val="nil"/>
          <w:left w:val="nil"/>
          <w:bottom w:val="nil"/>
          <w:right w:val="nil"/>
          <w:between w:val="nil"/>
        </w:pBdr>
        <w:rPr>
          <w:color w:val="000000"/>
          <w:sz w:val="24"/>
          <w:szCs w:val="24"/>
          <w:lang w:val="en-US"/>
        </w:rPr>
      </w:pPr>
    </w:p>
    <w:p w14:paraId="7E4957BD" w14:textId="77777777" w:rsidR="00B53BB3" w:rsidRDefault="00B53BB3">
      <w:pPr>
        <w:pBdr>
          <w:top w:val="nil"/>
          <w:left w:val="nil"/>
          <w:bottom w:val="nil"/>
          <w:right w:val="nil"/>
          <w:between w:val="nil"/>
        </w:pBdr>
        <w:rPr>
          <w:color w:val="000000"/>
          <w:sz w:val="24"/>
          <w:szCs w:val="24"/>
          <w:lang w:val="en-US"/>
        </w:rPr>
      </w:pPr>
    </w:p>
    <w:p w14:paraId="66D28617" w14:textId="77777777" w:rsidR="001312BB" w:rsidRPr="00B46899" w:rsidRDefault="001312BB">
      <w:pPr>
        <w:pBdr>
          <w:top w:val="nil"/>
          <w:left w:val="nil"/>
          <w:bottom w:val="nil"/>
          <w:right w:val="nil"/>
          <w:between w:val="nil"/>
        </w:pBdr>
        <w:rPr>
          <w:color w:val="000000"/>
          <w:sz w:val="24"/>
          <w:szCs w:val="24"/>
          <w:lang w:val="en-US"/>
        </w:rPr>
      </w:pPr>
    </w:p>
    <w:p w14:paraId="5EB7F5BA" w14:textId="77777777" w:rsidR="00B53BB3" w:rsidRPr="00B46899" w:rsidRDefault="00B53BB3">
      <w:pPr>
        <w:pBdr>
          <w:top w:val="nil"/>
          <w:left w:val="nil"/>
          <w:bottom w:val="nil"/>
          <w:right w:val="nil"/>
          <w:between w:val="nil"/>
        </w:pBdr>
        <w:spacing w:before="2"/>
        <w:rPr>
          <w:color w:val="000000"/>
          <w:sz w:val="24"/>
          <w:szCs w:val="24"/>
          <w:lang w:val="en-US"/>
        </w:rPr>
      </w:pPr>
    </w:p>
    <w:p w14:paraId="6323DE00" w14:textId="3AE3942D" w:rsidR="001312BB" w:rsidRPr="001312BB" w:rsidRDefault="001312BB" w:rsidP="001312BB">
      <w:pPr>
        <w:pBdr>
          <w:top w:val="nil"/>
          <w:left w:val="nil"/>
          <w:bottom w:val="nil"/>
          <w:right w:val="nil"/>
          <w:between w:val="nil"/>
        </w:pBdr>
        <w:spacing w:before="75"/>
        <w:ind w:left="55" w:right="47"/>
        <w:jc w:val="center"/>
        <w:rPr>
          <w:b/>
          <w:bCs/>
          <w:color w:val="000000"/>
          <w:sz w:val="24"/>
          <w:szCs w:val="24"/>
          <w:lang w:val="en-US"/>
        </w:rPr>
      </w:pPr>
      <w:r w:rsidRPr="001312BB">
        <w:rPr>
          <w:b/>
          <w:bCs/>
          <w:color w:val="000000"/>
          <w:sz w:val="24"/>
          <w:szCs w:val="24"/>
          <w:lang w:val="en-US"/>
        </w:rPr>
        <w:lastRenderedPageBreak/>
        <w:t>ABSTRACT</w:t>
      </w:r>
    </w:p>
    <w:p w14:paraId="065F32FE" w14:textId="77777777" w:rsidR="001312BB" w:rsidRDefault="001312BB">
      <w:pPr>
        <w:pBdr>
          <w:top w:val="nil"/>
          <w:left w:val="nil"/>
          <w:bottom w:val="nil"/>
          <w:right w:val="nil"/>
          <w:between w:val="nil"/>
        </w:pBdr>
        <w:spacing w:before="75"/>
        <w:ind w:left="55" w:right="47"/>
        <w:jc w:val="both"/>
        <w:rPr>
          <w:color w:val="000000"/>
          <w:sz w:val="24"/>
          <w:szCs w:val="24"/>
          <w:lang w:val="en-US"/>
        </w:rPr>
      </w:pPr>
    </w:p>
    <w:p w14:paraId="029EE6EB" w14:textId="47B859F0" w:rsidR="00B53BB3" w:rsidRPr="00B46899" w:rsidRDefault="008538BF">
      <w:pPr>
        <w:pBdr>
          <w:top w:val="nil"/>
          <w:left w:val="nil"/>
          <w:bottom w:val="nil"/>
          <w:right w:val="nil"/>
          <w:between w:val="nil"/>
        </w:pBdr>
        <w:spacing w:before="75"/>
        <w:ind w:left="55" w:right="47"/>
        <w:jc w:val="both"/>
        <w:rPr>
          <w:color w:val="000000"/>
          <w:sz w:val="24"/>
          <w:szCs w:val="24"/>
          <w:lang w:val="en-US"/>
        </w:rPr>
      </w:pPr>
      <w:r w:rsidRPr="00B46899">
        <w:rPr>
          <w:color w:val="000000"/>
          <w:sz w:val="24"/>
          <w:szCs w:val="24"/>
          <w:lang w:val="en-US"/>
        </w:rPr>
        <w:t>Nowadays, it is increasingly common for employment contracts to be managed digitally, especially in the IT sector. However, many of these documents are managed through outdated or traditional systems that cannot guarantee the integrity, authenticity, and traceability of the documents. This creates risks related to the alteration of information, potentially causing the document to lose its value as digital evidence.</w:t>
      </w:r>
    </w:p>
    <w:p w14:paraId="250D6E36" w14:textId="77777777" w:rsidR="00B53BB3" w:rsidRPr="00B46899" w:rsidRDefault="008538BF">
      <w:pPr>
        <w:pBdr>
          <w:top w:val="nil"/>
          <w:left w:val="nil"/>
          <w:bottom w:val="nil"/>
          <w:right w:val="nil"/>
          <w:between w:val="nil"/>
        </w:pBdr>
        <w:spacing w:before="241"/>
        <w:ind w:left="55" w:right="44"/>
        <w:jc w:val="both"/>
        <w:rPr>
          <w:color w:val="000000"/>
          <w:sz w:val="24"/>
          <w:szCs w:val="24"/>
          <w:lang w:val="en-US"/>
        </w:rPr>
      </w:pPr>
      <w:r w:rsidRPr="00B46899">
        <w:rPr>
          <w:color w:val="000000"/>
          <w:sz w:val="24"/>
          <w:szCs w:val="24"/>
          <w:lang w:val="en-US"/>
        </w:rPr>
        <w:t>In Colombia, the legal framework recognizes the legal validity of electronic documents; however, these documents must comply with the integrity and verifiability requirements established by the applicable regulations. In some cases, these conditions are not fully met by existing document management mechanisms, creating a clear need to implement new technological solutions that can strengthen the reliability of digital records.</w:t>
      </w:r>
    </w:p>
    <w:p w14:paraId="0F49C0E0" w14:textId="77777777" w:rsidR="00B53BB3" w:rsidRPr="00B46899" w:rsidRDefault="008538BF">
      <w:pPr>
        <w:pBdr>
          <w:top w:val="nil"/>
          <w:left w:val="nil"/>
          <w:bottom w:val="nil"/>
          <w:right w:val="nil"/>
          <w:between w:val="nil"/>
        </w:pBdr>
        <w:spacing w:before="240"/>
        <w:ind w:left="55" w:right="42"/>
        <w:jc w:val="both"/>
        <w:rPr>
          <w:color w:val="000000"/>
          <w:sz w:val="24"/>
          <w:szCs w:val="24"/>
          <w:lang w:val="en-US"/>
        </w:rPr>
      </w:pPr>
      <w:r w:rsidRPr="00B46899">
        <w:rPr>
          <w:color w:val="000000"/>
          <w:sz w:val="24"/>
          <w:szCs w:val="24"/>
          <w:lang w:val="en-US"/>
        </w:rPr>
        <w:t>In response to this issue, the present project proposes the development of a Minimum Viable Product (MVP) consisting of a web-based system integrated with a permissioned blockchain network based on Hyperledger Fabric, with the objective of verifying the integrity and traceability of employment contracts at a technology company in Bogotá. The proposed solution is based on generating cryptographic fingerprints, also known as "hashes," for the documents. These fingerprints are recorded on the network along with the necessary events required for their management, without the need to directly store the files on the blockchain network.</w:t>
      </w:r>
    </w:p>
    <w:p w14:paraId="1B78FEC9" w14:textId="77777777" w:rsidR="00B53BB3" w:rsidRPr="00B46899" w:rsidRDefault="008538BF">
      <w:pPr>
        <w:pBdr>
          <w:top w:val="nil"/>
          <w:left w:val="nil"/>
          <w:bottom w:val="nil"/>
          <w:right w:val="nil"/>
          <w:between w:val="nil"/>
        </w:pBdr>
        <w:spacing w:before="239"/>
        <w:ind w:left="55" w:right="40"/>
        <w:jc w:val="both"/>
        <w:rPr>
          <w:color w:val="000000"/>
          <w:sz w:val="24"/>
          <w:szCs w:val="24"/>
          <w:lang w:val="en-US"/>
        </w:rPr>
      </w:pPr>
      <w:r w:rsidRPr="00B46899">
        <w:rPr>
          <w:color w:val="000000"/>
          <w:sz w:val="24"/>
          <w:szCs w:val="24"/>
          <w:lang w:val="en-US"/>
        </w:rPr>
        <w:t>The development of the system will be divided into two main components: a frontend developed using React and a backend developed using Node.js, supported by a Docker-based containerized infrastructure. The purpose of this approach is for the MVP to demonstrate the technical feasibility of using a blockchain network as a mechanism for verifying document integrity. Furthermore, the project aims to contribute to improving the security, traceability, and reliability of employment contracts in digital environments.</w:t>
      </w:r>
    </w:p>
    <w:p w14:paraId="0BD31B59" w14:textId="77777777" w:rsidR="00B53BB3" w:rsidRPr="00B46899" w:rsidRDefault="008538BF">
      <w:pPr>
        <w:pBdr>
          <w:top w:val="nil"/>
          <w:left w:val="nil"/>
          <w:bottom w:val="nil"/>
          <w:right w:val="nil"/>
          <w:between w:val="nil"/>
        </w:pBdr>
        <w:spacing w:before="240" w:line="242" w:lineRule="auto"/>
        <w:ind w:left="55" w:right="51"/>
        <w:jc w:val="both"/>
        <w:rPr>
          <w:color w:val="000000"/>
          <w:sz w:val="24"/>
          <w:szCs w:val="24"/>
          <w:lang w:val="en-US"/>
        </w:rPr>
        <w:sectPr w:rsidR="00B53BB3" w:rsidRPr="00B46899">
          <w:pgSz w:w="12240" w:h="15840"/>
          <w:pgMar w:top="1060" w:right="1080" w:bottom="1660" w:left="1080" w:header="0" w:footer="1440" w:gutter="0"/>
          <w:cols w:space="720"/>
        </w:sectPr>
      </w:pPr>
      <w:r w:rsidRPr="00B46899">
        <w:rPr>
          <w:b/>
          <w:bCs/>
          <w:color w:val="000000"/>
          <w:sz w:val="24"/>
          <w:szCs w:val="24"/>
          <w:lang w:val="en-US"/>
        </w:rPr>
        <w:t xml:space="preserve">KEYWORDS: </w:t>
      </w:r>
      <w:r w:rsidRPr="00B46899">
        <w:rPr>
          <w:color w:val="000000"/>
          <w:sz w:val="24"/>
          <w:szCs w:val="24"/>
          <w:lang w:val="en-US"/>
        </w:rPr>
        <w:t>Blockchain, Cryptography, Data Integrity, Smart Contracts, Websites, Prototyping, Access Control, Traceability, Distributed Databases, Computer Security, Digital Signatures, Application Software.</w:t>
      </w:r>
    </w:p>
    <w:p w14:paraId="3CCCCCE5" w14:textId="77777777" w:rsidR="00B53BB3" w:rsidRDefault="008538BF">
      <w:pPr>
        <w:pStyle w:val="Ttulo1"/>
        <w:spacing w:before="75"/>
        <w:ind w:left="1424" w:right="1414"/>
        <w:jc w:val="center"/>
      </w:pPr>
      <w:bookmarkStart w:id="0" w:name="lo1rqa1yaxd7" w:colFirst="0" w:colLast="0"/>
      <w:bookmarkEnd w:id="0"/>
      <w:r>
        <w:lastRenderedPageBreak/>
        <w:t>INTRODUCCIÓN</w:t>
      </w:r>
    </w:p>
    <w:p w14:paraId="17DD4370" w14:textId="0BC9D9D2" w:rsidR="00B53BB3" w:rsidRDefault="008538BF">
      <w:pPr>
        <w:pBdr>
          <w:top w:val="nil"/>
          <w:left w:val="nil"/>
          <w:bottom w:val="nil"/>
          <w:right w:val="nil"/>
          <w:between w:val="nil"/>
        </w:pBdr>
        <w:spacing w:before="274"/>
        <w:ind w:left="55" w:right="42"/>
        <w:jc w:val="both"/>
        <w:rPr>
          <w:color w:val="000000"/>
          <w:sz w:val="24"/>
          <w:szCs w:val="24"/>
        </w:rPr>
      </w:pPr>
      <w:r>
        <w:rPr>
          <w:color w:val="000000"/>
          <w:sz w:val="24"/>
          <w:szCs w:val="24"/>
        </w:rPr>
        <w:t>El sector de TI en Colombia ha experimentado un crecimiento constante el cual genera que los procesos contractuales se digitalicen, haciendo que toda la gestión de contratos laborales y acuerdos de confidencialidad migren a entornos más digitales. Pero esto también tiene sus desventajas, este crecimiento puede presentar errores estructurales importantes cuando los documentos son gestionados como archivos digitales convencionales, por ejemplo: cuando los documentos son compartidos por correo electrónico o almacenados en repositorios en la nube sin mecanismos técnicos que garanticen su integridad, autenticidad ni trazabilidad a lo largo de su ciclo de vida [3</w:t>
      </w:r>
      <w:r w:rsidR="00620787">
        <w:rPr>
          <w:color w:val="000000"/>
          <w:sz w:val="24"/>
          <w:szCs w:val="24"/>
        </w:rPr>
        <w:t>0</w:t>
      </w:r>
      <w:r>
        <w:rPr>
          <w:color w:val="000000"/>
          <w:sz w:val="24"/>
          <w:szCs w:val="24"/>
        </w:rPr>
        <w:t>]. Para este tipo de contextos existen leyes cómo: la Ley 527 de 1999 exige que la validez jurídica de un mensaje de datos dependa de la demostrabilidad de su integridad [</w:t>
      </w:r>
      <w:r w:rsidR="00620787">
        <w:rPr>
          <w:color w:val="000000"/>
          <w:sz w:val="24"/>
          <w:szCs w:val="24"/>
        </w:rPr>
        <w:t>9</w:t>
      </w:r>
      <w:r>
        <w:rPr>
          <w:color w:val="000000"/>
          <w:sz w:val="24"/>
          <w:szCs w:val="24"/>
        </w:rPr>
        <w:t>]. El Decreto 2364 de 2012 establece que los mecanismos de firma electrónica deben permitir identificar al firmante y asociarlo con el contenido suscrito [36]. A pesar de esto, muchas organizaciones continúan utilizando firmas digitalizadas que no ofrecen las garantías requeridas [2</w:t>
      </w:r>
      <w:r w:rsidR="00D00EA6">
        <w:rPr>
          <w:color w:val="000000"/>
          <w:sz w:val="24"/>
          <w:szCs w:val="24"/>
        </w:rPr>
        <w:t>3</w:t>
      </w:r>
      <w:r>
        <w:rPr>
          <w:color w:val="000000"/>
          <w:sz w:val="24"/>
          <w:szCs w:val="24"/>
        </w:rPr>
        <w:t>], creando una brecha técnica y jurídica que incrementa el riesgo de alteraciones documentales no detectables, disputas contractuales y debilidad probatoria [</w:t>
      </w:r>
      <w:r w:rsidR="00620787">
        <w:rPr>
          <w:color w:val="000000"/>
          <w:sz w:val="24"/>
          <w:szCs w:val="24"/>
        </w:rPr>
        <w:t>8</w:t>
      </w:r>
      <w:r>
        <w:rPr>
          <w:color w:val="000000"/>
          <w:sz w:val="24"/>
          <w:szCs w:val="24"/>
        </w:rPr>
        <w:t>].</w:t>
      </w:r>
    </w:p>
    <w:p w14:paraId="1E70D5CA" w14:textId="77777777" w:rsidR="00B53BB3" w:rsidRDefault="00B53BB3">
      <w:pPr>
        <w:pBdr>
          <w:top w:val="nil"/>
          <w:left w:val="nil"/>
          <w:bottom w:val="nil"/>
          <w:right w:val="nil"/>
          <w:between w:val="nil"/>
        </w:pBdr>
        <w:spacing w:before="1"/>
        <w:rPr>
          <w:color w:val="000000"/>
          <w:sz w:val="24"/>
          <w:szCs w:val="24"/>
        </w:rPr>
      </w:pPr>
    </w:p>
    <w:p w14:paraId="69C65F67" w14:textId="77777777" w:rsidR="00B53BB3" w:rsidRDefault="008538BF">
      <w:pPr>
        <w:pBdr>
          <w:top w:val="nil"/>
          <w:left w:val="nil"/>
          <w:bottom w:val="nil"/>
          <w:right w:val="nil"/>
          <w:between w:val="nil"/>
        </w:pBdr>
        <w:ind w:left="55" w:right="40"/>
        <w:jc w:val="both"/>
        <w:rPr>
          <w:color w:val="000000"/>
          <w:sz w:val="24"/>
          <w:szCs w:val="24"/>
        </w:rPr>
      </w:pPr>
      <w:r>
        <w:rPr>
          <w:color w:val="000000"/>
          <w:sz w:val="24"/>
          <w:szCs w:val="24"/>
        </w:rPr>
        <w:t xml:space="preserve">Ante esta problemática, el presente trabajo de grado propone el desarrollo de un Producto Mínimo Viable (MVP) de un sistema web integrado con una red blockchain permisionada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xml:space="preserve"> orientado a la verificación de integridad y trazabilidad documental en contratos laborales y acuerdos de confidencialidad en formato PDF, en el contexto de una empresa del sector de servicios tecnológicos en Bogotá [14, 5]. El objeto de estudio es el proceso de gestión contractual digital de dicha organización, donde se identificaron deficiencias específicas en el control de versiones, la verificación de integridad y la capacidad probatoria de los documentos. Una vez se tengan los datos analizados, se hace levantamiento de requerimientos funcionales, normativos y técnicos, entrevistas semiestructuradas y un benchmarking comparativo para evaluar la competencia. Una vez se tenga esa información completa, se construye un </w:t>
      </w:r>
      <w:proofErr w:type="spellStart"/>
      <w:r>
        <w:rPr>
          <w:color w:val="000000"/>
          <w:sz w:val="24"/>
          <w:szCs w:val="24"/>
        </w:rPr>
        <w:t>stack</w:t>
      </w:r>
      <w:proofErr w:type="spellEnd"/>
      <w:r>
        <w:rPr>
          <w:color w:val="000000"/>
          <w:sz w:val="24"/>
          <w:szCs w:val="24"/>
        </w:rPr>
        <w:t xml:space="preserve"> donde está la base del proyecto: </w:t>
      </w:r>
      <w:proofErr w:type="spellStart"/>
      <w:r>
        <w:rPr>
          <w:color w:val="000000"/>
          <w:sz w:val="24"/>
          <w:szCs w:val="24"/>
        </w:rPr>
        <w:t>React</w:t>
      </w:r>
      <w:proofErr w:type="spellEnd"/>
      <w:r>
        <w:rPr>
          <w:color w:val="000000"/>
          <w:sz w:val="24"/>
          <w:szCs w:val="24"/>
        </w:rPr>
        <w:t xml:space="preserve">, Node.js,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MongoDB y Docker. para luego ser evaluado mediante un plan de pruebas dividida en 4 partes para evaluar la modificación en documentos sintéticos, pruebas funcionales de caja negra, verificación de la trazabilidad e inmutabilidad de red permisionada, así como su medición de latencias operativas [26, 15].</w:t>
      </w:r>
    </w:p>
    <w:p w14:paraId="7A46D505" w14:textId="77777777" w:rsidR="00B53BB3" w:rsidRDefault="00B53BB3">
      <w:pPr>
        <w:pBdr>
          <w:top w:val="nil"/>
          <w:left w:val="nil"/>
          <w:bottom w:val="nil"/>
          <w:right w:val="nil"/>
          <w:between w:val="nil"/>
        </w:pBdr>
        <w:spacing w:before="1"/>
        <w:rPr>
          <w:color w:val="000000"/>
          <w:sz w:val="24"/>
          <w:szCs w:val="24"/>
        </w:rPr>
      </w:pPr>
    </w:p>
    <w:p w14:paraId="0A672285" w14:textId="77777777" w:rsidR="00B53BB3" w:rsidRDefault="008538BF">
      <w:pPr>
        <w:pBdr>
          <w:top w:val="nil"/>
          <w:left w:val="nil"/>
          <w:bottom w:val="nil"/>
          <w:right w:val="nil"/>
          <w:between w:val="nil"/>
        </w:pBdr>
        <w:ind w:left="55" w:right="41"/>
        <w:jc w:val="both"/>
        <w:rPr>
          <w:color w:val="000000"/>
          <w:sz w:val="24"/>
          <w:szCs w:val="24"/>
        </w:rPr>
        <w:sectPr w:rsidR="00B53BB3">
          <w:pgSz w:w="12240" w:h="15840"/>
          <w:pgMar w:top="1060" w:right="1080" w:bottom="1660" w:left="1080" w:header="0" w:footer="1440" w:gutter="0"/>
          <w:cols w:space="720"/>
        </w:sectPr>
      </w:pPr>
      <w:r>
        <w:rPr>
          <w:color w:val="000000"/>
          <w:sz w:val="24"/>
          <w:szCs w:val="24"/>
        </w:rPr>
        <w:t>Finalmente, se espera que el proyecto genere un impacto positivo haciendo que el sistema de la empresa de objeto de estudio fortalezca la gestión documental contractual al desplazar su modelo tradicional a un modelo más técnico y objetivo, mejorando así la capacidad de verificar la integridad en contratos, reduciendo la necesidad de análisis posteriores y aportando una base técnica replicable para modernizar los procesos de gestión documental de esta organización [14, 35, 31].</w:t>
      </w:r>
    </w:p>
    <w:p w14:paraId="31A40BFA" w14:textId="77777777" w:rsidR="00B53BB3" w:rsidRDefault="008538BF">
      <w:pPr>
        <w:pStyle w:val="Ttulo1"/>
        <w:numPr>
          <w:ilvl w:val="0"/>
          <w:numId w:val="4"/>
        </w:numPr>
        <w:tabs>
          <w:tab w:val="left" w:pos="4210"/>
        </w:tabs>
        <w:spacing w:before="75"/>
        <w:ind w:left="4210" w:hanging="358"/>
      </w:pPr>
      <w:bookmarkStart w:id="1" w:name="wc7byhh9x3o" w:colFirst="0" w:colLast="0"/>
      <w:bookmarkEnd w:id="1"/>
      <w:r>
        <w:lastRenderedPageBreak/>
        <w:t>GENERALIDADES</w:t>
      </w:r>
    </w:p>
    <w:p w14:paraId="7D6C507B" w14:textId="7FC27634" w:rsidR="00B53BB3" w:rsidRDefault="00B46899">
      <w:pPr>
        <w:numPr>
          <w:ilvl w:val="1"/>
          <w:numId w:val="4"/>
        </w:numPr>
        <w:pBdr>
          <w:top w:val="nil"/>
          <w:left w:val="nil"/>
          <w:bottom w:val="nil"/>
          <w:right w:val="nil"/>
          <w:between w:val="nil"/>
        </w:pBdr>
        <w:tabs>
          <w:tab w:val="left" w:pos="453"/>
        </w:tabs>
        <w:spacing w:before="274"/>
        <w:ind w:left="453" w:hanging="398"/>
        <w:rPr>
          <w:color w:val="000000"/>
        </w:rPr>
      </w:pPr>
      <w:bookmarkStart w:id="2" w:name="mkppglpbtxqh" w:colFirst="0" w:colLast="0"/>
      <w:bookmarkEnd w:id="2"/>
      <w:r>
        <w:rPr>
          <w:b/>
          <w:bCs/>
          <w:color w:val="000000"/>
          <w:sz w:val="24"/>
          <w:szCs w:val="24"/>
        </w:rPr>
        <w:t>ANTECEDENTES</w:t>
      </w:r>
      <w:r w:rsidR="008538BF">
        <w:rPr>
          <w:b/>
          <w:bCs/>
          <w:color w:val="000000"/>
          <w:sz w:val="24"/>
          <w:szCs w:val="24"/>
        </w:rPr>
        <w:t xml:space="preserve"> DEL PROBLEMA</w:t>
      </w:r>
    </w:p>
    <w:p w14:paraId="3F5876A5" w14:textId="77777777" w:rsidR="00B53BB3" w:rsidRDefault="00B53BB3">
      <w:pPr>
        <w:pBdr>
          <w:top w:val="nil"/>
          <w:left w:val="nil"/>
          <w:bottom w:val="nil"/>
          <w:right w:val="nil"/>
          <w:between w:val="nil"/>
        </w:pBdr>
        <w:spacing w:before="3"/>
        <w:rPr>
          <w:b/>
          <w:bCs/>
          <w:color w:val="000000"/>
          <w:sz w:val="24"/>
          <w:szCs w:val="24"/>
        </w:rPr>
      </w:pPr>
    </w:p>
    <w:p w14:paraId="3FCC6A70" w14:textId="39B7C94D" w:rsidR="00B53BB3" w:rsidRDefault="008538BF">
      <w:pPr>
        <w:pBdr>
          <w:top w:val="nil"/>
          <w:left w:val="nil"/>
          <w:bottom w:val="nil"/>
          <w:right w:val="nil"/>
          <w:between w:val="nil"/>
        </w:pBdr>
        <w:spacing w:before="1"/>
        <w:ind w:left="55" w:right="43"/>
        <w:jc w:val="both"/>
        <w:rPr>
          <w:color w:val="000000"/>
          <w:sz w:val="24"/>
          <w:szCs w:val="24"/>
        </w:rPr>
      </w:pPr>
      <w:r>
        <w:rPr>
          <w:color w:val="000000"/>
          <w:sz w:val="24"/>
          <w:szCs w:val="24"/>
        </w:rPr>
        <w:t>A nivel global, la digitalización ha convertido a los documentos electrónicos en el centro de las organizaciones, impulsando el uso de tecnologías como blockchain para rastrear, certificar y gestionar datos de forma segura frente a los riesgos de alteración. En Colombia, el crecimiento del sector TI [3</w:t>
      </w:r>
      <w:r w:rsidR="00620787">
        <w:rPr>
          <w:color w:val="000000"/>
          <w:sz w:val="24"/>
          <w:szCs w:val="24"/>
        </w:rPr>
        <w:t>0</w:t>
      </w:r>
      <w:r>
        <w:rPr>
          <w:color w:val="000000"/>
          <w:sz w:val="24"/>
          <w:szCs w:val="24"/>
        </w:rPr>
        <w:t>], obliga a digitalizar masivamente los contratos laborales y, aunque la Ley 527 de 1999 les otorga validez jurídica, exige obligatoriamente demostrar la integridad de la información desde su creación [</w:t>
      </w:r>
      <w:r w:rsidR="00620787">
        <w:rPr>
          <w:color w:val="000000"/>
          <w:sz w:val="24"/>
          <w:szCs w:val="24"/>
        </w:rPr>
        <w:t>9</w:t>
      </w:r>
      <w:r>
        <w:rPr>
          <w:color w:val="000000"/>
          <w:sz w:val="24"/>
          <w:szCs w:val="24"/>
        </w:rPr>
        <w:t xml:space="preserve">]. Sin embargo, en la práctica, muchas empresas administran estos contratos como archivos digitales convencionales (usualmente </w:t>
      </w:r>
      <w:proofErr w:type="spellStart"/>
      <w:r>
        <w:rPr>
          <w:color w:val="000000"/>
          <w:sz w:val="24"/>
          <w:szCs w:val="24"/>
        </w:rPr>
        <w:t>PDFs</w:t>
      </w:r>
      <w:proofErr w:type="spellEnd"/>
      <w:r>
        <w:rPr>
          <w:color w:val="000000"/>
          <w:sz w:val="24"/>
          <w:szCs w:val="24"/>
        </w:rPr>
        <w:t>) que carecen de mecanismos criptográficos para garantizar su autenticidad y trazabilidad a lo largo de su ciclo de vida.</w:t>
      </w:r>
    </w:p>
    <w:p w14:paraId="201C2401" w14:textId="77777777" w:rsidR="00B53BB3" w:rsidRDefault="00B53BB3">
      <w:pPr>
        <w:pBdr>
          <w:top w:val="nil"/>
          <w:left w:val="nil"/>
          <w:bottom w:val="nil"/>
          <w:right w:val="nil"/>
          <w:between w:val="nil"/>
        </w:pBdr>
        <w:rPr>
          <w:color w:val="000000"/>
          <w:sz w:val="24"/>
          <w:szCs w:val="24"/>
        </w:rPr>
      </w:pPr>
    </w:p>
    <w:p w14:paraId="729E019E" w14:textId="77777777" w:rsidR="00B53BB3" w:rsidRDefault="008538BF">
      <w:pPr>
        <w:pBdr>
          <w:top w:val="nil"/>
          <w:left w:val="nil"/>
          <w:bottom w:val="nil"/>
          <w:right w:val="nil"/>
          <w:between w:val="nil"/>
        </w:pBdr>
        <w:ind w:left="55" w:right="48"/>
        <w:jc w:val="both"/>
        <w:rPr>
          <w:color w:val="000000"/>
          <w:sz w:val="24"/>
          <w:szCs w:val="24"/>
        </w:rPr>
      </w:pPr>
      <w:r>
        <w:rPr>
          <w:color w:val="000000"/>
          <w:sz w:val="24"/>
          <w:szCs w:val="24"/>
        </w:rPr>
        <w:t>Al aterrizar esta problemática a un escenario local, se evidencia el caso de una empresa de servicios tecnológicos ubicada en Bogotá, donde los contratos se siguen guardando mediante imágenes de firmas digitalizadas [42]. Esta práctica no ofrece las garantías técnicas ni jurídicas requeridas por la normatividad colombiana para comprobar quién firmó el documento o garantizar que su contenido no haya sido alterado. Esta falta de mecanismos confiables imposibilita llevar un control de versiones adecuado y dificulta detectar a tiempo modificaciones no autorizadas, generando una debilidad operativa y jurídica que compromete el valor probatorio de los documentos ante posibles auditorías o procesos judiciales.</w:t>
      </w:r>
    </w:p>
    <w:p w14:paraId="32B100A3" w14:textId="77777777" w:rsidR="00B53BB3" w:rsidRDefault="008538BF">
      <w:pPr>
        <w:pStyle w:val="Ttulo1"/>
        <w:numPr>
          <w:ilvl w:val="1"/>
          <w:numId w:val="4"/>
        </w:numPr>
        <w:tabs>
          <w:tab w:val="left" w:pos="453"/>
        </w:tabs>
        <w:spacing w:before="273"/>
        <w:ind w:left="453" w:hanging="398"/>
      </w:pPr>
      <w:bookmarkStart w:id="3" w:name="f38s5gdpy8mm" w:colFirst="0" w:colLast="0"/>
      <w:bookmarkEnd w:id="3"/>
      <w:r>
        <w:t>PLANTEAMIENTO DEL PROBLEMA</w:t>
      </w:r>
    </w:p>
    <w:p w14:paraId="4B7238F8" w14:textId="77777777" w:rsidR="00B53BB3" w:rsidRDefault="00B53BB3">
      <w:pPr>
        <w:pBdr>
          <w:top w:val="nil"/>
          <w:left w:val="nil"/>
          <w:bottom w:val="nil"/>
          <w:right w:val="nil"/>
          <w:between w:val="nil"/>
        </w:pBdr>
        <w:spacing w:before="3"/>
        <w:rPr>
          <w:b/>
          <w:bCs/>
          <w:color w:val="000000"/>
          <w:sz w:val="24"/>
          <w:szCs w:val="24"/>
        </w:rPr>
      </w:pPr>
    </w:p>
    <w:p w14:paraId="78004E11" w14:textId="656A8F28" w:rsidR="00B53BB3" w:rsidRDefault="008538BF">
      <w:pPr>
        <w:pBdr>
          <w:top w:val="nil"/>
          <w:left w:val="nil"/>
          <w:bottom w:val="nil"/>
          <w:right w:val="nil"/>
          <w:between w:val="nil"/>
        </w:pBdr>
        <w:spacing w:before="1"/>
        <w:ind w:left="55" w:right="41"/>
        <w:jc w:val="both"/>
        <w:rPr>
          <w:color w:val="000000"/>
          <w:sz w:val="24"/>
          <w:szCs w:val="24"/>
        </w:rPr>
      </w:pPr>
      <w:r>
        <w:rPr>
          <w:color w:val="000000"/>
          <w:sz w:val="24"/>
          <w:szCs w:val="24"/>
        </w:rPr>
        <w:t>El sector de TI en Colombia a través del tiempo se ha convertido en uno de los ámbitos con una gran importancia en la parte nacional de la economía digital, pues esto se debe al crecimiento que se ha evidenciado en el aumento de la demanda de servicios tecnológicos, la transformación en organizaciones y la necesidad de contratar personas capacitadas [1</w:t>
      </w:r>
      <w:r w:rsidR="00FD16CF">
        <w:rPr>
          <w:color w:val="000000"/>
          <w:sz w:val="24"/>
          <w:szCs w:val="24"/>
        </w:rPr>
        <w:t>3</w:t>
      </w:r>
      <w:r>
        <w:rPr>
          <w:color w:val="000000"/>
          <w:sz w:val="24"/>
          <w:szCs w:val="24"/>
        </w:rPr>
        <w:t>]. A partir de esto, ha incrementado la rotación laboral, teniendo en consecuencia una gran cantidad de documentos contractuales gestionados por las organizaciones; como lo son contratos laborales o acuerdos de confidencialidad (NDA), registros esenciales que sirven para formalizar relaciones laborales, regular obligaciones y proteger información estratégica.</w:t>
      </w:r>
    </w:p>
    <w:p w14:paraId="3EBFE96C" w14:textId="0A183D7A" w:rsidR="00B53BB3" w:rsidRDefault="008538BF">
      <w:pPr>
        <w:pBdr>
          <w:top w:val="nil"/>
          <w:left w:val="nil"/>
          <w:bottom w:val="nil"/>
          <w:right w:val="nil"/>
          <w:between w:val="nil"/>
        </w:pBdr>
        <w:spacing w:before="273"/>
        <w:ind w:left="55" w:right="40"/>
        <w:jc w:val="both"/>
        <w:rPr>
          <w:color w:val="000000"/>
          <w:sz w:val="24"/>
          <w:szCs w:val="24"/>
        </w:rPr>
      </w:pPr>
      <w:r>
        <w:rPr>
          <w:color w:val="000000"/>
          <w:sz w:val="24"/>
          <w:szCs w:val="24"/>
        </w:rPr>
        <w:t>En este contexto, la manera en que se manejan los documentos ha cambiado a un entorno mayormente digital, en donde desde su elaboración hasta su consulta se realiza principalmente mediante archivos electrónicos, usualmente en formato PDF, compartidos por correo electrónico o que están protegidos en servicios de almacenamiento en la nube [</w:t>
      </w:r>
      <w:r w:rsidR="00620787">
        <w:rPr>
          <w:color w:val="000000"/>
          <w:sz w:val="24"/>
          <w:szCs w:val="24"/>
        </w:rPr>
        <w:t>9</w:t>
      </w:r>
      <w:r>
        <w:rPr>
          <w:color w:val="000000"/>
          <w:sz w:val="24"/>
          <w:szCs w:val="24"/>
        </w:rPr>
        <w:t>]. Sin embargo, este proceso genera limitaciones a pesar de sus beneficios, pues el control documental queda vulnerado, especialmente en lo relacionado con la verificación de integridad, autenticidad y trazabilidad [3</w:t>
      </w:r>
      <w:r w:rsidR="00620787">
        <w:rPr>
          <w:color w:val="000000"/>
          <w:sz w:val="24"/>
          <w:szCs w:val="24"/>
        </w:rPr>
        <w:t>0</w:t>
      </w:r>
      <w:r>
        <w:rPr>
          <w:color w:val="000000"/>
          <w:sz w:val="24"/>
          <w:szCs w:val="24"/>
        </w:rPr>
        <w:t>].</w:t>
      </w:r>
    </w:p>
    <w:p w14:paraId="636AA8D4" w14:textId="77777777" w:rsidR="00B53BB3" w:rsidRDefault="00B53BB3">
      <w:pPr>
        <w:pBdr>
          <w:top w:val="nil"/>
          <w:left w:val="nil"/>
          <w:bottom w:val="nil"/>
          <w:right w:val="nil"/>
          <w:between w:val="nil"/>
        </w:pBdr>
        <w:spacing w:before="2"/>
        <w:rPr>
          <w:color w:val="000000"/>
          <w:sz w:val="24"/>
          <w:szCs w:val="24"/>
        </w:rPr>
      </w:pPr>
    </w:p>
    <w:p w14:paraId="0DDBA9A1" w14:textId="77777777" w:rsidR="00B53BB3" w:rsidRDefault="008538BF">
      <w:pPr>
        <w:pBdr>
          <w:top w:val="nil"/>
          <w:left w:val="nil"/>
          <w:bottom w:val="nil"/>
          <w:right w:val="nil"/>
          <w:between w:val="nil"/>
        </w:pBdr>
        <w:ind w:left="55" w:right="47"/>
        <w:jc w:val="both"/>
        <w:rPr>
          <w:color w:val="000000"/>
          <w:sz w:val="24"/>
          <w:szCs w:val="24"/>
        </w:rPr>
        <w:sectPr w:rsidR="00B53BB3">
          <w:pgSz w:w="12240" w:h="15840"/>
          <w:pgMar w:top="1060" w:right="1080" w:bottom="1640" w:left="1080" w:header="0" w:footer="1440" w:gutter="0"/>
          <w:cols w:space="720"/>
        </w:sectPr>
      </w:pPr>
      <w:r>
        <w:rPr>
          <w:color w:val="000000"/>
          <w:sz w:val="24"/>
          <w:szCs w:val="24"/>
        </w:rPr>
        <w:t>En diversas empresas de tecnología los contratos y acuerdos de confidencialidad se siguen guardando como archivos digitales tradicionales que incluyen una foto o imagen de la firma de la persona, en lugar de una firma digital segura y verificable. Ante la visión jurídica, se considera que este proceso no cumple con las condiciones técnicas de autenticidad e integridad documental. De acuerdo con la Ley 527 de 1999, una firma digital corresponde a un</w:t>
      </w:r>
    </w:p>
    <w:p w14:paraId="3F074C72" w14:textId="1F6B149C" w:rsidR="00B53BB3" w:rsidRDefault="008538BF">
      <w:pPr>
        <w:pBdr>
          <w:top w:val="nil"/>
          <w:left w:val="nil"/>
          <w:bottom w:val="nil"/>
          <w:right w:val="nil"/>
          <w:between w:val="nil"/>
        </w:pBdr>
        <w:spacing w:before="75"/>
        <w:ind w:left="55" w:right="43"/>
        <w:jc w:val="both"/>
        <w:rPr>
          <w:color w:val="000000"/>
          <w:sz w:val="24"/>
          <w:szCs w:val="24"/>
        </w:rPr>
      </w:pPr>
      <w:r>
        <w:rPr>
          <w:color w:val="000000"/>
          <w:sz w:val="24"/>
          <w:szCs w:val="24"/>
        </w:rPr>
        <w:lastRenderedPageBreak/>
        <w:t>valor numérico asociado a un mensaje de datos y vinculado a un procedimiento criptográfico que permite identificar al firmante y detectar alteraciones posteriores en la información [</w:t>
      </w:r>
      <w:r w:rsidR="00620787">
        <w:rPr>
          <w:color w:val="000000"/>
          <w:sz w:val="24"/>
          <w:szCs w:val="24"/>
        </w:rPr>
        <w:t>9</w:t>
      </w:r>
      <w:r>
        <w:rPr>
          <w:color w:val="000000"/>
          <w:sz w:val="24"/>
          <w:szCs w:val="24"/>
        </w:rPr>
        <w:t>]. Por otra parte, el Decreto 2364 de 2012 reglamenta la firma electrónica en Colombia y establece las condiciones bajo las cuales puede utilizarse como mecanismo de autenticación en entornos digitales [36]. En consecuencia, una firma digitalizada no brinda la seguridad necesaria para comprobar quién firmó el documento, ni garantizar que su contenido no haya sido modificado.</w:t>
      </w:r>
    </w:p>
    <w:p w14:paraId="160C8BC8" w14:textId="290564B5" w:rsidR="00B53BB3" w:rsidRDefault="008538BF">
      <w:pPr>
        <w:pBdr>
          <w:top w:val="nil"/>
          <w:left w:val="nil"/>
          <w:bottom w:val="nil"/>
          <w:right w:val="nil"/>
          <w:between w:val="nil"/>
        </w:pBdr>
        <w:spacing w:before="274"/>
        <w:ind w:left="55" w:right="41"/>
        <w:jc w:val="both"/>
        <w:rPr>
          <w:color w:val="000000"/>
          <w:sz w:val="24"/>
          <w:szCs w:val="24"/>
        </w:rPr>
      </w:pPr>
      <w:r>
        <w:rPr>
          <w:color w:val="000000"/>
          <w:sz w:val="24"/>
          <w:szCs w:val="24"/>
        </w:rPr>
        <w:t>Esta limitación se convierte en un punto débil dentro del proceso de gestión documental de los contratos, ya que los documentos pueden ser replicados, reenviados, modificados o sustituidos sin que exista una prueba confiable para verificar cuál corresponde a la versión original, si su contenido se alteró o si el archivo aún conserva las condiciones iniciales [2</w:t>
      </w:r>
      <w:r w:rsidR="00D00EA6">
        <w:rPr>
          <w:color w:val="000000"/>
          <w:sz w:val="24"/>
          <w:szCs w:val="24"/>
        </w:rPr>
        <w:t>3</w:t>
      </w:r>
      <w:r>
        <w:rPr>
          <w:color w:val="000000"/>
          <w:sz w:val="24"/>
          <w:szCs w:val="24"/>
        </w:rPr>
        <w:t>]. Cuando un contrato se comparte entre diferentes personas puede resultar difícil saber cuál es la versión más reciente o si el documento ha sido modificado. La falta de control de versiones, registros de fecha verificables y mecanismos de seguridad aumenta la incertidumbre sobre la autenticidad, validez e integridad del documento [17].</w:t>
      </w:r>
    </w:p>
    <w:p w14:paraId="7A5B2D60" w14:textId="77777777" w:rsidR="00B53BB3" w:rsidRDefault="00B53BB3">
      <w:pPr>
        <w:pBdr>
          <w:top w:val="nil"/>
          <w:left w:val="nil"/>
          <w:bottom w:val="nil"/>
          <w:right w:val="nil"/>
          <w:between w:val="nil"/>
        </w:pBdr>
        <w:spacing w:before="2"/>
        <w:rPr>
          <w:color w:val="000000"/>
          <w:sz w:val="24"/>
          <w:szCs w:val="24"/>
        </w:rPr>
      </w:pPr>
    </w:p>
    <w:p w14:paraId="16E8C525" w14:textId="77777777" w:rsidR="00B53BB3" w:rsidRDefault="008538BF">
      <w:pPr>
        <w:pBdr>
          <w:top w:val="nil"/>
          <w:left w:val="nil"/>
          <w:bottom w:val="nil"/>
          <w:right w:val="nil"/>
          <w:between w:val="nil"/>
        </w:pBdr>
        <w:ind w:left="55" w:right="46"/>
        <w:jc w:val="both"/>
        <w:rPr>
          <w:color w:val="000000"/>
          <w:sz w:val="24"/>
          <w:szCs w:val="24"/>
        </w:rPr>
      </w:pPr>
      <w:r>
        <w:rPr>
          <w:color w:val="000000"/>
          <w:sz w:val="24"/>
          <w:szCs w:val="24"/>
        </w:rPr>
        <w:t>Desde una perspectiva operativa, las dificultades aparecen cuando se necesita detectar a tiempo modificaciones no autorizadas en cláusulas, fechas, obligaciones o condiciones contractuales. Al ser documentos digitales convencionales, pueden modificarse sin que exista un registro de los cambios realizados. Esto representa un problema significativo en un entorno donde el aumento de incidentes relacionados con ciber fraude y manipulación documental incrementa los riesgos para la seguridad y confiabilidad [5].</w:t>
      </w:r>
    </w:p>
    <w:p w14:paraId="7ADFED49" w14:textId="18BEDEA2" w:rsidR="00B53BB3" w:rsidRDefault="008538BF">
      <w:pPr>
        <w:pBdr>
          <w:top w:val="nil"/>
          <w:left w:val="nil"/>
          <w:bottom w:val="nil"/>
          <w:right w:val="nil"/>
          <w:between w:val="nil"/>
        </w:pBdr>
        <w:spacing w:before="274"/>
        <w:ind w:left="55" w:right="43"/>
        <w:jc w:val="both"/>
        <w:rPr>
          <w:color w:val="000000"/>
          <w:sz w:val="24"/>
          <w:szCs w:val="24"/>
        </w:rPr>
      </w:pPr>
      <w:r>
        <w:rPr>
          <w:color w:val="000000"/>
          <w:sz w:val="24"/>
          <w:szCs w:val="24"/>
        </w:rPr>
        <w:t>Desde el punto de vista legal, la falta de mecanismos técnicos de verificación dificulta demostrar que un documento es auténtico y que no ha sido modificado. Esto puede generar problemas en disputas contractuales, conflictos laborales, auditorías o procesos judiciales [1]. En estas situaciones, suele ser necesario recurrir a revisiones manuales o análisis informáticos especializados para validar el documento, lo que aumenta los costos, demora la resolución de los casos y reduce la confianza en el documento como evidencia digital [</w:t>
      </w:r>
      <w:r w:rsidR="00620787">
        <w:rPr>
          <w:color w:val="000000"/>
          <w:sz w:val="24"/>
          <w:szCs w:val="24"/>
        </w:rPr>
        <w:t>8</w:t>
      </w:r>
      <w:r>
        <w:rPr>
          <w:color w:val="000000"/>
          <w:sz w:val="24"/>
          <w:szCs w:val="24"/>
        </w:rPr>
        <w:t>].</w:t>
      </w:r>
    </w:p>
    <w:p w14:paraId="7B9F0958" w14:textId="77777777" w:rsidR="00B53BB3" w:rsidRDefault="00B53BB3">
      <w:pPr>
        <w:pBdr>
          <w:top w:val="nil"/>
          <w:left w:val="nil"/>
          <w:bottom w:val="nil"/>
          <w:right w:val="nil"/>
          <w:between w:val="nil"/>
        </w:pBdr>
        <w:spacing w:before="4"/>
        <w:rPr>
          <w:color w:val="000000"/>
          <w:sz w:val="24"/>
          <w:szCs w:val="24"/>
        </w:rPr>
      </w:pPr>
    </w:p>
    <w:p w14:paraId="1F3670AD" w14:textId="7277195E" w:rsidR="00B53BB3" w:rsidRDefault="008538BF">
      <w:pPr>
        <w:pBdr>
          <w:top w:val="nil"/>
          <w:left w:val="nil"/>
          <w:bottom w:val="nil"/>
          <w:right w:val="nil"/>
          <w:between w:val="nil"/>
        </w:pBdr>
        <w:ind w:left="55" w:right="49"/>
        <w:jc w:val="both"/>
        <w:rPr>
          <w:color w:val="000000"/>
          <w:sz w:val="24"/>
          <w:szCs w:val="24"/>
        </w:rPr>
      </w:pPr>
      <w:r>
        <w:rPr>
          <w:color w:val="000000"/>
          <w:sz w:val="24"/>
          <w:szCs w:val="24"/>
        </w:rPr>
        <w:t>Todo este problema cobra relevancia cuando se trata de documentos que están asociados a acuerdos de confidencialidad y cláusulas de propiedad intelectual, donde si ocurre una alteración sin que se genere un aviso puede generar dilemas de incumplimientos contractuales, disputas sobre obligaciones pactadas o exposición indebida de información sensible para la organización. Teniendo eso en cuenta, la ausencia de un proceso confiable no es lo único que compromete la integridad, sino también un riesgo operativo, jurídico y estratégico [</w:t>
      </w:r>
      <w:r w:rsidR="00620787">
        <w:rPr>
          <w:color w:val="000000"/>
          <w:sz w:val="24"/>
          <w:szCs w:val="24"/>
        </w:rPr>
        <w:t>8</w:t>
      </w:r>
      <w:r>
        <w:rPr>
          <w:color w:val="000000"/>
          <w:sz w:val="24"/>
          <w:szCs w:val="24"/>
        </w:rPr>
        <w:t>].</w:t>
      </w:r>
    </w:p>
    <w:p w14:paraId="068D727F" w14:textId="77777777" w:rsidR="00B53BB3" w:rsidRDefault="008538BF">
      <w:pPr>
        <w:pBdr>
          <w:top w:val="nil"/>
          <w:left w:val="nil"/>
          <w:bottom w:val="nil"/>
          <w:right w:val="nil"/>
          <w:between w:val="nil"/>
        </w:pBdr>
        <w:spacing w:before="274"/>
        <w:ind w:left="55" w:right="42"/>
        <w:jc w:val="both"/>
        <w:rPr>
          <w:color w:val="000000"/>
          <w:sz w:val="24"/>
          <w:szCs w:val="24"/>
        </w:rPr>
      </w:pPr>
      <w:r>
        <w:rPr>
          <w:color w:val="000000"/>
          <w:sz w:val="24"/>
          <w:szCs w:val="24"/>
        </w:rPr>
        <w:t>Si bien esta problemática se presenta en diferentes organizaciones del sector TI colombiano, el presente proyecto centra su análisis en una empresa de servicios tecnológicos ubicada en Bogotá. En esta organización se identificaron dificultades relacionadas con la gestión de contratos digitales, particularmente en la verificación de la integridad de los documentos, el control de versiones y el seguimiento de los cambios realizados sobre los registros contractuales.</w:t>
      </w:r>
    </w:p>
    <w:p w14:paraId="7B6E16D9" w14:textId="77777777" w:rsidR="00B53BB3" w:rsidRDefault="00B53BB3">
      <w:pPr>
        <w:pBdr>
          <w:top w:val="nil"/>
          <w:left w:val="nil"/>
          <w:bottom w:val="nil"/>
          <w:right w:val="nil"/>
          <w:between w:val="nil"/>
        </w:pBdr>
        <w:spacing w:before="4"/>
        <w:rPr>
          <w:color w:val="000000"/>
          <w:sz w:val="24"/>
          <w:szCs w:val="24"/>
        </w:rPr>
      </w:pPr>
    </w:p>
    <w:p w14:paraId="496F832F" w14:textId="77777777" w:rsidR="00B53BB3" w:rsidRDefault="008538BF">
      <w:pPr>
        <w:pBdr>
          <w:top w:val="nil"/>
          <w:left w:val="nil"/>
          <w:bottom w:val="nil"/>
          <w:right w:val="nil"/>
          <w:between w:val="nil"/>
        </w:pBdr>
        <w:ind w:left="55"/>
        <w:jc w:val="both"/>
        <w:rPr>
          <w:color w:val="000000"/>
          <w:sz w:val="24"/>
          <w:szCs w:val="24"/>
        </w:rPr>
        <w:sectPr w:rsidR="00B53BB3">
          <w:pgSz w:w="12240" w:h="15840"/>
          <w:pgMar w:top="1060" w:right="1080" w:bottom="1640" w:left="1080" w:header="0" w:footer="1440" w:gutter="0"/>
          <w:cols w:space="720"/>
        </w:sectPr>
      </w:pPr>
      <w:r>
        <w:rPr>
          <w:color w:val="000000"/>
          <w:sz w:val="24"/>
          <w:szCs w:val="24"/>
        </w:rPr>
        <w:t>En este sentido, se identifica la necesidad de una solución tecnológica que permita fortalecer</w:t>
      </w:r>
    </w:p>
    <w:p w14:paraId="560881C2" w14:textId="77777777" w:rsidR="00B53BB3" w:rsidRDefault="008538BF">
      <w:pPr>
        <w:pBdr>
          <w:top w:val="nil"/>
          <w:left w:val="nil"/>
          <w:bottom w:val="nil"/>
          <w:right w:val="nil"/>
          <w:between w:val="nil"/>
        </w:pBdr>
        <w:spacing w:before="75"/>
        <w:ind w:left="55" w:right="50"/>
        <w:jc w:val="both"/>
        <w:rPr>
          <w:color w:val="000000"/>
          <w:sz w:val="24"/>
          <w:szCs w:val="24"/>
        </w:rPr>
      </w:pPr>
      <w:r>
        <w:rPr>
          <w:color w:val="000000"/>
          <w:sz w:val="24"/>
          <w:szCs w:val="24"/>
        </w:rPr>
        <w:lastRenderedPageBreak/>
        <w:t>la gestión documental contractual de la organización objeto de estudio mediante mecanismos que garanticen la integridad del contenido, la trazabilidad de los eventos asociados al documento y la posibilidad de verificar su estado durante su ciclo de vida digital.</w:t>
      </w:r>
    </w:p>
    <w:p w14:paraId="358CCC8D" w14:textId="463CAB9D" w:rsidR="00434E91" w:rsidRDefault="00434E91">
      <w:pPr>
        <w:pBdr>
          <w:top w:val="nil"/>
          <w:left w:val="nil"/>
          <w:bottom w:val="nil"/>
          <w:right w:val="nil"/>
          <w:between w:val="nil"/>
        </w:pBdr>
        <w:spacing w:before="75"/>
        <w:ind w:left="55" w:right="50"/>
        <w:jc w:val="both"/>
        <w:rPr>
          <w:color w:val="000000"/>
          <w:sz w:val="24"/>
          <w:szCs w:val="24"/>
        </w:rPr>
      </w:pPr>
      <w:r w:rsidRPr="003155E2">
        <w:rPr>
          <w:color w:val="000000"/>
          <w:sz w:val="24"/>
          <w:szCs w:val="24"/>
          <w:highlight w:val="yellow"/>
        </w:rPr>
        <w:t>Pregunta problema</w:t>
      </w:r>
    </w:p>
    <w:p w14:paraId="6305005B" w14:textId="2D360862" w:rsidR="00434E91" w:rsidRDefault="007C1C79">
      <w:pPr>
        <w:pBdr>
          <w:top w:val="nil"/>
          <w:left w:val="nil"/>
          <w:bottom w:val="nil"/>
          <w:right w:val="nil"/>
          <w:between w:val="nil"/>
        </w:pBdr>
        <w:spacing w:before="75"/>
        <w:ind w:left="55" w:right="50"/>
        <w:jc w:val="both"/>
        <w:rPr>
          <w:color w:val="000000"/>
          <w:sz w:val="24"/>
          <w:szCs w:val="24"/>
        </w:rPr>
      </w:pPr>
      <w:r w:rsidRPr="007C1C79">
        <w:rPr>
          <w:color w:val="000000"/>
          <w:sz w:val="24"/>
          <w:szCs w:val="24"/>
          <w:highlight w:val="yellow"/>
        </w:rPr>
        <w:t>¿En qué medida una red blockchain permisionada (</w:t>
      </w:r>
      <w:proofErr w:type="spellStart"/>
      <w:r w:rsidRPr="007C1C79">
        <w:rPr>
          <w:color w:val="000000"/>
          <w:sz w:val="24"/>
          <w:szCs w:val="24"/>
          <w:highlight w:val="yellow"/>
        </w:rPr>
        <w:t>Hyperledger</w:t>
      </w:r>
      <w:proofErr w:type="spellEnd"/>
      <w:r w:rsidRPr="007C1C79">
        <w:rPr>
          <w:color w:val="000000"/>
          <w:sz w:val="24"/>
          <w:szCs w:val="24"/>
          <w:highlight w:val="yellow"/>
        </w:rPr>
        <w:t xml:space="preserve"> </w:t>
      </w:r>
      <w:proofErr w:type="spellStart"/>
      <w:r w:rsidRPr="007C1C79">
        <w:rPr>
          <w:color w:val="000000"/>
          <w:sz w:val="24"/>
          <w:szCs w:val="24"/>
          <w:highlight w:val="yellow"/>
        </w:rPr>
        <w:t>Fabric</w:t>
      </w:r>
      <w:proofErr w:type="spellEnd"/>
      <w:r w:rsidRPr="007C1C79">
        <w:rPr>
          <w:color w:val="000000"/>
          <w:sz w:val="24"/>
          <w:szCs w:val="24"/>
          <w:highlight w:val="yellow"/>
        </w:rPr>
        <w:t>) integrada con un sistema web permite verificar la integridad y trazabilidad de contratos laborales electrónicos en el contexto normativo colombiano?</w:t>
      </w:r>
    </w:p>
    <w:p w14:paraId="1F66C798" w14:textId="77777777" w:rsidR="00B53BB3" w:rsidRDefault="00B53BB3">
      <w:pPr>
        <w:pBdr>
          <w:top w:val="nil"/>
          <w:left w:val="nil"/>
          <w:bottom w:val="nil"/>
          <w:right w:val="nil"/>
          <w:between w:val="nil"/>
        </w:pBdr>
        <w:spacing w:before="1"/>
        <w:rPr>
          <w:color w:val="000000"/>
          <w:sz w:val="24"/>
          <w:szCs w:val="24"/>
        </w:rPr>
      </w:pPr>
    </w:p>
    <w:p w14:paraId="4503DD12" w14:textId="12BC6841" w:rsidR="00B53BB3" w:rsidRDefault="008538BF" w:rsidP="00434E91">
      <w:pPr>
        <w:pStyle w:val="Ttulo1"/>
        <w:numPr>
          <w:ilvl w:val="1"/>
          <w:numId w:val="4"/>
        </w:numPr>
        <w:tabs>
          <w:tab w:val="left" w:pos="453"/>
        </w:tabs>
        <w:spacing w:before="1"/>
        <w:ind w:left="453" w:hanging="398"/>
      </w:pPr>
      <w:bookmarkStart w:id="4" w:name="9xcc79ru9qgr" w:colFirst="0" w:colLast="0"/>
      <w:bookmarkEnd w:id="4"/>
      <w:r>
        <w:t>JUSTIFICACIÓN</w:t>
      </w:r>
    </w:p>
    <w:p w14:paraId="4044E6FD" w14:textId="3F14D593" w:rsidR="00B53BB3" w:rsidRDefault="008538BF">
      <w:pPr>
        <w:pBdr>
          <w:top w:val="nil"/>
          <w:left w:val="nil"/>
          <w:bottom w:val="nil"/>
          <w:right w:val="nil"/>
          <w:between w:val="nil"/>
        </w:pBdr>
        <w:spacing w:before="274"/>
        <w:ind w:left="55" w:right="45"/>
        <w:jc w:val="both"/>
        <w:rPr>
          <w:color w:val="000000"/>
          <w:sz w:val="24"/>
          <w:szCs w:val="24"/>
        </w:rPr>
      </w:pPr>
      <w:r>
        <w:rPr>
          <w:color w:val="000000"/>
          <w:sz w:val="24"/>
          <w:szCs w:val="24"/>
        </w:rPr>
        <w:t>Como se expuso en el planteamiento del problema, la creciente dependencia de documentos digitales para formalizar relaciones laborales, gestionar acuerdos de confidencialidad y conservar evidencia contractual ha puesto en evidencia la necesidad de garantizar condiciones de integridad, trazabilidad y verificabilidad sobre la información contenida en dichos archivos [1</w:t>
      </w:r>
      <w:r w:rsidR="00FD16CF">
        <w:rPr>
          <w:color w:val="000000"/>
          <w:sz w:val="24"/>
          <w:szCs w:val="24"/>
        </w:rPr>
        <w:t>3</w:t>
      </w:r>
      <w:r>
        <w:rPr>
          <w:color w:val="000000"/>
          <w:sz w:val="24"/>
          <w:szCs w:val="24"/>
        </w:rPr>
        <w:t>]. Las dificultades para verificar si un documento ha sido modificado después de su emisión, especialmente cuando se administra mediante repositorios convencionales sin mecanismos criptográficos de validación [31,30], justifican la búsqueda de una solución técnica que aborde estas carencias.</w:t>
      </w:r>
    </w:p>
    <w:p w14:paraId="2E5E3D85" w14:textId="77777777" w:rsidR="00B53BB3" w:rsidRDefault="00B53BB3">
      <w:pPr>
        <w:pBdr>
          <w:top w:val="nil"/>
          <w:left w:val="nil"/>
          <w:bottom w:val="nil"/>
          <w:right w:val="nil"/>
          <w:between w:val="nil"/>
        </w:pBdr>
        <w:spacing w:before="2"/>
        <w:rPr>
          <w:color w:val="000000"/>
          <w:sz w:val="24"/>
          <w:szCs w:val="24"/>
        </w:rPr>
      </w:pPr>
    </w:p>
    <w:p w14:paraId="706AE756" w14:textId="78B2D796" w:rsidR="00B53BB3" w:rsidRDefault="008538BF">
      <w:pPr>
        <w:pBdr>
          <w:top w:val="nil"/>
          <w:left w:val="nil"/>
          <w:bottom w:val="nil"/>
          <w:right w:val="nil"/>
          <w:between w:val="nil"/>
        </w:pBdr>
        <w:ind w:left="55" w:right="44"/>
        <w:jc w:val="both"/>
        <w:rPr>
          <w:color w:val="000000"/>
          <w:sz w:val="24"/>
          <w:szCs w:val="24"/>
        </w:rPr>
      </w:pPr>
      <w:r>
        <w:rPr>
          <w:color w:val="000000"/>
          <w:sz w:val="24"/>
          <w:szCs w:val="24"/>
        </w:rPr>
        <w:t>Al momento de tratar la problemática, se necesita sustentar tomando en cuenta el marco normativo vigente de Colombia para documentos electrónicos. La Ley 527 de 1999 reconoce la validez jurídica y probatoria de los mensajes de datos, siempre que sea posible demostrar la integridad de la información desde su creación [</w:t>
      </w:r>
      <w:r w:rsidR="00620787">
        <w:rPr>
          <w:color w:val="000000"/>
          <w:sz w:val="24"/>
          <w:szCs w:val="24"/>
        </w:rPr>
        <w:t>9</w:t>
      </w:r>
      <w:r>
        <w:rPr>
          <w:color w:val="000000"/>
          <w:sz w:val="24"/>
          <w:szCs w:val="24"/>
        </w:rPr>
        <w:t>]. Asimismo, el Decreto 2364 de 2012 regula la firma electrónica como un mecanismo válido de autenticación en entornos digitales, mientras que la Ley 1581 de 2012 establece lineamientos para el tratamiento y la protección de los datos personales [</w:t>
      </w:r>
      <w:r w:rsidR="00620787">
        <w:rPr>
          <w:color w:val="000000"/>
          <w:sz w:val="24"/>
          <w:szCs w:val="24"/>
        </w:rPr>
        <w:t>8</w:t>
      </w:r>
      <w:r>
        <w:rPr>
          <w:color w:val="000000"/>
          <w:sz w:val="24"/>
          <w:szCs w:val="24"/>
        </w:rPr>
        <w:t>]. Sin embargo, la falta de una adecuada gestión documental provoca que muchas organizaciones no cuenten con los mecanismos necesarios para garantizar la integridad, la trazabilidad y el control de modificaciones de los documentos electrónicos [24,31]. Esto evidencia una brecha entre el reconocimiento normativo de estos documentos y la capacidad técnica para verificar su autenticidad y confiabilidad.</w:t>
      </w:r>
    </w:p>
    <w:p w14:paraId="5039CE25" w14:textId="77777777" w:rsidR="00B53BB3" w:rsidRDefault="008538BF">
      <w:pPr>
        <w:pBdr>
          <w:top w:val="nil"/>
          <w:left w:val="nil"/>
          <w:bottom w:val="nil"/>
          <w:right w:val="nil"/>
          <w:between w:val="nil"/>
        </w:pBdr>
        <w:spacing w:before="275"/>
        <w:ind w:left="55" w:right="40"/>
        <w:jc w:val="both"/>
        <w:rPr>
          <w:color w:val="000000"/>
          <w:sz w:val="24"/>
          <w:szCs w:val="24"/>
        </w:rPr>
      </w:pPr>
      <w:r>
        <w:rPr>
          <w:color w:val="000000"/>
          <w:sz w:val="24"/>
          <w:szCs w:val="24"/>
        </w:rPr>
        <w:t>Ante este escenario, las tecnologías de registro distribuido surgen como una alternativa para cerrar esa brecha [4]. Blockchain, la tecnología seleccionada, permite mantener un registro cronológico, auditable e inmutable, a partir de estructuras criptográficas enlazadas, logrando una ventaja mayor cuando se requiere tener evidencia de integridad, trazabilidad y control de cambios [33,31]. En particular, diversos estudios señalan que la aplicación de blockchain en sistemas documentales fortalece la verificación de la integridad de los documentos, la trazabilidad de los cambios realizados y los procesos de auditoría. Esto se debe a que reduce la dependencia de mecanismos centralizados y aumenta la confiabilidad de los registros almacenados [30, 35]. Por esta razón, su implementación en la gestión documental no solo responde a una tendencia tecnológica, sino también a la necesidad de garantizar mayor confianza, transparencia y seguridad en la evidencia digital [13, 31].</w:t>
      </w:r>
    </w:p>
    <w:p w14:paraId="3AC63BE7" w14:textId="049585C7" w:rsidR="00434E91" w:rsidRDefault="008538BF" w:rsidP="00434E91">
      <w:pPr>
        <w:pBdr>
          <w:top w:val="nil"/>
          <w:left w:val="nil"/>
          <w:bottom w:val="nil"/>
          <w:right w:val="nil"/>
          <w:between w:val="nil"/>
        </w:pBdr>
        <w:spacing w:before="75"/>
        <w:jc w:val="both"/>
        <w:rPr>
          <w:color w:val="000000"/>
          <w:sz w:val="24"/>
          <w:szCs w:val="24"/>
        </w:rPr>
      </w:pPr>
      <w:r>
        <w:rPr>
          <w:color w:val="000000"/>
          <w:sz w:val="24"/>
          <w:szCs w:val="24"/>
        </w:rPr>
        <w:t xml:space="preserve">Para el desarrollo de la solución se necesita seleccionar una alternativa tecnológica pertinente dentro de blockchain que se ajuste a los requisitos del proyecto y que permita garantizar un adecuado tratamiento de los documentos contractuales. Entre las alternativas disponibles,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xml:space="preserve"> resultó ser la opción más adecuada para este proyecto, es una plataforma </w:t>
      </w:r>
      <w:r>
        <w:rPr>
          <w:color w:val="000000"/>
          <w:sz w:val="24"/>
          <w:szCs w:val="24"/>
        </w:rPr>
        <w:lastRenderedPageBreak/>
        <w:t>blockchain permisionada, modular y orientada a entornos empresariales [1</w:t>
      </w:r>
      <w:r w:rsidR="00D00EA6">
        <w:rPr>
          <w:color w:val="000000"/>
          <w:sz w:val="24"/>
          <w:szCs w:val="24"/>
        </w:rPr>
        <w:t>8</w:t>
      </w:r>
      <w:r>
        <w:rPr>
          <w:color w:val="000000"/>
          <w:sz w:val="24"/>
          <w:szCs w:val="24"/>
        </w:rPr>
        <w:t xml:space="preserve">]. Cuenta con servicios como mecanismos de control de acceso, confidencialidad y trazabilidad entre actores autorizados [40, 19]. Además, cuenta con una arquitectura que permite construir redes privadas bajo control institucional, conservando propiedades de auditabilidad, </w:t>
      </w:r>
      <w:r w:rsidR="00434E91">
        <w:rPr>
          <w:color w:val="000000"/>
          <w:sz w:val="24"/>
          <w:szCs w:val="24"/>
        </w:rPr>
        <w:t>trazabilidad, inmutabilidad sin exponer información sensible en infraestructuras públicas [19, 12].</w:t>
      </w:r>
    </w:p>
    <w:p w14:paraId="074DD5A6" w14:textId="77777777" w:rsidR="00434E91" w:rsidRDefault="00434E91" w:rsidP="00434E91">
      <w:pPr>
        <w:pBdr>
          <w:top w:val="nil"/>
          <w:left w:val="nil"/>
          <w:bottom w:val="nil"/>
          <w:right w:val="nil"/>
          <w:between w:val="nil"/>
        </w:pBdr>
        <w:spacing w:before="274"/>
        <w:ind w:right="51"/>
        <w:jc w:val="both"/>
        <w:rPr>
          <w:color w:val="000000"/>
          <w:sz w:val="24"/>
          <w:szCs w:val="24"/>
        </w:rPr>
      </w:pPr>
      <w:r>
        <w:rPr>
          <w:color w:val="000000"/>
          <w:sz w:val="24"/>
          <w:szCs w:val="24"/>
        </w:rPr>
        <w:t>Su arquitectura distribuida y robusta evita que se desarrollen desde cero ciertos mecanismos fundamentales como la gestión de identidades, el consenso, la replicación del libro mayor y la validación de transacciones [12]. Esta red favorece la viabilidad del proyecto y fortalece el control institucional sobre aspectos críticos como el acceso, la identidad de los participantes y el registro de eventos [12].</w:t>
      </w:r>
    </w:p>
    <w:p w14:paraId="5009F694" w14:textId="77777777" w:rsidR="00434E91" w:rsidRDefault="00434E91" w:rsidP="00434E91">
      <w:pPr>
        <w:pBdr>
          <w:top w:val="nil"/>
          <w:left w:val="nil"/>
          <w:bottom w:val="nil"/>
          <w:right w:val="nil"/>
          <w:between w:val="nil"/>
        </w:pBdr>
        <w:rPr>
          <w:color w:val="000000"/>
          <w:sz w:val="24"/>
          <w:szCs w:val="24"/>
        </w:rPr>
      </w:pPr>
    </w:p>
    <w:p w14:paraId="29456B3A" w14:textId="77777777" w:rsidR="00434E91" w:rsidRDefault="00434E91" w:rsidP="00434E91">
      <w:pPr>
        <w:pBdr>
          <w:top w:val="nil"/>
          <w:left w:val="nil"/>
          <w:bottom w:val="nil"/>
          <w:right w:val="nil"/>
          <w:between w:val="nil"/>
        </w:pBdr>
        <w:ind w:left="55" w:right="44"/>
        <w:jc w:val="both"/>
        <w:rPr>
          <w:color w:val="000000"/>
          <w:sz w:val="24"/>
          <w:szCs w:val="24"/>
        </w:rPr>
      </w:pPr>
      <w:r>
        <w:rPr>
          <w:color w:val="000000"/>
          <w:sz w:val="24"/>
          <w:szCs w:val="24"/>
        </w:rPr>
        <w:t xml:space="preserve">En este sentido, usar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xml:space="preserve"> permite concentrar el desarrollo en las funcionalidades relacionadas con la verificación documental y la trazabilidad de contratos, manteniendo un alto nivel de rigurosidad técnica [32]. El entorno será más confiable debido al uso de estos mecanismos, y estará alineado con las necesidades organizacionales [15,19].</w:t>
      </w:r>
    </w:p>
    <w:p w14:paraId="672F5347" w14:textId="77777777" w:rsidR="00434E91" w:rsidRDefault="00434E91" w:rsidP="00434E91">
      <w:pPr>
        <w:pBdr>
          <w:top w:val="nil"/>
          <w:left w:val="nil"/>
          <w:bottom w:val="nil"/>
          <w:right w:val="nil"/>
          <w:between w:val="nil"/>
        </w:pBdr>
        <w:rPr>
          <w:color w:val="000000"/>
          <w:sz w:val="24"/>
          <w:szCs w:val="24"/>
        </w:rPr>
      </w:pPr>
    </w:p>
    <w:p w14:paraId="1D9AC860" w14:textId="77777777" w:rsidR="00434E91" w:rsidRDefault="00434E91" w:rsidP="00434E91">
      <w:pPr>
        <w:pBdr>
          <w:top w:val="nil"/>
          <w:left w:val="nil"/>
          <w:bottom w:val="nil"/>
          <w:right w:val="nil"/>
          <w:between w:val="nil"/>
        </w:pBdr>
        <w:spacing w:line="242" w:lineRule="auto"/>
        <w:ind w:left="55" w:right="40"/>
        <w:jc w:val="both"/>
        <w:rPr>
          <w:color w:val="000000"/>
          <w:sz w:val="24"/>
          <w:szCs w:val="24"/>
        </w:rPr>
      </w:pPr>
      <w:r>
        <w:rPr>
          <w:color w:val="000000"/>
          <w:sz w:val="24"/>
          <w:szCs w:val="24"/>
        </w:rPr>
        <w:t>Se propone el desarrollo de un MVP integrado a una red blockchain permisionada para registrar, validar y consultar las acciones realizadas sobre documentos contractuales. Cuando un documento sea cargado en la plataforma, se generará una huella criptográfica única (hash)</w:t>
      </w:r>
    </w:p>
    <w:p w14:paraId="5605CED5" w14:textId="77777777" w:rsidR="00434E91" w:rsidRDefault="00434E91" w:rsidP="00434E91">
      <w:pPr>
        <w:pBdr>
          <w:top w:val="nil"/>
          <w:left w:val="nil"/>
          <w:bottom w:val="nil"/>
          <w:right w:val="nil"/>
          <w:between w:val="nil"/>
        </w:pBdr>
        <w:ind w:left="55" w:right="42"/>
        <w:jc w:val="both"/>
        <w:rPr>
          <w:color w:val="000000"/>
          <w:sz w:val="24"/>
          <w:szCs w:val="24"/>
        </w:rPr>
      </w:pPr>
      <w:r>
        <w:rPr>
          <w:color w:val="000000"/>
          <w:sz w:val="24"/>
          <w:szCs w:val="24"/>
        </w:rPr>
        <w:t>[34] la cual será registrada en la red blockchain como evidencia de su estado e integridad. Cada cambio que se realice sobre el documento generará una nueva huella criptográfica la cual quedará registrada, permitiendo detectar cualquier alteración [24,30]. La solución no está en guardar los documentos en sí, sino en conservar evidencia verificable de su estado a lo largo del tiempo, sin comprometer la confidencialidad de su contenido [19, 32].</w:t>
      </w:r>
    </w:p>
    <w:p w14:paraId="3ECFFD44" w14:textId="77777777" w:rsidR="00434E91" w:rsidRDefault="00434E91" w:rsidP="00434E91">
      <w:pPr>
        <w:pBdr>
          <w:top w:val="nil"/>
          <w:left w:val="nil"/>
          <w:bottom w:val="nil"/>
          <w:right w:val="nil"/>
          <w:between w:val="nil"/>
        </w:pBdr>
        <w:spacing w:before="270"/>
        <w:ind w:left="55" w:right="43"/>
        <w:jc w:val="both"/>
        <w:rPr>
          <w:color w:val="000000"/>
          <w:sz w:val="24"/>
          <w:szCs w:val="24"/>
        </w:rPr>
      </w:pPr>
      <w:r>
        <w:rPr>
          <w:color w:val="000000"/>
          <w:sz w:val="24"/>
          <w:szCs w:val="24"/>
        </w:rPr>
        <w:t>La idea de esta propuesta no es una herramienta tecnológica genérica, sino una respuesta a una necesidad identificada en una empresa del sector de servicios tecnológicos en Bogotá, donde se encontraron debilidades en la verificación de integridad, el control de versiones y la capacidad probatoria de los contratos manejados digitalmente [14, 5]. En este sentido, la solución se plantea para responder directamente a un problema organizacional observado en un contexto real de aplicación.</w:t>
      </w:r>
    </w:p>
    <w:p w14:paraId="197A8C41" w14:textId="77777777" w:rsidR="00434E91" w:rsidRDefault="00434E91" w:rsidP="00434E91">
      <w:pPr>
        <w:pBdr>
          <w:top w:val="nil"/>
          <w:left w:val="nil"/>
          <w:bottom w:val="nil"/>
          <w:right w:val="nil"/>
          <w:between w:val="nil"/>
        </w:pBdr>
        <w:spacing w:before="275"/>
        <w:ind w:right="46"/>
        <w:jc w:val="both"/>
        <w:rPr>
          <w:color w:val="000000"/>
          <w:sz w:val="24"/>
          <w:szCs w:val="24"/>
        </w:rPr>
      </w:pPr>
      <w:r>
        <w:rPr>
          <w:color w:val="000000"/>
          <w:sz w:val="24"/>
          <w:szCs w:val="24"/>
        </w:rPr>
        <w:t xml:space="preserve">Desde el punto de vista técnico y operativo, la propuesta es factible en el contexto de una investigación aplicada, ya que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xml:space="preserve"> puede ser desplegado y evaluado en entornos controlados mediante contenedores y redes de prueba, sin necesidad de recurrir a la infraestructura empresarial de producción para validar su funcionamiento [18]. Esto permite desarrollar una solución funcional, ejecutar pruebas de integridad, trazabilidad y rendimiento, y demostrar la viabilidad técnica del sistema en un entorno académico controlado [12].</w:t>
      </w:r>
    </w:p>
    <w:p w14:paraId="59B432AF" w14:textId="77777777" w:rsidR="001D5A4E" w:rsidRDefault="001D5A4E" w:rsidP="001D5A4E">
      <w:pPr>
        <w:pBdr>
          <w:top w:val="nil"/>
          <w:left w:val="nil"/>
          <w:bottom w:val="nil"/>
          <w:right w:val="nil"/>
          <w:between w:val="nil"/>
        </w:pBdr>
        <w:spacing w:before="270"/>
        <w:ind w:right="43"/>
        <w:jc w:val="both"/>
        <w:rPr>
          <w:color w:val="000000"/>
          <w:sz w:val="24"/>
          <w:szCs w:val="24"/>
        </w:rPr>
      </w:pPr>
      <w:r w:rsidRPr="001D5A4E">
        <w:rPr>
          <w:color w:val="000000"/>
          <w:sz w:val="24"/>
          <w:szCs w:val="24"/>
        </w:rPr>
        <w:t xml:space="preserve">Contribución a los Objetivos de Desarrollo Sostenible </w:t>
      </w:r>
    </w:p>
    <w:p w14:paraId="2EA954EC" w14:textId="2064E50F" w:rsidR="001D5A4E" w:rsidRPr="001D5A4E" w:rsidRDefault="001D5A4E" w:rsidP="001D5A4E">
      <w:pPr>
        <w:pBdr>
          <w:top w:val="nil"/>
          <w:left w:val="nil"/>
          <w:bottom w:val="nil"/>
          <w:right w:val="nil"/>
          <w:between w:val="nil"/>
        </w:pBdr>
        <w:spacing w:before="270"/>
        <w:ind w:right="43"/>
        <w:jc w:val="both"/>
        <w:rPr>
          <w:color w:val="000000"/>
          <w:sz w:val="24"/>
          <w:szCs w:val="24"/>
        </w:rPr>
      </w:pPr>
      <w:r w:rsidRPr="001D5A4E">
        <w:rPr>
          <w:color w:val="000000"/>
          <w:sz w:val="24"/>
          <w:szCs w:val="24"/>
        </w:rPr>
        <w:t xml:space="preserve">ODS 3 Salud y bienestar. Meta 3.8: lograr la cobertura sanitaria universal, incluida la protección contra riesgos financieros, el acceso a servicios de salud esenciales de calidad y el acceso a medicamentos y vacunas seguros, eficaces, asequibles y de calidad para todos ​[8]​. </w:t>
      </w:r>
    </w:p>
    <w:p w14:paraId="71EAF48F" w14:textId="77777777" w:rsidR="001D5A4E" w:rsidRPr="001D5A4E" w:rsidRDefault="001D5A4E" w:rsidP="001D5A4E">
      <w:pPr>
        <w:pBdr>
          <w:top w:val="nil"/>
          <w:left w:val="nil"/>
          <w:bottom w:val="nil"/>
          <w:right w:val="nil"/>
          <w:between w:val="nil"/>
        </w:pBdr>
        <w:spacing w:before="270"/>
        <w:ind w:right="43"/>
        <w:jc w:val="both"/>
        <w:rPr>
          <w:color w:val="000000"/>
          <w:sz w:val="24"/>
          <w:szCs w:val="24"/>
        </w:rPr>
      </w:pPr>
      <w:r w:rsidRPr="001D5A4E">
        <w:rPr>
          <w:color w:val="000000"/>
          <w:sz w:val="24"/>
          <w:szCs w:val="24"/>
        </w:rPr>
        <w:t xml:space="preserve">La contribución del proyecto a esta meta se da por la vía de la calidad y la oportunidad del </w:t>
      </w:r>
      <w:r w:rsidRPr="001D5A4E">
        <w:rPr>
          <w:color w:val="000000"/>
          <w:sz w:val="24"/>
          <w:szCs w:val="24"/>
        </w:rPr>
        <w:lastRenderedPageBreak/>
        <w:t xml:space="preserve">servicio esencial, no por la de la cobertura. La meta 3.8 no se agota en que exista el servicio: exige que sea de calidad. Un </w:t>
      </w:r>
      <w:proofErr w:type="spellStart"/>
      <w:r w:rsidRPr="001D5A4E">
        <w:rPr>
          <w:color w:val="000000"/>
          <w:sz w:val="24"/>
          <w:szCs w:val="24"/>
        </w:rPr>
        <w:t>triage</w:t>
      </w:r>
      <w:proofErr w:type="spellEnd"/>
      <w:r w:rsidRPr="001D5A4E">
        <w:rPr>
          <w:color w:val="000000"/>
          <w:sz w:val="24"/>
          <w:szCs w:val="24"/>
        </w:rPr>
        <w:t xml:space="preserve"> consistente y trazable garantiza que la priorización dependa de la condición clínica del paciente y no del turno, del evaluador o del nivel de saturación del momento. En un contexto donde los tiempos de atención de </w:t>
      </w:r>
      <w:proofErr w:type="spellStart"/>
      <w:r w:rsidRPr="001D5A4E">
        <w:rPr>
          <w:color w:val="000000"/>
          <w:sz w:val="24"/>
          <w:szCs w:val="24"/>
        </w:rPr>
        <w:t>Triage</w:t>
      </w:r>
      <w:proofErr w:type="spellEnd"/>
      <w:r w:rsidRPr="001D5A4E">
        <w:rPr>
          <w:color w:val="000000"/>
          <w:sz w:val="24"/>
          <w:szCs w:val="24"/>
        </w:rPr>
        <w:t xml:space="preserve"> II superaron el techo normativo durante tres años consecutivos en Bogotá ​[3]​, mejorar el mecanismo de priorización incide directamente sobre la oportunidad efectiva del acceso. </w:t>
      </w:r>
    </w:p>
    <w:p w14:paraId="765F122B" w14:textId="5753B076" w:rsidR="001D5A4E" w:rsidRPr="001D5A4E" w:rsidRDefault="001D5A4E" w:rsidP="001D5A4E">
      <w:pPr>
        <w:pBdr>
          <w:top w:val="nil"/>
          <w:left w:val="nil"/>
          <w:bottom w:val="nil"/>
          <w:right w:val="nil"/>
          <w:between w:val="nil"/>
        </w:pBdr>
        <w:spacing w:before="270"/>
        <w:ind w:right="43"/>
        <w:jc w:val="both"/>
        <w:rPr>
          <w:color w:val="000000"/>
          <w:sz w:val="24"/>
          <w:szCs w:val="24"/>
        </w:rPr>
      </w:pPr>
      <w:r w:rsidRPr="001D5A4E">
        <w:rPr>
          <w:color w:val="000000"/>
          <w:sz w:val="24"/>
          <w:szCs w:val="24"/>
        </w:rPr>
        <w:t xml:space="preserve">ODS </w:t>
      </w:r>
      <w:proofErr w:type="gramStart"/>
      <w:r w:rsidRPr="001D5A4E">
        <w:rPr>
          <w:color w:val="000000"/>
          <w:sz w:val="24"/>
          <w:szCs w:val="24"/>
        </w:rPr>
        <w:t>9  Industria</w:t>
      </w:r>
      <w:proofErr w:type="gramEnd"/>
      <w:r w:rsidRPr="001D5A4E">
        <w:rPr>
          <w:color w:val="000000"/>
          <w:sz w:val="24"/>
          <w:szCs w:val="24"/>
        </w:rPr>
        <w:t xml:space="preserve">, innovación e infraestructura. Meta 9.5: aumentar la investigación científica y mejorar la capacidad tecnológica de los sectores industriales, fomentando la innovación ​[8]​. </w:t>
      </w:r>
    </w:p>
    <w:p w14:paraId="5DB5EA29" w14:textId="5342BCCA" w:rsidR="001D5A4E" w:rsidRPr="001D5A4E" w:rsidRDefault="001D5A4E" w:rsidP="001D5A4E">
      <w:pPr>
        <w:pBdr>
          <w:top w:val="nil"/>
          <w:left w:val="nil"/>
          <w:bottom w:val="nil"/>
          <w:right w:val="nil"/>
          <w:between w:val="nil"/>
        </w:pBdr>
        <w:spacing w:before="270"/>
        <w:ind w:right="43"/>
        <w:jc w:val="both"/>
        <w:rPr>
          <w:color w:val="000000"/>
          <w:sz w:val="24"/>
          <w:szCs w:val="24"/>
        </w:rPr>
      </w:pPr>
      <w:r w:rsidRPr="001D5A4E">
        <w:rPr>
          <w:color w:val="000000"/>
          <w:sz w:val="24"/>
          <w:szCs w:val="24"/>
        </w:rPr>
        <w:t xml:space="preserve">El proyecto desarrolla capacidad tecnológica nacional aplicada a un problema del sector salud, mediante investigación aplicada realizada desde la universidad sobre datos y procesos de una institución pública colombiana, en lugar de la adopción de una solución externa no adaptada al marco normativo del país. </w:t>
      </w:r>
    </w:p>
    <w:p w14:paraId="272735EE" w14:textId="77777777" w:rsidR="002041DF" w:rsidRDefault="001D5A4E" w:rsidP="001D5A4E">
      <w:pPr>
        <w:pBdr>
          <w:top w:val="nil"/>
          <w:left w:val="nil"/>
          <w:bottom w:val="nil"/>
          <w:right w:val="nil"/>
          <w:between w:val="nil"/>
        </w:pBdr>
        <w:spacing w:before="270"/>
        <w:ind w:right="43"/>
        <w:jc w:val="both"/>
        <w:rPr>
          <w:color w:val="000000"/>
          <w:sz w:val="24"/>
          <w:szCs w:val="24"/>
        </w:rPr>
      </w:pPr>
      <w:r w:rsidRPr="001D5A4E">
        <w:rPr>
          <w:color w:val="000000"/>
          <w:sz w:val="24"/>
          <w:szCs w:val="24"/>
        </w:rPr>
        <w:t xml:space="preserve">De manera complementaria, el proyecto se relaciona con el ODS 10, meta 10.3 (garantizar la igualdad de oportunidades y reducir la desigualdad de resultados) ​[8]​, en la medida en que la reducción de la variabilidad subjetiva del </w:t>
      </w:r>
      <w:proofErr w:type="spellStart"/>
      <w:r w:rsidRPr="001D5A4E">
        <w:rPr>
          <w:color w:val="000000"/>
          <w:sz w:val="24"/>
          <w:szCs w:val="24"/>
        </w:rPr>
        <w:t>triage</w:t>
      </w:r>
      <w:proofErr w:type="spellEnd"/>
      <w:r w:rsidRPr="001D5A4E">
        <w:rPr>
          <w:color w:val="000000"/>
          <w:sz w:val="24"/>
          <w:szCs w:val="24"/>
        </w:rPr>
        <w:t xml:space="preserve"> disminuye la posibilidad de que pacientes con cuadros clínicos equivalentes reciban prioridades distintas.</w:t>
      </w:r>
    </w:p>
    <w:p w14:paraId="1343B977" w14:textId="77777777" w:rsidR="002679D7" w:rsidRDefault="002679D7" w:rsidP="001D5A4E">
      <w:pPr>
        <w:pBdr>
          <w:top w:val="nil"/>
          <w:left w:val="nil"/>
          <w:bottom w:val="nil"/>
          <w:right w:val="nil"/>
          <w:between w:val="nil"/>
        </w:pBdr>
        <w:spacing w:before="270"/>
        <w:ind w:right="43"/>
        <w:jc w:val="both"/>
        <w:rPr>
          <w:color w:val="000000"/>
          <w:sz w:val="24"/>
          <w:szCs w:val="24"/>
        </w:rPr>
      </w:pPr>
      <w:r w:rsidRPr="002679D7">
        <w:rPr>
          <w:color w:val="000000"/>
          <w:sz w:val="24"/>
          <w:szCs w:val="24"/>
        </w:rPr>
        <w:t>CONPES 4144 de 2025 Política Nacional de Inteligencia Artificial. Este documento define la hoja de ruta del país para el desarrollo, la adopción y el uso responsable de sistemas de inteligencia artificial, estructurada en seis ejes estratégicos: ética y gobernanza; datos e infraestructura; investigación, desarrollo e innovación; desarrollo de capacidades y talento digital; mitigación de riesgos; y uso y adopción ​[10]​. El proyecto se inscribe simultáneamente en tres de ellos: aporta al eje de investigación, desarrollo e innovación mediante un desarrollo aplicado desde la academia; al eje de uso y adopción, al proponer la implementación en una entidad pública prestadora de servicios de salud; y al eje de ética y gobernanza y mitigación de riesgos, al adoptar un diseño de apoyo a la decisión en el que la responsabilidad clínica permanece en el profesional.</w:t>
      </w:r>
    </w:p>
    <w:p w14:paraId="54A63DAD" w14:textId="76097E0B" w:rsidR="002679D7" w:rsidRDefault="002679D7" w:rsidP="00D52975">
      <w:pPr>
        <w:pBdr>
          <w:top w:val="nil"/>
          <w:left w:val="nil"/>
          <w:bottom w:val="nil"/>
          <w:right w:val="nil"/>
          <w:between w:val="nil"/>
        </w:pBdr>
        <w:spacing w:before="275"/>
        <w:ind w:right="41"/>
        <w:jc w:val="both"/>
        <w:rPr>
          <w:color w:val="000000"/>
          <w:sz w:val="24"/>
          <w:szCs w:val="24"/>
        </w:rPr>
        <w:sectPr w:rsidR="002679D7">
          <w:pgSz w:w="12240" w:h="15840"/>
          <w:pgMar w:top="1060" w:right="1080" w:bottom="1640" w:left="1080" w:header="0" w:footer="1440" w:gutter="0"/>
          <w:cols w:space="720"/>
        </w:sectPr>
      </w:pPr>
      <w:r>
        <w:rPr>
          <w:color w:val="000000"/>
          <w:sz w:val="24"/>
          <w:szCs w:val="24"/>
        </w:rPr>
        <w:t>Por último, desde el punto de vista organizacional, el desarrollo de un sistema web para la verificación de integridad y trazabilidad documental en contratos laborales representa una oportunidad concreta para que las organizaciones dejen de depender de la buena fe o de revisiones manuales para confiar en sus propios documentos. En un contexto donde los contratos laborales son la base de múltiples decisiones jurídicas y operativas, contar con un mecanismo que permita demostrar que un documento no fue alterado tiene un valor que va más allá de lo técnico [5, 10]. En Colombia, donde la transformación digital avanza más rápido que la capacidad de muchas organizaciones para gestionarla con seguridad, propuestas como esta aportan algo necesario: no solo tecnología, sino criterio sobre cómo usarla [14, 31]</w:t>
      </w:r>
    </w:p>
    <w:p w14:paraId="1F34B839" w14:textId="77777777" w:rsidR="00B53BB3" w:rsidRDefault="00B53BB3">
      <w:pPr>
        <w:pBdr>
          <w:top w:val="nil"/>
          <w:left w:val="nil"/>
          <w:bottom w:val="nil"/>
          <w:right w:val="nil"/>
          <w:between w:val="nil"/>
        </w:pBdr>
        <w:spacing w:before="1"/>
        <w:rPr>
          <w:color w:val="000000"/>
          <w:sz w:val="24"/>
          <w:szCs w:val="24"/>
        </w:rPr>
      </w:pPr>
    </w:p>
    <w:p w14:paraId="448C3787" w14:textId="77777777" w:rsidR="00B53BB3" w:rsidRDefault="008538BF">
      <w:pPr>
        <w:pStyle w:val="Ttulo1"/>
        <w:numPr>
          <w:ilvl w:val="1"/>
          <w:numId w:val="4"/>
        </w:numPr>
        <w:tabs>
          <w:tab w:val="left" w:pos="453"/>
        </w:tabs>
        <w:ind w:left="453" w:hanging="398"/>
      </w:pPr>
      <w:bookmarkStart w:id="5" w:name="dnd6wtxbp9lz" w:colFirst="0" w:colLast="0"/>
      <w:bookmarkEnd w:id="5"/>
      <w:r>
        <w:t>OBJETIVOS</w:t>
      </w:r>
    </w:p>
    <w:p w14:paraId="523B0132" w14:textId="77777777" w:rsidR="00B53BB3" w:rsidRDefault="00B53BB3">
      <w:pPr>
        <w:pBdr>
          <w:top w:val="nil"/>
          <w:left w:val="nil"/>
          <w:bottom w:val="nil"/>
          <w:right w:val="nil"/>
          <w:between w:val="nil"/>
        </w:pBdr>
        <w:spacing w:before="3"/>
        <w:rPr>
          <w:b/>
          <w:bCs/>
          <w:color w:val="000000"/>
          <w:sz w:val="24"/>
          <w:szCs w:val="24"/>
        </w:rPr>
      </w:pPr>
    </w:p>
    <w:p w14:paraId="3CA9BC1F" w14:textId="77777777" w:rsidR="00B53BB3" w:rsidRDefault="008538BF">
      <w:pPr>
        <w:pStyle w:val="Ttulo2"/>
        <w:numPr>
          <w:ilvl w:val="2"/>
          <w:numId w:val="4"/>
        </w:numPr>
        <w:tabs>
          <w:tab w:val="left" w:pos="653"/>
        </w:tabs>
        <w:ind w:left="653" w:hanging="598"/>
      </w:pPr>
      <w:bookmarkStart w:id="6" w:name="kwv2vubxzuq5" w:colFirst="0" w:colLast="0"/>
      <w:bookmarkEnd w:id="6"/>
      <w:r>
        <w:t>Objetivo General.</w:t>
      </w:r>
    </w:p>
    <w:p w14:paraId="56A2CCC0" w14:textId="77777777" w:rsidR="00B53BB3" w:rsidRDefault="008538BF">
      <w:pPr>
        <w:pBdr>
          <w:top w:val="nil"/>
          <w:left w:val="nil"/>
          <w:bottom w:val="nil"/>
          <w:right w:val="nil"/>
          <w:between w:val="nil"/>
        </w:pBdr>
        <w:spacing w:before="274"/>
        <w:ind w:left="55" w:right="52"/>
        <w:jc w:val="both"/>
        <w:rPr>
          <w:color w:val="000000"/>
          <w:sz w:val="24"/>
          <w:szCs w:val="24"/>
        </w:rPr>
      </w:pPr>
      <w:r>
        <w:rPr>
          <w:color w:val="000000"/>
          <w:sz w:val="24"/>
          <w:szCs w:val="24"/>
        </w:rPr>
        <w:t>Desarrollar un MVP de un sistema web basado en blockchain permisionada para la verificación de integridad y trazabilidad documental en contratos laborales.</w:t>
      </w:r>
    </w:p>
    <w:p w14:paraId="3E95B346" w14:textId="77777777" w:rsidR="00B53BB3" w:rsidRDefault="00B53BB3">
      <w:pPr>
        <w:pBdr>
          <w:top w:val="nil"/>
          <w:left w:val="nil"/>
          <w:bottom w:val="nil"/>
          <w:right w:val="nil"/>
          <w:between w:val="nil"/>
        </w:pBdr>
        <w:spacing w:before="2"/>
        <w:rPr>
          <w:color w:val="000000"/>
          <w:sz w:val="24"/>
          <w:szCs w:val="24"/>
        </w:rPr>
      </w:pPr>
    </w:p>
    <w:p w14:paraId="100B4FE3" w14:textId="77777777" w:rsidR="00B53BB3" w:rsidRDefault="008538BF">
      <w:pPr>
        <w:pStyle w:val="Ttulo2"/>
        <w:numPr>
          <w:ilvl w:val="2"/>
          <w:numId w:val="4"/>
        </w:numPr>
        <w:tabs>
          <w:tab w:val="left" w:pos="653"/>
        </w:tabs>
        <w:ind w:left="653" w:hanging="598"/>
      </w:pPr>
      <w:bookmarkStart w:id="7" w:name="6pcala3yko4g" w:colFirst="0" w:colLast="0"/>
      <w:bookmarkEnd w:id="7"/>
      <w:r>
        <w:t>Objetivos Específicos.</w:t>
      </w:r>
    </w:p>
    <w:p w14:paraId="1D046792" w14:textId="77777777" w:rsidR="00B53BB3" w:rsidRDefault="008538BF">
      <w:pPr>
        <w:pBdr>
          <w:top w:val="nil"/>
          <w:left w:val="nil"/>
          <w:bottom w:val="nil"/>
          <w:right w:val="nil"/>
          <w:between w:val="nil"/>
        </w:pBdr>
        <w:spacing w:before="275"/>
        <w:ind w:left="55" w:right="50"/>
        <w:jc w:val="both"/>
        <w:rPr>
          <w:color w:val="000000"/>
          <w:sz w:val="24"/>
          <w:szCs w:val="24"/>
        </w:rPr>
      </w:pPr>
      <w:r>
        <w:rPr>
          <w:color w:val="000000"/>
          <w:sz w:val="24"/>
          <w:szCs w:val="24"/>
        </w:rPr>
        <w:t>Identificar, mediante análisis documental y consulta con actores clave, los requerimientos funcionales, no funcionales y normativos necesarios para el desarrollo del MVP de un sistema web y la implementación de una red blockchain permisionada.</w:t>
      </w:r>
    </w:p>
    <w:p w14:paraId="4D06170B" w14:textId="77777777" w:rsidR="00B53BB3" w:rsidRDefault="00B53BB3">
      <w:pPr>
        <w:pBdr>
          <w:top w:val="nil"/>
          <w:left w:val="nil"/>
          <w:bottom w:val="nil"/>
          <w:right w:val="nil"/>
          <w:between w:val="nil"/>
        </w:pBdr>
        <w:spacing w:before="1"/>
        <w:rPr>
          <w:color w:val="000000"/>
          <w:sz w:val="24"/>
          <w:szCs w:val="24"/>
        </w:rPr>
      </w:pPr>
    </w:p>
    <w:p w14:paraId="7DAED403" w14:textId="77777777" w:rsidR="00B53BB3" w:rsidRDefault="008538BF">
      <w:pPr>
        <w:pBdr>
          <w:top w:val="nil"/>
          <w:left w:val="nil"/>
          <w:bottom w:val="nil"/>
          <w:right w:val="nil"/>
          <w:between w:val="nil"/>
        </w:pBdr>
        <w:ind w:left="55" w:right="51"/>
        <w:jc w:val="both"/>
        <w:rPr>
          <w:color w:val="000000"/>
          <w:sz w:val="24"/>
          <w:szCs w:val="24"/>
        </w:rPr>
      </w:pPr>
      <w:r>
        <w:rPr>
          <w:color w:val="000000"/>
          <w:sz w:val="24"/>
          <w:szCs w:val="24"/>
        </w:rPr>
        <w:t xml:space="preserve">Diseñar la arquitectura del sistema contemplando el diseño UX/UI, la arquitectura de software y la arquitectura de infraestructura sobre una red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xml:space="preserve"> desplegada en Docker.</w:t>
      </w:r>
    </w:p>
    <w:p w14:paraId="3708812F" w14:textId="77777777" w:rsidR="00B53BB3" w:rsidRDefault="008538BF">
      <w:pPr>
        <w:pBdr>
          <w:top w:val="nil"/>
          <w:left w:val="nil"/>
          <w:bottom w:val="nil"/>
          <w:right w:val="nil"/>
          <w:between w:val="nil"/>
        </w:pBdr>
        <w:spacing w:before="274"/>
        <w:ind w:left="55" w:right="42"/>
        <w:jc w:val="both"/>
        <w:rPr>
          <w:color w:val="000000"/>
          <w:sz w:val="24"/>
          <w:szCs w:val="24"/>
        </w:rPr>
      </w:pPr>
      <w:r>
        <w:rPr>
          <w:color w:val="000000"/>
          <w:sz w:val="24"/>
          <w:szCs w:val="24"/>
        </w:rPr>
        <w:t xml:space="preserve">Desarrollar el MVP del sistema web integrado con una red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xml:space="preserve"> desplegada en Docker, que permita el registro, verificación de integridad, consulta y trazabilidad de contratos laborales entre personas y empresa mediante el almacenamiento de hashes documentales en el </w:t>
      </w:r>
      <w:proofErr w:type="spellStart"/>
      <w:r>
        <w:rPr>
          <w:color w:val="000000"/>
          <w:sz w:val="24"/>
          <w:szCs w:val="24"/>
        </w:rPr>
        <w:t>ledger</w:t>
      </w:r>
      <w:proofErr w:type="spellEnd"/>
      <w:r>
        <w:rPr>
          <w:color w:val="000000"/>
          <w:sz w:val="24"/>
          <w:szCs w:val="24"/>
        </w:rPr>
        <w:t>.</w:t>
      </w:r>
    </w:p>
    <w:p w14:paraId="5C50B8EC" w14:textId="77777777" w:rsidR="00B53BB3" w:rsidRDefault="00B53BB3">
      <w:pPr>
        <w:pBdr>
          <w:top w:val="nil"/>
          <w:left w:val="nil"/>
          <w:bottom w:val="nil"/>
          <w:right w:val="nil"/>
          <w:between w:val="nil"/>
        </w:pBdr>
        <w:rPr>
          <w:color w:val="000000"/>
          <w:sz w:val="24"/>
          <w:szCs w:val="24"/>
        </w:rPr>
      </w:pPr>
    </w:p>
    <w:p w14:paraId="1FD30F33" w14:textId="77777777" w:rsidR="00B53BB3" w:rsidRDefault="008538BF">
      <w:pPr>
        <w:pBdr>
          <w:top w:val="nil"/>
          <w:left w:val="nil"/>
          <w:bottom w:val="nil"/>
          <w:right w:val="nil"/>
          <w:between w:val="nil"/>
        </w:pBdr>
        <w:spacing w:line="242" w:lineRule="auto"/>
        <w:ind w:left="55" w:right="49"/>
        <w:jc w:val="both"/>
        <w:rPr>
          <w:color w:val="000000"/>
          <w:sz w:val="24"/>
          <w:szCs w:val="24"/>
        </w:rPr>
      </w:pPr>
      <w:r>
        <w:rPr>
          <w:color w:val="000000"/>
          <w:sz w:val="24"/>
          <w:szCs w:val="24"/>
        </w:rPr>
        <w:t>Evaluar el MVP mediante un plan de pruebas que verifique el comportamiento funcional de los módulos, la detección de alteraciones en documentos registrados y el rendimiento operativo del sistema.</w:t>
      </w:r>
    </w:p>
    <w:p w14:paraId="7EFAECB8" w14:textId="49FFE1BE" w:rsidR="00B53BB3" w:rsidRDefault="008538BF">
      <w:pPr>
        <w:pStyle w:val="Ttulo1"/>
        <w:numPr>
          <w:ilvl w:val="1"/>
          <w:numId w:val="4"/>
        </w:numPr>
        <w:tabs>
          <w:tab w:val="left" w:pos="453"/>
        </w:tabs>
        <w:spacing w:before="269"/>
        <w:ind w:left="453" w:hanging="398"/>
      </w:pPr>
      <w:r>
        <w:t>MARCO</w:t>
      </w:r>
      <w:r w:rsidR="00B46899">
        <w:t xml:space="preserve"> REFERENCIAL</w:t>
      </w:r>
    </w:p>
    <w:p w14:paraId="7B583CD6" w14:textId="77777777" w:rsidR="00B53BB3" w:rsidRDefault="00B53BB3">
      <w:pPr>
        <w:pBdr>
          <w:top w:val="nil"/>
          <w:left w:val="nil"/>
          <w:bottom w:val="nil"/>
          <w:right w:val="nil"/>
          <w:between w:val="nil"/>
        </w:pBdr>
        <w:spacing w:before="4"/>
        <w:rPr>
          <w:b/>
          <w:bCs/>
          <w:color w:val="000000"/>
          <w:sz w:val="24"/>
          <w:szCs w:val="24"/>
        </w:rPr>
      </w:pPr>
    </w:p>
    <w:p w14:paraId="3AD40D8A" w14:textId="77777777" w:rsidR="00B53BB3" w:rsidRDefault="008538BF">
      <w:pPr>
        <w:pStyle w:val="Ttulo2"/>
        <w:numPr>
          <w:ilvl w:val="2"/>
          <w:numId w:val="4"/>
        </w:numPr>
        <w:tabs>
          <w:tab w:val="left" w:pos="652"/>
        </w:tabs>
        <w:ind w:left="652" w:hanging="597"/>
      </w:pPr>
      <w:bookmarkStart w:id="8" w:name="2b5uywv00jv8" w:colFirst="0" w:colLast="0"/>
      <w:bookmarkEnd w:id="8"/>
      <w:r>
        <w:t>Marco Conceptual</w:t>
      </w:r>
    </w:p>
    <w:p w14:paraId="604DCFF7" w14:textId="77777777" w:rsidR="002679D7" w:rsidRDefault="002679D7" w:rsidP="002679D7"/>
    <w:p w14:paraId="24302327" w14:textId="77777777" w:rsidR="002679D7" w:rsidRDefault="002679D7" w:rsidP="002679D7">
      <w:pPr>
        <w:pBdr>
          <w:top w:val="nil"/>
          <w:left w:val="nil"/>
          <w:bottom w:val="nil"/>
          <w:right w:val="nil"/>
          <w:between w:val="nil"/>
        </w:pBdr>
        <w:spacing w:before="75"/>
        <w:ind w:right="41"/>
        <w:jc w:val="both"/>
        <w:rPr>
          <w:color w:val="000000"/>
          <w:sz w:val="24"/>
          <w:szCs w:val="24"/>
        </w:rPr>
      </w:pPr>
      <w:r>
        <w:rPr>
          <w:color w:val="000000"/>
          <w:sz w:val="24"/>
          <w:szCs w:val="24"/>
        </w:rPr>
        <w:t>Para comprender el funcionamiento del sistema propuesto, es necesario definir una serie de conceptos que sustentan tanto su operación técnica como su propósito documental. Estos conceptos están relacionados entre sí y permiten entender cómo una aplicación web puede garantizar la integridad y la trazabilidad de contratos laborales digitales mediante tecnología blockchain, así como la relevancia jurídica que este enfoque tiene en el contexto colombiano.</w:t>
      </w:r>
    </w:p>
    <w:p w14:paraId="1D2F76DC" w14:textId="77777777" w:rsidR="002679D7" w:rsidRDefault="002679D7" w:rsidP="002679D7"/>
    <w:p w14:paraId="56626383" w14:textId="77777777" w:rsidR="006E473A" w:rsidRDefault="006E473A" w:rsidP="006E473A">
      <w:pPr>
        <w:pBdr>
          <w:top w:val="nil"/>
          <w:left w:val="nil"/>
          <w:bottom w:val="nil"/>
          <w:right w:val="nil"/>
          <w:between w:val="nil"/>
        </w:pBdr>
        <w:ind w:right="44"/>
        <w:jc w:val="both"/>
        <w:rPr>
          <w:color w:val="000000"/>
          <w:sz w:val="24"/>
          <w:szCs w:val="24"/>
        </w:rPr>
      </w:pPr>
      <w:r>
        <w:rPr>
          <w:color w:val="000000"/>
          <w:sz w:val="24"/>
          <w:szCs w:val="24"/>
        </w:rPr>
        <w:t>El primer concepto fundamental es la integridad documental, entendida como la capacidad de demostrar que un documento conserva exactamente el mismo contenido con el que fue creado o registrado, sin modificaciones no autorizadas. En el ámbito digital no se puede garantizar que un documento sigue siendo original solamente porque al observarlo se ve auténtico, pues para el ámbito jurídico esto no es una evidencia clara, por lo que se necesita contar con mecanismos confiables que brinden pruebas de que la información no se alteró y es legítima [1, 5]. Para los contratos laborales esta situación cobra relevancia ya que cualquier modificación en algún dato sensible puede generar conflictos o disputas legales [32].</w:t>
      </w:r>
    </w:p>
    <w:p w14:paraId="0322D076" w14:textId="2A9DCD0A" w:rsidR="006E473A" w:rsidRPr="002679D7" w:rsidRDefault="006E473A" w:rsidP="002679D7">
      <w:pPr>
        <w:sectPr w:rsidR="006E473A" w:rsidRPr="002679D7">
          <w:pgSz w:w="12240" w:h="15840"/>
          <w:pgMar w:top="1340" w:right="1080" w:bottom="1660" w:left="1080" w:header="0" w:footer="1440" w:gutter="0"/>
          <w:cols w:space="720"/>
        </w:sectPr>
      </w:pPr>
    </w:p>
    <w:p w14:paraId="7BFF3958" w14:textId="77777777" w:rsidR="00B53BB3" w:rsidRDefault="00B53BB3">
      <w:pPr>
        <w:pBdr>
          <w:top w:val="nil"/>
          <w:left w:val="nil"/>
          <w:bottom w:val="nil"/>
          <w:right w:val="nil"/>
          <w:between w:val="nil"/>
        </w:pBdr>
        <w:spacing w:before="2"/>
        <w:rPr>
          <w:color w:val="000000"/>
          <w:sz w:val="24"/>
          <w:szCs w:val="24"/>
        </w:rPr>
      </w:pPr>
    </w:p>
    <w:p w14:paraId="0947EEB1" w14:textId="67FB4F9B" w:rsidR="00B53BB3" w:rsidRDefault="008538BF">
      <w:pPr>
        <w:pBdr>
          <w:top w:val="nil"/>
          <w:left w:val="nil"/>
          <w:bottom w:val="nil"/>
          <w:right w:val="nil"/>
          <w:between w:val="nil"/>
        </w:pBdr>
        <w:ind w:left="55" w:right="40"/>
        <w:jc w:val="both"/>
        <w:rPr>
          <w:color w:val="000000"/>
          <w:sz w:val="24"/>
          <w:szCs w:val="24"/>
        </w:rPr>
      </w:pPr>
      <w:r>
        <w:rPr>
          <w:color w:val="000000"/>
          <w:sz w:val="24"/>
          <w:szCs w:val="24"/>
        </w:rPr>
        <w:t>La integridad del documento es un factor esencial; sin embargo, también se necesita poder demostrar cuándo fue registrado originalmente y conocer si hubo algún cambio sobre él, identificando que ocurrió, cuando ocurrió y quien realiz</w:t>
      </w:r>
      <w:r w:rsidR="001312BB">
        <w:rPr>
          <w:color w:val="000000"/>
          <w:sz w:val="24"/>
          <w:szCs w:val="24"/>
        </w:rPr>
        <w:t>ó</w:t>
      </w:r>
      <w:r>
        <w:rPr>
          <w:color w:val="000000"/>
          <w:sz w:val="24"/>
          <w:szCs w:val="24"/>
        </w:rPr>
        <w:t xml:space="preserve"> la acción. Este proceso se conoce como trazabilidad documental, haciendo referencia a la capacidad de reconstruir de forma verificable el historial de un documento a lo largo de todo su ciclo de vida [35, 12]. En consecuencia, un sistema que preserve tanto la integridad como la trazabilidad no solo protege la información, sino que mantiene un registro auditable de los eventos [40].</w:t>
      </w:r>
    </w:p>
    <w:p w14:paraId="279CAA62" w14:textId="77777777" w:rsidR="00B53BB3" w:rsidRDefault="008538BF">
      <w:pPr>
        <w:pBdr>
          <w:top w:val="nil"/>
          <w:left w:val="nil"/>
          <w:bottom w:val="nil"/>
          <w:right w:val="nil"/>
          <w:between w:val="nil"/>
        </w:pBdr>
        <w:spacing w:before="273"/>
        <w:ind w:left="55" w:right="43"/>
        <w:jc w:val="both"/>
        <w:rPr>
          <w:color w:val="000000"/>
          <w:sz w:val="24"/>
          <w:szCs w:val="24"/>
        </w:rPr>
      </w:pPr>
      <w:r>
        <w:rPr>
          <w:color w:val="000000"/>
          <w:sz w:val="24"/>
          <w:szCs w:val="24"/>
        </w:rPr>
        <w:t>La verificación de la integridad se apoya en el uso de funciones hash criptográficas, que transforman información de cualquier tamaño en una huella única de longitud fija [34]. Esta huella actúa como una representación única del contenido: mientras el archivo permanezca intacto, el hash será el mismo; cualquier modificación producirá un resultado diferente, haciendo evidente la alteración [1, 27]. Esta huella actúa como una representación única del contenido: mientras el archivo permanezca intacto, el hash será el mismo; cualquier modificación producirá un resultado diferente, haciendo evidente la alteración [34] y ampliamente utilizado en soluciones de gestión documental basadas en blockchain [28, 32].</w:t>
      </w:r>
    </w:p>
    <w:p w14:paraId="40414047" w14:textId="77777777" w:rsidR="00B53BB3" w:rsidRDefault="00B53BB3">
      <w:pPr>
        <w:pBdr>
          <w:top w:val="nil"/>
          <w:left w:val="nil"/>
          <w:bottom w:val="nil"/>
          <w:right w:val="nil"/>
          <w:between w:val="nil"/>
        </w:pBdr>
        <w:spacing w:before="2"/>
        <w:rPr>
          <w:color w:val="000000"/>
          <w:sz w:val="24"/>
          <w:szCs w:val="24"/>
        </w:rPr>
      </w:pPr>
    </w:p>
    <w:p w14:paraId="224BB2FF" w14:textId="1D442FED" w:rsidR="00B53BB3" w:rsidRDefault="008538BF">
      <w:pPr>
        <w:pBdr>
          <w:top w:val="nil"/>
          <w:left w:val="nil"/>
          <w:bottom w:val="nil"/>
          <w:right w:val="nil"/>
          <w:between w:val="nil"/>
        </w:pBdr>
        <w:ind w:left="55" w:right="47"/>
        <w:jc w:val="both"/>
        <w:rPr>
          <w:color w:val="000000"/>
          <w:sz w:val="24"/>
          <w:szCs w:val="24"/>
        </w:rPr>
      </w:pPr>
      <w:r>
        <w:rPr>
          <w:color w:val="000000"/>
          <w:sz w:val="24"/>
          <w:szCs w:val="24"/>
        </w:rPr>
        <w:t xml:space="preserve">La plataforma seleccionada es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cuya arquitectura modular separa los procesos de ejecución, ordenamiento y validación para ofrecer un desempeño eficiente en entornos empresariales [1</w:t>
      </w:r>
      <w:r w:rsidR="00D00EA6">
        <w:rPr>
          <w:color w:val="000000"/>
          <w:sz w:val="24"/>
          <w:szCs w:val="24"/>
        </w:rPr>
        <w:t>8</w:t>
      </w:r>
      <w:r>
        <w:rPr>
          <w:color w:val="000000"/>
          <w:sz w:val="24"/>
          <w:szCs w:val="24"/>
        </w:rPr>
        <w:t xml:space="preserve">]. Dentro de esta infraestructura, el </w:t>
      </w:r>
      <w:proofErr w:type="spellStart"/>
      <w:r>
        <w:rPr>
          <w:color w:val="000000"/>
          <w:sz w:val="24"/>
          <w:szCs w:val="24"/>
        </w:rPr>
        <w:t>chaincode</w:t>
      </w:r>
      <w:proofErr w:type="spellEnd"/>
      <w:r>
        <w:rPr>
          <w:color w:val="000000"/>
          <w:sz w:val="24"/>
          <w:szCs w:val="24"/>
        </w:rPr>
        <w:t xml:space="preserve"> ejecuta las reglas de negocio sobre el </w:t>
      </w:r>
      <w:proofErr w:type="spellStart"/>
      <w:r>
        <w:rPr>
          <w:color w:val="000000"/>
          <w:sz w:val="24"/>
          <w:szCs w:val="24"/>
        </w:rPr>
        <w:t>ledger</w:t>
      </w:r>
      <w:proofErr w:type="spellEnd"/>
      <w:r>
        <w:rPr>
          <w:color w:val="000000"/>
          <w:sz w:val="24"/>
          <w:szCs w:val="24"/>
        </w:rPr>
        <w:t>, el cual tendrá el registro permanente de todas las operaciones, almacenando únicamente las huellas criptográficas y eventos verificables para proteger información sensible. Estos registros no se pueden modificar fácilmente ya que cada operación recibirá un identificador único (</w:t>
      </w:r>
      <w:proofErr w:type="spellStart"/>
      <w:r>
        <w:rPr>
          <w:color w:val="000000"/>
          <w:sz w:val="24"/>
          <w:szCs w:val="24"/>
        </w:rPr>
        <w:t>txID</w:t>
      </w:r>
      <w:proofErr w:type="spellEnd"/>
      <w:r>
        <w:rPr>
          <w:color w:val="000000"/>
          <w:sz w:val="24"/>
          <w:szCs w:val="24"/>
        </w:rPr>
        <w:t xml:space="preserve">) que se encargará de mantener un rastreo. Además, las identidades de los usuarios son gestionadas por el </w:t>
      </w:r>
      <w:proofErr w:type="spellStart"/>
      <w:r>
        <w:rPr>
          <w:color w:val="000000"/>
          <w:sz w:val="24"/>
          <w:szCs w:val="24"/>
        </w:rPr>
        <w:t>Membership</w:t>
      </w:r>
      <w:proofErr w:type="spellEnd"/>
      <w:r>
        <w:rPr>
          <w:color w:val="000000"/>
          <w:sz w:val="24"/>
          <w:szCs w:val="24"/>
        </w:rPr>
        <w:t xml:space="preserve"> Service Provider (MSP), el componente encargado de verificar quiénes pueden acceder a la red y qué acciones tienen permiso para realizar [37].</w:t>
      </w:r>
    </w:p>
    <w:p w14:paraId="4D1E93E3" w14:textId="77777777" w:rsidR="00B53BB3" w:rsidRDefault="00B53BB3">
      <w:pPr>
        <w:pBdr>
          <w:top w:val="nil"/>
          <w:left w:val="nil"/>
          <w:bottom w:val="nil"/>
          <w:right w:val="nil"/>
          <w:between w:val="nil"/>
        </w:pBdr>
        <w:rPr>
          <w:color w:val="000000"/>
          <w:sz w:val="24"/>
          <w:szCs w:val="24"/>
        </w:rPr>
      </w:pPr>
    </w:p>
    <w:p w14:paraId="0791A2A7" w14:textId="77777777" w:rsidR="006E473A" w:rsidRDefault="008538BF" w:rsidP="006E473A">
      <w:pPr>
        <w:pBdr>
          <w:top w:val="nil"/>
          <w:left w:val="nil"/>
          <w:bottom w:val="nil"/>
          <w:right w:val="nil"/>
          <w:between w:val="nil"/>
        </w:pBdr>
        <w:spacing w:before="75"/>
        <w:ind w:left="55" w:right="46"/>
        <w:jc w:val="both"/>
        <w:rPr>
          <w:color w:val="000000"/>
          <w:sz w:val="24"/>
          <w:szCs w:val="24"/>
        </w:rPr>
      </w:pPr>
      <w:r>
        <w:rPr>
          <w:color w:val="000000"/>
          <w:sz w:val="24"/>
          <w:szCs w:val="24"/>
        </w:rPr>
        <w:t>Como conclusión, los elementos anteriormente mencionados son fundamentales para fortalecer el valor probatorio documental dentro del marco jurídico colombiano. Al aplicar estos aspectos se puede demostrar evidencia verificable, la autenticidad, la integridad y trazabilidad de la información registrada [</w:t>
      </w:r>
      <w:r w:rsidR="00620787">
        <w:rPr>
          <w:color w:val="000000"/>
          <w:sz w:val="24"/>
          <w:szCs w:val="24"/>
        </w:rPr>
        <w:t>9</w:t>
      </w:r>
      <w:r>
        <w:rPr>
          <w:color w:val="000000"/>
          <w:sz w:val="24"/>
          <w:szCs w:val="24"/>
        </w:rPr>
        <w:t>]. En este contexto, la firma electrónica permite saber quién</w:t>
      </w:r>
      <w:r w:rsidR="006E473A">
        <w:rPr>
          <w:color w:val="000000"/>
          <w:sz w:val="24"/>
          <w:szCs w:val="24"/>
        </w:rPr>
        <w:t xml:space="preserve"> realizó una acción o firmó un documento [36], mientras que el registro inmutable ayuda a demostrar que la información no ha sido modificada con el tiempo, demostrando que es transparente y confiable [7].</w:t>
      </w:r>
    </w:p>
    <w:p w14:paraId="5EFEBDAE" w14:textId="77777777" w:rsidR="00B53BB3" w:rsidRDefault="00B53BB3">
      <w:pPr>
        <w:pBdr>
          <w:top w:val="nil"/>
          <w:left w:val="nil"/>
          <w:bottom w:val="nil"/>
          <w:right w:val="nil"/>
          <w:between w:val="nil"/>
        </w:pBdr>
        <w:spacing w:before="1"/>
        <w:ind w:left="55" w:right="41"/>
        <w:jc w:val="both"/>
        <w:rPr>
          <w:color w:val="000000"/>
          <w:sz w:val="24"/>
          <w:szCs w:val="24"/>
        </w:rPr>
      </w:pPr>
    </w:p>
    <w:p w14:paraId="6DBFA329" w14:textId="77777777" w:rsidR="006E473A" w:rsidRDefault="006E473A" w:rsidP="006E473A">
      <w:pPr>
        <w:pStyle w:val="Ttulo2"/>
        <w:numPr>
          <w:ilvl w:val="2"/>
          <w:numId w:val="4"/>
        </w:numPr>
        <w:tabs>
          <w:tab w:val="left" w:pos="652"/>
        </w:tabs>
        <w:spacing w:before="1"/>
        <w:ind w:left="652" w:hanging="597"/>
      </w:pPr>
      <w:r>
        <w:t>Marco Teórico.</w:t>
      </w:r>
    </w:p>
    <w:p w14:paraId="6BE34BC3" w14:textId="4895BDB3" w:rsidR="006E473A" w:rsidRDefault="006E473A" w:rsidP="006E473A">
      <w:pPr>
        <w:numPr>
          <w:ilvl w:val="3"/>
          <w:numId w:val="4"/>
        </w:numPr>
        <w:pBdr>
          <w:top w:val="nil"/>
          <w:left w:val="nil"/>
          <w:bottom w:val="nil"/>
          <w:right w:val="nil"/>
          <w:between w:val="nil"/>
        </w:pBdr>
        <w:tabs>
          <w:tab w:val="left" w:pos="852"/>
        </w:tabs>
        <w:spacing w:before="274"/>
        <w:ind w:left="852" w:hanging="797"/>
        <w:rPr>
          <w:color w:val="000000"/>
        </w:rPr>
      </w:pPr>
      <w:r>
        <w:rPr>
          <w:b/>
          <w:bCs/>
          <w:color w:val="000000"/>
          <w:sz w:val="24"/>
          <w:szCs w:val="24"/>
        </w:rPr>
        <w:t>Verificación de integridad documental mediante criptografía</w:t>
      </w:r>
      <w:r>
        <w:rPr>
          <w:b/>
          <w:bCs/>
          <w:color w:val="000000"/>
          <w:sz w:val="24"/>
          <w:szCs w:val="24"/>
        </w:rPr>
        <w:br/>
      </w:r>
    </w:p>
    <w:p w14:paraId="09DE5907" w14:textId="77777777" w:rsidR="006E473A" w:rsidRDefault="006E473A" w:rsidP="006E473A">
      <w:pPr>
        <w:pBdr>
          <w:top w:val="nil"/>
          <w:left w:val="nil"/>
          <w:bottom w:val="nil"/>
          <w:right w:val="nil"/>
          <w:between w:val="nil"/>
        </w:pBdr>
        <w:spacing w:before="274"/>
        <w:ind w:left="55" w:right="40"/>
        <w:jc w:val="both"/>
        <w:rPr>
          <w:color w:val="000000"/>
          <w:sz w:val="24"/>
          <w:szCs w:val="24"/>
        </w:rPr>
      </w:pPr>
      <w:r>
        <w:rPr>
          <w:color w:val="000000"/>
          <w:sz w:val="24"/>
          <w:szCs w:val="24"/>
        </w:rPr>
        <w:t xml:space="preserve">El problema de demostrar que un documento no ha sido alterado desde su creación se viene abordando desde la criptografía aplicada. En 1991, </w:t>
      </w:r>
      <w:proofErr w:type="spellStart"/>
      <w:r>
        <w:rPr>
          <w:color w:val="000000"/>
          <w:sz w:val="24"/>
          <w:szCs w:val="24"/>
        </w:rPr>
        <w:t>Haber</w:t>
      </w:r>
      <w:proofErr w:type="spellEnd"/>
      <w:r>
        <w:rPr>
          <w:color w:val="000000"/>
          <w:sz w:val="24"/>
          <w:szCs w:val="24"/>
        </w:rPr>
        <w:t xml:space="preserve"> y Stornetta propusieron un mecanismo basado en sellos de tiempo y encadenamiento de resúmenes criptográficos que partía de la siguiente idea: la prueba de integridad no puede depender del propio documento ni del sistema que lo almacena, sino de un registro externo verificable de forma independiente </w:t>
      </w:r>
      <w:r>
        <w:rPr>
          <w:color w:val="000000"/>
          <w:sz w:val="24"/>
          <w:szCs w:val="24"/>
        </w:rPr>
        <w:lastRenderedPageBreak/>
        <w:t>[17]. Esa idea, que en su momento era teórica, terminó convirtiéndose en el fundamento de los sistemas de registro inmutable que hoy se conocen [17].</w:t>
      </w:r>
    </w:p>
    <w:p w14:paraId="2692F710" w14:textId="77777777" w:rsidR="006E473A" w:rsidRDefault="006E473A" w:rsidP="006E473A">
      <w:pPr>
        <w:pBdr>
          <w:top w:val="nil"/>
          <w:left w:val="nil"/>
          <w:bottom w:val="nil"/>
          <w:right w:val="nil"/>
          <w:between w:val="nil"/>
        </w:pBdr>
        <w:ind w:right="41"/>
        <w:jc w:val="both"/>
        <w:rPr>
          <w:color w:val="000000"/>
          <w:sz w:val="24"/>
          <w:szCs w:val="24"/>
        </w:rPr>
      </w:pPr>
    </w:p>
    <w:p w14:paraId="00F989EC" w14:textId="3115A620" w:rsidR="006E473A" w:rsidRDefault="006E473A" w:rsidP="006E473A">
      <w:pPr>
        <w:pBdr>
          <w:top w:val="nil"/>
          <w:left w:val="nil"/>
          <w:bottom w:val="nil"/>
          <w:right w:val="nil"/>
          <w:between w:val="nil"/>
        </w:pBdr>
        <w:ind w:right="41" w:firstLine="55"/>
        <w:jc w:val="both"/>
        <w:rPr>
          <w:color w:val="000000"/>
          <w:sz w:val="24"/>
          <w:szCs w:val="24"/>
        </w:rPr>
      </w:pPr>
      <w:r>
        <w:rPr>
          <w:color w:val="000000"/>
          <w:sz w:val="24"/>
          <w:szCs w:val="24"/>
        </w:rPr>
        <w:t>La verificación de la integridad de un documento puede realizarse mediante funciones hash criptográficas, las cuales generan una huella digital única para cada archivo. Esta huella siempre será la misma mientras el contenido permanezca sin cambios. Sin embargo, si el documento es modificado, incluso de manera mínima, la huella generada será completamente diferente. Gracias a esta característica es posible detectar alteraciones de forma rápida y automática [34].</w:t>
      </w:r>
    </w:p>
    <w:p w14:paraId="7A451B06" w14:textId="784FB7A1" w:rsidR="006E473A" w:rsidRDefault="006E473A" w:rsidP="006E473A">
      <w:pPr>
        <w:pBdr>
          <w:top w:val="nil"/>
          <w:left w:val="nil"/>
          <w:bottom w:val="nil"/>
          <w:right w:val="nil"/>
          <w:between w:val="nil"/>
        </w:pBdr>
        <w:spacing w:before="274"/>
        <w:ind w:left="55" w:right="53"/>
        <w:jc w:val="both"/>
        <w:rPr>
          <w:color w:val="000000"/>
          <w:sz w:val="24"/>
          <w:szCs w:val="24"/>
        </w:rPr>
      </w:pPr>
      <w:r>
        <w:rPr>
          <w:color w:val="000000"/>
          <w:sz w:val="24"/>
          <w:szCs w:val="24"/>
        </w:rPr>
        <w:t xml:space="preserve">Las funciones hash poseen características que las hacen útiles para verificar la integridad de los documentos, entre ellas el determinismo, la resistencia a colisiones y el efecto avalancha </w:t>
      </w:r>
      <w:r>
        <w:rPr>
          <w:color w:val="000000"/>
          <w:sz w:val="24"/>
          <w:szCs w:val="24"/>
          <w:highlight w:val="yellow"/>
        </w:rPr>
        <w:t>[</w:t>
      </w:r>
      <w:proofErr w:type="spellStart"/>
      <w:r>
        <w:rPr>
          <w:sz w:val="24"/>
          <w:szCs w:val="24"/>
          <w:highlight w:val="yellow"/>
        </w:rPr>
        <w:t>sp</w:t>
      </w:r>
      <w:proofErr w:type="spellEnd"/>
      <w:r>
        <w:rPr>
          <w:sz w:val="24"/>
          <w:szCs w:val="24"/>
          <w:highlight w:val="yellow"/>
        </w:rPr>
        <w:t xml:space="preserve"> 800-107</w:t>
      </w:r>
      <w:r>
        <w:rPr>
          <w:color w:val="000000"/>
          <w:sz w:val="24"/>
          <w:szCs w:val="24"/>
          <w:highlight w:val="yellow"/>
        </w:rPr>
        <w:t>].</w:t>
      </w:r>
      <w:r>
        <w:rPr>
          <w:color w:val="000000"/>
          <w:sz w:val="24"/>
          <w:szCs w:val="24"/>
        </w:rPr>
        <w:t xml:space="preserve"> Para el sistema propuesto, la propiedad más relevante es el efecto avalancha, ya que permite detectar automáticamente cualquier modificación realizada en el documento, incluso si se trata de un cambio mínimo [29].</w:t>
      </w:r>
    </w:p>
    <w:p w14:paraId="26540754" w14:textId="77777777" w:rsidR="006E473A" w:rsidRDefault="006E473A" w:rsidP="006E473A">
      <w:pPr>
        <w:pBdr>
          <w:top w:val="nil"/>
          <w:left w:val="nil"/>
          <w:bottom w:val="nil"/>
          <w:right w:val="nil"/>
          <w:between w:val="nil"/>
        </w:pBdr>
        <w:ind w:left="55" w:right="46"/>
        <w:jc w:val="both"/>
        <w:rPr>
          <w:color w:val="000000"/>
          <w:sz w:val="24"/>
          <w:szCs w:val="24"/>
        </w:rPr>
      </w:pPr>
    </w:p>
    <w:p w14:paraId="732B63AD" w14:textId="46AAED07" w:rsidR="006E473A" w:rsidRDefault="006E473A" w:rsidP="006E473A">
      <w:pPr>
        <w:pBdr>
          <w:top w:val="nil"/>
          <w:left w:val="nil"/>
          <w:bottom w:val="nil"/>
          <w:right w:val="nil"/>
          <w:between w:val="nil"/>
        </w:pBdr>
        <w:ind w:left="55" w:right="46"/>
        <w:jc w:val="both"/>
        <w:rPr>
          <w:color w:val="000000"/>
          <w:sz w:val="24"/>
          <w:szCs w:val="24"/>
        </w:rPr>
      </w:pPr>
      <w:r>
        <w:rPr>
          <w:color w:val="000000"/>
          <w:sz w:val="24"/>
          <w:szCs w:val="24"/>
        </w:rPr>
        <w:t>Para generar esas huellas, el proyecto utiliza SHA-256, algoritmo estandarizado por el NIST dentro de la familia SHA-2 [</w:t>
      </w:r>
      <w:r>
        <w:rPr>
          <w:sz w:val="24"/>
          <w:szCs w:val="24"/>
        </w:rPr>
        <w:t>3</w:t>
      </w:r>
      <w:r>
        <w:rPr>
          <w:color w:val="000000"/>
          <w:sz w:val="24"/>
          <w:szCs w:val="24"/>
        </w:rPr>
        <w:t xml:space="preserve">4]. Se eligió por dos razones prácticas: es el algoritmo de hash que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xml:space="preserve"> emplea internamente en su cadena de bloques, lo cual evita inconsistencias entre la huella calculada por la aplicación y la que registra la red [</w:t>
      </w:r>
      <w:r>
        <w:rPr>
          <w:sz w:val="24"/>
          <w:szCs w:val="24"/>
        </w:rPr>
        <w:t>18</w:t>
      </w:r>
      <w:r>
        <w:rPr>
          <w:color w:val="000000"/>
          <w:sz w:val="24"/>
          <w:szCs w:val="24"/>
        </w:rPr>
        <w:t>]. A la fecha no se conocen ataques que comprometan su resistencia a colisiones, lo que lo mantiene como una opción segura para este tipo de aplicaciones [</w:t>
      </w:r>
      <w:r>
        <w:rPr>
          <w:sz w:val="24"/>
          <w:szCs w:val="24"/>
        </w:rPr>
        <w:t>34</w:t>
      </w:r>
      <w:r>
        <w:rPr>
          <w:color w:val="000000"/>
          <w:sz w:val="24"/>
          <w:szCs w:val="24"/>
        </w:rPr>
        <w:t>].</w:t>
      </w:r>
    </w:p>
    <w:p w14:paraId="4B693E03" w14:textId="77777777" w:rsidR="006E473A" w:rsidRDefault="006E473A" w:rsidP="006E473A">
      <w:pPr>
        <w:pBdr>
          <w:top w:val="nil"/>
          <w:left w:val="nil"/>
          <w:bottom w:val="nil"/>
          <w:right w:val="nil"/>
          <w:between w:val="nil"/>
        </w:pBdr>
        <w:ind w:left="55" w:right="48"/>
        <w:jc w:val="both"/>
        <w:rPr>
          <w:color w:val="000000"/>
          <w:sz w:val="24"/>
          <w:szCs w:val="24"/>
        </w:rPr>
      </w:pPr>
    </w:p>
    <w:p w14:paraId="685F4BE8" w14:textId="2DA26E2B" w:rsidR="006E473A" w:rsidRDefault="006E473A" w:rsidP="006E473A">
      <w:pPr>
        <w:pBdr>
          <w:top w:val="nil"/>
          <w:left w:val="nil"/>
          <w:bottom w:val="nil"/>
          <w:right w:val="nil"/>
          <w:between w:val="nil"/>
        </w:pBdr>
        <w:ind w:left="55" w:right="48"/>
        <w:jc w:val="both"/>
        <w:rPr>
          <w:color w:val="000000"/>
          <w:sz w:val="24"/>
          <w:szCs w:val="24"/>
        </w:rPr>
      </w:pPr>
      <w:r>
        <w:rPr>
          <w:color w:val="000000"/>
          <w:sz w:val="24"/>
          <w:szCs w:val="24"/>
        </w:rPr>
        <w:t>Ahora bien, también importa poder demostrar cuándo se registró, por lo que el protocolo RFC 3161 resuelve eso al definir cómo asociar una marca temporal a un dato de forma criptográficamente verificable [23]. Con este mecanismo, la evidencia no solo prueba que el contenido permanece intacto, sino que ancla ese estado a un momento específico en el tiempo [17, 24]. Para efectos del sistema, esa marca temporal es lo que permite a un tercero confirmar que el documento ya existía en determinada fecha y que desde entonces no ha sido modificado [23].</w:t>
      </w:r>
    </w:p>
    <w:p w14:paraId="3D522E91" w14:textId="77777777" w:rsidR="006E473A" w:rsidRDefault="006E473A" w:rsidP="006E473A">
      <w:pPr>
        <w:pBdr>
          <w:top w:val="nil"/>
          <w:left w:val="nil"/>
          <w:bottom w:val="nil"/>
          <w:right w:val="nil"/>
          <w:between w:val="nil"/>
        </w:pBdr>
        <w:ind w:left="55" w:right="48"/>
        <w:jc w:val="both"/>
        <w:rPr>
          <w:color w:val="000000"/>
          <w:sz w:val="24"/>
          <w:szCs w:val="24"/>
        </w:rPr>
      </w:pPr>
    </w:p>
    <w:p w14:paraId="701CD96F" w14:textId="77777777" w:rsidR="006E473A" w:rsidRDefault="006E473A" w:rsidP="005E4DB7">
      <w:pPr>
        <w:pBdr>
          <w:top w:val="nil"/>
          <w:left w:val="nil"/>
          <w:bottom w:val="nil"/>
          <w:right w:val="nil"/>
          <w:between w:val="nil"/>
        </w:pBdr>
        <w:spacing w:before="75"/>
        <w:ind w:left="55" w:right="52"/>
        <w:jc w:val="both"/>
        <w:rPr>
          <w:color w:val="000000"/>
          <w:sz w:val="24"/>
          <w:szCs w:val="24"/>
        </w:rPr>
      </w:pPr>
      <w:r>
        <w:rPr>
          <w:color w:val="000000"/>
          <w:sz w:val="24"/>
          <w:szCs w:val="24"/>
        </w:rPr>
        <w:t>La combinación de las funciones hash y las marcas de tiempo permite generar evidencia confiable sobre los documentos digitales [17, 24]. Mientras que las huellas digitales ayudan a verificar que el contenido no ha sido modificado, las marcas de tiempo permiten demostrar</w:t>
      </w:r>
      <w:r w:rsidRPr="006E473A">
        <w:rPr>
          <w:color w:val="000000"/>
          <w:sz w:val="24"/>
          <w:szCs w:val="24"/>
        </w:rPr>
        <w:t xml:space="preserve"> </w:t>
      </w:r>
      <w:r>
        <w:rPr>
          <w:color w:val="000000"/>
          <w:sz w:val="24"/>
          <w:szCs w:val="24"/>
        </w:rPr>
        <w:t>cuándo fue registrado. De esta manera, es posible garantizar la integridad, autenticidad y trazabilidad de los documentos [23]</w:t>
      </w:r>
    </w:p>
    <w:p w14:paraId="3CCDA395" w14:textId="77777777" w:rsidR="005E4DB7" w:rsidRDefault="005E4DB7" w:rsidP="005E4DB7">
      <w:pPr>
        <w:pBdr>
          <w:top w:val="nil"/>
          <w:left w:val="nil"/>
          <w:bottom w:val="nil"/>
          <w:right w:val="nil"/>
          <w:between w:val="nil"/>
        </w:pBdr>
        <w:spacing w:before="75"/>
        <w:ind w:left="55" w:right="52"/>
        <w:jc w:val="both"/>
        <w:rPr>
          <w:color w:val="000000"/>
          <w:sz w:val="24"/>
          <w:szCs w:val="24"/>
        </w:rPr>
      </w:pPr>
    </w:p>
    <w:p w14:paraId="4A8CB83E" w14:textId="77777777" w:rsidR="00211228" w:rsidRDefault="00211228" w:rsidP="00211228">
      <w:pPr>
        <w:pStyle w:val="Ttulo2"/>
        <w:numPr>
          <w:ilvl w:val="3"/>
          <w:numId w:val="4"/>
        </w:numPr>
        <w:tabs>
          <w:tab w:val="left" w:pos="852"/>
        </w:tabs>
        <w:spacing w:before="273"/>
        <w:ind w:left="852" w:hanging="797"/>
      </w:pPr>
      <w:r>
        <w:t>Blockchain permisionada como infraestructura de registro inmutable</w:t>
      </w:r>
    </w:p>
    <w:p w14:paraId="2C374025" w14:textId="77777777" w:rsidR="00211228" w:rsidRDefault="00211228" w:rsidP="005E4DB7">
      <w:pPr>
        <w:pBdr>
          <w:top w:val="nil"/>
          <w:left w:val="nil"/>
          <w:bottom w:val="nil"/>
          <w:right w:val="nil"/>
          <w:between w:val="nil"/>
        </w:pBdr>
        <w:spacing w:before="75"/>
        <w:ind w:left="55" w:right="52"/>
        <w:jc w:val="both"/>
        <w:rPr>
          <w:color w:val="000000"/>
          <w:sz w:val="24"/>
          <w:szCs w:val="24"/>
        </w:rPr>
      </w:pPr>
    </w:p>
    <w:p w14:paraId="5EA48DD4" w14:textId="77777777" w:rsidR="00211228" w:rsidRDefault="00211228" w:rsidP="00211228">
      <w:pPr>
        <w:pBdr>
          <w:top w:val="nil"/>
          <w:left w:val="nil"/>
          <w:bottom w:val="nil"/>
          <w:right w:val="nil"/>
          <w:between w:val="nil"/>
        </w:pBdr>
        <w:spacing w:before="1"/>
        <w:ind w:left="55" w:right="42"/>
        <w:jc w:val="both"/>
        <w:rPr>
          <w:color w:val="000000"/>
          <w:sz w:val="24"/>
          <w:szCs w:val="24"/>
        </w:rPr>
      </w:pPr>
      <w:r>
        <w:rPr>
          <w:color w:val="000000"/>
          <w:sz w:val="24"/>
          <w:szCs w:val="24"/>
        </w:rPr>
        <w:t xml:space="preserve">En su forma más básica, una blockchain es un registro distribuido donde la información se agrupa en bloques y cada bloque incluye el hash del bloque anterior formando una cadena. Esa estructura tiene una consecuencia práctica directa, pues si alguien modifica un registro antiguo los hashes de todos los bloques posteriores dejan de coincidir y la alteración queda expuesta de forma matemática [35, 12]. La tecnología nació en redes públicas abiertas, pero con el tiempo aparecieron variantes pensadas para organizaciones que necesitan más control </w:t>
      </w:r>
      <w:r>
        <w:rPr>
          <w:color w:val="000000"/>
          <w:sz w:val="24"/>
          <w:szCs w:val="24"/>
        </w:rPr>
        <w:lastRenderedPageBreak/>
        <w:t>sobre quién participa y qué información se comparte [40].</w:t>
      </w:r>
    </w:p>
    <w:p w14:paraId="69E1D54E" w14:textId="77777777" w:rsidR="00211228" w:rsidRDefault="00211228" w:rsidP="00211228">
      <w:pPr>
        <w:pBdr>
          <w:top w:val="nil"/>
          <w:left w:val="nil"/>
          <w:bottom w:val="nil"/>
          <w:right w:val="nil"/>
          <w:between w:val="nil"/>
        </w:pBdr>
        <w:spacing w:before="273"/>
        <w:ind w:left="55" w:right="46"/>
        <w:jc w:val="both"/>
        <w:rPr>
          <w:color w:val="000000"/>
          <w:sz w:val="24"/>
          <w:szCs w:val="24"/>
        </w:rPr>
      </w:pPr>
      <w:r>
        <w:rPr>
          <w:color w:val="000000"/>
          <w:sz w:val="24"/>
          <w:szCs w:val="24"/>
        </w:rPr>
        <w:t xml:space="preserve">Esas variantes son las </w:t>
      </w:r>
      <w:proofErr w:type="spellStart"/>
      <w:r>
        <w:rPr>
          <w:color w:val="000000"/>
          <w:sz w:val="24"/>
          <w:szCs w:val="24"/>
        </w:rPr>
        <w:t>blockchains</w:t>
      </w:r>
      <w:proofErr w:type="spellEnd"/>
      <w:r>
        <w:rPr>
          <w:color w:val="000000"/>
          <w:sz w:val="24"/>
          <w:szCs w:val="24"/>
        </w:rPr>
        <w:t xml:space="preserve"> permisionadas. A diferencia de una red pública, donde cualquier persona puede unirse y ver todo, en una permisionada solo participan los que han sido identificados y autorizados previamente por una entidad administradora [40]. Eso es lo que las hace viables para manejar información contractual sensible: se conserva la inmutabilidad del registro, pero sin exponer documentos privados a quienes no deberían verlos [27].</w:t>
      </w:r>
    </w:p>
    <w:p w14:paraId="17C102A1" w14:textId="77777777" w:rsidR="00211228" w:rsidRDefault="00211228" w:rsidP="00211228">
      <w:pPr>
        <w:pBdr>
          <w:top w:val="nil"/>
          <w:left w:val="nil"/>
          <w:bottom w:val="nil"/>
          <w:right w:val="nil"/>
          <w:between w:val="nil"/>
        </w:pBdr>
        <w:spacing w:before="4"/>
        <w:rPr>
          <w:color w:val="000000"/>
          <w:sz w:val="24"/>
          <w:szCs w:val="24"/>
        </w:rPr>
      </w:pPr>
    </w:p>
    <w:p w14:paraId="628EA68A" w14:textId="77777777" w:rsidR="00211228" w:rsidRDefault="00211228" w:rsidP="00211228">
      <w:pPr>
        <w:pBdr>
          <w:top w:val="nil"/>
          <w:left w:val="nil"/>
          <w:bottom w:val="nil"/>
          <w:right w:val="nil"/>
          <w:between w:val="nil"/>
        </w:pBdr>
        <w:ind w:left="55" w:right="48"/>
        <w:jc w:val="both"/>
        <w:rPr>
          <w:color w:val="000000"/>
          <w:sz w:val="24"/>
          <w:szCs w:val="24"/>
        </w:rPr>
      </w:pPr>
      <w:r>
        <w:rPr>
          <w:color w:val="000000"/>
          <w:sz w:val="24"/>
          <w:szCs w:val="24"/>
        </w:rPr>
        <w:t>En el ámbito de la gestión documental y legal, estas redes aportan registros que no se pueden modificar una vez escritos, un historial transparente de todo lo que ocurrió y la posibilidad de que varios participantes autorizados verifiquen la información por su cuenta [28, 19]. Díaz Michel y Llamas Covarrubias [13] declaran que blockchain no sirve para reemplazar la redacción legal de un contrato; su valor real está en generar evidencia técnica de que ese contrato existe y no ha sido alterado.</w:t>
      </w:r>
    </w:p>
    <w:p w14:paraId="1597E3FD" w14:textId="77777777" w:rsidR="00211228" w:rsidRDefault="00211228" w:rsidP="00211228">
      <w:pPr>
        <w:pBdr>
          <w:top w:val="nil"/>
          <w:left w:val="nil"/>
          <w:bottom w:val="nil"/>
          <w:right w:val="nil"/>
          <w:between w:val="nil"/>
        </w:pBdr>
        <w:spacing w:before="275"/>
        <w:ind w:left="55" w:right="42"/>
        <w:jc w:val="both"/>
        <w:rPr>
          <w:color w:val="000000"/>
          <w:sz w:val="24"/>
          <w:szCs w:val="24"/>
        </w:rPr>
      </w:pPr>
      <w:r>
        <w:rPr>
          <w:color w:val="000000"/>
          <w:sz w:val="24"/>
          <w:szCs w:val="24"/>
        </w:rPr>
        <w:t>Esa distinción es la que define el alcance de este proyecto. No se busca reemplazar el contrato laboral como instrumento jurídico ni crear documentos con autonomía legal propia. Lo que se hace es usar blockchain como una capa de confianza adicional que genera evidencia verificable sobre contratos que ya existen, reforzando así las garantías de integridad y trazabilidad en la relación laboral entre personas y empresas [35, 27].</w:t>
      </w:r>
    </w:p>
    <w:p w14:paraId="145F0328" w14:textId="77777777" w:rsidR="00211228" w:rsidRDefault="00211228" w:rsidP="005E4DB7">
      <w:pPr>
        <w:pBdr>
          <w:top w:val="nil"/>
          <w:left w:val="nil"/>
          <w:bottom w:val="nil"/>
          <w:right w:val="nil"/>
          <w:between w:val="nil"/>
        </w:pBdr>
        <w:spacing w:before="75"/>
        <w:ind w:left="55" w:right="52"/>
        <w:jc w:val="both"/>
        <w:rPr>
          <w:color w:val="000000"/>
          <w:sz w:val="24"/>
          <w:szCs w:val="24"/>
        </w:rPr>
      </w:pPr>
    </w:p>
    <w:p w14:paraId="1C08D2FA" w14:textId="77777777" w:rsidR="00211228" w:rsidRDefault="00211228" w:rsidP="00211228">
      <w:pPr>
        <w:pStyle w:val="Ttulo2"/>
        <w:numPr>
          <w:ilvl w:val="3"/>
          <w:numId w:val="4"/>
        </w:numPr>
        <w:tabs>
          <w:tab w:val="left" w:pos="852"/>
        </w:tabs>
        <w:spacing w:before="276"/>
        <w:ind w:left="852" w:hanging="797"/>
      </w:pPr>
      <w:proofErr w:type="spellStart"/>
      <w:r>
        <w:t>Hyperledger</w:t>
      </w:r>
      <w:proofErr w:type="spellEnd"/>
      <w:r>
        <w:t xml:space="preserve"> </w:t>
      </w:r>
      <w:proofErr w:type="spellStart"/>
      <w:r>
        <w:t>Fabric</w:t>
      </w:r>
      <w:proofErr w:type="spellEnd"/>
      <w:r>
        <w:t xml:space="preserve"> como plataforma de implementación</w:t>
      </w:r>
    </w:p>
    <w:p w14:paraId="19927233" w14:textId="77777777" w:rsidR="00211228" w:rsidRDefault="00211228" w:rsidP="00211228">
      <w:pPr>
        <w:pBdr>
          <w:top w:val="nil"/>
          <w:left w:val="nil"/>
          <w:bottom w:val="nil"/>
          <w:right w:val="nil"/>
          <w:between w:val="nil"/>
        </w:pBdr>
        <w:spacing w:before="3"/>
        <w:rPr>
          <w:b/>
          <w:bCs/>
          <w:color w:val="000000"/>
          <w:sz w:val="24"/>
          <w:szCs w:val="24"/>
        </w:rPr>
      </w:pPr>
    </w:p>
    <w:p w14:paraId="2233DCE8" w14:textId="77777777" w:rsidR="00211228" w:rsidRDefault="00211228" w:rsidP="00211228">
      <w:pPr>
        <w:pBdr>
          <w:top w:val="nil"/>
          <w:left w:val="nil"/>
          <w:bottom w:val="nil"/>
          <w:right w:val="nil"/>
          <w:between w:val="nil"/>
        </w:pBdr>
        <w:ind w:left="55" w:right="42"/>
        <w:jc w:val="both"/>
        <w:rPr>
          <w:color w:val="000000"/>
          <w:sz w:val="24"/>
          <w:szCs w:val="24"/>
        </w:rPr>
      </w:pP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xml:space="preserve"> es una plataforma blockchain de código abierto, mantenida por la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Foundation</w:t>
      </w:r>
      <w:proofErr w:type="spellEnd"/>
      <w:r>
        <w:rPr>
          <w:color w:val="000000"/>
          <w:sz w:val="24"/>
          <w:szCs w:val="24"/>
        </w:rPr>
        <w:t xml:space="preserve"> bajo la Linux </w:t>
      </w:r>
      <w:proofErr w:type="spellStart"/>
      <w:r>
        <w:rPr>
          <w:color w:val="000000"/>
          <w:sz w:val="24"/>
          <w:szCs w:val="24"/>
        </w:rPr>
        <w:t>Foundation</w:t>
      </w:r>
      <w:proofErr w:type="spellEnd"/>
      <w:r>
        <w:rPr>
          <w:color w:val="000000"/>
          <w:sz w:val="24"/>
          <w:szCs w:val="24"/>
        </w:rPr>
        <w:t xml:space="preserve">, y diseñada específicamente para redes permisionadas en entornos empresariales [18]. Lo que la diferencia de otras plataformas es su modelo de procesamiento de transacciones, llamado </w:t>
      </w:r>
      <w:proofErr w:type="spellStart"/>
      <w:r>
        <w:rPr>
          <w:color w:val="000000"/>
          <w:sz w:val="24"/>
          <w:szCs w:val="24"/>
        </w:rPr>
        <w:t>execute-order-validate</w:t>
      </w:r>
      <w:proofErr w:type="spellEnd"/>
      <w:r>
        <w:rPr>
          <w:color w:val="000000"/>
          <w:sz w:val="24"/>
          <w:szCs w:val="24"/>
        </w:rPr>
        <w:t xml:space="preserve">. Inicialmente los </w:t>
      </w:r>
      <w:proofErr w:type="spellStart"/>
      <w:r>
        <w:rPr>
          <w:color w:val="000000"/>
          <w:sz w:val="24"/>
          <w:szCs w:val="24"/>
        </w:rPr>
        <w:t>peers</w:t>
      </w:r>
      <w:proofErr w:type="spellEnd"/>
      <w:r>
        <w:rPr>
          <w:color w:val="000000"/>
          <w:sz w:val="24"/>
          <w:szCs w:val="24"/>
        </w:rPr>
        <w:t xml:space="preserve"> ejecutan la transacción, luego un servicio de ordenamiento la agrupa con otras en un bloque, y finalmente se valida antes de escribirla en el </w:t>
      </w:r>
      <w:proofErr w:type="spellStart"/>
      <w:r>
        <w:rPr>
          <w:color w:val="000000"/>
          <w:sz w:val="24"/>
          <w:szCs w:val="24"/>
        </w:rPr>
        <w:t>ledger</w:t>
      </w:r>
      <w:proofErr w:type="spellEnd"/>
      <w:r>
        <w:rPr>
          <w:color w:val="000000"/>
          <w:sz w:val="24"/>
          <w:szCs w:val="24"/>
        </w:rPr>
        <w:t xml:space="preserve"> [18].</w:t>
      </w:r>
    </w:p>
    <w:p w14:paraId="1A85B670" w14:textId="77777777" w:rsidR="00211228" w:rsidRDefault="00211228" w:rsidP="00211228">
      <w:pPr>
        <w:pBdr>
          <w:top w:val="nil"/>
          <w:left w:val="nil"/>
          <w:bottom w:val="nil"/>
          <w:right w:val="nil"/>
          <w:between w:val="nil"/>
        </w:pBdr>
        <w:spacing w:before="274"/>
        <w:ind w:left="55" w:right="41"/>
        <w:jc w:val="both"/>
        <w:rPr>
          <w:color w:val="000000"/>
          <w:sz w:val="24"/>
          <w:szCs w:val="24"/>
        </w:rPr>
      </w:pPr>
      <w:r>
        <w:rPr>
          <w:color w:val="000000"/>
          <w:sz w:val="24"/>
          <w:szCs w:val="24"/>
        </w:rPr>
        <w:t xml:space="preserve">La arquitectura de la red está formada por varios componentes que trabajan juntos. Los </w:t>
      </w:r>
      <w:proofErr w:type="spellStart"/>
      <w:r>
        <w:rPr>
          <w:color w:val="000000"/>
          <w:sz w:val="24"/>
          <w:szCs w:val="24"/>
        </w:rPr>
        <w:t>peers</w:t>
      </w:r>
      <w:proofErr w:type="spellEnd"/>
      <w:r>
        <w:rPr>
          <w:color w:val="000000"/>
          <w:sz w:val="24"/>
          <w:szCs w:val="24"/>
        </w:rPr>
        <w:t xml:space="preserve"> almacenan una copia de la información registrada y ejecutan las reglas del sistema. El servicio de ordenamiento se encarga de organizar las transacciones y agruparlas antes de agregarlas a la cadena de bloques. Por su parte, el MSP administra la identidad de los usuarios y controla los permisos de acceso dentro de la red [18]. Además, existen los canales, que permiten que</w:t>
      </w:r>
    </w:p>
    <w:p w14:paraId="16B4A568" w14:textId="77777777" w:rsidR="00211228" w:rsidRDefault="00211228" w:rsidP="00211228">
      <w:pPr>
        <w:pBdr>
          <w:top w:val="nil"/>
          <w:left w:val="nil"/>
          <w:bottom w:val="nil"/>
          <w:right w:val="nil"/>
          <w:between w:val="nil"/>
        </w:pBdr>
        <w:spacing w:before="75"/>
        <w:ind w:left="55" w:right="56"/>
        <w:jc w:val="both"/>
        <w:rPr>
          <w:color w:val="000000"/>
          <w:sz w:val="24"/>
          <w:szCs w:val="24"/>
        </w:rPr>
      </w:pPr>
      <w:r>
        <w:rPr>
          <w:color w:val="000000"/>
          <w:sz w:val="24"/>
          <w:szCs w:val="24"/>
        </w:rPr>
        <w:t>cierta información solo sea visible para grupos específicos de participantes, protegiendo así los datos sensibles.</w:t>
      </w:r>
    </w:p>
    <w:p w14:paraId="2B3A3B88" w14:textId="77777777" w:rsidR="00211228" w:rsidRDefault="00211228" w:rsidP="00211228">
      <w:pPr>
        <w:pBdr>
          <w:top w:val="nil"/>
          <w:left w:val="nil"/>
          <w:bottom w:val="nil"/>
          <w:right w:val="nil"/>
          <w:between w:val="nil"/>
        </w:pBdr>
        <w:spacing w:before="273"/>
        <w:ind w:left="55" w:right="44"/>
        <w:jc w:val="both"/>
        <w:rPr>
          <w:color w:val="000000"/>
          <w:sz w:val="24"/>
          <w:szCs w:val="24"/>
        </w:rPr>
      </w:pPr>
      <w:r>
        <w:rPr>
          <w:color w:val="000000"/>
          <w:sz w:val="24"/>
          <w:szCs w:val="24"/>
        </w:rPr>
        <w:t xml:space="preserve">Para que una aplicación pueda interactuar con la red blockchain, se utiliza el </w:t>
      </w:r>
      <w:proofErr w:type="spellStart"/>
      <w:r>
        <w:rPr>
          <w:color w:val="000000"/>
          <w:sz w:val="24"/>
          <w:szCs w:val="24"/>
        </w:rPr>
        <w:t>Fabric</w:t>
      </w:r>
      <w:proofErr w:type="spellEnd"/>
      <w:r>
        <w:rPr>
          <w:color w:val="000000"/>
          <w:sz w:val="24"/>
          <w:szCs w:val="24"/>
        </w:rPr>
        <w:t xml:space="preserve"> SDK. Este componente permite enviar transacciones, consultar información almacenada y gestionar identidades sin que el desarrollador tenga que trabajar directamente con los elementos internos de la red. En la práctica funciona como un intermediario entre la aplicación y la blockchain.</w:t>
      </w:r>
    </w:p>
    <w:p w14:paraId="740AA572" w14:textId="77777777" w:rsidR="00211228" w:rsidRDefault="00211228" w:rsidP="00211228">
      <w:pPr>
        <w:pBdr>
          <w:top w:val="nil"/>
          <w:left w:val="nil"/>
          <w:bottom w:val="nil"/>
          <w:right w:val="nil"/>
          <w:between w:val="nil"/>
        </w:pBdr>
        <w:spacing w:before="5"/>
        <w:rPr>
          <w:color w:val="000000"/>
          <w:sz w:val="24"/>
          <w:szCs w:val="24"/>
        </w:rPr>
      </w:pPr>
    </w:p>
    <w:p w14:paraId="577A0CD6" w14:textId="77777777" w:rsidR="00211228" w:rsidRDefault="00211228" w:rsidP="00211228">
      <w:pPr>
        <w:pBdr>
          <w:top w:val="nil"/>
          <w:left w:val="nil"/>
          <w:bottom w:val="nil"/>
          <w:right w:val="nil"/>
          <w:between w:val="nil"/>
        </w:pBdr>
        <w:ind w:left="55" w:right="41"/>
        <w:jc w:val="both"/>
        <w:rPr>
          <w:color w:val="000000"/>
          <w:sz w:val="24"/>
          <w:szCs w:val="24"/>
        </w:rPr>
      </w:pPr>
      <w:r>
        <w:rPr>
          <w:color w:val="000000"/>
          <w:sz w:val="24"/>
          <w:szCs w:val="24"/>
        </w:rPr>
        <w:t xml:space="preserve">Que todo esto funcione fuera del laboratorio ya se ha probado. Rehan et al. [37] documentaron </w:t>
      </w:r>
      <w:r>
        <w:rPr>
          <w:color w:val="000000"/>
          <w:sz w:val="24"/>
          <w:szCs w:val="24"/>
        </w:rPr>
        <w:lastRenderedPageBreak/>
        <w:t xml:space="preserve">una implementación con contenedores Docker y </w:t>
      </w:r>
      <w:proofErr w:type="spellStart"/>
      <w:r>
        <w:rPr>
          <w:color w:val="000000"/>
          <w:sz w:val="24"/>
          <w:szCs w:val="24"/>
        </w:rPr>
        <w:t>CouchDB</w:t>
      </w:r>
      <w:proofErr w:type="spellEnd"/>
      <w:r>
        <w:rPr>
          <w:color w:val="000000"/>
          <w:sz w:val="24"/>
          <w:szCs w:val="24"/>
        </w:rPr>
        <w:t xml:space="preserve"> como base de datos de estado, y mostraron que esa combinación permite hacer consultas avanzadas sobre los datos almacenados y mantener comunicaciones seguras entre nodos. El presente proyecto adopta una arquitectura similar, lo que hace de ese estudio un referente directo.</w:t>
      </w:r>
    </w:p>
    <w:p w14:paraId="004B427E" w14:textId="77777777" w:rsidR="00211228" w:rsidRDefault="00211228" w:rsidP="00211228">
      <w:pPr>
        <w:pBdr>
          <w:top w:val="nil"/>
          <w:left w:val="nil"/>
          <w:bottom w:val="nil"/>
          <w:right w:val="nil"/>
          <w:between w:val="nil"/>
        </w:pBdr>
        <w:rPr>
          <w:color w:val="000000"/>
          <w:sz w:val="24"/>
          <w:szCs w:val="24"/>
        </w:rPr>
      </w:pPr>
    </w:p>
    <w:p w14:paraId="62427998" w14:textId="77777777" w:rsidR="00211228" w:rsidRDefault="00211228" w:rsidP="00211228">
      <w:pPr>
        <w:pBdr>
          <w:top w:val="nil"/>
          <w:left w:val="nil"/>
          <w:bottom w:val="nil"/>
          <w:right w:val="nil"/>
          <w:between w:val="nil"/>
        </w:pBdr>
        <w:ind w:left="55" w:right="41"/>
        <w:jc w:val="both"/>
        <w:rPr>
          <w:color w:val="000000"/>
          <w:sz w:val="24"/>
          <w:szCs w:val="24"/>
        </w:rPr>
      </w:pPr>
      <w:r>
        <w:rPr>
          <w:color w:val="000000"/>
          <w:sz w:val="24"/>
          <w:szCs w:val="24"/>
        </w:rPr>
        <w:t>El uso de Docker permite que todos los componentes de la red blockchain se ejecuten en entornos aislados. Gracias a ello, la solución puede replicarse fácilmente en distintas máquinas y resulta más sencilla de administrar, ya que los problemas en un componente no afectan directamente a los demás [37]. Para un proyecto académico, esto facilita las pruebas y el desarrollo en diferentes equipos.</w:t>
      </w:r>
    </w:p>
    <w:p w14:paraId="282758C1" w14:textId="77777777" w:rsidR="00211228" w:rsidRDefault="00211228" w:rsidP="00211228">
      <w:pPr>
        <w:pStyle w:val="Ttulo2"/>
        <w:numPr>
          <w:ilvl w:val="3"/>
          <w:numId w:val="4"/>
        </w:numPr>
        <w:tabs>
          <w:tab w:val="left" w:pos="852"/>
        </w:tabs>
        <w:spacing w:before="275"/>
        <w:ind w:left="852" w:hanging="797"/>
      </w:pPr>
      <w:proofErr w:type="spellStart"/>
      <w:r>
        <w:t>Chaincode</w:t>
      </w:r>
      <w:proofErr w:type="spellEnd"/>
      <w:r>
        <w:t xml:space="preserve"> y automatización de lógica documental</w:t>
      </w:r>
    </w:p>
    <w:p w14:paraId="0884BB69" w14:textId="77777777" w:rsidR="00211228" w:rsidRDefault="00211228" w:rsidP="00211228">
      <w:pPr>
        <w:pBdr>
          <w:top w:val="nil"/>
          <w:left w:val="nil"/>
          <w:bottom w:val="nil"/>
          <w:right w:val="nil"/>
          <w:between w:val="nil"/>
        </w:pBdr>
        <w:spacing w:before="274"/>
        <w:ind w:left="55" w:right="51"/>
        <w:jc w:val="both"/>
        <w:rPr>
          <w:color w:val="000000"/>
          <w:sz w:val="24"/>
          <w:szCs w:val="24"/>
        </w:rPr>
      </w:pPr>
      <w:proofErr w:type="spellStart"/>
      <w:r>
        <w:rPr>
          <w:color w:val="000000"/>
          <w:sz w:val="24"/>
          <w:szCs w:val="24"/>
        </w:rPr>
        <w:t>Chaincode</w:t>
      </w:r>
      <w:proofErr w:type="spellEnd"/>
      <w:r>
        <w:rPr>
          <w:color w:val="000000"/>
          <w:sz w:val="24"/>
          <w:szCs w:val="24"/>
        </w:rPr>
        <w:t xml:space="preserve"> es el programa que contiene las reglas de negocio dentro de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xml:space="preserve">. Se instala en los </w:t>
      </w:r>
      <w:proofErr w:type="spellStart"/>
      <w:r>
        <w:rPr>
          <w:color w:val="000000"/>
          <w:sz w:val="24"/>
          <w:szCs w:val="24"/>
        </w:rPr>
        <w:t>peers</w:t>
      </w:r>
      <w:proofErr w:type="spellEnd"/>
      <w:r>
        <w:rPr>
          <w:color w:val="000000"/>
          <w:sz w:val="24"/>
          <w:szCs w:val="24"/>
        </w:rPr>
        <w:t xml:space="preserve"> de la red y define qué operaciones se pueden hacer sobre los datos del </w:t>
      </w:r>
      <w:proofErr w:type="spellStart"/>
      <w:r>
        <w:rPr>
          <w:color w:val="000000"/>
          <w:sz w:val="24"/>
          <w:szCs w:val="24"/>
        </w:rPr>
        <w:t>ledger</w:t>
      </w:r>
      <w:proofErr w:type="spellEnd"/>
      <w:r>
        <w:rPr>
          <w:color w:val="000000"/>
          <w:sz w:val="24"/>
          <w:szCs w:val="24"/>
        </w:rPr>
        <w:t xml:space="preserve"> y en qué condiciones [18]. Como todos los </w:t>
      </w:r>
      <w:proofErr w:type="spellStart"/>
      <w:r>
        <w:rPr>
          <w:color w:val="000000"/>
          <w:sz w:val="24"/>
          <w:szCs w:val="24"/>
        </w:rPr>
        <w:t>peers</w:t>
      </w:r>
      <w:proofErr w:type="spellEnd"/>
      <w:r>
        <w:rPr>
          <w:color w:val="000000"/>
          <w:sz w:val="24"/>
          <w:szCs w:val="24"/>
        </w:rPr>
        <w:t xml:space="preserve"> ejecutan el mismo código las reglas se aplican de manera uniforme sin importar cuál nodo procese la transacción.</w:t>
      </w:r>
    </w:p>
    <w:p w14:paraId="67164FB5" w14:textId="77777777" w:rsidR="00211228" w:rsidRDefault="00211228" w:rsidP="00211228">
      <w:pPr>
        <w:pBdr>
          <w:top w:val="nil"/>
          <w:left w:val="nil"/>
          <w:bottom w:val="nil"/>
          <w:right w:val="nil"/>
          <w:between w:val="nil"/>
        </w:pBdr>
        <w:spacing w:before="1"/>
        <w:rPr>
          <w:color w:val="000000"/>
          <w:sz w:val="24"/>
          <w:szCs w:val="24"/>
        </w:rPr>
      </w:pPr>
    </w:p>
    <w:p w14:paraId="5DFCC52B" w14:textId="77777777" w:rsidR="00211228" w:rsidRDefault="00211228" w:rsidP="00211228">
      <w:pPr>
        <w:pBdr>
          <w:top w:val="nil"/>
          <w:left w:val="nil"/>
          <w:bottom w:val="nil"/>
          <w:right w:val="nil"/>
          <w:between w:val="nil"/>
        </w:pBdr>
        <w:ind w:left="55" w:right="40"/>
        <w:jc w:val="both"/>
        <w:rPr>
          <w:color w:val="000000"/>
          <w:sz w:val="24"/>
          <w:szCs w:val="24"/>
        </w:rPr>
      </w:pPr>
      <w:r>
        <w:rPr>
          <w:color w:val="000000"/>
          <w:sz w:val="24"/>
          <w:szCs w:val="24"/>
        </w:rPr>
        <w:t xml:space="preserve">En blockchain, el </w:t>
      </w:r>
      <w:proofErr w:type="spellStart"/>
      <w:r>
        <w:rPr>
          <w:color w:val="000000"/>
          <w:sz w:val="24"/>
          <w:szCs w:val="24"/>
        </w:rPr>
        <w:t>chaincode</w:t>
      </w:r>
      <w:proofErr w:type="spellEnd"/>
      <w:r>
        <w:rPr>
          <w:color w:val="000000"/>
          <w:sz w:val="24"/>
          <w:szCs w:val="24"/>
        </w:rPr>
        <w:t xml:space="preserve"> o contrato inteligente es un programa que ejecuta automáticamente determinadas acciones cuando se cumplen ciertas condiciones. Además de automatizar procesos, registra cada acción realizada, lo que permite conocer qué ocurrió y en qué momento sucedió [44].</w:t>
      </w:r>
    </w:p>
    <w:p w14:paraId="4524EA79" w14:textId="77777777" w:rsidR="00211228" w:rsidRDefault="00211228" w:rsidP="00211228">
      <w:pPr>
        <w:pBdr>
          <w:top w:val="nil"/>
          <w:left w:val="nil"/>
          <w:bottom w:val="nil"/>
          <w:right w:val="nil"/>
          <w:between w:val="nil"/>
        </w:pBdr>
        <w:rPr>
          <w:color w:val="000000"/>
          <w:sz w:val="24"/>
          <w:szCs w:val="24"/>
        </w:rPr>
      </w:pPr>
    </w:p>
    <w:p w14:paraId="3443F45B" w14:textId="77777777" w:rsidR="00211228" w:rsidRDefault="00211228" w:rsidP="00211228">
      <w:pPr>
        <w:pBdr>
          <w:top w:val="nil"/>
          <w:left w:val="nil"/>
          <w:bottom w:val="nil"/>
          <w:right w:val="nil"/>
          <w:between w:val="nil"/>
        </w:pBdr>
        <w:spacing w:before="1"/>
        <w:ind w:left="55" w:right="47"/>
        <w:jc w:val="both"/>
        <w:rPr>
          <w:color w:val="000000"/>
          <w:sz w:val="24"/>
          <w:szCs w:val="24"/>
        </w:rPr>
      </w:pPr>
      <w:r>
        <w:rPr>
          <w:color w:val="000000"/>
          <w:sz w:val="24"/>
          <w:szCs w:val="24"/>
        </w:rPr>
        <w:t xml:space="preserve">En este proyecto el </w:t>
      </w:r>
      <w:proofErr w:type="spellStart"/>
      <w:r>
        <w:rPr>
          <w:color w:val="000000"/>
          <w:sz w:val="24"/>
          <w:szCs w:val="24"/>
        </w:rPr>
        <w:t>chaincode</w:t>
      </w:r>
      <w:proofErr w:type="spellEnd"/>
      <w:r>
        <w:rPr>
          <w:color w:val="000000"/>
          <w:sz w:val="24"/>
          <w:szCs w:val="24"/>
        </w:rPr>
        <w:t xml:space="preserve"> no almacena contratos laborales completos, lo que guarda son las huellas criptográficas de esos documentos y los eventos asociados a su ciclo de vida; registro inicial, verificaciones posteriores, y consultas. Cada una de esas acciones genera una transacción con un identificador único (</w:t>
      </w:r>
      <w:proofErr w:type="spellStart"/>
      <w:r>
        <w:rPr>
          <w:color w:val="000000"/>
          <w:sz w:val="24"/>
          <w:szCs w:val="24"/>
        </w:rPr>
        <w:t>txID</w:t>
      </w:r>
      <w:proofErr w:type="spellEnd"/>
      <w:r>
        <w:rPr>
          <w:color w:val="000000"/>
          <w:sz w:val="24"/>
          <w:szCs w:val="24"/>
        </w:rPr>
        <w:t>), lo cual permite reconstruir con precisión qué se hizo, cuándo y en qué orden [18].</w:t>
      </w:r>
    </w:p>
    <w:p w14:paraId="2E021D14" w14:textId="77777777" w:rsidR="00211228" w:rsidRDefault="00211228" w:rsidP="00211228">
      <w:pPr>
        <w:pBdr>
          <w:top w:val="nil"/>
          <w:left w:val="nil"/>
          <w:bottom w:val="nil"/>
          <w:right w:val="nil"/>
          <w:between w:val="nil"/>
        </w:pBdr>
        <w:spacing w:before="275"/>
        <w:ind w:left="55" w:right="38"/>
        <w:jc w:val="both"/>
        <w:rPr>
          <w:color w:val="000000"/>
          <w:sz w:val="24"/>
          <w:szCs w:val="24"/>
        </w:rPr>
      </w:pPr>
      <w:r>
        <w:rPr>
          <w:color w:val="000000"/>
          <w:sz w:val="24"/>
          <w:szCs w:val="24"/>
        </w:rPr>
        <w:t xml:space="preserve">Mier Bello et al. [29] probó esta idea en un sistema de integridad de datos científicos sobre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xml:space="preserve"> y concluyeron que usar blockchain como capa de evidencia criptográfica en vez de como repositorio de archivos, permite detectar alteraciones sin necesidad de guardar los documentos originales en la cadena. En sus pruebas obtuvieron una tasa de detección del 100 % frente a modificaciones controladas, lo que respalda la viabilidad del modelo que adopta este proyecto.</w:t>
      </w:r>
    </w:p>
    <w:p w14:paraId="22224FD3" w14:textId="77777777" w:rsidR="00211228" w:rsidRDefault="00211228" w:rsidP="00211228">
      <w:pPr>
        <w:pBdr>
          <w:top w:val="nil"/>
          <w:left w:val="nil"/>
          <w:bottom w:val="nil"/>
          <w:right w:val="nil"/>
          <w:between w:val="nil"/>
        </w:pBdr>
        <w:spacing w:before="4"/>
        <w:rPr>
          <w:color w:val="000000"/>
          <w:sz w:val="24"/>
          <w:szCs w:val="24"/>
        </w:rPr>
      </w:pPr>
    </w:p>
    <w:p w14:paraId="4841526C" w14:textId="77777777" w:rsidR="00211228" w:rsidRDefault="00211228" w:rsidP="00211228">
      <w:pPr>
        <w:pBdr>
          <w:top w:val="nil"/>
          <w:left w:val="nil"/>
          <w:bottom w:val="nil"/>
          <w:right w:val="nil"/>
          <w:between w:val="nil"/>
        </w:pBdr>
        <w:spacing w:before="75"/>
        <w:ind w:left="55" w:right="41"/>
        <w:jc w:val="both"/>
        <w:rPr>
          <w:color w:val="000000"/>
          <w:sz w:val="24"/>
          <w:szCs w:val="24"/>
        </w:rPr>
      </w:pPr>
      <w:r>
        <w:rPr>
          <w:color w:val="000000"/>
          <w:sz w:val="24"/>
          <w:szCs w:val="24"/>
        </w:rPr>
        <w:t xml:space="preserve">Según Bannikov et al. [3], la automatización basada en blockchain es más efectiva cuando las reglas pueden ser supervisadas y verificadas por varios participantes. En este sistema, esa función la cumple el </w:t>
      </w:r>
      <w:proofErr w:type="spellStart"/>
      <w:r>
        <w:rPr>
          <w:color w:val="000000"/>
          <w:sz w:val="24"/>
          <w:szCs w:val="24"/>
        </w:rPr>
        <w:t>chaincode</w:t>
      </w:r>
      <w:proofErr w:type="spellEnd"/>
      <w:r>
        <w:rPr>
          <w:color w:val="000000"/>
          <w:sz w:val="24"/>
          <w:szCs w:val="24"/>
        </w:rPr>
        <w:t>, ya que se encarga de ejecutar automáticamente las reglas de registro y verificación, asegurando que siempre se apliquen de la misma forma sin importar quién realice la operación [3].</w:t>
      </w:r>
    </w:p>
    <w:p w14:paraId="0D03DDF1" w14:textId="77777777" w:rsidR="00211228" w:rsidRDefault="00211228" w:rsidP="00211228">
      <w:pPr>
        <w:pBdr>
          <w:top w:val="nil"/>
          <w:left w:val="nil"/>
          <w:bottom w:val="nil"/>
          <w:right w:val="nil"/>
          <w:between w:val="nil"/>
        </w:pBdr>
        <w:spacing w:before="1"/>
        <w:rPr>
          <w:color w:val="000000"/>
          <w:sz w:val="24"/>
          <w:szCs w:val="24"/>
        </w:rPr>
      </w:pPr>
    </w:p>
    <w:p w14:paraId="68661ED2" w14:textId="77777777" w:rsidR="00211228" w:rsidRDefault="00211228" w:rsidP="00211228">
      <w:pPr>
        <w:pStyle w:val="Ttulo2"/>
        <w:numPr>
          <w:ilvl w:val="3"/>
          <w:numId w:val="4"/>
        </w:numPr>
        <w:tabs>
          <w:tab w:val="left" w:pos="852"/>
        </w:tabs>
        <w:ind w:left="852" w:hanging="797"/>
      </w:pPr>
      <w:r>
        <w:t>Patrones de diseño en sistemas documentales con blockchain</w:t>
      </w:r>
    </w:p>
    <w:p w14:paraId="30B947F0" w14:textId="77777777" w:rsidR="00211228" w:rsidRDefault="00211228" w:rsidP="00211228">
      <w:pPr>
        <w:pBdr>
          <w:top w:val="nil"/>
          <w:left w:val="nil"/>
          <w:bottom w:val="nil"/>
          <w:right w:val="nil"/>
          <w:between w:val="nil"/>
        </w:pBdr>
        <w:spacing w:before="274"/>
        <w:ind w:left="55" w:right="42"/>
        <w:jc w:val="both"/>
        <w:rPr>
          <w:color w:val="000000"/>
          <w:sz w:val="24"/>
          <w:szCs w:val="24"/>
        </w:rPr>
      </w:pPr>
      <w:r>
        <w:rPr>
          <w:color w:val="000000"/>
          <w:sz w:val="24"/>
          <w:szCs w:val="24"/>
        </w:rPr>
        <w:t xml:space="preserve">No todos los sistemas documentales con blockchain se diseñan igual, pero la literatura muestra un patrón que se repite en las soluciones mejor logradas. Precht, </w:t>
      </w:r>
      <w:proofErr w:type="spellStart"/>
      <w:r>
        <w:rPr>
          <w:color w:val="000000"/>
          <w:sz w:val="24"/>
          <w:szCs w:val="24"/>
        </w:rPr>
        <w:t>Hüllmann</w:t>
      </w:r>
      <w:proofErr w:type="spellEnd"/>
      <w:r>
        <w:rPr>
          <w:color w:val="000000"/>
          <w:sz w:val="24"/>
          <w:szCs w:val="24"/>
        </w:rPr>
        <w:t xml:space="preserve"> y Marx Gómez [35], a partir de una revisión sistemática, identifican tres capas que suelen estar presentes. La </w:t>
      </w:r>
      <w:r>
        <w:rPr>
          <w:color w:val="000000"/>
          <w:sz w:val="24"/>
          <w:szCs w:val="24"/>
        </w:rPr>
        <w:lastRenderedPageBreak/>
        <w:t>primera son los documentos originales, que se guardan fuera de la blockchain en repositorios convencionales. La segunda son los metadatos y la información operativa, que normalmente viven en una base de datos relacional. Y la tercera son las pruebas criptográficas de integridad, que son las únicas que se registran en la blockchain [35].</w:t>
      </w:r>
    </w:p>
    <w:p w14:paraId="4F09A05F" w14:textId="77777777" w:rsidR="00211228" w:rsidRDefault="00211228" w:rsidP="00211228">
      <w:pPr>
        <w:pBdr>
          <w:top w:val="nil"/>
          <w:left w:val="nil"/>
          <w:bottom w:val="nil"/>
          <w:right w:val="nil"/>
          <w:between w:val="nil"/>
        </w:pBdr>
        <w:spacing w:before="3"/>
        <w:rPr>
          <w:color w:val="000000"/>
          <w:sz w:val="24"/>
          <w:szCs w:val="24"/>
        </w:rPr>
      </w:pPr>
    </w:p>
    <w:p w14:paraId="3F5A42B7" w14:textId="77777777" w:rsidR="00211228" w:rsidRDefault="00211228" w:rsidP="00211228">
      <w:pPr>
        <w:pBdr>
          <w:top w:val="nil"/>
          <w:left w:val="nil"/>
          <w:bottom w:val="nil"/>
          <w:right w:val="nil"/>
          <w:between w:val="nil"/>
        </w:pBdr>
        <w:ind w:left="55" w:right="43"/>
        <w:jc w:val="both"/>
        <w:rPr>
          <w:color w:val="000000"/>
          <w:sz w:val="24"/>
          <w:szCs w:val="24"/>
        </w:rPr>
      </w:pPr>
      <w:r>
        <w:rPr>
          <w:color w:val="000000"/>
          <w:sz w:val="24"/>
          <w:szCs w:val="24"/>
        </w:rPr>
        <w:t>Esta estrategia permite aprovechar los beneficios de la blockchain sin almacenar directamente los documentos en la red. Los contratos permanecen en un almacenamiento externo, mientras que en la blockchain solo se registra su huella digital. De esta manera, es posible verificar la integridad del documento sin afectar el rendimiento de la red ni exponer información sensible.</w:t>
      </w:r>
    </w:p>
    <w:p w14:paraId="04BE3708" w14:textId="77777777" w:rsidR="00211228" w:rsidRDefault="00211228" w:rsidP="00211228">
      <w:pPr>
        <w:pBdr>
          <w:top w:val="nil"/>
          <w:left w:val="nil"/>
          <w:bottom w:val="nil"/>
          <w:right w:val="nil"/>
          <w:between w:val="nil"/>
        </w:pBdr>
        <w:rPr>
          <w:color w:val="000000"/>
          <w:sz w:val="24"/>
          <w:szCs w:val="24"/>
        </w:rPr>
      </w:pPr>
    </w:p>
    <w:p w14:paraId="1051EB80" w14:textId="77777777" w:rsidR="00211228" w:rsidRDefault="00211228" w:rsidP="00211228">
      <w:pPr>
        <w:pBdr>
          <w:top w:val="nil"/>
          <w:left w:val="nil"/>
          <w:bottom w:val="nil"/>
          <w:right w:val="nil"/>
          <w:between w:val="nil"/>
        </w:pBdr>
        <w:ind w:left="55" w:right="47"/>
        <w:jc w:val="both"/>
        <w:rPr>
          <w:color w:val="000000"/>
          <w:sz w:val="24"/>
          <w:szCs w:val="24"/>
        </w:rPr>
      </w:pPr>
      <w:r>
        <w:rPr>
          <w:color w:val="000000"/>
          <w:sz w:val="24"/>
          <w:szCs w:val="24"/>
        </w:rPr>
        <w:t xml:space="preserve">Siguiendo una arquitectura utilizada en diversos proyectos blockchain, el sistema incorpora un </w:t>
      </w:r>
      <w:proofErr w:type="spellStart"/>
      <w:r>
        <w:rPr>
          <w:color w:val="000000"/>
          <w:sz w:val="24"/>
          <w:szCs w:val="24"/>
        </w:rPr>
        <w:t>backend</w:t>
      </w:r>
      <w:proofErr w:type="spellEnd"/>
      <w:r>
        <w:rPr>
          <w:color w:val="000000"/>
          <w:sz w:val="24"/>
          <w:szCs w:val="24"/>
        </w:rPr>
        <w:t xml:space="preserve"> que actúa como intermediario entre la interfaz de usuario y la red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xml:space="preserve">. Este componente se encarga de la autenticación, el control de acceso y la validación de las operaciones, evitando que el </w:t>
      </w:r>
      <w:proofErr w:type="spellStart"/>
      <w:r>
        <w:rPr>
          <w:color w:val="000000"/>
          <w:sz w:val="24"/>
          <w:szCs w:val="24"/>
        </w:rPr>
        <w:t>frontend</w:t>
      </w:r>
      <w:proofErr w:type="spellEnd"/>
      <w:r>
        <w:rPr>
          <w:color w:val="000000"/>
          <w:sz w:val="24"/>
          <w:szCs w:val="24"/>
        </w:rPr>
        <w:t xml:space="preserve"> interactúe directamente con la infraestructura blockchain [35].</w:t>
      </w:r>
    </w:p>
    <w:p w14:paraId="31C44CD1" w14:textId="77777777" w:rsidR="00211228" w:rsidRDefault="00211228" w:rsidP="00211228">
      <w:pPr>
        <w:pBdr>
          <w:top w:val="nil"/>
          <w:left w:val="nil"/>
          <w:bottom w:val="nil"/>
          <w:right w:val="nil"/>
          <w:between w:val="nil"/>
        </w:pBdr>
        <w:spacing w:before="276"/>
        <w:ind w:left="55" w:right="50"/>
        <w:jc w:val="both"/>
        <w:rPr>
          <w:color w:val="000000"/>
          <w:sz w:val="24"/>
          <w:szCs w:val="24"/>
        </w:rPr>
      </w:pPr>
      <w:r>
        <w:rPr>
          <w:color w:val="000000"/>
          <w:sz w:val="24"/>
          <w:szCs w:val="24"/>
        </w:rPr>
        <w:t>En materia de seguridad, el diseño del sistema se basa en buenas prácticas inspiradas en la norma ISO/IEC 27001:2022 [22]. Aunque el proyecto no implementa un sistema de gestión de seguridad completo ni busca una certificación, sí adopta controles relacionados con la gestión de accesos, el registro de actividades, la protección de la integridad de los datos y la reducción de la exposición de información sensible.</w:t>
      </w:r>
    </w:p>
    <w:p w14:paraId="52C3B40F" w14:textId="77777777" w:rsidR="00211228" w:rsidRDefault="00211228" w:rsidP="00211228">
      <w:pPr>
        <w:pBdr>
          <w:top w:val="nil"/>
          <w:left w:val="nil"/>
          <w:bottom w:val="nil"/>
          <w:right w:val="nil"/>
          <w:between w:val="nil"/>
        </w:pBdr>
        <w:spacing w:before="275"/>
        <w:ind w:left="55" w:right="50"/>
        <w:jc w:val="both"/>
        <w:rPr>
          <w:color w:val="000000"/>
          <w:sz w:val="24"/>
          <w:szCs w:val="24"/>
        </w:rPr>
      </w:pPr>
      <w:r>
        <w:rPr>
          <w:color w:val="000000"/>
          <w:sz w:val="24"/>
          <w:szCs w:val="24"/>
        </w:rPr>
        <w:t>La incorporación de estas prácticas permite fortalecer la seguridad del prototipo y justificar que las decisiones de diseño adoptadas están alineadas con estándares reconocidos internacionalmente [22].</w:t>
      </w:r>
    </w:p>
    <w:p w14:paraId="38DF7DE3" w14:textId="77777777" w:rsidR="00211228" w:rsidRDefault="00211228" w:rsidP="00211228">
      <w:pPr>
        <w:pBdr>
          <w:top w:val="nil"/>
          <w:left w:val="nil"/>
          <w:bottom w:val="nil"/>
          <w:right w:val="nil"/>
          <w:between w:val="nil"/>
        </w:pBdr>
        <w:spacing w:before="2"/>
        <w:rPr>
          <w:color w:val="000000"/>
          <w:sz w:val="24"/>
          <w:szCs w:val="24"/>
        </w:rPr>
      </w:pPr>
    </w:p>
    <w:p w14:paraId="70ED5084" w14:textId="77777777" w:rsidR="00211228" w:rsidRDefault="00211228" w:rsidP="00211228">
      <w:pPr>
        <w:pStyle w:val="Ttulo2"/>
        <w:numPr>
          <w:ilvl w:val="3"/>
          <w:numId w:val="4"/>
        </w:numPr>
        <w:tabs>
          <w:tab w:val="left" w:pos="852"/>
        </w:tabs>
        <w:ind w:left="852" w:hanging="797"/>
      </w:pPr>
      <w:r>
        <w:t>Plan de pruebas y evaluación del sistema</w:t>
      </w:r>
    </w:p>
    <w:p w14:paraId="4607BAB8" w14:textId="77777777" w:rsidR="00211228" w:rsidRDefault="00211228" w:rsidP="00211228">
      <w:pPr>
        <w:pBdr>
          <w:top w:val="nil"/>
          <w:left w:val="nil"/>
          <w:bottom w:val="nil"/>
          <w:right w:val="nil"/>
          <w:between w:val="nil"/>
        </w:pBdr>
        <w:spacing w:before="274"/>
        <w:ind w:left="55" w:right="43"/>
        <w:jc w:val="both"/>
        <w:rPr>
          <w:color w:val="000000"/>
          <w:sz w:val="24"/>
          <w:szCs w:val="24"/>
        </w:rPr>
      </w:pPr>
      <w:r>
        <w:rPr>
          <w:color w:val="000000"/>
          <w:sz w:val="24"/>
          <w:szCs w:val="24"/>
        </w:rPr>
        <w:t xml:space="preserve">Para verificar el correcto funcionamiento del sistema, se definió una estrategia de pruebas enfocada en los aspectos más importantes de la solución [15]. Estas pruebas incluyen la validación del registro de documentos, la generación de huellas criptográficas y la consulta de la información almacenada. También se realizan pruebas de integridad, modificando deliberadamente documentos previamente registrados para comprobar que el sistema detecta cualquier alteración. Adicionalmente, se evalúa la comunicación entre la interfaz web, el </w:t>
      </w:r>
      <w:proofErr w:type="spellStart"/>
      <w:r>
        <w:rPr>
          <w:color w:val="000000"/>
          <w:sz w:val="24"/>
          <w:szCs w:val="24"/>
        </w:rPr>
        <w:t>backend</w:t>
      </w:r>
      <w:proofErr w:type="spellEnd"/>
      <w:r>
        <w:rPr>
          <w:color w:val="000000"/>
          <w:sz w:val="24"/>
          <w:szCs w:val="24"/>
        </w:rPr>
        <w:t xml:space="preserve"> y la red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xml:space="preserve"> para asegurar que todos los componentes funcionen de manera integrada. Los casos de prueba más críticos se automatizan para poder ejecutarlos repetidamente y garantizar la confiabilidad del sistema ante futuras modificaciones [15].</w:t>
      </w:r>
    </w:p>
    <w:p w14:paraId="183B8FF7" w14:textId="77777777" w:rsidR="00211228" w:rsidRDefault="00211228" w:rsidP="00211228">
      <w:pPr>
        <w:pBdr>
          <w:top w:val="nil"/>
          <w:left w:val="nil"/>
          <w:bottom w:val="nil"/>
          <w:right w:val="nil"/>
          <w:between w:val="nil"/>
        </w:pBdr>
        <w:spacing w:before="70"/>
        <w:ind w:right="42"/>
        <w:jc w:val="both"/>
        <w:rPr>
          <w:color w:val="000000"/>
          <w:sz w:val="24"/>
          <w:szCs w:val="24"/>
        </w:rPr>
      </w:pPr>
    </w:p>
    <w:p w14:paraId="3BA47F68" w14:textId="191D686B" w:rsidR="00211228" w:rsidRDefault="00211228" w:rsidP="00211228">
      <w:pPr>
        <w:pBdr>
          <w:top w:val="nil"/>
          <w:left w:val="nil"/>
          <w:bottom w:val="nil"/>
          <w:right w:val="nil"/>
          <w:between w:val="nil"/>
        </w:pBdr>
        <w:spacing w:before="70"/>
        <w:ind w:right="42"/>
        <w:jc w:val="both"/>
        <w:rPr>
          <w:color w:val="000000"/>
          <w:sz w:val="24"/>
          <w:szCs w:val="24"/>
        </w:rPr>
      </w:pPr>
      <w:r>
        <w:rPr>
          <w:color w:val="000000"/>
          <w:sz w:val="24"/>
          <w:szCs w:val="24"/>
        </w:rPr>
        <w:t>Además de evaluar las funcionalidades del sistema, también es necesario medir el desempeño de la red blockchain. Para ello, se consideran indicadores como la cantidad de transacciones que la red puede procesar, el tiempo que tarda en registrar una transacción y la consistencia de la información almacenada entre los distintos nodos [41]. Estos indicadores se complementan con métricas del sistema, como la capacidad para detectar alteraciones en los documentos, el tiempo de respuesta de las operaciones y la disponibilidad del historial de trazabilidad. En conjunto, estas medidas permiten determinar de forma objetiva si la solución cumple con los objetivos planteados para el MVP [41].</w:t>
      </w:r>
    </w:p>
    <w:p w14:paraId="30B87BB2" w14:textId="77777777" w:rsidR="00211228" w:rsidRDefault="00211228" w:rsidP="00211228">
      <w:pPr>
        <w:pBdr>
          <w:top w:val="nil"/>
          <w:left w:val="nil"/>
          <w:bottom w:val="nil"/>
          <w:right w:val="nil"/>
          <w:between w:val="nil"/>
        </w:pBdr>
        <w:rPr>
          <w:color w:val="000000"/>
          <w:sz w:val="24"/>
          <w:szCs w:val="24"/>
        </w:rPr>
      </w:pPr>
    </w:p>
    <w:p w14:paraId="306E1702" w14:textId="77777777" w:rsidR="00211228" w:rsidRDefault="00211228" w:rsidP="00211228">
      <w:pPr>
        <w:pBdr>
          <w:top w:val="nil"/>
          <w:left w:val="nil"/>
          <w:bottom w:val="nil"/>
          <w:right w:val="nil"/>
          <w:between w:val="nil"/>
        </w:pBdr>
        <w:spacing w:before="1"/>
        <w:rPr>
          <w:color w:val="000000"/>
          <w:sz w:val="24"/>
          <w:szCs w:val="24"/>
        </w:rPr>
      </w:pPr>
    </w:p>
    <w:p w14:paraId="0A757C2D" w14:textId="77777777" w:rsidR="00211228" w:rsidRDefault="00211228" w:rsidP="00211228">
      <w:pPr>
        <w:pStyle w:val="Ttulo2"/>
        <w:numPr>
          <w:ilvl w:val="2"/>
          <w:numId w:val="4"/>
        </w:numPr>
        <w:tabs>
          <w:tab w:val="left" w:pos="652"/>
        </w:tabs>
        <w:ind w:left="652" w:hanging="597"/>
      </w:pPr>
      <w:bookmarkStart w:id="9" w:name="hpdedkjk9dw3" w:colFirst="0" w:colLast="0"/>
      <w:bookmarkEnd w:id="9"/>
      <w:r>
        <w:t>Marco Jurídico.</w:t>
      </w:r>
    </w:p>
    <w:p w14:paraId="582972A8" w14:textId="77777777" w:rsidR="00211228" w:rsidRDefault="00211228" w:rsidP="00211228">
      <w:pPr>
        <w:pBdr>
          <w:top w:val="nil"/>
          <w:left w:val="nil"/>
          <w:bottom w:val="nil"/>
          <w:right w:val="nil"/>
          <w:between w:val="nil"/>
        </w:pBdr>
        <w:spacing w:before="274" w:line="242" w:lineRule="auto"/>
        <w:ind w:left="55" w:right="51"/>
        <w:jc w:val="both"/>
        <w:rPr>
          <w:color w:val="000000"/>
          <w:sz w:val="24"/>
          <w:szCs w:val="24"/>
        </w:rPr>
      </w:pPr>
      <w:r>
        <w:rPr>
          <w:color w:val="000000"/>
          <w:sz w:val="24"/>
          <w:szCs w:val="24"/>
        </w:rPr>
        <w:t>Al ser un proyecto que maneja documentos digitales sensibles, se deben cumplir las normas que regulan la seguridad y protección de los datos personales, para ello se tomarán tantos los estándares internacionales como los nacionales.</w:t>
      </w:r>
    </w:p>
    <w:p w14:paraId="49208C98" w14:textId="77777777" w:rsidR="00211228" w:rsidRDefault="00211228" w:rsidP="00211228">
      <w:pPr>
        <w:pStyle w:val="Ttulo2"/>
        <w:numPr>
          <w:ilvl w:val="3"/>
          <w:numId w:val="4"/>
        </w:numPr>
        <w:tabs>
          <w:tab w:val="left" w:pos="852"/>
        </w:tabs>
        <w:spacing w:before="270"/>
        <w:ind w:left="852" w:hanging="797"/>
      </w:pPr>
      <w:r>
        <w:t>Estándares internacionales</w:t>
      </w:r>
    </w:p>
    <w:p w14:paraId="00BE7CD6" w14:textId="77777777" w:rsidR="00211228" w:rsidRDefault="00211228" w:rsidP="00211228">
      <w:pPr>
        <w:pBdr>
          <w:top w:val="nil"/>
          <w:left w:val="nil"/>
          <w:bottom w:val="nil"/>
          <w:right w:val="nil"/>
          <w:between w:val="nil"/>
        </w:pBdr>
        <w:spacing w:before="2"/>
        <w:rPr>
          <w:b/>
          <w:bCs/>
          <w:color w:val="000000"/>
          <w:sz w:val="24"/>
          <w:szCs w:val="24"/>
        </w:rPr>
      </w:pPr>
    </w:p>
    <w:p w14:paraId="26C7DA83" w14:textId="77777777" w:rsidR="00211228" w:rsidRDefault="00211228" w:rsidP="00211228">
      <w:pPr>
        <w:pBdr>
          <w:top w:val="nil"/>
          <w:left w:val="nil"/>
          <w:bottom w:val="nil"/>
          <w:right w:val="nil"/>
          <w:between w:val="nil"/>
        </w:pBdr>
        <w:spacing w:before="1"/>
        <w:ind w:left="55" w:right="44"/>
        <w:jc w:val="both"/>
        <w:rPr>
          <w:color w:val="000000"/>
          <w:sz w:val="24"/>
          <w:szCs w:val="24"/>
        </w:rPr>
      </w:pPr>
      <w:r>
        <w:rPr>
          <w:color w:val="000000"/>
          <w:sz w:val="24"/>
          <w:szCs w:val="24"/>
        </w:rPr>
        <w:t>A nivel internacional, la norma principal para estos casos es la ISO/IEC 27001:2022 la cual define como se debe gestionar la seguridad de la información [22]. Aunque el proyecto no está centrado en todo el estándar, si toma principios como guía de diseño para: acceso de usuarios, separación de responsabilidades, protección de los contratos con su hash, y entre otros.</w:t>
      </w:r>
    </w:p>
    <w:p w14:paraId="5C1692FB" w14:textId="77777777" w:rsidR="00211228" w:rsidRDefault="00211228" w:rsidP="00211228">
      <w:pPr>
        <w:pBdr>
          <w:top w:val="nil"/>
          <w:left w:val="nil"/>
          <w:bottom w:val="nil"/>
          <w:right w:val="nil"/>
          <w:between w:val="nil"/>
        </w:pBdr>
        <w:spacing w:before="271"/>
        <w:ind w:left="55" w:right="50"/>
        <w:jc w:val="both"/>
        <w:rPr>
          <w:color w:val="000000"/>
          <w:sz w:val="24"/>
          <w:szCs w:val="24"/>
        </w:rPr>
      </w:pPr>
      <w:r>
        <w:rPr>
          <w:color w:val="000000"/>
          <w:sz w:val="24"/>
          <w:szCs w:val="24"/>
        </w:rPr>
        <w:t xml:space="preserve">El enfoque principal que toma el proyecto sobre la norma ISO/IEC 27001:2022, es el Anexo A, el cual contiene un conjunto de controles de seguridad conocidos mundialmente para los accesos, cifrados, auditorias y manejo de incidentes [22] los cuales son primordiales al implementar herramientas propias del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En los alcances y limitaciones del proyecto se habla más a profundidad sobre el anexo.</w:t>
      </w:r>
    </w:p>
    <w:p w14:paraId="69117FC9" w14:textId="77777777" w:rsidR="00211228" w:rsidRDefault="00211228" w:rsidP="00211228">
      <w:pPr>
        <w:pBdr>
          <w:top w:val="nil"/>
          <w:left w:val="nil"/>
          <w:bottom w:val="nil"/>
          <w:right w:val="nil"/>
          <w:between w:val="nil"/>
        </w:pBdr>
        <w:spacing w:before="5"/>
        <w:rPr>
          <w:color w:val="000000"/>
          <w:sz w:val="24"/>
          <w:szCs w:val="24"/>
        </w:rPr>
      </w:pPr>
    </w:p>
    <w:p w14:paraId="5F602705" w14:textId="77777777" w:rsidR="00211228" w:rsidRDefault="00211228" w:rsidP="00211228">
      <w:pPr>
        <w:pBdr>
          <w:top w:val="nil"/>
          <w:left w:val="nil"/>
          <w:bottom w:val="nil"/>
          <w:right w:val="nil"/>
          <w:between w:val="nil"/>
        </w:pBdr>
        <w:ind w:left="55" w:right="43"/>
        <w:jc w:val="both"/>
        <w:rPr>
          <w:color w:val="000000"/>
          <w:sz w:val="24"/>
          <w:szCs w:val="24"/>
        </w:rPr>
      </w:pPr>
      <w:r>
        <w:rPr>
          <w:color w:val="000000"/>
          <w:sz w:val="24"/>
          <w:szCs w:val="24"/>
        </w:rPr>
        <w:t>Por último, también es importante incluir la norma ISO 15489-1:2016, orientada a la gestión de documentos y registros, establece que los sistemas documentales deben garantizar cuatro propiedades fundamentales: autenticidad, integridad, fiabilidad y disponibilidad [21].</w:t>
      </w:r>
    </w:p>
    <w:p w14:paraId="06C5E554" w14:textId="77777777" w:rsidR="00211228" w:rsidRDefault="00211228" w:rsidP="00211228">
      <w:pPr>
        <w:pStyle w:val="Ttulo2"/>
        <w:numPr>
          <w:ilvl w:val="3"/>
          <w:numId w:val="4"/>
        </w:numPr>
        <w:tabs>
          <w:tab w:val="left" w:pos="852"/>
        </w:tabs>
        <w:spacing w:before="272"/>
        <w:ind w:left="852" w:hanging="797"/>
      </w:pPr>
      <w:r>
        <w:t>Marco normativo colombiano</w:t>
      </w:r>
    </w:p>
    <w:p w14:paraId="70FB7A50" w14:textId="77777777" w:rsidR="00211228" w:rsidRDefault="00211228" w:rsidP="00211228">
      <w:pPr>
        <w:pBdr>
          <w:top w:val="nil"/>
          <w:left w:val="nil"/>
          <w:bottom w:val="nil"/>
          <w:right w:val="nil"/>
          <w:between w:val="nil"/>
        </w:pBdr>
        <w:spacing w:before="3"/>
        <w:rPr>
          <w:b/>
          <w:bCs/>
          <w:color w:val="000000"/>
          <w:sz w:val="24"/>
          <w:szCs w:val="24"/>
        </w:rPr>
      </w:pPr>
    </w:p>
    <w:p w14:paraId="2EBE4E7A" w14:textId="77777777" w:rsidR="00872AB9" w:rsidRDefault="00211228" w:rsidP="00872AB9">
      <w:pPr>
        <w:pBdr>
          <w:top w:val="nil"/>
          <w:left w:val="nil"/>
          <w:bottom w:val="nil"/>
          <w:right w:val="nil"/>
          <w:between w:val="nil"/>
        </w:pBdr>
        <w:spacing w:before="75"/>
        <w:ind w:left="55" w:right="44"/>
        <w:jc w:val="both"/>
        <w:rPr>
          <w:color w:val="000000"/>
          <w:sz w:val="24"/>
          <w:szCs w:val="24"/>
        </w:rPr>
      </w:pPr>
      <w:r>
        <w:rPr>
          <w:color w:val="000000"/>
          <w:sz w:val="24"/>
          <w:szCs w:val="24"/>
        </w:rPr>
        <w:t xml:space="preserve">Pasando ahora a nivel nacional, la principal norma colombiana que sustenta el proyecto es la Ley 527 de 1999, considerada un pilar importante para el derecho informático del país, ya que establece el marco jurídico para los mensajes de datos, el comercio electrónico y las firmas digitales [9]. Esta ley incorpora el principio de equivalencia funcional, según el cual los documentos electrónicos pueden producir los mismos efectos jurídicos que los documentos físicos, siempre que se garantice su confiabilidad e integridad. En particular, los artículos 6 al 12 tienen una relación directa con el sistema propuesto, pues establecen que un mensaje de datos cumple con el requisito de constar por escrito cuando la información puede ser consultada posteriormente, y que su integridad debe evaluarse verificando que la información haya permanecido completa e inalterada, independientemente de los cambios de formato derivados de su transmisión, almacenamiento o presentación. En este sentido, el </w:t>
      </w:r>
      <w:proofErr w:type="gramStart"/>
      <w:r>
        <w:rPr>
          <w:color w:val="000000"/>
          <w:sz w:val="24"/>
          <w:szCs w:val="24"/>
        </w:rPr>
        <w:t>sistema</w:t>
      </w:r>
      <w:r w:rsidR="00872AB9">
        <w:rPr>
          <w:color w:val="000000"/>
          <w:sz w:val="24"/>
          <w:szCs w:val="24"/>
        </w:rPr>
        <w:t xml:space="preserve">  satisface</w:t>
      </w:r>
      <w:proofErr w:type="gramEnd"/>
      <w:r w:rsidR="00872AB9">
        <w:rPr>
          <w:color w:val="000000"/>
          <w:sz w:val="24"/>
          <w:szCs w:val="24"/>
        </w:rPr>
        <w:t xml:space="preserve"> dicho requisito mediante el registro de la huella criptográfica SHA-256 en el </w:t>
      </w:r>
      <w:proofErr w:type="spellStart"/>
      <w:r w:rsidR="00872AB9">
        <w:rPr>
          <w:color w:val="000000"/>
          <w:sz w:val="24"/>
          <w:szCs w:val="24"/>
        </w:rPr>
        <w:t>ledger</w:t>
      </w:r>
      <w:proofErr w:type="spellEnd"/>
      <w:r w:rsidR="00872AB9">
        <w:rPr>
          <w:color w:val="000000"/>
          <w:sz w:val="24"/>
          <w:szCs w:val="24"/>
        </w:rPr>
        <w:t xml:space="preserve"> de </w:t>
      </w:r>
      <w:proofErr w:type="spellStart"/>
      <w:r w:rsidR="00872AB9">
        <w:rPr>
          <w:color w:val="000000"/>
          <w:sz w:val="24"/>
          <w:szCs w:val="24"/>
        </w:rPr>
        <w:t>Hyperledger</w:t>
      </w:r>
      <w:proofErr w:type="spellEnd"/>
      <w:r w:rsidR="00872AB9">
        <w:rPr>
          <w:color w:val="000000"/>
          <w:sz w:val="24"/>
          <w:szCs w:val="24"/>
        </w:rPr>
        <w:t xml:space="preserve"> </w:t>
      </w:r>
      <w:proofErr w:type="spellStart"/>
      <w:r w:rsidR="00872AB9">
        <w:rPr>
          <w:color w:val="000000"/>
          <w:sz w:val="24"/>
          <w:szCs w:val="24"/>
        </w:rPr>
        <w:t>Fabric</w:t>
      </w:r>
      <w:proofErr w:type="spellEnd"/>
      <w:r w:rsidR="00872AB9">
        <w:rPr>
          <w:color w:val="000000"/>
          <w:sz w:val="24"/>
          <w:szCs w:val="24"/>
        </w:rPr>
        <w:t>, ya que cualquier modificación realizada sobre el documento genera un hash diferente, permitiendo detectar alteraciones y comprobar la integridad del contenido original en cualquier momento.</w:t>
      </w:r>
    </w:p>
    <w:p w14:paraId="55D57516" w14:textId="77777777" w:rsidR="00872AB9" w:rsidRDefault="00872AB9" w:rsidP="00872AB9">
      <w:pPr>
        <w:pBdr>
          <w:top w:val="nil"/>
          <w:left w:val="nil"/>
          <w:bottom w:val="nil"/>
          <w:right w:val="nil"/>
          <w:between w:val="nil"/>
        </w:pBdr>
        <w:spacing w:before="1"/>
        <w:rPr>
          <w:color w:val="000000"/>
          <w:sz w:val="24"/>
          <w:szCs w:val="24"/>
        </w:rPr>
      </w:pPr>
    </w:p>
    <w:p w14:paraId="78F9B3DE" w14:textId="77777777" w:rsidR="00872AB9" w:rsidRDefault="00872AB9" w:rsidP="00872AB9">
      <w:pPr>
        <w:pBdr>
          <w:top w:val="nil"/>
          <w:left w:val="nil"/>
          <w:bottom w:val="nil"/>
          <w:right w:val="nil"/>
          <w:between w:val="nil"/>
        </w:pBdr>
        <w:ind w:left="55" w:right="46"/>
        <w:jc w:val="both"/>
        <w:rPr>
          <w:color w:val="000000"/>
          <w:sz w:val="24"/>
          <w:szCs w:val="24"/>
        </w:rPr>
      </w:pPr>
      <w:r>
        <w:rPr>
          <w:color w:val="000000"/>
          <w:sz w:val="24"/>
          <w:szCs w:val="24"/>
        </w:rPr>
        <w:t xml:space="preserve">Por otro lado, el Decreto 2364 de 2012 reglamenta el artículo 7 de la Ley 527 de 1999 en lo referente a la firma electrónica, reconociendo la validez de distintos mecanismos tecnológicos para identificar a una persona y asociarla con una manifestación de voluntad sobre un documento digital [36]. El sistema desarrollado no pretende sustituir estos mecanismos de firma, sino complementarlos. En este contexto, el control de identidades proporcionado por el </w:t>
      </w:r>
      <w:proofErr w:type="spellStart"/>
      <w:r>
        <w:rPr>
          <w:color w:val="000000"/>
          <w:sz w:val="24"/>
          <w:szCs w:val="24"/>
        </w:rPr>
        <w:lastRenderedPageBreak/>
        <w:t>Membership</w:t>
      </w:r>
      <w:proofErr w:type="spellEnd"/>
      <w:r>
        <w:rPr>
          <w:color w:val="000000"/>
          <w:sz w:val="24"/>
          <w:szCs w:val="24"/>
        </w:rPr>
        <w:t xml:space="preserve"> Service Provider (MSP) de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xml:space="preserve"> permite autenticar a los usuarios que realizan operaciones sobre el </w:t>
      </w:r>
      <w:proofErr w:type="spellStart"/>
      <w:r>
        <w:rPr>
          <w:color w:val="000000"/>
          <w:sz w:val="24"/>
          <w:szCs w:val="24"/>
        </w:rPr>
        <w:t>ledger</w:t>
      </w:r>
      <w:proofErr w:type="spellEnd"/>
      <w:r>
        <w:rPr>
          <w:color w:val="000000"/>
          <w:sz w:val="24"/>
          <w:szCs w:val="24"/>
        </w:rPr>
        <w:t>, siguiendo principios similares a los establecidos por la norma para la atribución verificable de actuaciones electrónicas. Como resultado, es posible determinar de manera confiable quién ejecutó cada acción registrada dentro del historial de trazabilidad documental.</w:t>
      </w:r>
    </w:p>
    <w:p w14:paraId="1E76348D" w14:textId="77777777" w:rsidR="00872AB9" w:rsidRDefault="00872AB9" w:rsidP="00872AB9">
      <w:pPr>
        <w:pBdr>
          <w:top w:val="nil"/>
          <w:left w:val="nil"/>
          <w:bottom w:val="nil"/>
          <w:right w:val="nil"/>
          <w:between w:val="nil"/>
        </w:pBdr>
        <w:rPr>
          <w:color w:val="000000"/>
          <w:sz w:val="24"/>
          <w:szCs w:val="24"/>
        </w:rPr>
      </w:pPr>
    </w:p>
    <w:p w14:paraId="37CAC417" w14:textId="77777777" w:rsidR="00872AB9" w:rsidRDefault="00872AB9" w:rsidP="00872AB9">
      <w:pPr>
        <w:pBdr>
          <w:top w:val="nil"/>
          <w:left w:val="nil"/>
          <w:bottom w:val="nil"/>
          <w:right w:val="nil"/>
          <w:between w:val="nil"/>
        </w:pBdr>
        <w:ind w:left="55" w:right="41"/>
        <w:jc w:val="both"/>
        <w:rPr>
          <w:color w:val="000000"/>
          <w:sz w:val="24"/>
          <w:szCs w:val="24"/>
        </w:rPr>
      </w:pPr>
      <w:r>
        <w:rPr>
          <w:color w:val="000000"/>
          <w:sz w:val="24"/>
          <w:szCs w:val="24"/>
        </w:rPr>
        <w:t>Para la protección de datos personales, Colombia cuenta con la Ley 1581 de 2012 [8]. Los contratos laborales contienen información sensible de los trabajadores, como nombres, números de identificación, salarios o cargos, cuyo tratamiento debe ajustarse a principios como la finalidad, la necesidad y la minimización de datos. Para responder a estas exigencias normativas, el sistema evita almacenar el contenido de los contratos tanto en la base de datos relacional como en la red blockchain. En su lugar, únicamente registra la huella criptográfica SHA-256 de cada documento, permitiendo verificar su integridad sin exponer ni procesar directamente los datos personales contenidos en él.</w:t>
      </w:r>
    </w:p>
    <w:p w14:paraId="78D1690A" w14:textId="77777777" w:rsidR="00872AB9" w:rsidRDefault="00872AB9" w:rsidP="00872AB9">
      <w:pPr>
        <w:pBdr>
          <w:top w:val="nil"/>
          <w:left w:val="nil"/>
          <w:bottom w:val="nil"/>
          <w:right w:val="nil"/>
          <w:between w:val="nil"/>
        </w:pBdr>
        <w:spacing w:before="1"/>
        <w:rPr>
          <w:color w:val="000000"/>
          <w:sz w:val="24"/>
          <w:szCs w:val="24"/>
        </w:rPr>
      </w:pPr>
    </w:p>
    <w:p w14:paraId="14B797CD" w14:textId="77777777" w:rsidR="00872AB9" w:rsidRDefault="00872AB9" w:rsidP="00872AB9">
      <w:pPr>
        <w:pBdr>
          <w:top w:val="nil"/>
          <w:left w:val="nil"/>
          <w:bottom w:val="nil"/>
          <w:right w:val="nil"/>
          <w:between w:val="nil"/>
        </w:pBdr>
        <w:spacing w:before="1"/>
        <w:ind w:left="55" w:right="46"/>
        <w:jc w:val="both"/>
        <w:rPr>
          <w:color w:val="000000"/>
          <w:sz w:val="24"/>
          <w:szCs w:val="24"/>
        </w:rPr>
      </w:pPr>
      <w:r>
        <w:rPr>
          <w:color w:val="000000"/>
          <w:sz w:val="24"/>
          <w:szCs w:val="24"/>
        </w:rPr>
        <w:t>Para terminar con la parte normativa, se toma en cuenta la guía de referencia para la adopción e implementación de proyectos con tecnología blockchain para el Estado colombiano elaborada por el MinTIC [30]. Esta guía destaca el potencial de las plataformas blockchain permisionadas para garantizar la integridad, trazabilidad y transparencia de los registros en entornos institucionales, promoviendo su adopción en escenarios donde la inmutabilidad de la información y el control de acceso son requisitos esenciales. Estas características coinciden directamente con los objetivos del sistema propuesto. Aunque la guía está orientada principalmente a entidades del sector público, los criterios técnicos y las recomendaciones que plantea también resultan aplicables a organizaciones privadas interesadas en implementar soluciones basadas en blockchain dentro del contexto colombiano.</w:t>
      </w:r>
    </w:p>
    <w:p w14:paraId="62474DFD" w14:textId="77777777" w:rsidR="00872AB9" w:rsidRDefault="00872AB9" w:rsidP="00872AB9">
      <w:pPr>
        <w:pBdr>
          <w:top w:val="nil"/>
          <w:left w:val="nil"/>
          <w:bottom w:val="nil"/>
          <w:right w:val="nil"/>
          <w:between w:val="nil"/>
        </w:pBdr>
        <w:rPr>
          <w:color w:val="000000"/>
          <w:sz w:val="24"/>
          <w:szCs w:val="24"/>
        </w:rPr>
      </w:pPr>
    </w:p>
    <w:p w14:paraId="6487DDCA" w14:textId="77777777" w:rsidR="00872AB9" w:rsidRDefault="00872AB9" w:rsidP="00872AB9">
      <w:pPr>
        <w:pStyle w:val="Ttulo1"/>
        <w:numPr>
          <w:ilvl w:val="1"/>
          <w:numId w:val="5"/>
        </w:numPr>
        <w:tabs>
          <w:tab w:val="left" w:pos="453"/>
        </w:tabs>
      </w:pPr>
      <w:bookmarkStart w:id="10" w:name="jchnrffqu75p" w:colFirst="0" w:colLast="0"/>
      <w:bookmarkEnd w:id="10"/>
      <w:r>
        <w:t>DISEÑO METODOLÓGICO</w:t>
      </w:r>
    </w:p>
    <w:p w14:paraId="4B548A64" w14:textId="77777777" w:rsidR="00872AB9" w:rsidRDefault="00872AB9" w:rsidP="00872AB9">
      <w:pPr>
        <w:pBdr>
          <w:top w:val="nil"/>
          <w:left w:val="nil"/>
          <w:bottom w:val="nil"/>
          <w:right w:val="nil"/>
          <w:between w:val="nil"/>
        </w:pBdr>
        <w:spacing w:before="274"/>
        <w:ind w:left="55" w:right="42"/>
        <w:jc w:val="both"/>
        <w:rPr>
          <w:color w:val="000000"/>
          <w:sz w:val="24"/>
          <w:szCs w:val="24"/>
        </w:rPr>
      </w:pPr>
      <w:r>
        <w:rPr>
          <w:color w:val="000000"/>
          <w:sz w:val="24"/>
          <w:szCs w:val="24"/>
        </w:rPr>
        <w:t>La estrategia metodológica de este proyecto se define bajo un enfoque mixto, integrando la investigación aplicada para la fundamentación técnica-normativa y un ciclo de vida de software para la construcción del MVP. Esta combinación garantiza que el desarrollo técnico no solo sea funcional, sino que esté rigurosamente alineado con el marco legal colombiano y las necesidades de integridad documental.</w:t>
      </w:r>
    </w:p>
    <w:p w14:paraId="054DE969" w14:textId="77777777" w:rsidR="00872AB9" w:rsidRDefault="00872AB9" w:rsidP="00872AB9">
      <w:pPr>
        <w:pBdr>
          <w:top w:val="nil"/>
          <w:left w:val="nil"/>
          <w:bottom w:val="nil"/>
          <w:right w:val="nil"/>
          <w:between w:val="nil"/>
        </w:pBdr>
        <w:rPr>
          <w:color w:val="000000"/>
          <w:sz w:val="24"/>
          <w:szCs w:val="24"/>
        </w:rPr>
      </w:pPr>
    </w:p>
    <w:p w14:paraId="2FCA65DC" w14:textId="7E82FEC9" w:rsidR="003179B2" w:rsidRDefault="002601CB" w:rsidP="003179B2">
      <w:pPr>
        <w:pBdr>
          <w:top w:val="nil"/>
          <w:left w:val="nil"/>
          <w:bottom w:val="nil"/>
          <w:right w:val="nil"/>
          <w:between w:val="nil"/>
        </w:pBdr>
        <w:ind w:left="55"/>
        <w:jc w:val="center"/>
        <w:rPr>
          <w:color w:val="000000"/>
          <w:sz w:val="24"/>
          <w:szCs w:val="24"/>
        </w:rPr>
      </w:pPr>
      <w:r w:rsidRPr="002601CB">
        <w:rPr>
          <w:color w:val="000000"/>
          <w:sz w:val="24"/>
          <w:szCs w:val="24"/>
        </w:rPr>
        <w:drawing>
          <wp:inline distT="0" distB="0" distL="0" distR="0" wp14:anchorId="027570C4" wp14:editId="4479F537">
            <wp:extent cx="3778659" cy="2112375"/>
            <wp:effectExtent l="19050" t="19050" r="12700" b="21590"/>
            <wp:docPr id="379462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62206" name=""/>
                    <pic:cNvPicPr/>
                  </pic:nvPicPr>
                  <pic:blipFill>
                    <a:blip r:embed="rId16"/>
                    <a:stretch>
                      <a:fillRect/>
                    </a:stretch>
                  </pic:blipFill>
                  <pic:spPr>
                    <a:xfrm>
                      <a:off x="0" y="0"/>
                      <a:ext cx="3788319" cy="2117775"/>
                    </a:xfrm>
                    <a:prstGeom prst="rect">
                      <a:avLst/>
                    </a:prstGeom>
                    <a:ln>
                      <a:solidFill>
                        <a:schemeClr val="tx1"/>
                      </a:solidFill>
                    </a:ln>
                  </pic:spPr>
                </pic:pic>
              </a:graphicData>
            </a:graphic>
          </wp:inline>
        </w:drawing>
      </w:r>
    </w:p>
    <w:p w14:paraId="31D6CA08" w14:textId="77777777" w:rsidR="00872AB9" w:rsidRDefault="00872AB9" w:rsidP="00872AB9">
      <w:pPr>
        <w:pStyle w:val="Ttulo2"/>
        <w:numPr>
          <w:ilvl w:val="2"/>
          <w:numId w:val="5"/>
        </w:numPr>
        <w:tabs>
          <w:tab w:val="left" w:pos="652"/>
        </w:tabs>
        <w:spacing w:before="244"/>
        <w:ind w:left="652" w:hanging="597"/>
      </w:pPr>
      <w:r>
        <w:lastRenderedPageBreak/>
        <w:t>Diseño de la Investigación</w:t>
      </w:r>
    </w:p>
    <w:p w14:paraId="6D2EE573" w14:textId="77777777" w:rsidR="0087458D" w:rsidRDefault="0087458D" w:rsidP="0087458D"/>
    <w:p w14:paraId="6099F070" w14:textId="77777777" w:rsidR="0087458D" w:rsidRDefault="0087458D" w:rsidP="0087458D">
      <w:pPr>
        <w:spacing w:before="75"/>
        <w:ind w:left="55"/>
        <w:rPr>
          <w:b/>
          <w:bCs/>
          <w:sz w:val="24"/>
          <w:szCs w:val="24"/>
        </w:rPr>
      </w:pPr>
      <w:r>
        <w:rPr>
          <w:b/>
          <w:bCs/>
          <w:sz w:val="24"/>
          <w:szCs w:val="24"/>
        </w:rPr>
        <w:t>Se adopta una investigación aplicada con alcance descriptivo y enfoque cualitativo.</w:t>
      </w:r>
    </w:p>
    <w:p w14:paraId="0CA9DC7F" w14:textId="77777777" w:rsidR="0087458D" w:rsidRDefault="0087458D" w:rsidP="00D52975">
      <w:pPr>
        <w:pBdr>
          <w:top w:val="nil"/>
          <w:left w:val="nil"/>
          <w:bottom w:val="nil"/>
          <w:right w:val="nil"/>
          <w:between w:val="nil"/>
        </w:pBdr>
        <w:spacing w:before="239"/>
        <w:ind w:left="57" w:right="51"/>
        <w:jc w:val="both"/>
        <w:rPr>
          <w:color w:val="000000"/>
          <w:sz w:val="24"/>
          <w:szCs w:val="24"/>
        </w:rPr>
      </w:pPr>
      <w:r>
        <w:rPr>
          <w:b/>
          <w:bCs/>
          <w:color w:val="000000"/>
          <w:sz w:val="24"/>
          <w:szCs w:val="24"/>
        </w:rPr>
        <w:t xml:space="preserve">Investigación Aplicada: </w:t>
      </w:r>
      <w:r>
        <w:rPr>
          <w:color w:val="000000"/>
          <w:sz w:val="24"/>
          <w:szCs w:val="24"/>
        </w:rPr>
        <w:t>Busca utilizar el conocimiento tecnológico de blockchain para resolver el problema específico de la alteración de contratos laborales [18], [22].</w:t>
      </w:r>
    </w:p>
    <w:p w14:paraId="6B7CA583" w14:textId="77777777" w:rsidR="0087458D" w:rsidRDefault="0087458D" w:rsidP="00D52975">
      <w:pPr>
        <w:pBdr>
          <w:top w:val="nil"/>
          <w:left w:val="nil"/>
          <w:bottom w:val="nil"/>
          <w:right w:val="nil"/>
          <w:between w:val="nil"/>
        </w:pBdr>
        <w:spacing w:before="239" w:line="242" w:lineRule="auto"/>
        <w:ind w:left="57" w:right="51"/>
        <w:jc w:val="both"/>
        <w:rPr>
          <w:color w:val="000000"/>
          <w:sz w:val="24"/>
          <w:szCs w:val="24"/>
        </w:rPr>
      </w:pPr>
      <w:r>
        <w:rPr>
          <w:b/>
          <w:bCs/>
          <w:color w:val="000000"/>
          <w:sz w:val="24"/>
          <w:szCs w:val="24"/>
        </w:rPr>
        <w:t xml:space="preserve">Alcance Descriptivo: </w:t>
      </w:r>
      <w:r>
        <w:rPr>
          <w:color w:val="000000"/>
          <w:sz w:val="24"/>
          <w:szCs w:val="24"/>
        </w:rPr>
        <w:t xml:space="preserve">Permite caracterizar las propiedades de integridad y trazabilidad requeridas, detallando cómo la arquitectura de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xml:space="preserve"> satisface estas necesidades [2], [11].</w:t>
      </w:r>
    </w:p>
    <w:p w14:paraId="27E68754" w14:textId="77777777" w:rsidR="0087458D" w:rsidRDefault="0087458D" w:rsidP="0087458D">
      <w:pPr>
        <w:pStyle w:val="Ttulo2"/>
        <w:numPr>
          <w:ilvl w:val="2"/>
          <w:numId w:val="5"/>
        </w:numPr>
        <w:tabs>
          <w:tab w:val="left" w:pos="653"/>
        </w:tabs>
        <w:spacing w:before="233"/>
        <w:ind w:left="653" w:hanging="598"/>
      </w:pPr>
      <w:r>
        <w:t>Ciclo de Vida del Software (SDLC): Prototipado Evolutivo</w:t>
      </w:r>
    </w:p>
    <w:p w14:paraId="51E27B5B" w14:textId="77777777" w:rsidR="0087458D" w:rsidRDefault="0087458D" w:rsidP="0087458D">
      <w:pPr>
        <w:pBdr>
          <w:top w:val="nil"/>
          <w:left w:val="nil"/>
          <w:bottom w:val="nil"/>
          <w:right w:val="nil"/>
          <w:between w:val="nil"/>
        </w:pBdr>
        <w:spacing w:before="240"/>
        <w:ind w:left="55" w:right="57"/>
        <w:jc w:val="both"/>
        <w:rPr>
          <w:color w:val="000000"/>
          <w:sz w:val="24"/>
          <w:szCs w:val="24"/>
        </w:rPr>
      </w:pPr>
      <w:r>
        <w:rPr>
          <w:color w:val="000000"/>
          <w:sz w:val="24"/>
          <w:szCs w:val="24"/>
        </w:rPr>
        <w:t>Dado que el equipo está conformado por dos personas, se ha seleccionado el modelo de Prototipado Evolutivo, este modelo permite:</w:t>
      </w:r>
    </w:p>
    <w:p w14:paraId="78A323BA" w14:textId="77777777" w:rsidR="0087458D" w:rsidRDefault="0087458D" w:rsidP="0087458D">
      <w:pPr>
        <w:spacing w:before="243"/>
        <w:ind w:left="55" w:right="50"/>
        <w:jc w:val="both"/>
        <w:rPr>
          <w:sz w:val="24"/>
          <w:szCs w:val="24"/>
        </w:rPr>
      </w:pPr>
      <w:r>
        <w:rPr>
          <w:b/>
          <w:bCs/>
          <w:sz w:val="24"/>
          <w:szCs w:val="24"/>
        </w:rPr>
        <w:t xml:space="preserve">Reducción de riesgos: </w:t>
      </w:r>
      <w:r>
        <w:rPr>
          <w:sz w:val="24"/>
          <w:szCs w:val="24"/>
        </w:rPr>
        <w:t>Validar la conexión con la red blockchain (la parte más compleja) de forma temprana.</w:t>
      </w:r>
    </w:p>
    <w:p w14:paraId="259E9653" w14:textId="77777777" w:rsidR="0087458D" w:rsidRDefault="0087458D" w:rsidP="0087458D">
      <w:pPr>
        <w:pBdr>
          <w:top w:val="nil"/>
          <w:left w:val="nil"/>
          <w:bottom w:val="nil"/>
          <w:right w:val="nil"/>
          <w:between w:val="nil"/>
        </w:pBdr>
        <w:spacing w:before="239"/>
        <w:ind w:left="55" w:right="50"/>
        <w:jc w:val="both"/>
        <w:rPr>
          <w:color w:val="000000"/>
          <w:sz w:val="24"/>
          <w:szCs w:val="24"/>
        </w:rPr>
      </w:pPr>
      <w:r>
        <w:rPr>
          <w:b/>
          <w:bCs/>
          <w:color w:val="000000"/>
          <w:sz w:val="24"/>
          <w:szCs w:val="24"/>
        </w:rPr>
        <w:t xml:space="preserve">Refinamiento continuo: </w:t>
      </w:r>
      <w:r>
        <w:rPr>
          <w:color w:val="000000"/>
          <w:sz w:val="24"/>
          <w:szCs w:val="24"/>
        </w:rPr>
        <w:t xml:space="preserve">Ajustar la interfaz de usuario (UX/UI) y la lógica del </w:t>
      </w:r>
      <w:proofErr w:type="spellStart"/>
      <w:r>
        <w:rPr>
          <w:color w:val="000000"/>
          <w:sz w:val="24"/>
          <w:szCs w:val="24"/>
        </w:rPr>
        <w:t>chaincode</w:t>
      </w:r>
      <w:proofErr w:type="spellEnd"/>
      <w:r>
        <w:rPr>
          <w:color w:val="000000"/>
          <w:sz w:val="24"/>
          <w:szCs w:val="24"/>
        </w:rPr>
        <w:t xml:space="preserve"> conforme se estabiliza la integración.</w:t>
      </w:r>
    </w:p>
    <w:p w14:paraId="3ABF80DD" w14:textId="700A7EBC" w:rsidR="0087458D" w:rsidRPr="002601CB" w:rsidRDefault="0087458D" w:rsidP="002601CB">
      <w:pPr>
        <w:pBdr>
          <w:top w:val="nil"/>
          <w:left w:val="nil"/>
          <w:bottom w:val="nil"/>
          <w:right w:val="nil"/>
          <w:between w:val="nil"/>
        </w:pBdr>
        <w:spacing w:before="238" w:line="242" w:lineRule="auto"/>
        <w:ind w:left="55" w:right="56"/>
        <w:jc w:val="both"/>
        <w:rPr>
          <w:color w:val="000000"/>
          <w:sz w:val="24"/>
          <w:szCs w:val="24"/>
        </w:rPr>
      </w:pPr>
      <w:r>
        <w:rPr>
          <w:color w:val="000000"/>
          <w:sz w:val="24"/>
          <w:szCs w:val="24"/>
        </w:rPr>
        <w:t>Esta metodología es perfecta para el enfoque del MVP ya que Prioriza las funcionalidades críticas (registro de hash y consulta de integridad) para asegurar un producto funcional.</w:t>
      </w:r>
    </w:p>
    <w:p w14:paraId="4D5CB1B4" w14:textId="7D296952" w:rsidR="00B53B78" w:rsidRDefault="00B53B78" w:rsidP="00B53B78">
      <w:pPr>
        <w:pBdr>
          <w:top w:val="nil"/>
          <w:left w:val="nil"/>
          <w:bottom w:val="nil"/>
          <w:right w:val="nil"/>
          <w:between w:val="nil"/>
        </w:pBdr>
        <w:spacing w:before="238"/>
        <w:ind w:left="55"/>
        <w:jc w:val="center"/>
        <w:rPr>
          <w:color w:val="000000"/>
          <w:sz w:val="24"/>
          <w:szCs w:val="24"/>
        </w:rPr>
      </w:pPr>
      <w:r>
        <w:rPr>
          <w:noProof/>
        </w:rPr>
        <w:drawing>
          <wp:inline distT="0" distB="0" distL="0" distR="0" wp14:anchorId="39E8BB0C" wp14:editId="20DC52E2">
            <wp:extent cx="2521974" cy="2602601"/>
            <wp:effectExtent l="19050" t="19050" r="12065" b="26670"/>
            <wp:docPr id="110392221" name="Imagen 12" descr="Entre líneas...: Los Ciclos de Vida del Software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re líneas...: Los Ciclos de Vida del Software (II)"/>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25944" cy="2606698"/>
                    </a:xfrm>
                    <a:prstGeom prst="rect">
                      <a:avLst/>
                    </a:prstGeom>
                    <a:noFill/>
                    <a:ln>
                      <a:solidFill>
                        <a:schemeClr val="tx1"/>
                      </a:solidFill>
                    </a:ln>
                  </pic:spPr>
                </pic:pic>
              </a:graphicData>
            </a:graphic>
          </wp:inline>
        </w:drawing>
      </w:r>
    </w:p>
    <w:p w14:paraId="634E3E8F" w14:textId="77777777" w:rsidR="0087458D" w:rsidRDefault="0087458D" w:rsidP="0087458D"/>
    <w:p w14:paraId="4B8414FA" w14:textId="77777777" w:rsidR="002601CB" w:rsidRDefault="002601CB" w:rsidP="0087458D"/>
    <w:p w14:paraId="4BC2DAC0" w14:textId="7B7B149E" w:rsidR="0087458D" w:rsidRDefault="0087458D" w:rsidP="0087458D">
      <w:pPr>
        <w:pStyle w:val="Ttulo2"/>
        <w:spacing w:before="274"/>
        <w:ind w:hanging="55"/>
      </w:pPr>
      <w:r>
        <w:t xml:space="preserve"> 1.6.3. Fases del Proyecto y Correspondencia con Objetivos</w:t>
      </w:r>
    </w:p>
    <w:p w14:paraId="0D4ED9AF" w14:textId="77777777" w:rsidR="0087458D" w:rsidRDefault="0087458D" w:rsidP="0087458D">
      <w:pPr>
        <w:pBdr>
          <w:top w:val="nil"/>
          <w:left w:val="nil"/>
          <w:bottom w:val="nil"/>
          <w:right w:val="nil"/>
          <w:between w:val="nil"/>
        </w:pBdr>
        <w:spacing w:before="239" w:line="244" w:lineRule="auto"/>
        <w:ind w:left="55" w:right="51"/>
        <w:jc w:val="both"/>
        <w:rPr>
          <w:color w:val="000000"/>
          <w:sz w:val="24"/>
          <w:szCs w:val="24"/>
        </w:rPr>
      </w:pPr>
      <w:r>
        <w:rPr>
          <w:color w:val="000000"/>
          <w:sz w:val="24"/>
          <w:szCs w:val="24"/>
        </w:rPr>
        <w:t>A continuación, se detallan las fases metodológicas, las actividades clave y los entregables, vinculándolos directamente con los Objetivos Específicos (OE).</w:t>
      </w:r>
    </w:p>
    <w:p w14:paraId="2501D190" w14:textId="77777777" w:rsidR="0087458D" w:rsidRDefault="0087458D" w:rsidP="0087458D">
      <w:pPr>
        <w:pStyle w:val="Ttulo2"/>
        <w:spacing w:before="232"/>
        <w:ind w:firstLine="55"/>
      </w:pPr>
      <w:r>
        <w:lastRenderedPageBreak/>
        <w:t>Fase 1. Análisis, Benchmarking y Definición de Requerimientos (Relacionado con OE1)</w:t>
      </w:r>
    </w:p>
    <w:p w14:paraId="51D143A0" w14:textId="77777777" w:rsidR="0087458D" w:rsidRDefault="0087458D" w:rsidP="0087458D">
      <w:pPr>
        <w:pBdr>
          <w:top w:val="nil"/>
          <w:left w:val="nil"/>
          <w:bottom w:val="nil"/>
          <w:right w:val="nil"/>
          <w:between w:val="nil"/>
        </w:pBdr>
        <w:spacing w:before="239"/>
        <w:ind w:left="55"/>
        <w:jc w:val="both"/>
        <w:rPr>
          <w:color w:val="000000"/>
          <w:sz w:val="24"/>
          <w:szCs w:val="24"/>
        </w:rPr>
      </w:pPr>
      <w:r>
        <w:rPr>
          <w:color w:val="000000"/>
          <w:sz w:val="24"/>
          <w:szCs w:val="24"/>
        </w:rPr>
        <w:t>En esta fase se recolecta la información base para la viabilidad del sistema.</w:t>
      </w:r>
    </w:p>
    <w:p w14:paraId="641C2172" w14:textId="77777777" w:rsidR="0087458D" w:rsidRDefault="0087458D" w:rsidP="0087458D">
      <w:pPr>
        <w:pStyle w:val="Ttulo2"/>
        <w:spacing w:before="240"/>
        <w:ind w:firstLine="55"/>
      </w:pPr>
      <w:r>
        <w:t>Procedimiento:</w:t>
      </w:r>
    </w:p>
    <w:p w14:paraId="263C07D4" w14:textId="77777777" w:rsidR="0087458D" w:rsidRDefault="0087458D" w:rsidP="0087458D">
      <w:pPr>
        <w:pBdr>
          <w:top w:val="nil"/>
          <w:left w:val="nil"/>
          <w:bottom w:val="nil"/>
          <w:right w:val="nil"/>
          <w:between w:val="nil"/>
        </w:pBdr>
        <w:spacing w:before="239"/>
        <w:ind w:left="55" w:right="52"/>
        <w:jc w:val="both"/>
        <w:rPr>
          <w:color w:val="000000"/>
          <w:sz w:val="24"/>
          <w:szCs w:val="24"/>
        </w:rPr>
      </w:pPr>
      <w:r>
        <w:rPr>
          <w:b/>
          <w:bCs/>
          <w:color w:val="000000"/>
          <w:sz w:val="24"/>
          <w:szCs w:val="24"/>
        </w:rPr>
        <w:t xml:space="preserve">Análisis Normativo: </w:t>
      </w:r>
      <w:r>
        <w:rPr>
          <w:color w:val="000000"/>
          <w:sz w:val="24"/>
          <w:szCs w:val="24"/>
        </w:rPr>
        <w:t xml:space="preserve">Revisión cualitativa de la Ley 527 de 1999 y Ley 1581 de 2012 y los controles de integridad de la información y requisitos de criptografía establecidos en el Anexo A de la norma ISO/IEC 27001:2022. para definir los criterios de integridad y privacidad (no almacenamiento de datos sensibles en el </w:t>
      </w:r>
      <w:proofErr w:type="spellStart"/>
      <w:r>
        <w:rPr>
          <w:color w:val="000000"/>
          <w:sz w:val="24"/>
          <w:szCs w:val="24"/>
        </w:rPr>
        <w:t>ledger</w:t>
      </w:r>
      <w:proofErr w:type="spellEnd"/>
      <w:r>
        <w:rPr>
          <w:color w:val="000000"/>
          <w:sz w:val="24"/>
          <w:szCs w:val="24"/>
        </w:rPr>
        <w:t>).</w:t>
      </w:r>
    </w:p>
    <w:p w14:paraId="68051BB1" w14:textId="77777777" w:rsidR="0087458D" w:rsidRDefault="0087458D" w:rsidP="0087458D">
      <w:pPr>
        <w:pBdr>
          <w:top w:val="nil"/>
          <w:left w:val="nil"/>
          <w:bottom w:val="nil"/>
          <w:right w:val="nil"/>
          <w:between w:val="nil"/>
        </w:pBdr>
        <w:spacing w:before="241"/>
        <w:ind w:left="55" w:right="48"/>
        <w:jc w:val="both"/>
        <w:rPr>
          <w:color w:val="000000"/>
          <w:sz w:val="24"/>
          <w:szCs w:val="24"/>
        </w:rPr>
      </w:pPr>
      <w:r>
        <w:rPr>
          <w:b/>
          <w:bCs/>
          <w:color w:val="000000"/>
          <w:sz w:val="24"/>
          <w:szCs w:val="24"/>
        </w:rPr>
        <w:t xml:space="preserve">Benchmarking Metodológico: </w:t>
      </w:r>
      <w:r>
        <w:rPr>
          <w:color w:val="000000"/>
          <w:sz w:val="24"/>
          <w:szCs w:val="24"/>
        </w:rPr>
        <w:t>Se realiza un análisis comparativo entre la solución propuesta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xml:space="preserve"> + Docker) frente a soluciones comerciales (ej. Google Cloud </w:t>
      </w:r>
      <w:proofErr w:type="spellStart"/>
      <w:r>
        <w:rPr>
          <w:color w:val="000000"/>
          <w:sz w:val="24"/>
          <w:szCs w:val="24"/>
        </w:rPr>
        <w:t>Platform</w:t>
      </w:r>
      <w:proofErr w:type="spellEnd"/>
      <w:r>
        <w:rPr>
          <w:color w:val="000000"/>
          <w:sz w:val="24"/>
          <w:szCs w:val="24"/>
        </w:rPr>
        <w:t>). Se evalúan criterios como costo, inmutabilidad criptográfica, control de datos y valor jurídico en Colombia. Revisar Anexo C.</w:t>
      </w:r>
    </w:p>
    <w:p w14:paraId="65AEE01C" w14:textId="77777777" w:rsidR="0087458D" w:rsidRDefault="0087458D" w:rsidP="0087458D">
      <w:pPr>
        <w:pBdr>
          <w:top w:val="nil"/>
          <w:left w:val="nil"/>
          <w:bottom w:val="nil"/>
          <w:right w:val="nil"/>
          <w:between w:val="nil"/>
        </w:pBdr>
        <w:spacing w:before="242"/>
        <w:ind w:left="55" w:right="47"/>
        <w:jc w:val="both"/>
        <w:rPr>
          <w:color w:val="000000"/>
          <w:sz w:val="24"/>
          <w:szCs w:val="24"/>
        </w:rPr>
      </w:pPr>
      <w:r>
        <w:rPr>
          <w:b/>
          <w:bCs/>
          <w:color w:val="000000"/>
          <w:sz w:val="24"/>
          <w:szCs w:val="24"/>
        </w:rPr>
        <w:t xml:space="preserve">Levantamiento de Requerimientos: </w:t>
      </w:r>
      <w:r>
        <w:rPr>
          <w:color w:val="000000"/>
          <w:sz w:val="24"/>
          <w:szCs w:val="24"/>
        </w:rPr>
        <w:t>Traducción de necesidades en historias de usuario priorizadas. Entregables: Matriz de trazabilidad normativa, Cuadro comparativo de benchmarking y Backlog del MVP. Revisar anexo A para el backlog.</w:t>
      </w:r>
    </w:p>
    <w:p w14:paraId="09F3BDEC" w14:textId="77777777" w:rsidR="0087458D" w:rsidRDefault="0087458D" w:rsidP="0087458D">
      <w:pPr>
        <w:pBdr>
          <w:top w:val="nil"/>
          <w:left w:val="nil"/>
          <w:bottom w:val="nil"/>
          <w:right w:val="nil"/>
          <w:between w:val="nil"/>
        </w:pBdr>
        <w:spacing w:before="242"/>
        <w:ind w:left="55" w:right="47"/>
        <w:jc w:val="both"/>
        <w:rPr>
          <w:color w:val="000000"/>
          <w:sz w:val="24"/>
          <w:szCs w:val="24"/>
        </w:rPr>
      </w:pPr>
    </w:p>
    <w:p w14:paraId="66C9ABD3" w14:textId="77777777" w:rsidR="0087458D" w:rsidRDefault="0087458D" w:rsidP="0087458D">
      <w:pPr>
        <w:pStyle w:val="Ttulo2"/>
        <w:spacing w:before="75"/>
        <w:ind w:firstLine="0"/>
      </w:pPr>
      <w:r>
        <w:t>Fase 2. Diseño de arquitectura, modelado del Sistema, desarrollo e integración del MVP (Relacionado con OE2)</w:t>
      </w:r>
    </w:p>
    <w:p w14:paraId="61D19F9F" w14:textId="77777777" w:rsidR="0087458D" w:rsidRDefault="0087458D" w:rsidP="0087458D">
      <w:pPr>
        <w:pBdr>
          <w:top w:val="nil"/>
          <w:left w:val="nil"/>
          <w:bottom w:val="nil"/>
          <w:right w:val="nil"/>
          <w:between w:val="nil"/>
        </w:pBdr>
        <w:spacing w:before="238"/>
        <w:ind w:left="55" w:right="42"/>
        <w:jc w:val="both"/>
        <w:rPr>
          <w:color w:val="000000"/>
          <w:sz w:val="24"/>
          <w:szCs w:val="24"/>
        </w:rPr>
      </w:pPr>
      <w:r>
        <w:rPr>
          <w:color w:val="000000"/>
          <w:sz w:val="24"/>
          <w:szCs w:val="24"/>
        </w:rPr>
        <w:t>Traducción de los requerimientos a especificaciones técnicas detalladas y construcción del sistema siguiendo el enfoque de prototipado evolutivo.</w:t>
      </w:r>
    </w:p>
    <w:p w14:paraId="4D8321CA" w14:textId="3F4E2FD8" w:rsidR="00C5548E" w:rsidRDefault="00D52975" w:rsidP="00D52975">
      <w:pPr>
        <w:pStyle w:val="Ttulo2"/>
        <w:spacing w:before="244"/>
        <w:ind w:firstLine="0"/>
      </w:pPr>
      <w:r>
        <w:t>Procedimiento</w:t>
      </w:r>
    </w:p>
    <w:p w14:paraId="1A14F602" w14:textId="77777777" w:rsidR="0087458D" w:rsidRDefault="0087458D" w:rsidP="0087458D">
      <w:pPr>
        <w:spacing w:before="239"/>
        <w:ind w:left="55" w:right="51"/>
        <w:jc w:val="both"/>
        <w:rPr>
          <w:sz w:val="24"/>
          <w:szCs w:val="24"/>
        </w:rPr>
      </w:pPr>
      <w:r>
        <w:rPr>
          <w:b/>
          <w:bCs/>
          <w:sz w:val="24"/>
          <w:szCs w:val="24"/>
        </w:rPr>
        <w:t xml:space="preserve">Diseño de Arquitectura: </w:t>
      </w:r>
      <w:r>
        <w:rPr>
          <w:sz w:val="24"/>
          <w:szCs w:val="24"/>
        </w:rPr>
        <w:t>Definición de la estructura de capas (Presentación, Aplicación, Blockchain y Persistencia).</w:t>
      </w:r>
    </w:p>
    <w:p w14:paraId="312E6A1E" w14:textId="77777777" w:rsidR="0087458D" w:rsidRDefault="0087458D" w:rsidP="0087458D">
      <w:pPr>
        <w:pBdr>
          <w:top w:val="nil"/>
          <w:left w:val="nil"/>
          <w:bottom w:val="nil"/>
          <w:right w:val="nil"/>
          <w:between w:val="nil"/>
        </w:pBdr>
        <w:spacing w:before="238"/>
        <w:ind w:left="55" w:right="47"/>
        <w:jc w:val="both"/>
        <w:rPr>
          <w:color w:val="000000"/>
          <w:sz w:val="24"/>
          <w:szCs w:val="24"/>
        </w:rPr>
      </w:pPr>
      <w:r>
        <w:rPr>
          <w:b/>
          <w:bCs/>
          <w:color w:val="000000"/>
          <w:sz w:val="24"/>
          <w:szCs w:val="24"/>
        </w:rPr>
        <w:t xml:space="preserve">Modelado de Red Blockchain: </w:t>
      </w:r>
      <w:r>
        <w:rPr>
          <w:color w:val="000000"/>
          <w:sz w:val="24"/>
          <w:szCs w:val="24"/>
        </w:rPr>
        <w:t xml:space="preserve">Configuración de la topología de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xml:space="preserve"> (Organizaciones, Peers, </w:t>
      </w:r>
      <w:proofErr w:type="spellStart"/>
      <w:r>
        <w:rPr>
          <w:color w:val="000000"/>
          <w:sz w:val="24"/>
          <w:szCs w:val="24"/>
        </w:rPr>
        <w:t>Orderers</w:t>
      </w:r>
      <w:proofErr w:type="spellEnd"/>
      <w:r>
        <w:rPr>
          <w:color w:val="000000"/>
          <w:sz w:val="24"/>
          <w:szCs w:val="24"/>
        </w:rPr>
        <w:t xml:space="preserve"> y Canales) en entornos Docker.</w:t>
      </w:r>
    </w:p>
    <w:p w14:paraId="5CA9CE00" w14:textId="77777777" w:rsidR="0087458D" w:rsidRDefault="0087458D" w:rsidP="0087458D">
      <w:pPr>
        <w:pBdr>
          <w:top w:val="nil"/>
          <w:left w:val="nil"/>
          <w:bottom w:val="nil"/>
          <w:right w:val="nil"/>
          <w:between w:val="nil"/>
        </w:pBdr>
        <w:spacing w:before="243"/>
        <w:ind w:left="55" w:right="53"/>
        <w:jc w:val="both"/>
        <w:rPr>
          <w:color w:val="000000"/>
          <w:sz w:val="24"/>
          <w:szCs w:val="24"/>
        </w:rPr>
      </w:pPr>
      <w:r>
        <w:rPr>
          <w:b/>
          <w:bCs/>
          <w:color w:val="000000"/>
          <w:sz w:val="24"/>
          <w:szCs w:val="24"/>
        </w:rPr>
        <w:t xml:space="preserve">Diseño UX/UI: </w:t>
      </w:r>
      <w:r>
        <w:rPr>
          <w:color w:val="000000"/>
          <w:sz w:val="24"/>
          <w:szCs w:val="24"/>
        </w:rPr>
        <w:t>Creación de prototipos de baja y alta fidelidad enfocados en la simplicidad de la verificación documental.</w:t>
      </w:r>
    </w:p>
    <w:p w14:paraId="7950AC50" w14:textId="77777777" w:rsidR="0087458D" w:rsidRDefault="0087458D" w:rsidP="0087458D">
      <w:pPr>
        <w:pBdr>
          <w:top w:val="nil"/>
          <w:left w:val="nil"/>
          <w:bottom w:val="nil"/>
          <w:right w:val="nil"/>
          <w:between w:val="nil"/>
        </w:pBdr>
        <w:spacing w:before="239"/>
        <w:ind w:left="55" w:right="46"/>
        <w:jc w:val="both"/>
        <w:rPr>
          <w:color w:val="000000"/>
          <w:sz w:val="24"/>
          <w:szCs w:val="24"/>
        </w:rPr>
      </w:pPr>
      <w:r>
        <w:rPr>
          <w:b/>
          <w:bCs/>
          <w:color w:val="000000"/>
          <w:sz w:val="24"/>
          <w:szCs w:val="24"/>
        </w:rPr>
        <w:t xml:space="preserve">Configuración de Infraestructura: </w:t>
      </w:r>
      <w:r>
        <w:rPr>
          <w:color w:val="000000"/>
          <w:sz w:val="24"/>
          <w:szCs w:val="24"/>
        </w:rPr>
        <w:t xml:space="preserve">Despliegue de la red permisionada mediante Docker </w:t>
      </w:r>
      <w:proofErr w:type="spellStart"/>
      <w:r>
        <w:rPr>
          <w:color w:val="000000"/>
          <w:sz w:val="24"/>
          <w:szCs w:val="24"/>
        </w:rPr>
        <w:t>Compose</w:t>
      </w:r>
      <w:proofErr w:type="spellEnd"/>
      <w:r>
        <w:rPr>
          <w:color w:val="000000"/>
          <w:sz w:val="24"/>
          <w:szCs w:val="24"/>
        </w:rPr>
        <w:t>. Lógica de Negocio (</w:t>
      </w:r>
      <w:proofErr w:type="spellStart"/>
      <w:r>
        <w:rPr>
          <w:color w:val="000000"/>
          <w:sz w:val="24"/>
          <w:szCs w:val="24"/>
        </w:rPr>
        <w:t>Chaincode</w:t>
      </w:r>
      <w:proofErr w:type="spellEnd"/>
      <w:r>
        <w:rPr>
          <w:color w:val="000000"/>
          <w:sz w:val="24"/>
          <w:szCs w:val="24"/>
        </w:rPr>
        <w:t>): Desarrollo de las funciones en Node.js/</w:t>
      </w:r>
      <w:proofErr w:type="spellStart"/>
      <w:r>
        <w:rPr>
          <w:color w:val="000000"/>
          <w:sz w:val="24"/>
          <w:szCs w:val="24"/>
        </w:rPr>
        <w:t>Go</w:t>
      </w:r>
      <w:proofErr w:type="spellEnd"/>
      <w:r>
        <w:rPr>
          <w:color w:val="000000"/>
          <w:sz w:val="24"/>
          <w:szCs w:val="24"/>
        </w:rPr>
        <w:t xml:space="preserve"> para el registro y consulta de hashes SHA-256.</w:t>
      </w:r>
    </w:p>
    <w:p w14:paraId="26EF82DC" w14:textId="77777777" w:rsidR="0087458D" w:rsidRDefault="0087458D" w:rsidP="0087458D">
      <w:pPr>
        <w:spacing w:before="242"/>
        <w:ind w:left="55" w:right="48"/>
        <w:jc w:val="both"/>
        <w:rPr>
          <w:sz w:val="24"/>
          <w:szCs w:val="24"/>
        </w:rPr>
      </w:pPr>
      <w:r>
        <w:rPr>
          <w:b/>
          <w:bCs/>
          <w:sz w:val="24"/>
          <w:szCs w:val="24"/>
        </w:rPr>
        <w:t xml:space="preserve">Desarrollo </w:t>
      </w:r>
      <w:proofErr w:type="spellStart"/>
      <w:r>
        <w:rPr>
          <w:b/>
          <w:bCs/>
          <w:sz w:val="24"/>
          <w:szCs w:val="24"/>
        </w:rPr>
        <w:t>Frontend</w:t>
      </w:r>
      <w:proofErr w:type="spellEnd"/>
      <w:r>
        <w:rPr>
          <w:b/>
          <w:bCs/>
          <w:sz w:val="24"/>
          <w:szCs w:val="24"/>
        </w:rPr>
        <w:t xml:space="preserve"> y </w:t>
      </w:r>
      <w:proofErr w:type="spellStart"/>
      <w:r>
        <w:rPr>
          <w:b/>
          <w:bCs/>
          <w:sz w:val="24"/>
          <w:szCs w:val="24"/>
        </w:rPr>
        <w:t>Backend</w:t>
      </w:r>
      <w:proofErr w:type="spellEnd"/>
      <w:r>
        <w:rPr>
          <w:b/>
          <w:bCs/>
          <w:sz w:val="24"/>
          <w:szCs w:val="24"/>
        </w:rPr>
        <w:t xml:space="preserve">: </w:t>
      </w:r>
      <w:r>
        <w:rPr>
          <w:sz w:val="24"/>
          <w:szCs w:val="24"/>
        </w:rPr>
        <w:t xml:space="preserve">Construcción de la aplicación web e integración con el </w:t>
      </w:r>
      <w:proofErr w:type="spellStart"/>
      <w:r>
        <w:rPr>
          <w:sz w:val="24"/>
          <w:szCs w:val="24"/>
        </w:rPr>
        <w:t>Fabric</w:t>
      </w:r>
      <w:proofErr w:type="spellEnd"/>
      <w:r>
        <w:rPr>
          <w:sz w:val="24"/>
          <w:szCs w:val="24"/>
        </w:rPr>
        <w:t xml:space="preserve"> SDK para comunicar la interfaz con la red blockchain.</w:t>
      </w:r>
    </w:p>
    <w:p w14:paraId="10C7D80A" w14:textId="77777777" w:rsidR="00C5548E" w:rsidRDefault="0087458D" w:rsidP="0087458D">
      <w:pPr>
        <w:pBdr>
          <w:top w:val="nil"/>
          <w:left w:val="nil"/>
          <w:bottom w:val="nil"/>
          <w:right w:val="nil"/>
          <w:between w:val="nil"/>
        </w:pBdr>
        <w:spacing w:before="238"/>
        <w:ind w:left="55" w:right="46"/>
        <w:jc w:val="both"/>
        <w:rPr>
          <w:color w:val="000000"/>
          <w:sz w:val="24"/>
          <w:szCs w:val="24"/>
        </w:rPr>
      </w:pPr>
      <w:r>
        <w:rPr>
          <w:b/>
          <w:bCs/>
          <w:color w:val="000000"/>
          <w:sz w:val="24"/>
          <w:szCs w:val="24"/>
        </w:rPr>
        <w:t xml:space="preserve">Entregables: </w:t>
      </w:r>
      <w:r>
        <w:rPr>
          <w:color w:val="000000"/>
          <w:sz w:val="24"/>
          <w:szCs w:val="24"/>
        </w:rPr>
        <w:t xml:space="preserve">Diagramas UML (Componentes, Secuencia y Despliegue), Diseños de interfaz y Especificación técnica del </w:t>
      </w:r>
      <w:proofErr w:type="spellStart"/>
      <w:r>
        <w:rPr>
          <w:color w:val="000000"/>
          <w:sz w:val="24"/>
          <w:szCs w:val="24"/>
        </w:rPr>
        <w:t>chaincode</w:t>
      </w:r>
      <w:proofErr w:type="spellEnd"/>
      <w:r>
        <w:rPr>
          <w:color w:val="000000"/>
          <w:sz w:val="24"/>
          <w:szCs w:val="24"/>
        </w:rPr>
        <w:t>, código fuente del MVP, Script de despliegue de la red y API de integración funcional</w:t>
      </w:r>
    </w:p>
    <w:p w14:paraId="5DB79FDE" w14:textId="77777777" w:rsidR="00C5548E" w:rsidRDefault="00C5548E" w:rsidP="00C5548E">
      <w:pPr>
        <w:pStyle w:val="Ttulo2"/>
        <w:spacing w:before="243"/>
        <w:ind w:firstLine="55"/>
      </w:pPr>
      <w:r>
        <w:lastRenderedPageBreak/>
        <w:t>Fase 3. Evaluación, Pruebas de Integridad y Rendimiento (Relacionado con OE3)</w:t>
      </w:r>
    </w:p>
    <w:p w14:paraId="687CF63E" w14:textId="77777777" w:rsidR="00C5548E" w:rsidRDefault="00C5548E" w:rsidP="00C5548E">
      <w:pPr>
        <w:pBdr>
          <w:top w:val="nil"/>
          <w:left w:val="nil"/>
          <w:bottom w:val="nil"/>
          <w:right w:val="nil"/>
          <w:between w:val="nil"/>
        </w:pBdr>
        <w:spacing w:before="239"/>
        <w:ind w:left="55" w:right="50"/>
        <w:jc w:val="both"/>
        <w:rPr>
          <w:color w:val="000000"/>
          <w:sz w:val="24"/>
          <w:szCs w:val="24"/>
        </w:rPr>
      </w:pPr>
      <w:r>
        <w:rPr>
          <w:color w:val="000000"/>
          <w:sz w:val="24"/>
          <w:szCs w:val="24"/>
        </w:rPr>
        <w:t>Esta fase tiene como objetivo validar la calidad, seguridad y eficiencia del MVP. No se limita a la ejecución aleatoria de tareas, sino que se rige por un Plan de Pruebas de Software (PPS) formalmente estructurado, que garantiza que cada requerimiento definido en la Fase 1 sea verificado.</w:t>
      </w:r>
    </w:p>
    <w:p w14:paraId="1CFF8643" w14:textId="77777777" w:rsidR="00C5548E" w:rsidRDefault="00C5548E" w:rsidP="00C5548E">
      <w:pPr>
        <w:pStyle w:val="Ttulo2"/>
        <w:spacing w:before="237"/>
        <w:ind w:firstLine="55"/>
      </w:pPr>
      <w:r>
        <w:t>Procedimiento:</w:t>
      </w:r>
    </w:p>
    <w:p w14:paraId="11CE74BC" w14:textId="77777777" w:rsidR="00C5548E" w:rsidRDefault="00C5548E" w:rsidP="00C5548E">
      <w:pPr>
        <w:pBdr>
          <w:top w:val="nil"/>
          <w:left w:val="nil"/>
          <w:bottom w:val="nil"/>
          <w:right w:val="nil"/>
          <w:between w:val="nil"/>
        </w:pBdr>
        <w:spacing w:before="244"/>
        <w:ind w:left="55" w:right="46"/>
        <w:jc w:val="both"/>
        <w:rPr>
          <w:color w:val="000000"/>
          <w:sz w:val="24"/>
          <w:szCs w:val="24"/>
        </w:rPr>
      </w:pPr>
      <w:r>
        <w:rPr>
          <w:b/>
          <w:bCs/>
          <w:color w:val="000000"/>
          <w:sz w:val="24"/>
          <w:szCs w:val="24"/>
        </w:rPr>
        <w:t xml:space="preserve">Diseño del Plan de Pruebas: </w:t>
      </w:r>
      <w:r>
        <w:rPr>
          <w:color w:val="000000"/>
          <w:sz w:val="24"/>
          <w:szCs w:val="24"/>
        </w:rPr>
        <w:t>Se definen los casos de prueba, los datos de entrada, los resultados esperados y los criterios de aceptación para cada módulo.</w:t>
      </w:r>
    </w:p>
    <w:p w14:paraId="38611335" w14:textId="77777777" w:rsidR="00C5548E" w:rsidRDefault="00C5548E" w:rsidP="00C5548E">
      <w:pPr>
        <w:pBdr>
          <w:top w:val="nil"/>
          <w:left w:val="nil"/>
          <w:bottom w:val="nil"/>
          <w:right w:val="nil"/>
          <w:between w:val="nil"/>
        </w:pBdr>
        <w:spacing w:before="238"/>
        <w:ind w:left="55" w:right="45"/>
        <w:jc w:val="both"/>
        <w:rPr>
          <w:color w:val="000000"/>
          <w:sz w:val="24"/>
          <w:szCs w:val="24"/>
        </w:rPr>
      </w:pPr>
      <w:r>
        <w:rPr>
          <w:b/>
          <w:bCs/>
          <w:color w:val="000000"/>
          <w:sz w:val="24"/>
          <w:szCs w:val="24"/>
        </w:rPr>
        <w:t xml:space="preserve">Pruebas de comportamiento funcional (Caja Negra): </w:t>
      </w:r>
      <w:r>
        <w:rPr>
          <w:color w:val="000000"/>
          <w:sz w:val="24"/>
          <w:szCs w:val="24"/>
        </w:rPr>
        <w:t xml:space="preserve">Validación de que cada función del sistema web (carga, registro, consulta) se ejecute según lo definido en las historias de usuario. Se verifica que el flujo entre el usuario, la API y el SDK de </w:t>
      </w:r>
      <w:proofErr w:type="spellStart"/>
      <w:r>
        <w:rPr>
          <w:color w:val="000000"/>
          <w:sz w:val="24"/>
          <w:szCs w:val="24"/>
        </w:rPr>
        <w:t>Hyperledger</w:t>
      </w:r>
      <w:proofErr w:type="spellEnd"/>
      <w:r>
        <w:rPr>
          <w:color w:val="000000"/>
          <w:sz w:val="24"/>
          <w:szCs w:val="24"/>
        </w:rPr>
        <w:t xml:space="preserve"> </w:t>
      </w:r>
      <w:proofErr w:type="spellStart"/>
      <w:r>
        <w:rPr>
          <w:color w:val="000000"/>
          <w:sz w:val="24"/>
          <w:szCs w:val="24"/>
        </w:rPr>
        <w:t>Fabric</w:t>
      </w:r>
      <w:proofErr w:type="spellEnd"/>
      <w:r>
        <w:rPr>
          <w:color w:val="000000"/>
          <w:sz w:val="24"/>
          <w:szCs w:val="24"/>
        </w:rPr>
        <w:t xml:space="preserve"> sea consistente.</w:t>
      </w:r>
    </w:p>
    <w:p w14:paraId="487E4F64" w14:textId="2330AB8B" w:rsidR="00C5548E" w:rsidRDefault="00C5548E" w:rsidP="00C5548E">
      <w:pPr>
        <w:pBdr>
          <w:top w:val="nil"/>
          <w:left w:val="nil"/>
          <w:bottom w:val="nil"/>
          <w:right w:val="nil"/>
          <w:between w:val="nil"/>
        </w:pBdr>
        <w:spacing w:before="75"/>
        <w:ind w:left="55" w:right="48"/>
        <w:jc w:val="both"/>
        <w:rPr>
          <w:color w:val="000000"/>
          <w:sz w:val="24"/>
          <w:szCs w:val="24"/>
        </w:rPr>
      </w:pPr>
      <w:r>
        <w:rPr>
          <w:b/>
          <w:bCs/>
          <w:color w:val="000000"/>
          <w:sz w:val="24"/>
          <w:szCs w:val="24"/>
        </w:rPr>
        <w:t xml:space="preserve">Pruebas de Integridad y Seguridad (Mutación Documental): </w:t>
      </w:r>
      <w:r>
        <w:rPr>
          <w:color w:val="000000"/>
          <w:sz w:val="24"/>
          <w:szCs w:val="24"/>
        </w:rPr>
        <w:t xml:space="preserve">Ejecución de pruebas de estrés sobre la integridad de los datos. Se introducen modificaciones intencionadas en archivos PDF ya registrados (cambios en el texto, firmas o metadatos) para confirmar que el sistema detecte la modificación al comparar el hash generado contra el hash almacenado en el </w:t>
      </w:r>
      <w:proofErr w:type="spellStart"/>
      <w:r>
        <w:rPr>
          <w:color w:val="000000"/>
          <w:sz w:val="24"/>
          <w:szCs w:val="24"/>
        </w:rPr>
        <w:t>ledger</w:t>
      </w:r>
      <w:proofErr w:type="spellEnd"/>
      <w:r>
        <w:rPr>
          <w:color w:val="000000"/>
          <w:sz w:val="24"/>
          <w:szCs w:val="24"/>
        </w:rPr>
        <w:t>.</w:t>
      </w:r>
      <w:r w:rsidRPr="00C5548E">
        <w:rPr>
          <w:b/>
          <w:bCs/>
          <w:color w:val="000000"/>
          <w:sz w:val="24"/>
          <w:szCs w:val="24"/>
        </w:rPr>
        <w:t xml:space="preserve"> </w:t>
      </w:r>
      <w:r>
        <w:rPr>
          <w:b/>
          <w:bCs/>
          <w:color w:val="000000"/>
          <w:sz w:val="24"/>
          <w:szCs w:val="24"/>
        </w:rPr>
        <w:t xml:space="preserve">Pruebas de Trazabilidad e Inmutabilidad: </w:t>
      </w:r>
      <w:r>
        <w:rPr>
          <w:color w:val="000000"/>
          <w:sz w:val="24"/>
          <w:szCs w:val="24"/>
        </w:rPr>
        <w:t xml:space="preserve">Verificación técnica de que el historial de transacciones recuperado desde la blockchain coincida cronológicamente con las acciones realizadas sobre el documento, asegurando la propiedad de </w:t>
      </w:r>
      <w:proofErr w:type="spellStart"/>
      <w:r>
        <w:rPr>
          <w:color w:val="000000"/>
          <w:sz w:val="24"/>
          <w:szCs w:val="24"/>
        </w:rPr>
        <w:t>norepudio</w:t>
      </w:r>
      <w:proofErr w:type="spellEnd"/>
      <w:r>
        <w:rPr>
          <w:color w:val="000000"/>
          <w:sz w:val="24"/>
          <w:szCs w:val="24"/>
        </w:rPr>
        <w:t>.</w:t>
      </w:r>
    </w:p>
    <w:p w14:paraId="30B88113" w14:textId="77777777" w:rsidR="00C5548E" w:rsidRDefault="00C5548E" w:rsidP="00C5548E">
      <w:pPr>
        <w:pBdr>
          <w:top w:val="nil"/>
          <w:left w:val="nil"/>
          <w:bottom w:val="nil"/>
          <w:right w:val="nil"/>
          <w:between w:val="nil"/>
        </w:pBdr>
        <w:spacing w:before="238" w:line="242" w:lineRule="auto"/>
        <w:ind w:left="55" w:right="47"/>
        <w:jc w:val="both"/>
        <w:rPr>
          <w:color w:val="000000"/>
          <w:sz w:val="24"/>
          <w:szCs w:val="24"/>
        </w:rPr>
      </w:pPr>
      <w:r>
        <w:rPr>
          <w:b/>
          <w:bCs/>
          <w:color w:val="000000"/>
          <w:sz w:val="24"/>
          <w:szCs w:val="24"/>
        </w:rPr>
        <w:t xml:space="preserve">Pruebas de Rendimiento Operativo: </w:t>
      </w:r>
      <w:r>
        <w:rPr>
          <w:color w:val="000000"/>
          <w:sz w:val="24"/>
          <w:szCs w:val="24"/>
        </w:rPr>
        <w:t>Medición sistemática de latencias (tiempos de respuesta) en dos momentos críticos: la escritura del hash en la red permisionada y la consulta de verificación por parte del usuario final.</w:t>
      </w:r>
    </w:p>
    <w:p w14:paraId="3E73A1C0" w14:textId="77777777" w:rsidR="00C5548E" w:rsidRDefault="00C5548E" w:rsidP="00C5548E">
      <w:pPr>
        <w:pBdr>
          <w:top w:val="nil"/>
          <w:left w:val="nil"/>
          <w:bottom w:val="nil"/>
          <w:right w:val="nil"/>
          <w:between w:val="nil"/>
        </w:pBdr>
        <w:spacing w:before="233"/>
        <w:ind w:left="55" w:right="40"/>
        <w:jc w:val="both"/>
        <w:rPr>
          <w:color w:val="000000"/>
          <w:sz w:val="24"/>
          <w:szCs w:val="24"/>
        </w:rPr>
      </w:pPr>
      <w:r>
        <w:rPr>
          <w:b/>
          <w:bCs/>
          <w:color w:val="000000"/>
          <w:sz w:val="24"/>
          <w:szCs w:val="24"/>
        </w:rPr>
        <w:t xml:space="preserve">Entregables: </w:t>
      </w:r>
      <w:r>
        <w:rPr>
          <w:color w:val="000000"/>
          <w:sz w:val="24"/>
          <w:szCs w:val="24"/>
        </w:rPr>
        <w:t>Documento del Plan de Pruebas de Software. Especificación de entornos, herramientas y casos de prueba. Informe de Resultados de Pruebas y Defectos: Resumen de éxitos, fallas encontradas y acciones correctivas tomadas. Matriz de Cumplimiento de Requerimientos: Documento que cruza los requerimientos iniciales (Fase 1) con los resultados de las pruebas, demostrando la cobertura total del proyecto. Manual de Usuario y Operación: Guía técnica para el despliegue en Docker y uso del sistema</w:t>
      </w:r>
    </w:p>
    <w:p w14:paraId="2B54CC1C" w14:textId="77777777" w:rsidR="00746F77" w:rsidRDefault="00746F77" w:rsidP="00C5548E">
      <w:pPr>
        <w:pBdr>
          <w:top w:val="nil"/>
          <w:left w:val="nil"/>
          <w:bottom w:val="nil"/>
          <w:right w:val="nil"/>
          <w:between w:val="nil"/>
        </w:pBdr>
        <w:spacing w:before="233"/>
        <w:ind w:left="55" w:right="40"/>
        <w:jc w:val="both"/>
        <w:rPr>
          <w:color w:val="000000"/>
          <w:sz w:val="24"/>
          <w:szCs w:val="24"/>
        </w:rPr>
      </w:pPr>
    </w:p>
    <w:p w14:paraId="14E8401C" w14:textId="77777777" w:rsidR="00212595" w:rsidRDefault="00212595" w:rsidP="00C5548E">
      <w:pPr>
        <w:pBdr>
          <w:top w:val="nil"/>
          <w:left w:val="nil"/>
          <w:bottom w:val="nil"/>
          <w:right w:val="nil"/>
          <w:between w:val="nil"/>
        </w:pBdr>
        <w:spacing w:before="233"/>
        <w:ind w:left="55" w:right="40"/>
        <w:jc w:val="both"/>
        <w:rPr>
          <w:color w:val="000000"/>
          <w:sz w:val="24"/>
          <w:szCs w:val="24"/>
        </w:rPr>
      </w:pPr>
    </w:p>
    <w:p w14:paraId="7F2AB9F5" w14:textId="1C4294CA" w:rsidR="00746F77" w:rsidRPr="00746F77" w:rsidRDefault="00746F77" w:rsidP="007726C8">
      <w:pPr>
        <w:pBdr>
          <w:top w:val="nil"/>
          <w:left w:val="nil"/>
          <w:bottom w:val="nil"/>
          <w:right w:val="nil"/>
          <w:between w:val="nil"/>
        </w:pBdr>
        <w:spacing w:before="233"/>
        <w:ind w:right="40"/>
        <w:jc w:val="both"/>
        <w:rPr>
          <w:color w:val="000000"/>
          <w:sz w:val="24"/>
          <w:szCs w:val="24"/>
          <w:lang w:val="en-US"/>
        </w:rPr>
        <w:sectPr w:rsidR="00746F77" w:rsidRPr="00746F77" w:rsidSect="00C5548E">
          <w:pgSz w:w="12240" w:h="15840"/>
          <w:pgMar w:top="1060" w:right="1080" w:bottom="1660" w:left="1080" w:header="0" w:footer="1440" w:gutter="0"/>
          <w:cols w:space="720"/>
        </w:sectPr>
      </w:pPr>
    </w:p>
    <w:p w14:paraId="05AF16D4" w14:textId="77777777" w:rsidR="00B53BB3" w:rsidRPr="00746F77" w:rsidRDefault="00B53BB3">
      <w:pPr>
        <w:pBdr>
          <w:top w:val="nil"/>
          <w:left w:val="nil"/>
          <w:bottom w:val="nil"/>
          <w:right w:val="nil"/>
          <w:between w:val="nil"/>
        </w:pBdr>
        <w:spacing w:before="242"/>
        <w:rPr>
          <w:color w:val="000000"/>
          <w:sz w:val="24"/>
          <w:szCs w:val="24"/>
          <w:lang w:val="en-US"/>
        </w:rPr>
      </w:pPr>
    </w:p>
    <w:p w14:paraId="290B71B3" w14:textId="77777777" w:rsidR="00B53BB3" w:rsidRDefault="008538BF" w:rsidP="00872AB9">
      <w:pPr>
        <w:pStyle w:val="Ttulo1"/>
        <w:numPr>
          <w:ilvl w:val="0"/>
          <w:numId w:val="5"/>
        </w:numPr>
        <w:tabs>
          <w:tab w:val="left" w:pos="3001"/>
        </w:tabs>
        <w:spacing w:before="1" w:line="275" w:lineRule="auto"/>
        <w:ind w:left="3001" w:hanging="430"/>
      </w:pPr>
      <w:bookmarkStart w:id="11" w:name="tf6jqmkq46xm" w:colFirst="0" w:colLast="0"/>
      <w:bookmarkEnd w:id="11"/>
      <w:r>
        <w:t>DESARROLLO DEL PRIMER OBJETIVO</w:t>
      </w:r>
    </w:p>
    <w:p w14:paraId="5741F165" w14:textId="5CCF6840" w:rsidR="00B53BB3" w:rsidRDefault="008538BF">
      <w:pPr>
        <w:pBdr>
          <w:top w:val="nil"/>
          <w:left w:val="nil"/>
          <w:bottom w:val="nil"/>
          <w:right w:val="nil"/>
          <w:between w:val="nil"/>
        </w:pBdr>
        <w:spacing w:line="477" w:lineRule="auto"/>
        <w:ind w:left="55" w:right="1670" w:firstLine="2051"/>
        <w:rPr>
          <w:color w:val="000000"/>
          <w:sz w:val="24"/>
          <w:szCs w:val="24"/>
        </w:rPr>
      </w:pPr>
      <w:r>
        <w:rPr>
          <w:color w:val="000000"/>
          <w:sz w:val="24"/>
          <w:szCs w:val="24"/>
        </w:rPr>
        <w:t xml:space="preserve"> </w:t>
      </w:r>
    </w:p>
    <w:p w14:paraId="08101EA6" w14:textId="6C1116DA" w:rsidR="00DC446E" w:rsidRPr="007726C8" w:rsidRDefault="005C50E4" w:rsidP="007726C8">
      <w:pPr>
        <w:pBdr>
          <w:top w:val="nil"/>
          <w:left w:val="nil"/>
          <w:bottom w:val="nil"/>
          <w:right w:val="nil"/>
          <w:between w:val="nil"/>
        </w:pBdr>
        <w:ind w:left="57" w:right="40"/>
        <w:jc w:val="both"/>
        <w:rPr>
          <w:color w:val="000000"/>
          <w:sz w:val="24"/>
          <w:szCs w:val="24"/>
          <w:lang w:val="es-CO"/>
        </w:rPr>
      </w:pPr>
      <w:r w:rsidRPr="007726C8">
        <w:rPr>
          <w:color w:val="000000"/>
          <w:sz w:val="24"/>
          <w:szCs w:val="24"/>
          <w:lang w:val="es-CO"/>
        </w:rPr>
        <w:t>El primer objetivo específico se completó siguiendo la guía de la fase 1 de la metodología planteada. Esta fase está soportada por seis entregables que conforman la base de requerimientos validados del MVP: la matriz de trazabilidad normativa, el guion de entrevista aplicado a la empresa, la matriz de actores, el cuadro de benchmarking, el documento de especificación de requerimientos (SRS v2.0) y el backlog de historias de usuario.</w:t>
      </w:r>
    </w:p>
    <w:p w14:paraId="680CC5AE" w14:textId="77777777" w:rsidR="007E0507" w:rsidRPr="007726C8" w:rsidRDefault="007E0507" w:rsidP="007726C8">
      <w:pPr>
        <w:pBdr>
          <w:top w:val="nil"/>
          <w:left w:val="nil"/>
          <w:bottom w:val="nil"/>
          <w:right w:val="nil"/>
          <w:between w:val="nil"/>
        </w:pBdr>
        <w:ind w:left="57" w:right="40"/>
        <w:jc w:val="both"/>
        <w:rPr>
          <w:color w:val="000000"/>
          <w:sz w:val="24"/>
          <w:szCs w:val="24"/>
          <w:lang w:val="es-CO"/>
        </w:rPr>
      </w:pPr>
    </w:p>
    <w:p w14:paraId="2C9A0835" w14:textId="3F6DD166" w:rsidR="008D5AC7" w:rsidRPr="007726C8" w:rsidRDefault="00331699" w:rsidP="007726C8">
      <w:pPr>
        <w:pBdr>
          <w:top w:val="nil"/>
          <w:left w:val="nil"/>
          <w:bottom w:val="nil"/>
          <w:right w:val="nil"/>
          <w:between w:val="nil"/>
        </w:pBdr>
        <w:ind w:left="57" w:right="40"/>
        <w:jc w:val="both"/>
        <w:rPr>
          <w:b/>
          <w:bCs/>
          <w:color w:val="000000"/>
          <w:sz w:val="24"/>
          <w:szCs w:val="24"/>
          <w:lang w:val="es-CO"/>
        </w:rPr>
      </w:pPr>
      <w:r>
        <w:rPr>
          <w:b/>
          <w:bCs/>
          <w:color w:val="000000"/>
          <w:sz w:val="24"/>
          <w:szCs w:val="24"/>
          <w:lang w:val="es-CO"/>
        </w:rPr>
        <w:t>2</w:t>
      </w:r>
      <w:r w:rsidR="007E0507" w:rsidRPr="007726C8">
        <w:rPr>
          <w:b/>
          <w:bCs/>
          <w:color w:val="000000"/>
          <w:sz w:val="24"/>
          <w:szCs w:val="24"/>
          <w:lang w:val="es-CO"/>
        </w:rPr>
        <w:t>.</w:t>
      </w:r>
      <w:r>
        <w:rPr>
          <w:b/>
          <w:bCs/>
          <w:color w:val="000000"/>
          <w:sz w:val="24"/>
          <w:szCs w:val="24"/>
          <w:lang w:val="es-CO"/>
        </w:rPr>
        <w:t>1</w:t>
      </w:r>
      <w:r w:rsidR="007E0507" w:rsidRPr="007726C8">
        <w:rPr>
          <w:b/>
          <w:bCs/>
          <w:color w:val="000000"/>
          <w:sz w:val="24"/>
          <w:szCs w:val="24"/>
          <w:lang w:val="es-CO"/>
        </w:rPr>
        <w:t xml:space="preserve"> Planteamiento del objetivo y correspondencia metodológica</w:t>
      </w:r>
    </w:p>
    <w:p w14:paraId="6F089C17" w14:textId="77777777" w:rsidR="007726C8" w:rsidRDefault="00F844F0" w:rsidP="007726C8">
      <w:pPr>
        <w:pBdr>
          <w:top w:val="nil"/>
          <w:left w:val="nil"/>
          <w:bottom w:val="nil"/>
          <w:right w:val="nil"/>
          <w:between w:val="nil"/>
        </w:pBdr>
        <w:ind w:left="57" w:right="40"/>
        <w:jc w:val="both"/>
        <w:rPr>
          <w:color w:val="000000"/>
          <w:sz w:val="24"/>
          <w:szCs w:val="24"/>
          <w:lang w:val="es-CO"/>
        </w:rPr>
      </w:pPr>
      <w:r w:rsidRPr="007726C8">
        <w:rPr>
          <w:color w:val="000000"/>
          <w:sz w:val="24"/>
          <w:szCs w:val="24"/>
          <w:lang w:val="es-CO"/>
        </w:rPr>
        <w:t>El propósito del primer objetivo es identificar y definir los requerimientos que servirán como base para desarrollar el sistema. De esta manera, las decisiones que se tomen durante el proyecto estarán respaldadas por necesidades reales del negocio y por las normas que aplican al sistema.</w:t>
      </w:r>
      <w:r w:rsidR="00833F4B" w:rsidRPr="007726C8">
        <w:rPr>
          <w:color w:val="000000"/>
          <w:sz w:val="24"/>
          <w:szCs w:val="24"/>
          <w:lang w:val="es-CO"/>
        </w:rPr>
        <w:t xml:space="preserve"> </w:t>
      </w:r>
    </w:p>
    <w:p w14:paraId="4DCDE782" w14:textId="77777777" w:rsidR="007726C8" w:rsidRDefault="007726C8" w:rsidP="007726C8">
      <w:pPr>
        <w:pBdr>
          <w:top w:val="nil"/>
          <w:left w:val="nil"/>
          <w:bottom w:val="nil"/>
          <w:right w:val="nil"/>
          <w:between w:val="nil"/>
        </w:pBdr>
        <w:ind w:left="57" w:right="40"/>
        <w:jc w:val="both"/>
        <w:rPr>
          <w:color w:val="000000"/>
          <w:sz w:val="24"/>
          <w:szCs w:val="24"/>
          <w:lang w:val="es-CO"/>
        </w:rPr>
      </w:pPr>
    </w:p>
    <w:p w14:paraId="6B445A72" w14:textId="38591D82" w:rsidR="00F844F0" w:rsidRPr="007726C8" w:rsidRDefault="00F844F0" w:rsidP="007726C8">
      <w:pPr>
        <w:pBdr>
          <w:top w:val="nil"/>
          <w:left w:val="nil"/>
          <w:bottom w:val="nil"/>
          <w:right w:val="nil"/>
          <w:between w:val="nil"/>
        </w:pBdr>
        <w:ind w:left="57" w:right="40"/>
        <w:jc w:val="both"/>
        <w:rPr>
          <w:color w:val="000000"/>
          <w:sz w:val="24"/>
          <w:szCs w:val="24"/>
          <w:lang w:val="es-CO"/>
        </w:rPr>
      </w:pPr>
      <w:r w:rsidRPr="007726C8">
        <w:rPr>
          <w:color w:val="000000"/>
          <w:sz w:val="24"/>
          <w:szCs w:val="24"/>
          <w:lang w:val="es-CO"/>
        </w:rPr>
        <w:t>Este objetivo se desarrolló durante la Fase 1 de la metodología, mediante cuatro actividades:</w:t>
      </w:r>
    </w:p>
    <w:p w14:paraId="5DF92040" w14:textId="77777777" w:rsidR="007726C8" w:rsidRDefault="00F844F0" w:rsidP="007726C8">
      <w:pPr>
        <w:pStyle w:val="Prrafodelista"/>
        <w:numPr>
          <w:ilvl w:val="0"/>
          <w:numId w:val="19"/>
        </w:numPr>
        <w:pBdr>
          <w:top w:val="nil"/>
          <w:left w:val="nil"/>
          <w:bottom w:val="nil"/>
          <w:right w:val="nil"/>
          <w:between w:val="nil"/>
        </w:pBdr>
        <w:tabs>
          <w:tab w:val="num" w:pos="720"/>
        </w:tabs>
        <w:ind w:right="40"/>
        <w:jc w:val="both"/>
        <w:rPr>
          <w:color w:val="000000"/>
          <w:sz w:val="24"/>
          <w:szCs w:val="24"/>
          <w:lang w:val="es-CO"/>
        </w:rPr>
      </w:pPr>
      <w:r w:rsidRPr="007726C8">
        <w:rPr>
          <w:b/>
          <w:bCs/>
          <w:color w:val="000000"/>
          <w:sz w:val="24"/>
          <w:szCs w:val="24"/>
          <w:lang w:val="es-CO"/>
        </w:rPr>
        <w:t>Análisis normativo:</w:t>
      </w:r>
      <w:r w:rsidRPr="007726C8">
        <w:rPr>
          <w:color w:val="000000"/>
          <w:sz w:val="24"/>
          <w:szCs w:val="24"/>
          <w:lang w:val="es-CO"/>
        </w:rPr>
        <w:t xml:space="preserve"> Se revisaron la Ley 527 de 1999, el Decreto 2364 de 2012 y la Ley 1581 de 2012, junto con los controles de criptografía e integridad del Anexo A de ISO/IEC 27001:2022. Esto permitió identificar los aspectos legales y de seguridad que debían tenerse en cuenta para el diseño del sistema, especialmente en relación con la integridad de los documentos y la protección de los datos personales.</w:t>
      </w:r>
    </w:p>
    <w:p w14:paraId="234AACCD" w14:textId="02D40600" w:rsidR="007726C8" w:rsidRDefault="00F844F0" w:rsidP="007726C8">
      <w:pPr>
        <w:pStyle w:val="Prrafodelista"/>
        <w:numPr>
          <w:ilvl w:val="0"/>
          <w:numId w:val="19"/>
        </w:numPr>
        <w:pBdr>
          <w:top w:val="nil"/>
          <w:left w:val="nil"/>
          <w:bottom w:val="nil"/>
          <w:right w:val="nil"/>
          <w:between w:val="nil"/>
        </w:pBdr>
        <w:tabs>
          <w:tab w:val="num" w:pos="720"/>
        </w:tabs>
        <w:ind w:right="40"/>
        <w:jc w:val="both"/>
        <w:rPr>
          <w:color w:val="000000"/>
          <w:sz w:val="24"/>
          <w:szCs w:val="24"/>
          <w:lang w:val="es-CO"/>
        </w:rPr>
      </w:pPr>
      <w:r w:rsidRPr="007726C8">
        <w:rPr>
          <w:b/>
          <w:bCs/>
          <w:color w:val="000000"/>
          <w:sz w:val="24"/>
          <w:szCs w:val="24"/>
          <w:lang w:val="es-CO"/>
        </w:rPr>
        <w:t>Consulta con actores clave:</w:t>
      </w:r>
      <w:r w:rsidRPr="007726C8">
        <w:rPr>
          <w:color w:val="000000"/>
          <w:sz w:val="24"/>
          <w:szCs w:val="24"/>
          <w:lang w:val="es-CO"/>
        </w:rPr>
        <w:t xml:space="preserve"> Se diseñó y realizó una entrevista semiestructurada a la empresa objeto de estudio, con el fin de conocer cómo se realiza actualmente la gestión de contratos, cuáles son los principales problemas y qué necesidades existen frente a la seguridad y trazabilidad de los documentos. Además, se elaboró una matriz de actores para identificar a las personas y grupos interesados en el proyecto.</w:t>
      </w:r>
    </w:p>
    <w:p w14:paraId="124222E9" w14:textId="77777777" w:rsidR="007726C8" w:rsidRDefault="00F844F0" w:rsidP="007726C8">
      <w:pPr>
        <w:pStyle w:val="Prrafodelista"/>
        <w:numPr>
          <w:ilvl w:val="0"/>
          <w:numId w:val="19"/>
        </w:numPr>
        <w:pBdr>
          <w:top w:val="nil"/>
          <w:left w:val="nil"/>
          <w:bottom w:val="nil"/>
          <w:right w:val="nil"/>
          <w:between w:val="nil"/>
        </w:pBdr>
        <w:tabs>
          <w:tab w:val="num" w:pos="720"/>
        </w:tabs>
        <w:ind w:right="40"/>
        <w:jc w:val="both"/>
        <w:rPr>
          <w:color w:val="000000"/>
          <w:sz w:val="24"/>
          <w:szCs w:val="24"/>
          <w:lang w:val="es-CO"/>
        </w:rPr>
      </w:pPr>
      <w:r w:rsidRPr="007726C8">
        <w:rPr>
          <w:b/>
          <w:bCs/>
          <w:color w:val="000000"/>
          <w:sz w:val="24"/>
          <w:szCs w:val="24"/>
          <w:lang w:val="es-CO"/>
        </w:rPr>
        <w:t>Benchmarking metodológico:</w:t>
      </w:r>
      <w:r w:rsidRPr="007726C8">
        <w:rPr>
          <w:color w:val="000000"/>
          <w:sz w:val="24"/>
          <w:szCs w:val="24"/>
          <w:lang w:val="es-CO"/>
        </w:rPr>
        <w:t xml:space="preserve"> Se realizó una comparación entre la solución propuesta y una alternativa comercial como Google Cloud </w:t>
      </w:r>
      <w:proofErr w:type="spellStart"/>
      <w:r w:rsidRPr="007726C8">
        <w:rPr>
          <w:color w:val="000000"/>
          <w:sz w:val="24"/>
          <w:szCs w:val="24"/>
          <w:lang w:val="es-CO"/>
        </w:rPr>
        <w:t>Platform</w:t>
      </w:r>
      <w:proofErr w:type="spellEnd"/>
      <w:r w:rsidRPr="007726C8">
        <w:rPr>
          <w:color w:val="000000"/>
          <w:sz w:val="24"/>
          <w:szCs w:val="24"/>
          <w:lang w:val="es-CO"/>
        </w:rPr>
        <w:t xml:space="preserve"> (GCP), teniendo en cuenta aspectos como los costos, la seguridad, la infraestructura y el cumplimiento normativo. Esto permitió justificar las decisiones tomadas para el diseño del sistema.</w:t>
      </w:r>
    </w:p>
    <w:p w14:paraId="62C6259A" w14:textId="63000163" w:rsidR="00F844F0" w:rsidRDefault="00F844F0" w:rsidP="007726C8">
      <w:pPr>
        <w:pStyle w:val="Prrafodelista"/>
        <w:numPr>
          <w:ilvl w:val="0"/>
          <w:numId w:val="19"/>
        </w:numPr>
        <w:pBdr>
          <w:top w:val="nil"/>
          <w:left w:val="nil"/>
          <w:bottom w:val="nil"/>
          <w:right w:val="nil"/>
          <w:between w:val="nil"/>
        </w:pBdr>
        <w:tabs>
          <w:tab w:val="num" w:pos="720"/>
        </w:tabs>
        <w:ind w:right="40"/>
        <w:jc w:val="both"/>
        <w:rPr>
          <w:color w:val="000000"/>
          <w:sz w:val="24"/>
          <w:szCs w:val="24"/>
          <w:lang w:val="es-CO"/>
        </w:rPr>
      </w:pPr>
      <w:r w:rsidRPr="007726C8">
        <w:rPr>
          <w:b/>
          <w:bCs/>
          <w:color w:val="000000"/>
          <w:sz w:val="24"/>
          <w:szCs w:val="24"/>
          <w:lang w:val="es-CO"/>
        </w:rPr>
        <w:t>Levantamiento y especificación de requerimientos:</w:t>
      </w:r>
      <w:r w:rsidRPr="007726C8">
        <w:rPr>
          <w:color w:val="000000"/>
          <w:sz w:val="24"/>
          <w:szCs w:val="24"/>
          <w:lang w:val="es-CO"/>
        </w:rPr>
        <w:t xml:space="preserve"> A partir de la información recopilada, se definieron los requerimientos funcionales y no funcionales del MVP. También se elaboraron las historias de usuario y el backlog, que reúne las funcionalidades, mejoras y tareas necesarias para desarrollar el sistema, organizadas según su prioridad.</w:t>
      </w:r>
    </w:p>
    <w:p w14:paraId="15FAB65D" w14:textId="77777777" w:rsidR="007726C8" w:rsidRPr="007726C8" w:rsidRDefault="007726C8" w:rsidP="007726C8">
      <w:pPr>
        <w:pStyle w:val="Prrafodelista"/>
        <w:pBdr>
          <w:top w:val="nil"/>
          <w:left w:val="nil"/>
          <w:bottom w:val="nil"/>
          <w:right w:val="nil"/>
          <w:between w:val="nil"/>
        </w:pBdr>
        <w:tabs>
          <w:tab w:val="num" w:pos="720"/>
        </w:tabs>
        <w:ind w:right="40"/>
        <w:jc w:val="both"/>
        <w:rPr>
          <w:color w:val="000000"/>
          <w:sz w:val="24"/>
          <w:szCs w:val="24"/>
          <w:lang w:val="es-CO"/>
        </w:rPr>
      </w:pPr>
    </w:p>
    <w:p w14:paraId="603812F0" w14:textId="3C2A14B1" w:rsidR="00A23167" w:rsidRPr="007726C8" w:rsidRDefault="00F35F30" w:rsidP="007726C8">
      <w:pPr>
        <w:pBdr>
          <w:top w:val="nil"/>
          <w:left w:val="nil"/>
          <w:bottom w:val="nil"/>
          <w:right w:val="nil"/>
          <w:between w:val="nil"/>
        </w:pBdr>
        <w:ind w:left="57" w:right="40"/>
        <w:jc w:val="both"/>
        <w:rPr>
          <w:color w:val="000000"/>
          <w:sz w:val="24"/>
          <w:szCs w:val="24"/>
          <w:lang w:val="es-CO"/>
        </w:rPr>
      </w:pPr>
      <w:r w:rsidRPr="007726C8">
        <w:rPr>
          <w:color w:val="000000"/>
          <w:sz w:val="24"/>
          <w:szCs w:val="24"/>
          <w:lang w:val="es-CO"/>
        </w:rPr>
        <w:t xml:space="preserve">El objetivo 1 se </w:t>
      </w:r>
      <w:r w:rsidR="00A936DA" w:rsidRPr="007726C8">
        <w:rPr>
          <w:color w:val="000000"/>
          <w:sz w:val="24"/>
          <w:szCs w:val="24"/>
          <w:lang w:val="es-CO"/>
        </w:rPr>
        <w:t>midió</w:t>
      </w:r>
      <w:r w:rsidRPr="007726C8">
        <w:rPr>
          <w:color w:val="000000"/>
          <w:sz w:val="24"/>
          <w:szCs w:val="24"/>
          <w:lang w:val="es-CO"/>
        </w:rPr>
        <w:t xml:space="preserve"> en base a dos indicadores clave de desempeño. </w:t>
      </w:r>
      <w:r w:rsidR="009E4449" w:rsidRPr="007726C8">
        <w:rPr>
          <w:color w:val="000000"/>
          <w:sz w:val="24"/>
          <w:szCs w:val="24"/>
          <w:lang w:val="es-CO"/>
        </w:rPr>
        <w:t>El KPI-1.1, correspondiente a la cobertura de requerimientos documentados en el SRS, establece que se debe formalizar al menos el 90 % de los requerimientos identificados. Por su parte, el KPI-1.2, relacionado con la cobertura de las disposiciones normativas mapeadas al SRS, exige cubrir al menos el 90 % de las disposiciones aplicables de las normas analizadas.</w:t>
      </w:r>
    </w:p>
    <w:p w14:paraId="4CB3AB69" w14:textId="77777777" w:rsidR="00C72690" w:rsidRPr="007726C8" w:rsidRDefault="00C72690" w:rsidP="007726C8">
      <w:pPr>
        <w:pBdr>
          <w:top w:val="nil"/>
          <w:left w:val="nil"/>
          <w:bottom w:val="nil"/>
          <w:right w:val="nil"/>
          <w:between w:val="nil"/>
        </w:pBdr>
        <w:ind w:left="57" w:right="4"/>
        <w:jc w:val="both"/>
        <w:rPr>
          <w:color w:val="000000"/>
          <w:sz w:val="24"/>
          <w:szCs w:val="24"/>
          <w:lang w:val="es-CO"/>
        </w:rPr>
      </w:pPr>
    </w:p>
    <w:p w14:paraId="22ED4940" w14:textId="7306FD29" w:rsidR="00C72690" w:rsidRPr="007726C8" w:rsidRDefault="00C72690" w:rsidP="007726C8">
      <w:pPr>
        <w:pBdr>
          <w:top w:val="nil"/>
          <w:left w:val="nil"/>
          <w:bottom w:val="nil"/>
          <w:right w:val="nil"/>
          <w:between w:val="nil"/>
        </w:pBdr>
        <w:ind w:left="57" w:right="4"/>
        <w:jc w:val="both"/>
        <w:rPr>
          <w:b/>
          <w:bCs/>
          <w:color w:val="000000"/>
          <w:sz w:val="24"/>
          <w:szCs w:val="24"/>
          <w:lang w:val="es-CO"/>
        </w:rPr>
      </w:pPr>
      <w:r w:rsidRPr="007726C8">
        <w:rPr>
          <w:b/>
          <w:bCs/>
          <w:color w:val="000000"/>
          <w:sz w:val="24"/>
          <w:szCs w:val="24"/>
          <w:lang w:val="es-CO"/>
        </w:rPr>
        <w:t>2.</w:t>
      </w:r>
      <w:r w:rsidR="00331699">
        <w:rPr>
          <w:b/>
          <w:bCs/>
          <w:color w:val="000000"/>
          <w:sz w:val="24"/>
          <w:szCs w:val="24"/>
          <w:lang w:val="es-CO"/>
        </w:rPr>
        <w:t>2</w:t>
      </w:r>
      <w:r w:rsidRPr="007726C8">
        <w:rPr>
          <w:b/>
          <w:bCs/>
          <w:color w:val="000000"/>
          <w:sz w:val="24"/>
          <w:szCs w:val="24"/>
          <w:lang w:val="es-CO"/>
        </w:rPr>
        <w:t xml:space="preserve"> Análisis normativo y matriz de trazabilidad</w:t>
      </w:r>
    </w:p>
    <w:p w14:paraId="1C095CCE" w14:textId="77777777" w:rsidR="009E4449" w:rsidRPr="007726C8" w:rsidRDefault="009E4449"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 xml:space="preserve">Para realizar el análisis normativo, se tuvo en cuenta que el sistema no busca reemplazar los mecanismos jurídicos existentes, como la firma electrónica, sino generar evidencia que permita </w:t>
      </w:r>
      <w:r w:rsidRPr="007726C8">
        <w:rPr>
          <w:color w:val="000000"/>
          <w:sz w:val="24"/>
          <w:szCs w:val="24"/>
          <w:lang w:val="es-CO"/>
        </w:rPr>
        <w:lastRenderedPageBreak/>
        <w:t>identificar y hacer seguimiento a los cambios o modificaciones que pueda tener un documento. Esto permite orientar el diseño del sistema de acuerdo con el marco legal colombiano relacionado con los documentos electrónicos.</w:t>
      </w:r>
    </w:p>
    <w:p w14:paraId="2E3A140B" w14:textId="77777777" w:rsidR="009E4449" w:rsidRDefault="009E4449"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Para relacionar las normas con el funcionamiento del sistema, se elaboró una matriz de trazabilidad normativa, en la que se identifican las disposiciones aplicables y los requerimientos que permiten darles cumplimiento.</w:t>
      </w:r>
    </w:p>
    <w:p w14:paraId="21C024C6" w14:textId="77777777" w:rsidR="007726C8" w:rsidRPr="007726C8" w:rsidRDefault="007726C8" w:rsidP="007726C8">
      <w:pPr>
        <w:pBdr>
          <w:top w:val="nil"/>
          <w:left w:val="nil"/>
          <w:bottom w:val="nil"/>
          <w:right w:val="nil"/>
          <w:between w:val="nil"/>
        </w:pBdr>
        <w:ind w:left="57" w:right="4"/>
        <w:jc w:val="both"/>
        <w:rPr>
          <w:color w:val="000000"/>
          <w:sz w:val="24"/>
          <w:szCs w:val="24"/>
          <w:lang w:val="es-CO"/>
        </w:rPr>
      </w:pPr>
    </w:p>
    <w:p w14:paraId="1F5F109F" w14:textId="77777777" w:rsidR="007726C8" w:rsidRDefault="009E4449"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Se analizaron tres normas y un estándar, cada uno con un aporte diferente al proyecto:</w:t>
      </w:r>
    </w:p>
    <w:p w14:paraId="5B87CBEB" w14:textId="77777777" w:rsidR="007726C8" w:rsidRDefault="00220E46" w:rsidP="007726C8">
      <w:pPr>
        <w:pStyle w:val="Prrafodelista"/>
        <w:numPr>
          <w:ilvl w:val="0"/>
          <w:numId w:val="20"/>
        </w:numPr>
        <w:pBdr>
          <w:top w:val="nil"/>
          <w:left w:val="nil"/>
          <w:bottom w:val="nil"/>
          <w:right w:val="nil"/>
          <w:between w:val="nil"/>
        </w:pBdr>
        <w:ind w:right="4"/>
        <w:jc w:val="both"/>
        <w:rPr>
          <w:color w:val="000000"/>
          <w:sz w:val="24"/>
          <w:szCs w:val="24"/>
          <w:lang w:val="es-CO"/>
        </w:rPr>
      </w:pPr>
      <w:r w:rsidRPr="007726C8">
        <w:rPr>
          <w:b/>
          <w:bCs/>
          <w:color w:val="000000"/>
          <w:sz w:val="24"/>
          <w:szCs w:val="24"/>
          <w:lang w:val="es-CO"/>
        </w:rPr>
        <w:t>Ley 527 de 1999</w:t>
      </w:r>
      <w:r w:rsidRPr="007726C8">
        <w:rPr>
          <w:color w:val="000000"/>
          <w:sz w:val="24"/>
          <w:szCs w:val="24"/>
          <w:lang w:val="es-CO"/>
        </w:rPr>
        <w:t xml:space="preserve"> (mensajes de datos, comercio electrónico y firmas digitales): aporta los criterios de equivalencia funcional, integridad del mensaje de datos (Art. 8º y 9º) y fuerza probatoria (Art. 10 y 11). Es la norma que da sustento jurídico a tratar el contrato en PDF como evidencia válida y a que la huella SHA-256 constituya la “garantía confiable” de conservación de la integridad.</w:t>
      </w:r>
    </w:p>
    <w:p w14:paraId="27FD4A25" w14:textId="77777777" w:rsidR="007726C8" w:rsidRDefault="00220E46" w:rsidP="007726C8">
      <w:pPr>
        <w:pStyle w:val="Prrafodelista"/>
        <w:numPr>
          <w:ilvl w:val="0"/>
          <w:numId w:val="20"/>
        </w:numPr>
        <w:pBdr>
          <w:top w:val="nil"/>
          <w:left w:val="nil"/>
          <w:bottom w:val="nil"/>
          <w:right w:val="nil"/>
          <w:between w:val="nil"/>
        </w:pBdr>
        <w:ind w:right="4"/>
        <w:jc w:val="both"/>
        <w:rPr>
          <w:color w:val="000000"/>
          <w:sz w:val="24"/>
          <w:szCs w:val="24"/>
          <w:lang w:val="es-CO"/>
        </w:rPr>
      </w:pPr>
      <w:r w:rsidRPr="007726C8">
        <w:rPr>
          <w:b/>
          <w:bCs/>
          <w:color w:val="000000"/>
          <w:sz w:val="24"/>
          <w:szCs w:val="24"/>
          <w:lang w:val="es-CO"/>
        </w:rPr>
        <w:t>Decreto 2364 de 2012</w:t>
      </w:r>
      <w:r w:rsidRPr="007726C8">
        <w:rPr>
          <w:color w:val="000000"/>
          <w:sz w:val="24"/>
          <w:szCs w:val="24"/>
          <w:lang w:val="es-CO"/>
        </w:rPr>
        <w:t xml:space="preserve"> (firma electrónica): reglamenta el requisito de firma. Varias de sus disposiciones quedaron declaradas fuera del alcance funcional del MVP, por cuanto el sistema no emite ni valida firmas, aunque sí cubre parcialmente el criterio de detección de alteraciones posteriores (Art. 4º).</w:t>
      </w:r>
    </w:p>
    <w:p w14:paraId="4DCA5F21" w14:textId="77777777" w:rsidR="007726C8" w:rsidRDefault="00220E46" w:rsidP="007726C8">
      <w:pPr>
        <w:pStyle w:val="Prrafodelista"/>
        <w:numPr>
          <w:ilvl w:val="0"/>
          <w:numId w:val="20"/>
        </w:numPr>
        <w:pBdr>
          <w:top w:val="nil"/>
          <w:left w:val="nil"/>
          <w:bottom w:val="nil"/>
          <w:right w:val="nil"/>
          <w:between w:val="nil"/>
        </w:pBdr>
        <w:ind w:right="4"/>
        <w:jc w:val="both"/>
        <w:rPr>
          <w:color w:val="000000"/>
          <w:sz w:val="24"/>
          <w:szCs w:val="24"/>
          <w:lang w:val="es-CO"/>
        </w:rPr>
      </w:pPr>
      <w:r w:rsidRPr="007726C8">
        <w:rPr>
          <w:b/>
          <w:bCs/>
          <w:color w:val="000000"/>
          <w:sz w:val="24"/>
          <w:szCs w:val="24"/>
          <w:lang w:val="es-CO"/>
        </w:rPr>
        <w:t>Ley 1581 de 2012</w:t>
      </w:r>
      <w:r w:rsidRPr="007726C8">
        <w:rPr>
          <w:color w:val="000000"/>
          <w:sz w:val="24"/>
          <w:szCs w:val="24"/>
          <w:lang w:val="es-CO"/>
        </w:rPr>
        <w:t xml:space="preserve"> (protección de datos personales): aporta los principios de finalidad, acceso restringido, seguridad y confidencialidad. Es la norma que justifica el patrón </w:t>
      </w:r>
      <w:r w:rsidRPr="007726C8">
        <w:rPr>
          <w:i/>
          <w:iCs/>
          <w:color w:val="000000"/>
          <w:sz w:val="24"/>
          <w:szCs w:val="24"/>
          <w:lang w:val="es-CO"/>
        </w:rPr>
        <w:t>off-</w:t>
      </w:r>
      <w:proofErr w:type="spellStart"/>
      <w:r w:rsidRPr="007726C8">
        <w:rPr>
          <w:i/>
          <w:iCs/>
          <w:color w:val="000000"/>
          <w:sz w:val="24"/>
          <w:szCs w:val="24"/>
          <w:lang w:val="es-CO"/>
        </w:rPr>
        <w:t>chain</w:t>
      </w:r>
      <w:proofErr w:type="spellEnd"/>
      <w:r w:rsidRPr="007726C8">
        <w:rPr>
          <w:color w:val="000000"/>
          <w:sz w:val="24"/>
          <w:szCs w:val="24"/>
          <w:lang w:val="es-CO"/>
        </w:rPr>
        <w:t xml:space="preserve"> del sistema —registrar únicamente la huella y metadatos mínimos, nunca el contenido del contrato con datos personales.</w:t>
      </w:r>
    </w:p>
    <w:p w14:paraId="1EFD5429" w14:textId="0A828F91" w:rsidR="00716732" w:rsidRDefault="00220E46" w:rsidP="007726C8">
      <w:pPr>
        <w:pStyle w:val="Prrafodelista"/>
        <w:numPr>
          <w:ilvl w:val="0"/>
          <w:numId w:val="20"/>
        </w:numPr>
        <w:pBdr>
          <w:top w:val="nil"/>
          <w:left w:val="nil"/>
          <w:bottom w:val="nil"/>
          <w:right w:val="nil"/>
          <w:between w:val="nil"/>
        </w:pBdr>
        <w:ind w:right="4"/>
        <w:jc w:val="both"/>
        <w:rPr>
          <w:color w:val="000000"/>
          <w:sz w:val="24"/>
          <w:szCs w:val="24"/>
          <w:lang w:val="es-CO"/>
        </w:rPr>
      </w:pPr>
      <w:r w:rsidRPr="007726C8">
        <w:rPr>
          <w:b/>
          <w:bCs/>
          <w:color w:val="000000"/>
          <w:sz w:val="24"/>
          <w:szCs w:val="24"/>
          <w:lang w:val="es-CO"/>
        </w:rPr>
        <w:t>ISO/IEC 27001:2022</w:t>
      </w:r>
      <w:r w:rsidRPr="007726C8">
        <w:rPr>
          <w:color w:val="000000"/>
          <w:sz w:val="24"/>
          <w:szCs w:val="24"/>
          <w:lang w:val="es-CO"/>
        </w:rPr>
        <w:t xml:space="preserve"> (Anexo A, controles A.8.24 </w:t>
      </w:r>
      <w:r w:rsidR="001126B2" w:rsidRPr="007726C8">
        <w:rPr>
          <w:color w:val="000000"/>
          <w:sz w:val="24"/>
          <w:szCs w:val="24"/>
          <w:lang w:val="es-CO"/>
        </w:rPr>
        <w:t>(</w:t>
      </w:r>
      <w:r w:rsidRPr="007726C8">
        <w:rPr>
          <w:color w:val="000000"/>
          <w:sz w:val="24"/>
          <w:szCs w:val="24"/>
          <w:lang w:val="es-CO"/>
        </w:rPr>
        <w:t>uso de criptografía</w:t>
      </w:r>
      <w:r w:rsidR="001126B2" w:rsidRPr="007726C8">
        <w:rPr>
          <w:color w:val="000000"/>
          <w:sz w:val="24"/>
          <w:szCs w:val="24"/>
          <w:lang w:val="es-CO"/>
        </w:rPr>
        <w:t>)</w:t>
      </w:r>
      <w:r w:rsidRPr="007726C8">
        <w:rPr>
          <w:color w:val="000000"/>
          <w:sz w:val="24"/>
          <w:szCs w:val="24"/>
          <w:lang w:val="es-CO"/>
        </w:rPr>
        <w:t xml:space="preserve"> y A.8.11 </w:t>
      </w:r>
      <w:r w:rsidR="001126B2" w:rsidRPr="007726C8">
        <w:rPr>
          <w:color w:val="000000"/>
          <w:sz w:val="24"/>
          <w:szCs w:val="24"/>
          <w:lang w:val="es-CO"/>
        </w:rPr>
        <w:t>(</w:t>
      </w:r>
      <w:r w:rsidRPr="007726C8">
        <w:rPr>
          <w:color w:val="000000"/>
          <w:sz w:val="24"/>
          <w:szCs w:val="24"/>
          <w:lang w:val="es-CO"/>
        </w:rPr>
        <w:t>enmascaramiento de datos</w:t>
      </w:r>
      <w:r w:rsidR="001126B2" w:rsidRPr="007726C8">
        <w:rPr>
          <w:color w:val="000000"/>
          <w:sz w:val="24"/>
          <w:szCs w:val="24"/>
          <w:lang w:val="es-CO"/>
        </w:rPr>
        <w:t>)</w:t>
      </w:r>
      <w:r w:rsidRPr="007726C8">
        <w:rPr>
          <w:color w:val="000000"/>
          <w:sz w:val="24"/>
          <w:szCs w:val="24"/>
          <w:lang w:val="es-CO"/>
        </w:rPr>
        <w:t>): se adoptaron como criterios de diseño, no como objeto de certificación ni auditoría.</w:t>
      </w:r>
    </w:p>
    <w:p w14:paraId="71207472" w14:textId="77777777" w:rsidR="007726C8" w:rsidRPr="007726C8" w:rsidRDefault="007726C8" w:rsidP="007726C8">
      <w:pPr>
        <w:pStyle w:val="Prrafodelista"/>
        <w:pBdr>
          <w:top w:val="nil"/>
          <w:left w:val="nil"/>
          <w:bottom w:val="nil"/>
          <w:right w:val="nil"/>
          <w:between w:val="nil"/>
        </w:pBdr>
        <w:ind w:left="777" w:right="4"/>
        <w:jc w:val="both"/>
        <w:rPr>
          <w:color w:val="000000"/>
          <w:sz w:val="24"/>
          <w:szCs w:val="24"/>
          <w:lang w:val="es-CO"/>
        </w:rPr>
      </w:pPr>
    </w:p>
    <w:p w14:paraId="7F7C104C" w14:textId="77777777" w:rsidR="00300DE3" w:rsidRDefault="00300DE3"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La matriz registra la norma, el artículo o control correspondiente, un resumen de la disposición, los requerimientos funcionales o no funcionales relacionados, la forma en que se contempla su cumplimiento en el sistema y el estado de cobertura, que puede ser Cubierto, Cubierto parcialmente o Fuera de alcance. De esta manera, es posible identificar la relación entre las disposiciones revisadas y los requerimientos definidos para el MVP.</w:t>
      </w:r>
    </w:p>
    <w:p w14:paraId="533230C0" w14:textId="77777777" w:rsidR="007726C8" w:rsidRPr="007726C8" w:rsidRDefault="007726C8" w:rsidP="007726C8">
      <w:pPr>
        <w:pBdr>
          <w:top w:val="nil"/>
          <w:left w:val="nil"/>
          <w:bottom w:val="nil"/>
          <w:right w:val="nil"/>
          <w:between w:val="nil"/>
        </w:pBdr>
        <w:ind w:left="57" w:right="4"/>
        <w:jc w:val="both"/>
        <w:rPr>
          <w:color w:val="000000"/>
          <w:sz w:val="24"/>
          <w:szCs w:val="24"/>
          <w:lang w:val="es-CO"/>
        </w:rPr>
      </w:pPr>
    </w:p>
    <w:p w14:paraId="2D1267AE" w14:textId="052023E4" w:rsidR="00300DE3" w:rsidRPr="007726C8" w:rsidRDefault="00833F4B" w:rsidP="007726C8">
      <w:pPr>
        <w:pBdr>
          <w:top w:val="nil"/>
          <w:left w:val="nil"/>
          <w:bottom w:val="nil"/>
          <w:right w:val="nil"/>
          <w:between w:val="nil"/>
        </w:pBdr>
        <w:ind w:left="57" w:right="4"/>
        <w:rPr>
          <w:color w:val="000000"/>
          <w:sz w:val="24"/>
          <w:szCs w:val="24"/>
          <w:lang w:val="es-CO"/>
        </w:rPr>
      </w:pPr>
      <w:r w:rsidRPr="007726C8">
        <w:rPr>
          <w:b/>
          <w:bCs/>
          <w:color w:val="000000"/>
          <w:sz w:val="24"/>
          <w:szCs w:val="24"/>
          <w:lang w:val="es-CO"/>
        </w:rPr>
        <w:t>Resultados del KPI-1.2</w:t>
      </w:r>
    </w:p>
    <w:p w14:paraId="27E5E37E" w14:textId="5285F97D" w:rsidR="00C72690" w:rsidRPr="007726C8" w:rsidRDefault="00D54E87" w:rsidP="007726C8">
      <w:pPr>
        <w:pBdr>
          <w:top w:val="nil"/>
          <w:left w:val="nil"/>
          <w:bottom w:val="nil"/>
          <w:right w:val="nil"/>
          <w:between w:val="nil"/>
        </w:pBdr>
        <w:ind w:left="57" w:right="4"/>
        <w:rPr>
          <w:color w:val="000000"/>
          <w:sz w:val="24"/>
          <w:szCs w:val="24"/>
          <w:lang w:val="es-CO"/>
        </w:rPr>
      </w:pPr>
      <w:r w:rsidRPr="007726C8">
        <w:rPr>
          <w:noProof/>
          <w:color w:val="000000"/>
          <w:sz w:val="24"/>
          <w:szCs w:val="24"/>
          <w:lang w:val="es-CO"/>
        </w:rPr>
        <w:drawing>
          <wp:anchor distT="0" distB="0" distL="114300" distR="114300" simplePos="0" relativeHeight="251659264" behindDoc="0" locked="0" layoutInCell="1" allowOverlap="1" wp14:anchorId="42015B1E" wp14:editId="482AC5CD">
            <wp:simplePos x="0" y="0"/>
            <wp:positionH relativeFrom="margin">
              <wp:align>center</wp:align>
            </wp:positionH>
            <wp:positionV relativeFrom="paragraph">
              <wp:posOffset>51435</wp:posOffset>
            </wp:positionV>
            <wp:extent cx="3581400" cy="1031875"/>
            <wp:effectExtent l="0" t="0" r="0" b="0"/>
            <wp:wrapNone/>
            <wp:docPr id="741066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66375" name=""/>
                    <pic:cNvPicPr/>
                  </pic:nvPicPr>
                  <pic:blipFill>
                    <a:blip r:embed="rId18">
                      <a:extLst>
                        <a:ext uri="{28A0092B-C50C-407E-A947-70E740481C1C}">
                          <a14:useLocalDpi xmlns:a14="http://schemas.microsoft.com/office/drawing/2010/main" val="0"/>
                        </a:ext>
                      </a:extLst>
                    </a:blip>
                    <a:stretch>
                      <a:fillRect/>
                    </a:stretch>
                  </pic:blipFill>
                  <pic:spPr>
                    <a:xfrm>
                      <a:off x="0" y="0"/>
                      <a:ext cx="3581400" cy="1031875"/>
                    </a:xfrm>
                    <a:prstGeom prst="rect">
                      <a:avLst/>
                    </a:prstGeom>
                  </pic:spPr>
                </pic:pic>
              </a:graphicData>
            </a:graphic>
            <wp14:sizeRelH relativeFrom="margin">
              <wp14:pctWidth>0</wp14:pctWidth>
            </wp14:sizeRelH>
            <wp14:sizeRelV relativeFrom="margin">
              <wp14:pctHeight>0</wp14:pctHeight>
            </wp14:sizeRelV>
          </wp:anchor>
        </w:drawing>
      </w:r>
    </w:p>
    <w:p w14:paraId="6A5FB034" w14:textId="623B5DA6" w:rsidR="00F35F30" w:rsidRPr="007726C8" w:rsidRDefault="00F35F30" w:rsidP="007726C8">
      <w:pPr>
        <w:pBdr>
          <w:top w:val="nil"/>
          <w:left w:val="nil"/>
          <w:bottom w:val="nil"/>
          <w:right w:val="nil"/>
          <w:between w:val="nil"/>
        </w:pBdr>
        <w:ind w:left="57" w:right="4"/>
        <w:rPr>
          <w:color w:val="000000"/>
          <w:sz w:val="24"/>
          <w:szCs w:val="24"/>
          <w:lang w:val="es-CO"/>
        </w:rPr>
      </w:pPr>
    </w:p>
    <w:p w14:paraId="1D6492D2" w14:textId="77777777" w:rsidR="00F35F30" w:rsidRPr="007726C8" w:rsidRDefault="00F35F30" w:rsidP="007726C8">
      <w:pPr>
        <w:pBdr>
          <w:top w:val="nil"/>
          <w:left w:val="nil"/>
          <w:bottom w:val="nil"/>
          <w:right w:val="nil"/>
          <w:between w:val="nil"/>
        </w:pBdr>
        <w:ind w:left="57" w:right="4"/>
        <w:rPr>
          <w:color w:val="000000"/>
          <w:sz w:val="24"/>
          <w:szCs w:val="24"/>
          <w:lang w:val="es-CO"/>
        </w:rPr>
      </w:pPr>
    </w:p>
    <w:p w14:paraId="4A0515A0" w14:textId="77777777" w:rsidR="00F35F30" w:rsidRPr="007726C8" w:rsidRDefault="00F35F30" w:rsidP="007726C8">
      <w:pPr>
        <w:pBdr>
          <w:top w:val="nil"/>
          <w:left w:val="nil"/>
          <w:bottom w:val="nil"/>
          <w:right w:val="nil"/>
          <w:between w:val="nil"/>
        </w:pBdr>
        <w:ind w:left="57" w:right="4"/>
        <w:rPr>
          <w:color w:val="000000"/>
          <w:sz w:val="24"/>
          <w:szCs w:val="24"/>
          <w:lang w:val="es-CO"/>
        </w:rPr>
      </w:pPr>
    </w:p>
    <w:p w14:paraId="5A3D5CCA" w14:textId="77777777" w:rsidR="007726C8" w:rsidRDefault="007726C8" w:rsidP="007726C8">
      <w:pPr>
        <w:pBdr>
          <w:top w:val="nil"/>
          <w:left w:val="nil"/>
          <w:bottom w:val="nil"/>
          <w:right w:val="nil"/>
          <w:between w:val="nil"/>
        </w:pBdr>
        <w:ind w:left="57" w:right="4"/>
        <w:jc w:val="both"/>
        <w:rPr>
          <w:color w:val="000000"/>
          <w:sz w:val="24"/>
          <w:szCs w:val="24"/>
          <w:lang w:val="es-CO"/>
        </w:rPr>
      </w:pPr>
    </w:p>
    <w:p w14:paraId="20DD9BE2" w14:textId="77777777" w:rsidR="003B5FE9" w:rsidRDefault="003B5FE9" w:rsidP="003B5FE9">
      <w:pPr>
        <w:pBdr>
          <w:top w:val="nil"/>
          <w:left w:val="nil"/>
          <w:bottom w:val="nil"/>
          <w:right w:val="nil"/>
          <w:between w:val="nil"/>
        </w:pBdr>
        <w:ind w:left="57" w:right="6"/>
        <w:jc w:val="both"/>
        <w:rPr>
          <w:i/>
          <w:iCs/>
          <w:color w:val="000000"/>
          <w:sz w:val="18"/>
          <w:szCs w:val="18"/>
          <w:lang w:val="es-CO"/>
        </w:rPr>
      </w:pPr>
    </w:p>
    <w:p w14:paraId="760C5C63" w14:textId="77777777" w:rsidR="003B5FE9" w:rsidRDefault="003B5FE9" w:rsidP="003B5FE9">
      <w:pPr>
        <w:pBdr>
          <w:top w:val="nil"/>
          <w:left w:val="nil"/>
          <w:bottom w:val="nil"/>
          <w:right w:val="nil"/>
          <w:between w:val="nil"/>
        </w:pBdr>
        <w:ind w:left="57" w:right="6"/>
        <w:jc w:val="both"/>
        <w:rPr>
          <w:i/>
          <w:iCs/>
          <w:color w:val="000000"/>
          <w:sz w:val="18"/>
          <w:szCs w:val="18"/>
          <w:lang w:val="es-CO"/>
        </w:rPr>
      </w:pPr>
    </w:p>
    <w:p w14:paraId="4094C30A" w14:textId="70B1F4E1" w:rsidR="003B5FE9" w:rsidRPr="003B5FE9" w:rsidRDefault="003B5FE9" w:rsidP="003B5FE9">
      <w:pPr>
        <w:pBdr>
          <w:top w:val="nil"/>
          <w:left w:val="nil"/>
          <w:bottom w:val="nil"/>
          <w:right w:val="nil"/>
          <w:between w:val="nil"/>
        </w:pBdr>
        <w:ind w:left="57" w:right="6"/>
        <w:jc w:val="both"/>
        <w:rPr>
          <w:i/>
          <w:iCs/>
          <w:color w:val="000000"/>
          <w:sz w:val="18"/>
          <w:szCs w:val="18"/>
          <w:lang w:val="es-CO"/>
        </w:rPr>
      </w:pPr>
      <w:r w:rsidRPr="003B5FE9">
        <w:rPr>
          <w:i/>
          <w:iCs/>
          <w:color w:val="000000"/>
          <w:sz w:val="18"/>
          <w:szCs w:val="18"/>
          <w:lang w:val="es-CO"/>
        </w:rPr>
        <w:t>Fuente: Desarrollado por las autoras</w:t>
      </w:r>
    </w:p>
    <w:p w14:paraId="50777B32" w14:textId="77777777" w:rsidR="007726C8" w:rsidRDefault="007726C8" w:rsidP="007726C8">
      <w:pPr>
        <w:pBdr>
          <w:top w:val="nil"/>
          <w:left w:val="nil"/>
          <w:bottom w:val="nil"/>
          <w:right w:val="nil"/>
          <w:between w:val="nil"/>
        </w:pBdr>
        <w:ind w:left="57" w:right="4"/>
        <w:jc w:val="both"/>
        <w:rPr>
          <w:color w:val="000000"/>
          <w:sz w:val="24"/>
          <w:szCs w:val="24"/>
          <w:lang w:val="es-CO"/>
        </w:rPr>
      </w:pPr>
    </w:p>
    <w:p w14:paraId="57B6E4D2" w14:textId="1B84CB49" w:rsidR="00833F4B" w:rsidRPr="007726C8" w:rsidRDefault="00833F4B"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Para calcular este indicador, se excluyeron las disposiciones relacionadas con la firma electrónica que quedaron fuera del alcance funcional del MVP. De esta manera, el universo normativo aplicable quedó conformado por 15 disposiciones: 12 cubiertas totalmente y 3 cubiertas parcialmente.</w:t>
      </w:r>
    </w:p>
    <w:p w14:paraId="312475CB" w14:textId="1AAA41E3" w:rsidR="00833F4B" w:rsidRPr="007726C8" w:rsidRDefault="00833F4B"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Esto representa una cobertura del 100 % del universo normativo aplicable, por lo que se supera el umbral del 90 % establecido para el KPI-1.2. Los controles A.8.24 y A.8.11 de ISO/IEC 27001:2022 se registraron por separado, debido a que se utilizaron como criterios de diseño.</w:t>
      </w:r>
    </w:p>
    <w:p w14:paraId="7B05D2AA" w14:textId="37A0F6C1" w:rsidR="00AF090C" w:rsidRPr="007726C8" w:rsidRDefault="00331699" w:rsidP="007726C8">
      <w:pPr>
        <w:pBdr>
          <w:top w:val="nil"/>
          <w:left w:val="nil"/>
          <w:bottom w:val="nil"/>
          <w:right w:val="nil"/>
          <w:between w:val="nil"/>
        </w:pBdr>
        <w:ind w:left="57" w:right="4"/>
        <w:jc w:val="both"/>
        <w:rPr>
          <w:b/>
          <w:bCs/>
          <w:color w:val="000000"/>
          <w:sz w:val="24"/>
          <w:szCs w:val="24"/>
          <w:lang w:val="es-CO"/>
        </w:rPr>
      </w:pPr>
      <w:r>
        <w:rPr>
          <w:b/>
          <w:bCs/>
          <w:color w:val="000000"/>
          <w:sz w:val="24"/>
          <w:szCs w:val="24"/>
          <w:lang w:val="es-CO"/>
        </w:rPr>
        <w:lastRenderedPageBreak/>
        <w:t>2.3</w:t>
      </w:r>
      <w:r w:rsidR="00AF090C" w:rsidRPr="007726C8">
        <w:rPr>
          <w:b/>
          <w:bCs/>
          <w:color w:val="000000"/>
          <w:sz w:val="24"/>
          <w:szCs w:val="24"/>
          <w:lang w:val="es-CO"/>
        </w:rPr>
        <w:t xml:space="preserve"> Consulta con actores clave</w:t>
      </w:r>
    </w:p>
    <w:p w14:paraId="46F1ED14" w14:textId="53669059" w:rsidR="00C72AF6" w:rsidRDefault="00C72AF6" w:rsidP="00160F4F">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La consulta con los actores clave se realizó mediante una entrevista semiestructurada a la empresa objeto de estudio. Esta entrevista se organizó en cinco bloques: proceso actual de gestión de contratos, actores y roles, cuantificación del problema, normativa y seguridad, y necesidades del sistema.</w:t>
      </w:r>
      <w:r w:rsidR="00160F4F">
        <w:rPr>
          <w:color w:val="000000"/>
          <w:sz w:val="24"/>
          <w:szCs w:val="24"/>
          <w:lang w:val="es-CO"/>
        </w:rPr>
        <w:t xml:space="preserve"> </w:t>
      </w:r>
      <w:r w:rsidRPr="007726C8">
        <w:rPr>
          <w:color w:val="000000"/>
          <w:sz w:val="24"/>
          <w:szCs w:val="24"/>
          <w:lang w:val="es-CO"/>
        </w:rPr>
        <w:t>La información recopilada permitió conocer mejor el proceso actual de la empresa, identificar sus principales dificultades y definir los requerimientos del negocio que debía contemplar el MVP.</w:t>
      </w:r>
    </w:p>
    <w:p w14:paraId="6C149191" w14:textId="46BE246E" w:rsidR="00C72AF6" w:rsidRDefault="00C72AF6" w:rsidP="00057C8D">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A partir de la entrevista, se confirmó que uno de los principales problemas es la gestión manual de los contratos. Actualmente, el asesor jurídico redacta el documento, el asesor de reclutamiento se encarga de gestionar las firmas manuscritas y, posteriormente, el documento se escanea y se almacena en SharePoint. Sin embargo, no existe un mecanismo técnico que permita comprobar si el documento fue modificado después de la firma.</w:t>
      </w:r>
      <w:r w:rsidR="00057C8D">
        <w:rPr>
          <w:color w:val="000000"/>
          <w:sz w:val="24"/>
          <w:szCs w:val="24"/>
          <w:lang w:val="es-CO"/>
        </w:rPr>
        <w:t xml:space="preserve"> </w:t>
      </w:r>
      <w:r w:rsidRPr="007726C8">
        <w:rPr>
          <w:color w:val="000000"/>
          <w:sz w:val="24"/>
          <w:szCs w:val="24"/>
          <w:lang w:val="es-CO"/>
        </w:rPr>
        <w:t>Por esta razón, cuando se necesita identificar cuál es la versión válida de un contrato, es necesario realizar una revisión manual que puede tardar horas o incluso días.</w:t>
      </w:r>
    </w:p>
    <w:p w14:paraId="6C214F99" w14:textId="77777777" w:rsidR="00C72AF6" w:rsidRDefault="00C72AF6"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La empresa gestiona aproximadamente 20 documentos al año entre contratos de proveedores, nómina y prestación de servicios. Además, antes de llegar a la versión final, los documentos suelen pasar por dos o tres versiones. Estos datos sirvieron como referencia para definir el conjunto de 20 documentos sintéticos utilizado en la validación del sistema, conformado por 12 contratos y 8 acuerdos de confidencialidad (NDA).</w:t>
      </w:r>
    </w:p>
    <w:p w14:paraId="0ECFF60D" w14:textId="28DC7CF3" w:rsidR="00C72AF6" w:rsidRPr="007726C8" w:rsidRDefault="00C72AF6"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La entrevista también permitió identificar la necesidad de manejar diferentes roles dentro del sistema, separando las funciones del administrador, los empleados y el verificador. Asimismo, se estableció la necesidad de contar con un inicio de sesión mediante correo corporativo y un código de verificación para reforzar la seguridad del acceso.</w:t>
      </w:r>
    </w:p>
    <w:p w14:paraId="0CC39ECB" w14:textId="77777777" w:rsidR="007726C8" w:rsidRDefault="007726C8" w:rsidP="007726C8">
      <w:pPr>
        <w:pBdr>
          <w:top w:val="nil"/>
          <w:left w:val="nil"/>
          <w:bottom w:val="nil"/>
          <w:right w:val="nil"/>
          <w:between w:val="nil"/>
        </w:pBdr>
        <w:ind w:left="57" w:right="4"/>
        <w:jc w:val="both"/>
        <w:rPr>
          <w:b/>
          <w:bCs/>
          <w:color w:val="000000"/>
          <w:sz w:val="24"/>
          <w:szCs w:val="24"/>
          <w:lang w:val="es-CO"/>
        </w:rPr>
      </w:pPr>
    </w:p>
    <w:p w14:paraId="7C7942D1" w14:textId="2E428DBE" w:rsidR="00457CD0" w:rsidRDefault="00842A36" w:rsidP="007726C8">
      <w:pPr>
        <w:pBdr>
          <w:top w:val="nil"/>
          <w:left w:val="nil"/>
          <w:bottom w:val="nil"/>
          <w:right w:val="nil"/>
          <w:between w:val="nil"/>
        </w:pBdr>
        <w:ind w:left="57" w:right="4"/>
        <w:jc w:val="both"/>
        <w:rPr>
          <w:color w:val="000000"/>
          <w:sz w:val="24"/>
          <w:szCs w:val="24"/>
          <w:lang w:val="es-CO"/>
        </w:rPr>
      </w:pPr>
      <w:r>
        <w:rPr>
          <w:b/>
          <w:bCs/>
          <w:color w:val="000000"/>
          <w:sz w:val="24"/>
          <w:szCs w:val="24"/>
          <w:lang w:val="es-CO"/>
        </w:rPr>
        <w:t xml:space="preserve">2.3.1 </w:t>
      </w:r>
      <w:r w:rsidR="00495637" w:rsidRPr="007726C8">
        <w:rPr>
          <w:b/>
          <w:bCs/>
          <w:color w:val="000000"/>
          <w:sz w:val="24"/>
          <w:szCs w:val="24"/>
          <w:lang w:val="es-CO"/>
        </w:rPr>
        <w:t>Matriz de Actores (</w:t>
      </w:r>
      <w:proofErr w:type="spellStart"/>
      <w:r w:rsidR="00495637" w:rsidRPr="007726C8">
        <w:rPr>
          <w:b/>
          <w:bCs/>
          <w:color w:val="000000"/>
          <w:sz w:val="24"/>
          <w:szCs w:val="24"/>
          <w:lang w:val="es-CO"/>
        </w:rPr>
        <w:t>stakeholders</w:t>
      </w:r>
      <w:proofErr w:type="spellEnd"/>
      <w:r w:rsidR="00495637" w:rsidRPr="007726C8">
        <w:rPr>
          <w:b/>
          <w:bCs/>
          <w:color w:val="000000"/>
          <w:sz w:val="24"/>
          <w:szCs w:val="24"/>
          <w:lang w:val="es-CO"/>
        </w:rPr>
        <w:t>):</w:t>
      </w:r>
      <w:r w:rsidR="00495637" w:rsidRPr="007726C8">
        <w:rPr>
          <w:color w:val="000000"/>
          <w:sz w:val="24"/>
          <w:szCs w:val="24"/>
          <w:lang w:val="es-CO"/>
        </w:rPr>
        <w:t xml:space="preserve"> </w:t>
      </w:r>
      <w:r w:rsidR="00C31B87" w:rsidRPr="007726C8">
        <w:rPr>
          <w:color w:val="000000"/>
          <w:sz w:val="24"/>
          <w:szCs w:val="24"/>
          <w:lang w:val="es-CO"/>
        </w:rPr>
        <w:t xml:space="preserve">Después de la entrevista y de revisar el alcance del proyecto, se elaboró una matriz de actores para organizar a los interesados e identificar su relación con los requerimientos del sistema. Esta organización también permitió asignar cada requerimiento a un único actor responsable. </w:t>
      </w:r>
      <w:r w:rsidR="00457CD0" w:rsidRPr="007726C8">
        <w:rPr>
          <w:color w:val="000000"/>
          <w:sz w:val="24"/>
          <w:szCs w:val="24"/>
          <w:lang w:val="es-CO"/>
        </w:rPr>
        <w:t>Se identificaron seis actores:</w:t>
      </w:r>
    </w:p>
    <w:p w14:paraId="2BEC3384" w14:textId="77777777" w:rsidR="007726C8" w:rsidRPr="007726C8" w:rsidRDefault="007726C8" w:rsidP="007726C8">
      <w:pPr>
        <w:pBdr>
          <w:top w:val="nil"/>
          <w:left w:val="nil"/>
          <w:bottom w:val="nil"/>
          <w:right w:val="nil"/>
          <w:between w:val="nil"/>
        </w:pBdr>
        <w:ind w:left="57" w:right="4"/>
        <w:jc w:val="both"/>
        <w:rPr>
          <w:color w:val="000000"/>
          <w:sz w:val="24"/>
          <w:szCs w:val="24"/>
          <w:lang w:val="es-CO"/>
        </w:rPr>
      </w:pPr>
    </w:p>
    <w:p w14:paraId="2253F380" w14:textId="24808C75" w:rsidR="004D03B0" w:rsidRPr="007726C8" w:rsidRDefault="004D03B0" w:rsidP="00B63A06">
      <w:pPr>
        <w:pBdr>
          <w:top w:val="nil"/>
          <w:left w:val="nil"/>
          <w:bottom w:val="nil"/>
          <w:right w:val="nil"/>
          <w:between w:val="nil"/>
        </w:pBdr>
        <w:ind w:left="57" w:right="4"/>
        <w:jc w:val="center"/>
        <w:rPr>
          <w:color w:val="000000"/>
          <w:sz w:val="24"/>
          <w:szCs w:val="24"/>
          <w:lang w:val="es-CO"/>
        </w:rPr>
      </w:pPr>
      <w:r w:rsidRPr="007726C8">
        <w:rPr>
          <w:noProof/>
          <w:color w:val="000000"/>
          <w:sz w:val="24"/>
          <w:szCs w:val="24"/>
          <w:lang w:val="es-CO"/>
        </w:rPr>
        <w:drawing>
          <wp:inline distT="0" distB="0" distL="0" distR="0" wp14:anchorId="3C82CB73" wp14:editId="09778D02">
            <wp:extent cx="5603446" cy="2560320"/>
            <wp:effectExtent l="0" t="0" r="0" b="0"/>
            <wp:docPr id="1899026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26391" name=""/>
                    <pic:cNvPicPr/>
                  </pic:nvPicPr>
                  <pic:blipFill>
                    <a:blip r:embed="rId19"/>
                    <a:stretch>
                      <a:fillRect/>
                    </a:stretch>
                  </pic:blipFill>
                  <pic:spPr>
                    <a:xfrm>
                      <a:off x="0" y="0"/>
                      <a:ext cx="5654107" cy="2583468"/>
                    </a:xfrm>
                    <a:prstGeom prst="rect">
                      <a:avLst/>
                    </a:prstGeom>
                  </pic:spPr>
                </pic:pic>
              </a:graphicData>
            </a:graphic>
          </wp:inline>
        </w:drawing>
      </w:r>
    </w:p>
    <w:p w14:paraId="3D338188" w14:textId="4C8B06C8" w:rsidR="003B5FE9" w:rsidRPr="003B5FE9" w:rsidRDefault="003B5FE9" w:rsidP="003B5FE9">
      <w:pPr>
        <w:pBdr>
          <w:top w:val="nil"/>
          <w:left w:val="nil"/>
          <w:bottom w:val="nil"/>
          <w:right w:val="nil"/>
          <w:between w:val="nil"/>
        </w:pBdr>
        <w:ind w:left="57" w:right="6"/>
        <w:jc w:val="both"/>
        <w:rPr>
          <w:i/>
          <w:iCs/>
          <w:color w:val="000000"/>
          <w:sz w:val="18"/>
          <w:szCs w:val="18"/>
          <w:lang w:val="es-CO"/>
        </w:rPr>
      </w:pPr>
      <w:r w:rsidRPr="003B5FE9">
        <w:rPr>
          <w:i/>
          <w:iCs/>
          <w:color w:val="000000"/>
          <w:sz w:val="18"/>
          <w:szCs w:val="18"/>
          <w:lang w:val="es-CO"/>
        </w:rPr>
        <w:t>Fuente: Desarrollado por las autoras</w:t>
      </w:r>
    </w:p>
    <w:p w14:paraId="68B3BDDA" w14:textId="77777777" w:rsidR="007726C8" w:rsidRDefault="007726C8" w:rsidP="007726C8">
      <w:pPr>
        <w:pBdr>
          <w:top w:val="nil"/>
          <w:left w:val="nil"/>
          <w:bottom w:val="nil"/>
          <w:right w:val="nil"/>
          <w:between w:val="nil"/>
        </w:pBdr>
        <w:ind w:left="57" w:right="4"/>
        <w:jc w:val="both"/>
        <w:rPr>
          <w:color w:val="000000"/>
          <w:sz w:val="24"/>
          <w:szCs w:val="24"/>
          <w:lang w:val="es-CO"/>
        </w:rPr>
      </w:pPr>
    </w:p>
    <w:p w14:paraId="2C282574" w14:textId="77777777" w:rsidR="007726C8" w:rsidRDefault="007726C8" w:rsidP="007726C8">
      <w:pPr>
        <w:pBdr>
          <w:top w:val="nil"/>
          <w:left w:val="nil"/>
          <w:bottom w:val="nil"/>
          <w:right w:val="nil"/>
          <w:between w:val="nil"/>
        </w:pBdr>
        <w:ind w:left="57" w:right="4"/>
        <w:jc w:val="both"/>
        <w:rPr>
          <w:color w:val="000000"/>
          <w:sz w:val="24"/>
          <w:szCs w:val="24"/>
          <w:lang w:val="es-CO"/>
        </w:rPr>
      </w:pPr>
    </w:p>
    <w:p w14:paraId="5953470C" w14:textId="77777777" w:rsidR="007726C8" w:rsidRDefault="007726C8" w:rsidP="007726C8">
      <w:pPr>
        <w:pBdr>
          <w:top w:val="nil"/>
          <w:left w:val="nil"/>
          <w:bottom w:val="nil"/>
          <w:right w:val="nil"/>
          <w:between w:val="nil"/>
        </w:pBdr>
        <w:ind w:left="57" w:right="4"/>
        <w:jc w:val="both"/>
        <w:rPr>
          <w:color w:val="000000"/>
          <w:sz w:val="24"/>
          <w:szCs w:val="24"/>
          <w:lang w:val="es-CO"/>
        </w:rPr>
      </w:pPr>
    </w:p>
    <w:p w14:paraId="13BCDE83" w14:textId="6AD980C8" w:rsidR="00102927" w:rsidRDefault="00102927"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lastRenderedPageBreak/>
        <w:t>Uno de los aspectos más importantes de esta matriz es que incluye tanto a las personas que utilizarán el sistema como a aquellos interesados que, aunque no lo operan directamente, influyen en su desarrollo. Por ejemplo, el actor normativo y el equipo de desarrollo establecen condiciones que deben tenerse en cuenta, especialmente en temas de seguridad, arquitectura y cumplimiento.</w:t>
      </w:r>
    </w:p>
    <w:p w14:paraId="4FB0FDFD" w14:textId="77777777" w:rsidR="00102927" w:rsidRPr="007726C8" w:rsidRDefault="00102927"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De esta manera, la matriz de actores se relaciona con la matriz de trazabilidad normativa, ya que permite conectar las necesidades legales y del negocio con los interesados y los requerimientos que se definieron para responder a ellas.</w:t>
      </w:r>
    </w:p>
    <w:p w14:paraId="3EA319F5" w14:textId="3C860521" w:rsidR="008A281C" w:rsidRPr="007726C8" w:rsidRDefault="00102927"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Adicionalmente, la matriz incluye una clasificación de cada interesado según su nivel de interés e influencia, lo que permite establecer una estrategia para gestionar su participación durante el proyecto.</w:t>
      </w:r>
    </w:p>
    <w:p w14:paraId="163A23BC" w14:textId="77777777" w:rsidR="00B63A06" w:rsidRPr="007726C8" w:rsidRDefault="00B63A06" w:rsidP="007726C8">
      <w:pPr>
        <w:pBdr>
          <w:top w:val="nil"/>
          <w:left w:val="nil"/>
          <w:bottom w:val="nil"/>
          <w:right w:val="nil"/>
          <w:between w:val="nil"/>
        </w:pBdr>
        <w:ind w:left="57" w:right="4"/>
        <w:jc w:val="both"/>
        <w:rPr>
          <w:color w:val="000000"/>
          <w:sz w:val="24"/>
          <w:szCs w:val="24"/>
          <w:lang w:val="es-CO"/>
        </w:rPr>
      </w:pPr>
    </w:p>
    <w:p w14:paraId="7F501670" w14:textId="31B33709" w:rsidR="0023027D" w:rsidRPr="007726C8" w:rsidRDefault="00842A36" w:rsidP="007726C8">
      <w:pPr>
        <w:pBdr>
          <w:top w:val="nil"/>
          <w:left w:val="nil"/>
          <w:bottom w:val="nil"/>
          <w:right w:val="nil"/>
          <w:between w:val="nil"/>
        </w:pBdr>
        <w:ind w:left="57" w:right="4"/>
        <w:rPr>
          <w:b/>
          <w:bCs/>
          <w:color w:val="000000"/>
          <w:sz w:val="24"/>
          <w:szCs w:val="24"/>
          <w:lang w:val="es-CO"/>
        </w:rPr>
      </w:pPr>
      <w:r>
        <w:rPr>
          <w:b/>
          <w:bCs/>
          <w:color w:val="000000"/>
          <w:sz w:val="24"/>
          <w:szCs w:val="24"/>
          <w:lang w:val="es-CO"/>
        </w:rPr>
        <w:t>2.4</w:t>
      </w:r>
      <w:r w:rsidR="0023027D" w:rsidRPr="007726C8">
        <w:rPr>
          <w:b/>
          <w:bCs/>
          <w:color w:val="000000"/>
          <w:sz w:val="24"/>
          <w:szCs w:val="24"/>
          <w:lang w:val="es-CO"/>
        </w:rPr>
        <w:t xml:space="preserve"> Benchmarking metodológico</w:t>
      </w:r>
    </w:p>
    <w:p w14:paraId="1D806FDE" w14:textId="77777777" w:rsidR="00606A43" w:rsidRPr="007726C8" w:rsidRDefault="00606A43"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 xml:space="preserve">Con el propósito de justificar las decisiones tomadas para el diseño del sistema, se realizó un benchmarking entre la solución propuesta y una alternativa comercial basada en Google Cloud </w:t>
      </w:r>
      <w:proofErr w:type="spellStart"/>
      <w:r w:rsidRPr="007726C8">
        <w:rPr>
          <w:color w:val="000000"/>
          <w:sz w:val="24"/>
          <w:szCs w:val="24"/>
          <w:lang w:val="es-CO"/>
        </w:rPr>
        <w:t>Platform</w:t>
      </w:r>
      <w:proofErr w:type="spellEnd"/>
      <w:r w:rsidRPr="007726C8">
        <w:rPr>
          <w:color w:val="000000"/>
          <w:sz w:val="24"/>
          <w:szCs w:val="24"/>
          <w:lang w:val="es-CO"/>
        </w:rPr>
        <w:t xml:space="preserve"> (GCP).</w:t>
      </w:r>
    </w:p>
    <w:p w14:paraId="1A75E6C4" w14:textId="471DF3FC" w:rsidR="00606A43" w:rsidRDefault="00606A43" w:rsidP="00B63A06">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 xml:space="preserve">La solución propuesta utiliza </w:t>
      </w:r>
      <w:proofErr w:type="spellStart"/>
      <w:r w:rsidRPr="007726C8">
        <w:rPr>
          <w:color w:val="000000"/>
          <w:sz w:val="24"/>
          <w:szCs w:val="24"/>
          <w:lang w:val="es-CO"/>
        </w:rPr>
        <w:t>Hyperledger</w:t>
      </w:r>
      <w:proofErr w:type="spellEnd"/>
      <w:r w:rsidRPr="007726C8">
        <w:rPr>
          <w:color w:val="000000"/>
          <w:sz w:val="24"/>
          <w:szCs w:val="24"/>
          <w:lang w:val="es-CO"/>
        </w:rPr>
        <w:t xml:space="preserve"> </w:t>
      </w:r>
      <w:proofErr w:type="spellStart"/>
      <w:r w:rsidRPr="007726C8">
        <w:rPr>
          <w:color w:val="000000"/>
          <w:sz w:val="24"/>
          <w:szCs w:val="24"/>
          <w:lang w:val="es-CO"/>
        </w:rPr>
        <w:t>Fabric</w:t>
      </w:r>
      <w:proofErr w:type="spellEnd"/>
      <w:r w:rsidRPr="007726C8">
        <w:rPr>
          <w:color w:val="000000"/>
          <w:sz w:val="24"/>
          <w:szCs w:val="24"/>
          <w:lang w:val="es-CO"/>
        </w:rPr>
        <w:t xml:space="preserve">, Docker y Azure </w:t>
      </w:r>
      <w:proofErr w:type="spellStart"/>
      <w:r w:rsidRPr="007726C8">
        <w:rPr>
          <w:color w:val="000000"/>
          <w:sz w:val="24"/>
          <w:szCs w:val="24"/>
          <w:lang w:val="es-CO"/>
        </w:rPr>
        <w:t>for</w:t>
      </w:r>
      <w:proofErr w:type="spellEnd"/>
      <w:r w:rsidRPr="007726C8">
        <w:rPr>
          <w:color w:val="000000"/>
          <w:sz w:val="24"/>
          <w:szCs w:val="24"/>
          <w:lang w:val="es-CO"/>
        </w:rPr>
        <w:t xml:space="preserve"> </w:t>
      </w:r>
      <w:proofErr w:type="spellStart"/>
      <w:r w:rsidRPr="007726C8">
        <w:rPr>
          <w:color w:val="000000"/>
          <w:sz w:val="24"/>
          <w:szCs w:val="24"/>
          <w:lang w:val="es-CO"/>
        </w:rPr>
        <w:t>Students</w:t>
      </w:r>
      <w:proofErr w:type="spellEnd"/>
      <w:r w:rsidRPr="007726C8">
        <w:rPr>
          <w:color w:val="000000"/>
          <w:sz w:val="24"/>
          <w:szCs w:val="24"/>
          <w:lang w:val="es-CO"/>
        </w:rPr>
        <w:t xml:space="preserve">, con un </w:t>
      </w:r>
      <w:proofErr w:type="spellStart"/>
      <w:r w:rsidRPr="007726C8">
        <w:rPr>
          <w:color w:val="000000"/>
          <w:sz w:val="24"/>
          <w:szCs w:val="24"/>
          <w:lang w:val="es-CO"/>
        </w:rPr>
        <w:t>backend</w:t>
      </w:r>
      <w:proofErr w:type="spellEnd"/>
      <w:r w:rsidRPr="007726C8">
        <w:rPr>
          <w:color w:val="000000"/>
          <w:sz w:val="24"/>
          <w:szCs w:val="24"/>
          <w:lang w:val="es-CO"/>
        </w:rPr>
        <w:t xml:space="preserve"> desarrollado en Node.js y contratos inteligentes (</w:t>
      </w:r>
      <w:proofErr w:type="spellStart"/>
      <w:r w:rsidRPr="007726C8">
        <w:rPr>
          <w:i/>
          <w:iCs/>
          <w:color w:val="000000"/>
          <w:sz w:val="24"/>
          <w:szCs w:val="24"/>
          <w:lang w:val="es-CO"/>
        </w:rPr>
        <w:t>chaincode</w:t>
      </w:r>
      <w:proofErr w:type="spellEnd"/>
      <w:r w:rsidRPr="007726C8">
        <w:rPr>
          <w:color w:val="000000"/>
          <w:sz w:val="24"/>
          <w:szCs w:val="24"/>
          <w:lang w:val="es-CO"/>
        </w:rPr>
        <w:t xml:space="preserve">) en </w:t>
      </w:r>
      <w:proofErr w:type="spellStart"/>
      <w:r w:rsidRPr="007726C8">
        <w:rPr>
          <w:color w:val="000000"/>
          <w:sz w:val="24"/>
          <w:szCs w:val="24"/>
          <w:lang w:val="es-CO"/>
        </w:rPr>
        <w:t>Go</w:t>
      </w:r>
      <w:proofErr w:type="spellEnd"/>
      <w:r w:rsidRPr="007726C8">
        <w:rPr>
          <w:color w:val="000000"/>
          <w:sz w:val="24"/>
          <w:szCs w:val="24"/>
          <w:lang w:val="es-CO"/>
        </w:rPr>
        <w:t xml:space="preserve">. Por su parte, la alternativa de GCP contempla servicios como Cloud Storage con </w:t>
      </w:r>
      <w:proofErr w:type="spellStart"/>
      <w:r w:rsidRPr="007726C8">
        <w:rPr>
          <w:color w:val="000000"/>
          <w:sz w:val="24"/>
          <w:szCs w:val="24"/>
          <w:lang w:val="es-CO"/>
        </w:rPr>
        <w:t>Bucket</w:t>
      </w:r>
      <w:proofErr w:type="spellEnd"/>
      <w:r w:rsidRPr="007726C8">
        <w:rPr>
          <w:color w:val="000000"/>
          <w:sz w:val="24"/>
          <w:szCs w:val="24"/>
          <w:lang w:val="es-CO"/>
        </w:rPr>
        <w:t xml:space="preserve"> Lock, Cloud KMS, Cloud Run y </w:t>
      </w:r>
      <w:proofErr w:type="spellStart"/>
      <w:r w:rsidRPr="007726C8">
        <w:rPr>
          <w:color w:val="000000"/>
          <w:sz w:val="24"/>
          <w:szCs w:val="24"/>
          <w:lang w:val="es-CO"/>
        </w:rPr>
        <w:t>Document</w:t>
      </w:r>
      <w:proofErr w:type="spellEnd"/>
      <w:r w:rsidRPr="007726C8">
        <w:rPr>
          <w:color w:val="000000"/>
          <w:sz w:val="24"/>
          <w:szCs w:val="24"/>
          <w:lang w:val="es-CO"/>
        </w:rPr>
        <w:t xml:space="preserve"> AI.</w:t>
      </w:r>
      <w:r w:rsidR="00B63A06">
        <w:rPr>
          <w:color w:val="000000"/>
          <w:sz w:val="24"/>
          <w:szCs w:val="24"/>
          <w:lang w:val="es-CO"/>
        </w:rPr>
        <w:t xml:space="preserve"> L</w:t>
      </w:r>
      <w:r w:rsidRPr="007726C8">
        <w:rPr>
          <w:color w:val="000000"/>
          <w:sz w:val="24"/>
          <w:szCs w:val="24"/>
          <w:lang w:val="es-CO"/>
        </w:rPr>
        <w:t>a comparación se realizó teniendo en cuenta cinco aspectos: costo total de propiedad, infraestructura y despliegue, seguridad e integridad documental, cumplimiento normativo colombiano y dependencia tecnológica. Este análisis se utilizó como una herramienta para tomar decisiones de diseño, no como una auditoría de cumplimiento.</w:t>
      </w:r>
    </w:p>
    <w:p w14:paraId="09BE3969" w14:textId="77777777" w:rsidR="007726C8" w:rsidRPr="007726C8" w:rsidRDefault="007726C8" w:rsidP="007726C8">
      <w:pPr>
        <w:pBdr>
          <w:top w:val="nil"/>
          <w:left w:val="nil"/>
          <w:bottom w:val="nil"/>
          <w:right w:val="nil"/>
          <w:between w:val="nil"/>
        </w:pBdr>
        <w:ind w:left="57" w:right="4"/>
        <w:jc w:val="both"/>
        <w:rPr>
          <w:color w:val="000000"/>
          <w:sz w:val="24"/>
          <w:szCs w:val="24"/>
          <w:lang w:val="es-CO"/>
        </w:rPr>
      </w:pPr>
    </w:p>
    <w:p w14:paraId="4AFACAB5" w14:textId="60DF1B14" w:rsidR="004B4BB4" w:rsidRPr="007726C8" w:rsidRDefault="00E53D48" w:rsidP="00B63A06">
      <w:pPr>
        <w:pBdr>
          <w:top w:val="nil"/>
          <w:left w:val="nil"/>
          <w:bottom w:val="nil"/>
          <w:right w:val="nil"/>
          <w:between w:val="nil"/>
        </w:pBdr>
        <w:ind w:left="57" w:right="4"/>
        <w:jc w:val="center"/>
        <w:rPr>
          <w:color w:val="000000"/>
          <w:sz w:val="24"/>
          <w:szCs w:val="24"/>
          <w:lang w:val="es-CO"/>
        </w:rPr>
      </w:pPr>
      <w:r w:rsidRPr="007726C8">
        <w:rPr>
          <w:noProof/>
          <w:color w:val="000000"/>
          <w:sz w:val="24"/>
          <w:szCs w:val="24"/>
          <w:lang w:val="es-CO"/>
        </w:rPr>
        <w:drawing>
          <wp:inline distT="0" distB="0" distL="0" distR="0" wp14:anchorId="6A1EAED9" wp14:editId="594E1B77">
            <wp:extent cx="4808220" cy="3731571"/>
            <wp:effectExtent l="0" t="0" r="0" b="2540"/>
            <wp:docPr id="1440339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39432" name=""/>
                    <pic:cNvPicPr/>
                  </pic:nvPicPr>
                  <pic:blipFill>
                    <a:blip r:embed="rId20"/>
                    <a:stretch>
                      <a:fillRect/>
                    </a:stretch>
                  </pic:blipFill>
                  <pic:spPr>
                    <a:xfrm>
                      <a:off x="0" y="0"/>
                      <a:ext cx="4822680" cy="3742793"/>
                    </a:xfrm>
                    <a:prstGeom prst="rect">
                      <a:avLst/>
                    </a:prstGeom>
                  </pic:spPr>
                </pic:pic>
              </a:graphicData>
            </a:graphic>
          </wp:inline>
        </w:drawing>
      </w:r>
    </w:p>
    <w:p w14:paraId="3E980892" w14:textId="77777777" w:rsidR="00B63A06" w:rsidRDefault="00B63A06" w:rsidP="007726C8">
      <w:pPr>
        <w:pBdr>
          <w:top w:val="nil"/>
          <w:left w:val="nil"/>
          <w:bottom w:val="nil"/>
          <w:right w:val="nil"/>
          <w:between w:val="nil"/>
        </w:pBdr>
        <w:ind w:left="57" w:right="4"/>
        <w:jc w:val="both"/>
        <w:rPr>
          <w:color w:val="000000"/>
          <w:sz w:val="24"/>
          <w:szCs w:val="24"/>
          <w:lang w:val="es-CO"/>
        </w:rPr>
      </w:pPr>
    </w:p>
    <w:p w14:paraId="06C9050D" w14:textId="77777777" w:rsidR="003B5FE9" w:rsidRPr="003B5FE9" w:rsidRDefault="003B5FE9" w:rsidP="003B5FE9">
      <w:pPr>
        <w:pBdr>
          <w:top w:val="nil"/>
          <w:left w:val="nil"/>
          <w:bottom w:val="nil"/>
          <w:right w:val="nil"/>
          <w:between w:val="nil"/>
        </w:pBdr>
        <w:ind w:left="57" w:right="6"/>
        <w:jc w:val="both"/>
        <w:rPr>
          <w:i/>
          <w:iCs/>
          <w:color w:val="000000"/>
          <w:sz w:val="18"/>
          <w:szCs w:val="18"/>
          <w:lang w:val="es-CO"/>
        </w:rPr>
      </w:pPr>
      <w:r w:rsidRPr="003B5FE9">
        <w:rPr>
          <w:i/>
          <w:iCs/>
          <w:color w:val="000000"/>
          <w:sz w:val="18"/>
          <w:szCs w:val="18"/>
          <w:lang w:val="es-CO"/>
        </w:rPr>
        <w:t>Fuente: Desarrollado por las autoras</w:t>
      </w:r>
    </w:p>
    <w:p w14:paraId="43E3991F" w14:textId="77777777" w:rsidR="00B63A06" w:rsidRDefault="00B63A06" w:rsidP="007726C8">
      <w:pPr>
        <w:pBdr>
          <w:top w:val="nil"/>
          <w:left w:val="nil"/>
          <w:bottom w:val="nil"/>
          <w:right w:val="nil"/>
          <w:between w:val="nil"/>
        </w:pBdr>
        <w:ind w:left="57" w:right="4"/>
        <w:jc w:val="both"/>
        <w:rPr>
          <w:color w:val="000000"/>
          <w:sz w:val="24"/>
          <w:szCs w:val="24"/>
          <w:lang w:val="es-CO"/>
        </w:rPr>
      </w:pPr>
    </w:p>
    <w:p w14:paraId="434603FD" w14:textId="2D4DFEF3" w:rsidR="00606A43" w:rsidRPr="007726C8" w:rsidRDefault="00606A43"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 xml:space="preserve">A partir de la comparación, se determinó que </w:t>
      </w:r>
      <w:proofErr w:type="spellStart"/>
      <w:r w:rsidRPr="007726C8">
        <w:rPr>
          <w:color w:val="000000"/>
          <w:sz w:val="24"/>
          <w:szCs w:val="24"/>
          <w:lang w:val="es-CO"/>
        </w:rPr>
        <w:t>Hyperledger</w:t>
      </w:r>
      <w:proofErr w:type="spellEnd"/>
      <w:r w:rsidRPr="007726C8">
        <w:rPr>
          <w:color w:val="000000"/>
          <w:sz w:val="24"/>
          <w:szCs w:val="24"/>
          <w:lang w:val="es-CO"/>
        </w:rPr>
        <w:t xml:space="preserve"> </w:t>
      </w:r>
      <w:proofErr w:type="spellStart"/>
      <w:r w:rsidRPr="007726C8">
        <w:rPr>
          <w:color w:val="000000"/>
          <w:sz w:val="24"/>
          <w:szCs w:val="24"/>
          <w:lang w:val="es-CO"/>
        </w:rPr>
        <w:t>Fabric</w:t>
      </w:r>
      <w:proofErr w:type="spellEnd"/>
      <w:r w:rsidRPr="007726C8">
        <w:rPr>
          <w:color w:val="000000"/>
          <w:sz w:val="24"/>
          <w:szCs w:val="24"/>
          <w:lang w:val="es-CO"/>
        </w:rPr>
        <w:t xml:space="preserve"> se ajusta mejor a las necesidades actuales del proyecto por tres razones principales. Primero, permite desarrollar la solución dentro del presupuesto disponible. Segundo, facilita mantener el control sobre la infraestructura y los datos, según la configuración del despliegue. Tercero, permite registrar evidencias de forma que los cambios posteriores puedan detectarse mediante la comparación de las huellas digitales de los documentos.</w:t>
      </w:r>
    </w:p>
    <w:p w14:paraId="5DB40C63" w14:textId="77777777" w:rsidR="00606A43" w:rsidRPr="007726C8" w:rsidRDefault="00606A43"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También se identificó que GCP podría ser una alternativa conveniente si el sistema llega a una etapa de producción con un mayor volumen de documentos, debido a los servicios administrados que ofrece y a las facilidades de escalabilidad.</w:t>
      </w:r>
    </w:p>
    <w:p w14:paraId="5F4C29A0" w14:textId="77777777" w:rsidR="00606A43" w:rsidRPr="007726C8" w:rsidRDefault="00606A43"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 xml:space="preserve">Por lo tanto, el benchmarking permitió justificar por qué se eligió </w:t>
      </w:r>
      <w:proofErr w:type="spellStart"/>
      <w:r w:rsidRPr="007726C8">
        <w:rPr>
          <w:color w:val="000000"/>
          <w:sz w:val="24"/>
          <w:szCs w:val="24"/>
          <w:lang w:val="es-CO"/>
        </w:rPr>
        <w:t>Hyperledger</w:t>
      </w:r>
      <w:proofErr w:type="spellEnd"/>
      <w:r w:rsidRPr="007726C8">
        <w:rPr>
          <w:color w:val="000000"/>
          <w:sz w:val="24"/>
          <w:szCs w:val="24"/>
          <w:lang w:val="es-CO"/>
        </w:rPr>
        <w:t xml:space="preserve"> </w:t>
      </w:r>
      <w:proofErr w:type="spellStart"/>
      <w:r w:rsidRPr="007726C8">
        <w:rPr>
          <w:color w:val="000000"/>
          <w:sz w:val="24"/>
          <w:szCs w:val="24"/>
          <w:lang w:val="es-CO"/>
        </w:rPr>
        <w:t>Fabric</w:t>
      </w:r>
      <w:proofErr w:type="spellEnd"/>
      <w:r w:rsidRPr="007726C8">
        <w:rPr>
          <w:color w:val="000000"/>
          <w:sz w:val="24"/>
          <w:szCs w:val="24"/>
          <w:lang w:val="es-CO"/>
        </w:rPr>
        <w:t xml:space="preserve"> para el MVP y dejó documentada una alternativa que podría evaluarse si las necesidades del sistema cambian en el futuro.</w:t>
      </w:r>
    </w:p>
    <w:p w14:paraId="777E104F" w14:textId="645388B2" w:rsidR="00F7122B" w:rsidRPr="007726C8" w:rsidRDefault="00F7122B" w:rsidP="007726C8">
      <w:pPr>
        <w:pBdr>
          <w:top w:val="nil"/>
          <w:left w:val="nil"/>
          <w:bottom w:val="nil"/>
          <w:right w:val="nil"/>
          <w:between w:val="nil"/>
        </w:pBdr>
        <w:ind w:left="57" w:right="4"/>
        <w:rPr>
          <w:color w:val="000000"/>
          <w:sz w:val="24"/>
          <w:szCs w:val="24"/>
          <w:lang w:val="es-CO"/>
        </w:rPr>
      </w:pPr>
    </w:p>
    <w:p w14:paraId="5108D189" w14:textId="77777777" w:rsidR="00606A43" w:rsidRPr="007726C8" w:rsidRDefault="00606A43" w:rsidP="007726C8">
      <w:pPr>
        <w:pBdr>
          <w:top w:val="nil"/>
          <w:left w:val="nil"/>
          <w:bottom w:val="nil"/>
          <w:right w:val="nil"/>
          <w:between w:val="nil"/>
        </w:pBdr>
        <w:ind w:left="57" w:right="4"/>
        <w:rPr>
          <w:color w:val="000000"/>
          <w:sz w:val="24"/>
          <w:szCs w:val="24"/>
          <w:lang w:val="es-CO"/>
        </w:rPr>
      </w:pPr>
    </w:p>
    <w:p w14:paraId="731380CA" w14:textId="45D1126C" w:rsidR="003F50DF" w:rsidRPr="007726C8" w:rsidRDefault="00842A36" w:rsidP="007726C8">
      <w:pPr>
        <w:pBdr>
          <w:top w:val="nil"/>
          <w:left w:val="nil"/>
          <w:bottom w:val="nil"/>
          <w:right w:val="nil"/>
          <w:between w:val="nil"/>
        </w:pBdr>
        <w:ind w:left="57" w:right="4"/>
        <w:rPr>
          <w:b/>
          <w:bCs/>
          <w:color w:val="000000"/>
          <w:sz w:val="24"/>
          <w:szCs w:val="24"/>
          <w:lang w:val="es-CO"/>
        </w:rPr>
      </w:pPr>
      <w:r>
        <w:rPr>
          <w:b/>
          <w:bCs/>
          <w:color w:val="000000"/>
          <w:sz w:val="24"/>
          <w:szCs w:val="24"/>
          <w:lang w:val="es-CO"/>
        </w:rPr>
        <w:t>2.5</w:t>
      </w:r>
      <w:r w:rsidR="003F50DF" w:rsidRPr="007726C8">
        <w:rPr>
          <w:b/>
          <w:bCs/>
          <w:color w:val="000000"/>
          <w:sz w:val="24"/>
          <w:szCs w:val="24"/>
          <w:lang w:val="es-CO"/>
        </w:rPr>
        <w:t xml:space="preserve"> Levantamiento y especificación de requerimientos</w:t>
      </w:r>
    </w:p>
    <w:p w14:paraId="1F3D0FAB" w14:textId="116810DC" w:rsidR="006B473E" w:rsidRPr="007726C8" w:rsidRDefault="005F7F43"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 xml:space="preserve">Las necesidades identificadas se registraron en un documento de especificaciones de </w:t>
      </w:r>
      <w:r w:rsidR="00327097" w:rsidRPr="007726C8">
        <w:rPr>
          <w:color w:val="000000"/>
          <w:sz w:val="24"/>
          <w:szCs w:val="24"/>
          <w:lang w:val="es-CO"/>
        </w:rPr>
        <w:t>requerimientos (SRS) elaborado conforme a la norma ISO/IEC/IEEE 29148:2018 (ingeniería de requisitos) y con los atributos de calidad de ISO/IEC 25010:2023. Cada requisito está planteado en función a nueve criterios de calidad (necesario, apropiado, no ambiguo, completo, singular, factible, verificable, correcto y conforme)</w:t>
      </w:r>
      <w:r w:rsidR="006B473E" w:rsidRPr="007726C8">
        <w:rPr>
          <w:color w:val="000000"/>
          <w:sz w:val="24"/>
          <w:szCs w:val="24"/>
          <w:lang w:val="es-CO"/>
        </w:rPr>
        <w:t>,</w:t>
      </w:r>
      <w:r w:rsidR="006B473E" w:rsidRPr="007726C8">
        <w:rPr>
          <w:rFonts w:ascii="Times New Roman" w:eastAsia="Times New Roman" w:hAnsi="Times New Roman" w:cs="Times New Roman"/>
          <w:sz w:val="24"/>
          <w:szCs w:val="24"/>
          <w:lang w:val="es-CO"/>
        </w:rPr>
        <w:t xml:space="preserve"> </w:t>
      </w:r>
      <w:r w:rsidR="006B473E" w:rsidRPr="007726C8">
        <w:rPr>
          <w:color w:val="000000"/>
          <w:sz w:val="24"/>
          <w:szCs w:val="24"/>
          <w:lang w:val="es-CO"/>
        </w:rPr>
        <w:t xml:space="preserve">lo que </w:t>
      </w:r>
      <w:r w:rsidR="00E42D50" w:rsidRPr="007726C8">
        <w:rPr>
          <w:color w:val="000000"/>
          <w:sz w:val="24"/>
          <w:szCs w:val="24"/>
          <w:lang w:val="es-CO"/>
        </w:rPr>
        <w:t>permite</w:t>
      </w:r>
      <w:r w:rsidR="006B473E" w:rsidRPr="007726C8">
        <w:rPr>
          <w:color w:val="000000"/>
          <w:sz w:val="24"/>
          <w:szCs w:val="24"/>
          <w:lang w:val="es-CO"/>
        </w:rPr>
        <w:t xml:space="preserve"> que cada enunciado </w:t>
      </w:r>
      <w:r w:rsidR="00EE461A" w:rsidRPr="007726C8">
        <w:rPr>
          <w:color w:val="000000"/>
          <w:sz w:val="24"/>
          <w:szCs w:val="24"/>
          <w:lang w:val="es-CO"/>
        </w:rPr>
        <w:t>posteriormente pueda comprobarse mediante las pruebas del sistema.</w:t>
      </w:r>
    </w:p>
    <w:p w14:paraId="41660F3F" w14:textId="77777777" w:rsidR="006B473E" w:rsidRDefault="006B473E"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El SRS registra 55 requerimientos funcionales (RF) y 30 requerimientos no funcionales (RNF), para un total de 85 requerimientos. Los funcionales se organizan por módulos que reflejan los roles del sistema:</w:t>
      </w:r>
    </w:p>
    <w:p w14:paraId="4CA75F4F" w14:textId="77777777" w:rsidR="007726C8" w:rsidRPr="007726C8" w:rsidRDefault="007726C8" w:rsidP="007726C8">
      <w:pPr>
        <w:pBdr>
          <w:top w:val="nil"/>
          <w:left w:val="nil"/>
          <w:bottom w:val="nil"/>
          <w:right w:val="nil"/>
          <w:between w:val="nil"/>
        </w:pBdr>
        <w:ind w:left="57" w:right="4"/>
        <w:jc w:val="both"/>
        <w:rPr>
          <w:color w:val="000000"/>
          <w:sz w:val="24"/>
          <w:szCs w:val="24"/>
          <w:lang w:val="es-CO"/>
        </w:rPr>
      </w:pPr>
    </w:p>
    <w:p w14:paraId="6CD7EAB3" w14:textId="77777777" w:rsidR="007726C8" w:rsidRDefault="00F2409D" w:rsidP="007726C8">
      <w:pPr>
        <w:pStyle w:val="Prrafodelista"/>
        <w:numPr>
          <w:ilvl w:val="0"/>
          <w:numId w:val="21"/>
        </w:numPr>
        <w:pBdr>
          <w:top w:val="nil"/>
          <w:left w:val="nil"/>
          <w:bottom w:val="nil"/>
          <w:right w:val="nil"/>
          <w:between w:val="nil"/>
        </w:pBdr>
        <w:tabs>
          <w:tab w:val="num" w:pos="720"/>
        </w:tabs>
        <w:ind w:right="4"/>
        <w:jc w:val="both"/>
        <w:rPr>
          <w:color w:val="000000"/>
          <w:sz w:val="24"/>
          <w:szCs w:val="24"/>
          <w:lang w:val="es-CO"/>
        </w:rPr>
      </w:pPr>
      <w:r w:rsidRPr="007726C8">
        <w:rPr>
          <w:b/>
          <w:bCs/>
          <w:color w:val="000000"/>
          <w:sz w:val="24"/>
          <w:szCs w:val="24"/>
          <w:lang w:val="es-CO"/>
        </w:rPr>
        <w:t>Autenticación y acceso (RF-001 a RF-007):</w:t>
      </w:r>
      <w:r w:rsidRPr="007726C8">
        <w:rPr>
          <w:color w:val="000000"/>
          <w:sz w:val="24"/>
          <w:szCs w:val="24"/>
          <w:lang w:val="es-CO"/>
        </w:rPr>
        <w:t xml:space="preserve"> inicio de sesión con correo corporativo, segundo factor mediante token con vigencia de 5 minutos, asignación automática de rol único (Administrador, Empleado o Verificador) y cierre de sesión seguro.</w:t>
      </w:r>
    </w:p>
    <w:p w14:paraId="40303563" w14:textId="77777777" w:rsidR="007726C8" w:rsidRDefault="00F2409D" w:rsidP="007726C8">
      <w:pPr>
        <w:pStyle w:val="Prrafodelista"/>
        <w:numPr>
          <w:ilvl w:val="0"/>
          <w:numId w:val="21"/>
        </w:numPr>
        <w:pBdr>
          <w:top w:val="nil"/>
          <w:left w:val="nil"/>
          <w:bottom w:val="nil"/>
          <w:right w:val="nil"/>
          <w:between w:val="nil"/>
        </w:pBdr>
        <w:tabs>
          <w:tab w:val="num" w:pos="720"/>
        </w:tabs>
        <w:ind w:right="4"/>
        <w:jc w:val="both"/>
        <w:rPr>
          <w:color w:val="000000"/>
          <w:sz w:val="24"/>
          <w:szCs w:val="24"/>
          <w:lang w:val="es-CO"/>
        </w:rPr>
      </w:pPr>
      <w:r w:rsidRPr="007726C8">
        <w:rPr>
          <w:b/>
          <w:bCs/>
          <w:color w:val="000000"/>
          <w:sz w:val="24"/>
          <w:szCs w:val="24"/>
          <w:lang w:val="es-CO"/>
        </w:rPr>
        <w:t>Rol Empleado (RF-008 a RF-022):</w:t>
      </w:r>
      <w:r w:rsidRPr="007726C8">
        <w:rPr>
          <w:color w:val="000000"/>
          <w:sz w:val="24"/>
          <w:szCs w:val="24"/>
          <w:lang w:val="es-CO"/>
        </w:rPr>
        <w:t xml:space="preserve"> carga de documentos PDF (máximo 20 MB, uno por operación), generación de la huella SHA-256, registro de la huella y los eventos en la red blockchain </w:t>
      </w:r>
      <w:r w:rsidR="001126B2" w:rsidRPr="007726C8">
        <w:rPr>
          <w:color w:val="000000"/>
          <w:sz w:val="24"/>
          <w:szCs w:val="24"/>
          <w:lang w:val="es-CO"/>
        </w:rPr>
        <w:t>(</w:t>
      </w:r>
      <w:r w:rsidRPr="007726C8">
        <w:rPr>
          <w:color w:val="000000"/>
          <w:sz w:val="24"/>
          <w:szCs w:val="24"/>
          <w:lang w:val="es-CO"/>
        </w:rPr>
        <w:t>nunca el archivo</w:t>
      </w:r>
      <w:r w:rsidR="001126B2" w:rsidRPr="007726C8">
        <w:rPr>
          <w:color w:val="000000"/>
          <w:sz w:val="24"/>
          <w:szCs w:val="24"/>
          <w:lang w:val="es-CO"/>
        </w:rPr>
        <w:t>)</w:t>
      </w:r>
      <w:r w:rsidRPr="007726C8">
        <w:rPr>
          <w:color w:val="000000"/>
          <w:sz w:val="24"/>
          <w:szCs w:val="24"/>
          <w:lang w:val="es-CO"/>
        </w:rPr>
        <w:t>, y consulta del estado (Pendiente, Verificado o Alterado) y de la trazabilidad, incluido el identificador de transacción (</w:t>
      </w:r>
      <w:proofErr w:type="spellStart"/>
      <w:r w:rsidRPr="007726C8">
        <w:rPr>
          <w:color w:val="000000"/>
          <w:sz w:val="24"/>
          <w:szCs w:val="24"/>
          <w:lang w:val="es-CO"/>
        </w:rPr>
        <w:t>txID</w:t>
      </w:r>
      <w:proofErr w:type="spellEnd"/>
      <w:r w:rsidRPr="007726C8">
        <w:rPr>
          <w:color w:val="000000"/>
          <w:sz w:val="24"/>
          <w:szCs w:val="24"/>
          <w:lang w:val="es-CO"/>
        </w:rPr>
        <w:t xml:space="preserve">) de </w:t>
      </w:r>
      <w:proofErr w:type="spellStart"/>
      <w:r w:rsidRPr="007726C8">
        <w:rPr>
          <w:color w:val="000000"/>
          <w:sz w:val="24"/>
          <w:szCs w:val="24"/>
          <w:lang w:val="es-CO"/>
        </w:rPr>
        <w:t>Hyperledger</w:t>
      </w:r>
      <w:proofErr w:type="spellEnd"/>
      <w:r w:rsidRPr="007726C8">
        <w:rPr>
          <w:color w:val="000000"/>
          <w:sz w:val="24"/>
          <w:szCs w:val="24"/>
          <w:lang w:val="es-CO"/>
        </w:rPr>
        <w:t xml:space="preserve"> </w:t>
      </w:r>
      <w:proofErr w:type="spellStart"/>
      <w:r w:rsidRPr="007726C8">
        <w:rPr>
          <w:color w:val="000000"/>
          <w:sz w:val="24"/>
          <w:szCs w:val="24"/>
          <w:lang w:val="es-CO"/>
        </w:rPr>
        <w:t>Fabric</w:t>
      </w:r>
      <w:proofErr w:type="spellEnd"/>
      <w:r w:rsidRPr="007726C8">
        <w:rPr>
          <w:color w:val="000000"/>
          <w:sz w:val="24"/>
          <w:szCs w:val="24"/>
          <w:lang w:val="es-CO"/>
        </w:rPr>
        <w:t>.</w:t>
      </w:r>
    </w:p>
    <w:p w14:paraId="687D834A" w14:textId="77777777" w:rsidR="007726C8" w:rsidRDefault="00F2409D" w:rsidP="007726C8">
      <w:pPr>
        <w:pStyle w:val="Prrafodelista"/>
        <w:numPr>
          <w:ilvl w:val="0"/>
          <w:numId w:val="21"/>
        </w:numPr>
        <w:pBdr>
          <w:top w:val="nil"/>
          <w:left w:val="nil"/>
          <w:bottom w:val="nil"/>
          <w:right w:val="nil"/>
          <w:between w:val="nil"/>
        </w:pBdr>
        <w:tabs>
          <w:tab w:val="num" w:pos="720"/>
        </w:tabs>
        <w:ind w:right="4"/>
        <w:jc w:val="both"/>
        <w:rPr>
          <w:color w:val="000000"/>
          <w:sz w:val="24"/>
          <w:szCs w:val="24"/>
          <w:lang w:val="es-CO"/>
        </w:rPr>
      </w:pPr>
      <w:r w:rsidRPr="007726C8">
        <w:rPr>
          <w:b/>
          <w:bCs/>
          <w:color w:val="000000"/>
          <w:sz w:val="24"/>
          <w:szCs w:val="24"/>
          <w:lang w:val="es-CO"/>
        </w:rPr>
        <w:t>Rol Verificador (RF-023 a RF-040):</w:t>
      </w:r>
      <w:r w:rsidRPr="007726C8">
        <w:rPr>
          <w:color w:val="000000"/>
          <w:sz w:val="24"/>
          <w:szCs w:val="24"/>
          <w:lang w:val="es-CO"/>
        </w:rPr>
        <w:t xml:space="preserve"> selección de un documento registrado, carga de la versión a comparar, generación y comparación de huellas, determinación automática del resultado (integridad confirmada o comprometida), actualización del estado y registro de la verificación en la trazabilidad.</w:t>
      </w:r>
    </w:p>
    <w:p w14:paraId="7D446044" w14:textId="77777777" w:rsidR="007726C8" w:rsidRDefault="00F2409D" w:rsidP="007726C8">
      <w:pPr>
        <w:pStyle w:val="Prrafodelista"/>
        <w:numPr>
          <w:ilvl w:val="0"/>
          <w:numId w:val="21"/>
        </w:numPr>
        <w:pBdr>
          <w:top w:val="nil"/>
          <w:left w:val="nil"/>
          <w:bottom w:val="nil"/>
          <w:right w:val="nil"/>
          <w:between w:val="nil"/>
        </w:pBdr>
        <w:tabs>
          <w:tab w:val="num" w:pos="720"/>
        </w:tabs>
        <w:ind w:right="4"/>
        <w:jc w:val="both"/>
        <w:rPr>
          <w:color w:val="000000"/>
          <w:sz w:val="24"/>
          <w:szCs w:val="24"/>
          <w:lang w:val="es-CO"/>
        </w:rPr>
      </w:pPr>
      <w:r w:rsidRPr="007726C8">
        <w:rPr>
          <w:b/>
          <w:bCs/>
          <w:color w:val="000000"/>
          <w:sz w:val="24"/>
          <w:szCs w:val="24"/>
          <w:lang w:val="es-CO"/>
        </w:rPr>
        <w:t>Rol Administrador (RF-041 a RF-051):</w:t>
      </w:r>
      <w:r w:rsidRPr="007726C8">
        <w:rPr>
          <w:color w:val="000000"/>
          <w:sz w:val="24"/>
          <w:szCs w:val="24"/>
          <w:lang w:val="es-CO"/>
        </w:rPr>
        <w:t xml:space="preserve"> panel con el resumen documental consolidado, gestión del ciclo de vida de usuarios (creación, edición y desactivación lógica sin perder la trazabilidad) y consulta de la trazabilidad administrativa.</w:t>
      </w:r>
    </w:p>
    <w:p w14:paraId="34A83F72" w14:textId="7DF6B9D7" w:rsidR="00F2409D" w:rsidRPr="007726C8" w:rsidRDefault="00F2409D" w:rsidP="007726C8">
      <w:pPr>
        <w:pStyle w:val="Prrafodelista"/>
        <w:numPr>
          <w:ilvl w:val="0"/>
          <w:numId w:val="21"/>
        </w:numPr>
        <w:pBdr>
          <w:top w:val="nil"/>
          <w:left w:val="nil"/>
          <w:bottom w:val="nil"/>
          <w:right w:val="nil"/>
          <w:between w:val="nil"/>
        </w:pBdr>
        <w:tabs>
          <w:tab w:val="num" w:pos="720"/>
        </w:tabs>
        <w:ind w:right="4"/>
        <w:jc w:val="both"/>
        <w:rPr>
          <w:color w:val="000000"/>
          <w:sz w:val="24"/>
          <w:szCs w:val="24"/>
          <w:lang w:val="es-CO"/>
        </w:rPr>
      </w:pPr>
      <w:r w:rsidRPr="007726C8">
        <w:rPr>
          <w:b/>
          <w:bCs/>
          <w:color w:val="000000"/>
          <w:sz w:val="24"/>
          <w:szCs w:val="24"/>
          <w:lang w:val="es-CO"/>
        </w:rPr>
        <w:t>Gestión de credenciales y seguridad de acceso (RF-052 a RF-055):</w:t>
      </w:r>
      <w:r w:rsidRPr="007726C8">
        <w:rPr>
          <w:color w:val="000000"/>
          <w:sz w:val="24"/>
          <w:szCs w:val="24"/>
          <w:lang w:val="es-CO"/>
        </w:rPr>
        <w:t xml:space="preserve"> cambio de contraseña, bloqueo temporal por intentos fallidos y aceptación registrada de la política de tratamiento de datos.</w:t>
      </w:r>
    </w:p>
    <w:p w14:paraId="5A5999DF" w14:textId="77777777" w:rsidR="007726C8" w:rsidRDefault="007726C8" w:rsidP="007726C8">
      <w:pPr>
        <w:pBdr>
          <w:top w:val="nil"/>
          <w:left w:val="nil"/>
          <w:bottom w:val="nil"/>
          <w:right w:val="nil"/>
          <w:between w:val="nil"/>
        </w:pBdr>
        <w:ind w:left="57" w:right="4"/>
        <w:jc w:val="both"/>
        <w:rPr>
          <w:color w:val="000000"/>
          <w:sz w:val="24"/>
          <w:szCs w:val="24"/>
          <w:lang w:val="es-CO"/>
        </w:rPr>
      </w:pPr>
    </w:p>
    <w:p w14:paraId="4C59C1C6" w14:textId="432E17F3" w:rsidR="008E6596" w:rsidRPr="007726C8" w:rsidRDefault="008E6596"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Los 30 requerimientos no funcionales cubren seguridad (</w:t>
      </w:r>
      <w:proofErr w:type="spellStart"/>
      <w:r w:rsidRPr="007726C8">
        <w:rPr>
          <w:color w:val="000000"/>
          <w:sz w:val="24"/>
          <w:szCs w:val="24"/>
          <w:lang w:val="es-CO"/>
        </w:rPr>
        <w:t>hashing</w:t>
      </w:r>
      <w:proofErr w:type="spellEnd"/>
      <w:r w:rsidRPr="007726C8">
        <w:rPr>
          <w:color w:val="000000"/>
          <w:sz w:val="24"/>
          <w:szCs w:val="24"/>
          <w:lang w:val="es-CO"/>
        </w:rPr>
        <w:t xml:space="preserve"> con </w:t>
      </w:r>
      <w:proofErr w:type="spellStart"/>
      <w:r w:rsidRPr="007726C8">
        <w:rPr>
          <w:i/>
          <w:iCs/>
          <w:color w:val="000000"/>
          <w:sz w:val="24"/>
          <w:szCs w:val="24"/>
          <w:lang w:val="es-CO"/>
        </w:rPr>
        <w:t>salt</w:t>
      </w:r>
      <w:proofErr w:type="spellEnd"/>
      <w:r w:rsidRPr="007726C8">
        <w:rPr>
          <w:color w:val="000000"/>
          <w:sz w:val="24"/>
          <w:szCs w:val="24"/>
          <w:lang w:val="es-CO"/>
        </w:rPr>
        <w:t xml:space="preserve">, RBAC, no almacenamiento de contenido en el </w:t>
      </w:r>
      <w:proofErr w:type="spellStart"/>
      <w:r w:rsidRPr="007726C8">
        <w:rPr>
          <w:color w:val="000000"/>
          <w:sz w:val="24"/>
          <w:szCs w:val="24"/>
          <w:lang w:val="es-CO"/>
        </w:rPr>
        <w:t>ledger</w:t>
      </w:r>
      <w:proofErr w:type="spellEnd"/>
      <w:r w:rsidRPr="007726C8">
        <w:rPr>
          <w:color w:val="000000"/>
          <w:sz w:val="24"/>
          <w:szCs w:val="24"/>
          <w:lang w:val="es-CO"/>
        </w:rPr>
        <w:t xml:space="preserve">, inmutabilidad de la evidencia), rendimiento </w:t>
      </w:r>
      <w:r w:rsidRPr="007726C8">
        <w:rPr>
          <w:color w:val="000000"/>
          <w:sz w:val="24"/>
          <w:szCs w:val="24"/>
          <w:lang w:val="es-CO"/>
        </w:rPr>
        <w:lastRenderedPageBreak/>
        <w:t xml:space="preserve">(percentil 95 de latencia ≤ 3.000 ms en las operaciones principales), disponibilidad (≥ 95 % durante el mes de pruebas), confiabilidad (detección del 100 % de las alteraciones sobre los 20 documentos), usabilidad, mantenibilidad y arquitectura (modular, contenerizada, con la comunicación a </w:t>
      </w:r>
      <w:proofErr w:type="spellStart"/>
      <w:r w:rsidRPr="007726C8">
        <w:rPr>
          <w:color w:val="000000"/>
          <w:sz w:val="24"/>
          <w:szCs w:val="24"/>
          <w:lang w:val="es-CO"/>
        </w:rPr>
        <w:t>Fabric</w:t>
      </w:r>
      <w:proofErr w:type="spellEnd"/>
      <w:r w:rsidRPr="007726C8">
        <w:rPr>
          <w:color w:val="000000"/>
          <w:sz w:val="24"/>
          <w:szCs w:val="24"/>
          <w:lang w:val="es-CO"/>
        </w:rPr>
        <w:t xml:space="preserve"> a través del </w:t>
      </w:r>
      <w:proofErr w:type="spellStart"/>
      <w:r w:rsidRPr="007726C8">
        <w:rPr>
          <w:color w:val="000000"/>
          <w:sz w:val="24"/>
          <w:szCs w:val="24"/>
          <w:lang w:val="es-CO"/>
        </w:rPr>
        <w:t>backend</w:t>
      </w:r>
      <w:proofErr w:type="spellEnd"/>
      <w:r w:rsidRPr="007726C8">
        <w:rPr>
          <w:color w:val="000000"/>
          <w:sz w:val="24"/>
          <w:szCs w:val="24"/>
          <w:lang w:val="es-CO"/>
        </w:rPr>
        <w:t>) y auditoría. Varios requerimientos incorporan notas de cambio respecto de la versión anterior</w:t>
      </w:r>
      <w:r w:rsidR="003355EB" w:rsidRPr="007726C8">
        <w:rPr>
          <w:color w:val="000000"/>
          <w:sz w:val="24"/>
          <w:szCs w:val="24"/>
          <w:lang w:val="es-CO"/>
        </w:rPr>
        <w:t xml:space="preserve">, </w:t>
      </w:r>
      <w:r w:rsidRPr="007726C8">
        <w:rPr>
          <w:color w:val="000000"/>
          <w:sz w:val="24"/>
          <w:szCs w:val="24"/>
          <w:lang w:val="es-CO"/>
        </w:rPr>
        <w:t xml:space="preserve">por ejemplo, la incorporación del campo </w:t>
      </w:r>
      <w:proofErr w:type="spellStart"/>
      <w:r w:rsidRPr="007726C8">
        <w:rPr>
          <w:color w:val="000000"/>
          <w:sz w:val="24"/>
          <w:szCs w:val="24"/>
          <w:lang w:val="es-CO"/>
        </w:rPr>
        <w:t>txID</w:t>
      </w:r>
      <w:proofErr w:type="spellEnd"/>
      <w:r w:rsidRPr="007726C8">
        <w:rPr>
          <w:color w:val="000000"/>
          <w:sz w:val="24"/>
          <w:szCs w:val="24"/>
          <w:lang w:val="es-CO"/>
        </w:rPr>
        <w:t xml:space="preserve"> en la trazabilidad (RF-022, RF-035, RF-051) o la referencia explícita a MongoDB y </w:t>
      </w:r>
      <w:proofErr w:type="spellStart"/>
      <w:r w:rsidRPr="007726C8">
        <w:rPr>
          <w:color w:val="000000"/>
          <w:sz w:val="24"/>
          <w:szCs w:val="24"/>
          <w:lang w:val="es-CO"/>
        </w:rPr>
        <w:t>Hyperledger</w:t>
      </w:r>
      <w:proofErr w:type="spellEnd"/>
      <w:r w:rsidRPr="007726C8">
        <w:rPr>
          <w:color w:val="000000"/>
          <w:sz w:val="24"/>
          <w:szCs w:val="24"/>
          <w:lang w:val="es-CO"/>
        </w:rPr>
        <w:t xml:space="preserve"> </w:t>
      </w:r>
      <w:proofErr w:type="spellStart"/>
      <w:r w:rsidRPr="007726C8">
        <w:rPr>
          <w:color w:val="000000"/>
          <w:sz w:val="24"/>
          <w:szCs w:val="24"/>
          <w:lang w:val="es-CO"/>
        </w:rPr>
        <w:t>Fabric</w:t>
      </w:r>
      <w:proofErr w:type="spellEnd"/>
      <w:r w:rsidRPr="007726C8">
        <w:rPr>
          <w:color w:val="000000"/>
          <w:sz w:val="24"/>
          <w:szCs w:val="24"/>
          <w:lang w:val="es-CO"/>
        </w:rPr>
        <w:t xml:space="preserve"> en la consistencia de información (RNF-013), lo que evidencia la naturaleza evolutiva del levantamiento.</w:t>
      </w:r>
    </w:p>
    <w:p w14:paraId="0A2E9873" w14:textId="77777777" w:rsidR="008E6596" w:rsidRPr="007726C8" w:rsidRDefault="008E6596" w:rsidP="007726C8">
      <w:pPr>
        <w:pBdr>
          <w:top w:val="nil"/>
          <w:left w:val="nil"/>
          <w:bottom w:val="nil"/>
          <w:right w:val="nil"/>
          <w:between w:val="nil"/>
        </w:pBdr>
        <w:ind w:left="57" w:right="4"/>
        <w:rPr>
          <w:color w:val="000000"/>
          <w:sz w:val="24"/>
          <w:szCs w:val="24"/>
          <w:lang w:val="es-CO"/>
        </w:rPr>
      </w:pPr>
    </w:p>
    <w:p w14:paraId="7B782154" w14:textId="1365401B" w:rsidR="00F254C9" w:rsidRPr="007726C8" w:rsidRDefault="00842A36" w:rsidP="007726C8">
      <w:pPr>
        <w:pBdr>
          <w:top w:val="nil"/>
          <w:left w:val="nil"/>
          <w:bottom w:val="nil"/>
          <w:right w:val="nil"/>
          <w:between w:val="nil"/>
        </w:pBdr>
        <w:ind w:left="57" w:right="4"/>
        <w:rPr>
          <w:b/>
          <w:bCs/>
          <w:color w:val="000000"/>
          <w:sz w:val="24"/>
          <w:szCs w:val="24"/>
          <w:lang w:val="es-CO"/>
        </w:rPr>
      </w:pPr>
      <w:r>
        <w:rPr>
          <w:b/>
          <w:bCs/>
          <w:color w:val="000000"/>
          <w:sz w:val="24"/>
          <w:szCs w:val="24"/>
          <w:lang w:val="es-CO"/>
        </w:rPr>
        <w:t>2.6</w:t>
      </w:r>
      <w:r w:rsidR="00F254C9" w:rsidRPr="007726C8">
        <w:rPr>
          <w:b/>
          <w:bCs/>
          <w:color w:val="000000"/>
          <w:sz w:val="24"/>
          <w:szCs w:val="24"/>
          <w:lang w:val="es-CO"/>
        </w:rPr>
        <w:t xml:space="preserve"> Backlog del MVP</w:t>
      </w:r>
    </w:p>
    <w:p w14:paraId="3CD54955" w14:textId="64382397" w:rsidR="00D115E1" w:rsidRPr="007726C8" w:rsidRDefault="00D115E1"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A partir del SRS, se elaboró un backlog conformado por 24 historias de usuario, organizadas en cinco ép</w:t>
      </w:r>
      <w:r w:rsidR="00F6180D" w:rsidRPr="007726C8">
        <w:rPr>
          <w:color w:val="000000"/>
          <w:sz w:val="24"/>
          <w:szCs w:val="24"/>
          <w:lang w:val="es-CO"/>
        </w:rPr>
        <w:t>o</w:t>
      </w:r>
      <w:r w:rsidRPr="007726C8">
        <w:rPr>
          <w:color w:val="000000"/>
          <w:sz w:val="24"/>
          <w:szCs w:val="24"/>
          <w:lang w:val="es-CO"/>
        </w:rPr>
        <w:t>cas y estimadas mediante puntos de historia. Cada historia sigue la estructura</w:t>
      </w:r>
      <w:r w:rsidR="00F6180D" w:rsidRPr="007726C8">
        <w:rPr>
          <w:color w:val="000000"/>
          <w:sz w:val="24"/>
          <w:szCs w:val="24"/>
          <w:lang w:val="es-CO"/>
        </w:rPr>
        <w:t xml:space="preserve">: </w:t>
      </w:r>
      <w:r w:rsidRPr="007726C8">
        <w:rPr>
          <w:color w:val="000000"/>
          <w:sz w:val="24"/>
          <w:szCs w:val="24"/>
          <w:lang w:val="es-CO"/>
        </w:rPr>
        <w:t>Como [rol], quiero [acción], para [beneficio], lo que permite identificar quién necesita una funcionalidad, qué espera realizar y para qué la necesita.</w:t>
      </w:r>
    </w:p>
    <w:p w14:paraId="5D6B1CEA" w14:textId="77777777" w:rsidR="00D115E1" w:rsidRPr="007726C8" w:rsidRDefault="00D115E1"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Además, cada historia se relaciona con los requerimientos funcionales y no funcionales correspondientes, se prioriza mediante el método MoSCoW y se asigna a un sprint. En total, el backlog suma 107 puntos de historia.</w:t>
      </w:r>
    </w:p>
    <w:p w14:paraId="045A2D5B" w14:textId="71413172" w:rsidR="00413024" w:rsidRPr="007726C8" w:rsidRDefault="00413024" w:rsidP="007726C8">
      <w:pPr>
        <w:pBdr>
          <w:top w:val="nil"/>
          <w:left w:val="nil"/>
          <w:bottom w:val="nil"/>
          <w:right w:val="nil"/>
          <w:between w:val="nil"/>
        </w:pBdr>
        <w:ind w:left="57" w:right="4"/>
        <w:jc w:val="both"/>
        <w:rPr>
          <w:color w:val="000000"/>
          <w:sz w:val="24"/>
          <w:szCs w:val="24"/>
          <w:lang w:val="es-CO"/>
        </w:rPr>
      </w:pPr>
    </w:p>
    <w:p w14:paraId="41E421AD" w14:textId="77777777" w:rsidR="00413024" w:rsidRPr="007726C8" w:rsidRDefault="00413024" w:rsidP="007726C8">
      <w:pPr>
        <w:pBdr>
          <w:top w:val="nil"/>
          <w:left w:val="nil"/>
          <w:bottom w:val="nil"/>
          <w:right w:val="nil"/>
          <w:between w:val="nil"/>
        </w:pBdr>
        <w:ind w:left="57" w:right="4"/>
        <w:rPr>
          <w:color w:val="000000"/>
          <w:sz w:val="24"/>
          <w:szCs w:val="24"/>
          <w:lang w:val="es-CO"/>
        </w:rPr>
      </w:pPr>
    </w:p>
    <w:p w14:paraId="7A4689C1" w14:textId="1825BE79" w:rsidR="00413024" w:rsidRPr="007726C8" w:rsidRDefault="00CA6B3A" w:rsidP="007726C8">
      <w:pPr>
        <w:pBdr>
          <w:top w:val="nil"/>
          <w:left w:val="nil"/>
          <w:bottom w:val="nil"/>
          <w:right w:val="nil"/>
          <w:between w:val="nil"/>
        </w:pBdr>
        <w:ind w:left="57" w:right="4"/>
        <w:rPr>
          <w:color w:val="000000"/>
          <w:sz w:val="24"/>
          <w:szCs w:val="24"/>
          <w:lang w:val="es-CO"/>
        </w:rPr>
      </w:pPr>
      <w:r w:rsidRPr="007726C8">
        <w:rPr>
          <w:noProof/>
          <w:color w:val="000000"/>
          <w:sz w:val="24"/>
          <w:szCs w:val="24"/>
          <w:lang w:val="es-CO"/>
        </w:rPr>
        <w:drawing>
          <wp:inline distT="0" distB="0" distL="0" distR="0" wp14:anchorId="59E05735" wp14:editId="70D74C4A">
            <wp:extent cx="4705090" cy="2468880"/>
            <wp:effectExtent l="0" t="0" r="635" b="7620"/>
            <wp:docPr id="1261939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39859" name=""/>
                    <pic:cNvPicPr/>
                  </pic:nvPicPr>
                  <pic:blipFill>
                    <a:blip r:embed="rId21"/>
                    <a:stretch>
                      <a:fillRect/>
                    </a:stretch>
                  </pic:blipFill>
                  <pic:spPr>
                    <a:xfrm>
                      <a:off x="0" y="0"/>
                      <a:ext cx="4710978" cy="2471970"/>
                    </a:xfrm>
                    <a:prstGeom prst="rect">
                      <a:avLst/>
                    </a:prstGeom>
                  </pic:spPr>
                </pic:pic>
              </a:graphicData>
            </a:graphic>
          </wp:inline>
        </w:drawing>
      </w:r>
    </w:p>
    <w:p w14:paraId="26ED0D35" w14:textId="77777777" w:rsidR="003B5FE9" w:rsidRPr="003B5FE9" w:rsidRDefault="003B5FE9" w:rsidP="003B5FE9">
      <w:pPr>
        <w:pBdr>
          <w:top w:val="nil"/>
          <w:left w:val="nil"/>
          <w:bottom w:val="nil"/>
          <w:right w:val="nil"/>
          <w:between w:val="nil"/>
        </w:pBdr>
        <w:ind w:left="57" w:right="6"/>
        <w:jc w:val="both"/>
        <w:rPr>
          <w:i/>
          <w:iCs/>
          <w:color w:val="000000"/>
          <w:sz w:val="18"/>
          <w:szCs w:val="18"/>
          <w:lang w:val="es-CO"/>
        </w:rPr>
      </w:pPr>
      <w:r w:rsidRPr="003B5FE9">
        <w:rPr>
          <w:i/>
          <w:iCs/>
          <w:color w:val="000000"/>
          <w:sz w:val="18"/>
          <w:szCs w:val="18"/>
          <w:lang w:val="es-CO"/>
        </w:rPr>
        <w:t>Fuente: Desarrollado por las autoras</w:t>
      </w:r>
    </w:p>
    <w:p w14:paraId="16CCAD16" w14:textId="77777777" w:rsidR="007726C8" w:rsidRDefault="007726C8" w:rsidP="007726C8">
      <w:pPr>
        <w:pBdr>
          <w:top w:val="nil"/>
          <w:left w:val="nil"/>
          <w:bottom w:val="nil"/>
          <w:right w:val="nil"/>
          <w:between w:val="nil"/>
        </w:pBdr>
        <w:ind w:left="57" w:right="4"/>
        <w:jc w:val="both"/>
        <w:rPr>
          <w:color w:val="000000"/>
          <w:sz w:val="24"/>
          <w:szCs w:val="24"/>
          <w:lang w:val="es-CO"/>
        </w:rPr>
      </w:pPr>
    </w:p>
    <w:p w14:paraId="15D64F4B" w14:textId="3A70DCA0" w:rsidR="00635529" w:rsidRPr="007726C8" w:rsidRDefault="00635529"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El MVP se concentra en 22 historias "Must" y 2 "</w:t>
      </w:r>
      <w:proofErr w:type="spellStart"/>
      <w:r w:rsidRPr="007726C8">
        <w:rPr>
          <w:color w:val="000000"/>
          <w:sz w:val="24"/>
          <w:szCs w:val="24"/>
          <w:lang w:val="es-CO"/>
        </w:rPr>
        <w:t>Should</w:t>
      </w:r>
      <w:proofErr w:type="spellEnd"/>
      <w:r w:rsidRPr="007726C8">
        <w:rPr>
          <w:color w:val="000000"/>
          <w:sz w:val="24"/>
          <w:szCs w:val="24"/>
          <w:lang w:val="es-CO"/>
        </w:rPr>
        <w:t>", priorizadas mediante MoSCoW. La planificación y el control de calidad del proyecto se estructuran de la siguiente manera:</w:t>
      </w:r>
    </w:p>
    <w:p w14:paraId="13CDC11F" w14:textId="77777777" w:rsidR="007726C8" w:rsidRDefault="007726C8" w:rsidP="007726C8">
      <w:pPr>
        <w:pBdr>
          <w:top w:val="nil"/>
          <w:left w:val="nil"/>
          <w:bottom w:val="nil"/>
          <w:right w:val="nil"/>
          <w:between w:val="nil"/>
        </w:pBdr>
        <w:tabs>
          <w:tab w:val="num" w:pos="720"/>
        </w:tabs>
        <w:ind w:left="57" w:right="4"/>
        <w:jc w:val="both"/>
        <w:rPr>
          <w:b/>
          <w:bCs/>
          <w:color w:val="000000"/>
          <w:sz w:val="24"/>
          <w:szCs w:val="24"/>
          <w:lang w:val="es-CO"/>
        </w:rPr>
      </w:pPr>
    </w:p>
    <w:p w14:paraId="7E517CA2" w14:textId="77777777" w:rsidR="007726C8" w:rsidRDefault="007726C8" w:rsidP="007726C8">
      <w:pPr>
        <w:pBdr>
          <w:top w:val="nil"/>
          <w:left w:val="nil"/>
          <w:bottom w:val="nil"/>
          <w:right w:val="nil"/>
          <w:between w:val="nil"/>
        </w:pBdr>
        <w:tabs>
          <w:tab w:val="num" w:pos="720"/>
        </w:tabs>
        <w:ind w:left="57" w:right="4"/>
        <w:jc w:val="both"/>
        <w:rPr>
          <w:b/>
          <w:bCs/>
          <w:color w:val="000000"/>
          <w:sz w:val="24"/>
          <w:szCs w:val="24"/>
          <w:lang w:val="es-CO"/>
        </w:rPr>
      </w:pPr>
    </w:p>
    <w:p w14:paraId="59ACB002" w14:textId="6FD3D9C4" w:rsidR="00635529" w:rsidRPr="007726C8" w:rsidRDefault="00B03195" w:rsidP="007726C8">
      <w:pPr>
        <w:pBdr>
          <w:top w:val="nil"/>
          <w:left w:val="nil"/>
          <w:bottom w:val="nil"/>
          <w:right w:val="nil"/>
          <w:between w:val="nil"/>
        </w:pBdr>
        <w:tabs>
          <w:tab w:val="num" w:pos="720"/>
        </w:tabs>
        <w:ind w:left="57" w:right="4"/>
        <w:jc w:val="both"/>
        <w:rPr>
          <w:color w:val="000000"/>
          <w:sz w:val="24"/>
          <w:szCs w:val="24"/>
          <w:lang w:val="es-CO"/>
        </w:rPr>
      </w:pPr>
      <w:r>
        <w:rPr>
          <w:b/>
          <w:bCs/>
          <w:color w:val="000000"/>
          <w:sz w:val="24"/>
          <w:szCs w:val="24"/>
          <w:lang w:val="es-CO"/>
        </w:rPr>
        <w:t xml:space="preserve">2.6.1 </w:t>
      </w:r>
      <w:r>
        <w:rPr>
          <w:b/>
          <w:bCs/>
          <w:color w:val="000000"/>
          <w:sz w:val="24"/>
          <w:szCs w:val="24"/>
          <w:lang w:val="es-CO"/>
        </w:rPr>
        <w:br/>
      </w:r>
      <w:r w:rsidR="00635529" w:rsidRPr="007726C8">
        <w:rPr>
          <w:b/>
          <w:bCs/>
          <w:color w:val="000000"/>
          <w:sz w:val="24"/>
          <w:szCs w:val="24"/>
          <w:lang w:val="es-CO"/>
        </w:rPr>
        <w:t xml:space="preserve">Cronograma de </w:t>
      </w:r>
      <w:proofErr w:type="spellStart"/>
      <w:r w:rsidR="00635529" w:rsidRPr="007726C8">
        <w:rPr>
          <w:b/>
          <w:bCs/>
          <w:color w:val="000000"/>
          <w:sz w:val="24"/>
          <w:szCs w:val="24"/>
          <w:lang w:val="es-CO"/>
        </w:rPr>
        <w:t>Sprints</w:t>
      </w:r>
      <w:proofErr w:type="spellEnd"/>
      <w:r w:rsidR="00635529" w:rsidRPr="007726C8">
        <w:rPr>
          <w:b/>
          <w:bCs/>
          <w:color w:val="000000"/>
          <w:sz w:val="24"/>
          <w:szCs w:val="24"/>
          <w:lang w:val="es-CO"/>
        </w:rPr>
        <w:t>:</w:t>
      </w:r>
    </w:p>
    <w:p w14:paraId="0A62265B" w14:textId="77777777" w:rsidR="007726C8" w:rsidRPr="007726C8" w:rsidRDefault="00635529" w:rsidP="007726C8">
      <w:pPr>
        <w:pStyle w:val="Prrafodelista"/>
        <w:numPr>
          <w:ilvl w:val="0"/>
          <w:numId w:val="12"/>
        </w:numPr>
        <w:pBdr>
          <w:top w:val="nil"/>
          <w:left w:val="nil"/>
          <w:bottom w:val="nil"/>
          <w:right w:val="nil"/>
          <w:between w:val="nil"/>
        </w:pBdr>
        <w:tabs>
          <w:tab w:val="num" w:pos="1440"/>
        </w:tabs>
        <w:ind w:right="4"/>
        <w:rPr>
          <w:color w:val="000000"/>
          <w:sz w:val="24"/>
          <w:szCs w:val="24"/>
          <w:lang w:val="es-CO"/>
        </w:rPr>
      </w:pPr>
      <w:r w:rsidRPr="007726C8">
        <w:rPr>
          <w:b/>
          <w:bCs/>
          <w:color w:val="000000"/>
          <w:sz w:val="24"/>
          <w:szCs w:val="24"/>
          <w:lang w:val="es-CO"/>
        </w:rPr>
        <w:t>Sprint 0:</w:t>
      </w:r>
      <w:r w:rsidRPr="007726C8">
        <w:rPr>
          <w:color w:val="000000"/>
          <w:sz w:val="24"/>
          <w:szCs w:val="24"/>
          <w:lang w:val="es-CO"/>
        </w:rPr>
        <w:t xml:space="preserve"> </w:t>
      </w:r>
      <w:r w:rsidR="00D115E1" w:rsidRPr="007726C8">
        <w:rPr>
          <w:color w:val="000000"/>
          <w:sz w:val="24"/>
          <w:szCs w:val="24"/>
          <w:lang w:val="es-CO"/>
        </w:rPr>
        <w:t>Preparación de la infraestructura de la red permisionada, correspondiente a la HU-021, con una estimación de 13 puntos de historia.</w:t>
      </w:r>
    </w:p>
    <w:p w14:paraId="64AC9C3C" w14:textId="77777777" w:rsidR="007726C8" w:rsidRDefault="00635529" w:rsidP="007726C8">
      <w:pPr>
        <w:pStyle w:val="Prrafodelista"/>
        <w:numPr>
          <w:ilvl w:val="0"/>
          <w:numId w:val="12"/>
        </w:numPr>
        <w:pBdr>
          <w:top w:val="nil"/>
          <w:left w:val="nil"/>
          <w:bottom w:val="nil"/>
          <w:right w:val="nil"/>
          <w:between w:val="nil"/>
        </w:pBdr>
        <w:tabs>
          <w:tab w:val="num" w:pos="1440"/>
        </w:tabs>
        <w:ind w:right="4"/>
        <w:jc w:val="both"/>
        <w:rPr>
          <w:color w:val="000000"/>
          <w:sz w:val="24"/>
          <w:szCs w:val="24"/>
          <w:lang w:val="es-CO"/>
        </w:rPr>
      </w:pPr>
      <w:r w:rsidRPr="007726C8">
        <w:rPr>
          <w:b/>
          <w:bCs/>
          <w:color w:val="000000"/>
          <w:sz w:val="24"/>
          <w:szCs w:val="24"/>
          <w:lang w:val="es-CO"/>
        </w:rPr>
        <w:t>Sprint 1:</w:t>
      </w:r>
      <w:r w:rsidRPr="007726C8">
        <w:rPr>
          <w:color w:val="000000"/>
          <w:sz w:val="24"/>
          <w:szCs w:val="24"/>
          <w:lang w:val="es-CO"/>
        </w:rPr>
        <w:t xml:space="preserve"> </w:t>
      </w:r>
      <w:r w:rsidR="009961C1" w:rsidRPr="007726C8">
        <w:rPr>
          <w:color w:val="000000"/>
          <w:sz w:val="24"/>
          <w:szCs w:val="24"/>
          <w:lang w:val="es-CO"/>
        </w:rPr>
        <w:t>Desarrollo de la autenticación y el acceso al sistema.</w:t>
      </w:r>
    </w:p>
    <w:p w14:paraId="337D1151" w14:textId="77777777" w:rsidR="007726C8" w:rsidRDefault="00635529" w:rsidP="007726C8">
      <w:pPr>
        <w:pStyle w:val="Prrafodelista"/>
        <w:numPr>
          <w:ilvl w:val="0"/>
          <w:numId w:val="12"/>
        </w:numPr>
        <w:pBdr>
          <w:top w:val="nil"/>
          <w:left w:val="nil"/>
          <w:bottom w:val="nil"/>
          <w:right w:val="nil"/>
          <w:between w:val="nil"/>
        </w:pBdr>
        <w:tabs>
          <w:tab w:val="num" w:pos="1440"/>
        </w:tabs>
        <w:ind w:right="4"/>
        <w:jc w:val="both"/>
        <w:rPr>
          <w:color w:val="000000"/>
          <w:sz w:val="24"/>
          <w:szCs w:val="24"/>
          <w:lang w:val="es-CO"/>
        </w:rPr>
      </w:pPr>
      <w:r w:rsidRPr="007726C8">
        <w:rPr>
          <w:b/>
          <w:bCs/>
          <w:color w:val="000000"/>
          <w:sz w:val="24"/>
          <w:szCs w:val="24"/>
          <w:lang w:val="es-CO"/>
        </w:rPr>
        <w:t>Sprint 2:</w:t>
      </w:r>
      <w:r w:rsidRPr="007726C8">
        <w:rPr>
          <w:color w:val="000000"/>
          <w:sz w:val="24"/>
          <w:szCs w:val="24"/>
          <w:lang w:val="es-CO"/>
        </w:rPr>
        <w:t xml:space="preserve"> </w:t>
      </w:r>
      <w:r w:rsidR="009961C1" w:rsidRPr="007726C8">
        <w:rPr>
          <w:color w:val="000000"/>
          <w:sz w:val="24"/>
          <w:szCs w:val="24"/>
          <w:lang w:val="es-CO"/>
        </w:rPr>
        <w:t>Implementación del r</w:t>
      </w:r>
      <w:r w:rsidRPr="007726C8">
        <w:rPr>
          <w:color w:val="000000"/>
          <w:sz w:val="24"/>
          <w:szCs w:val="24"/>
          <w:lang w:val="es-CO"/>
        </w:rPr>
        <w:t>egistro documental.</w:t>
      </w:r>
    </w:p>
    <w:p w14:paraId="78E8094F" w14:textId="77777777" w:rsidR="007726C8" w:rsidRDefault="00635529" w:rsidP="007726C8">
      <w:pPr>
        <w:pStyle w:val="Prrafodelista"/>
        <w:numPr>
          <w:ilvl w:val="0"/>
          <w:numId w:val="12"/>
        </w:numPr>
        <w:pBdr>
          <w:top w:val="nil"/>
          <w:left w:val="nil"/>
          <w:bottom w:val="nil"/>
          <w:right w:val="nil"/>
          <w:between w:val="nil"/>
        </w:pBdr>
        <w:tabs>
          <w:tab w:val="num" w:pos="1440"/>
        </w:tabs>
        <w:ind w:right="4"/>
        <w:jc w:val="both"/>
        <w:rPr>
          <w:color w:val="000000"/>
          <w:sz w:val="24"/>
          <w:szCs w:val="24"/>
          <w:lang w:val="es-CO"/>
        </w:rPr>
      </w:pPr>
      <w:r w:rsidRPr="007726C8">
        <w:rPr>
          <w:b/>
          <w:bCs/>
          <w:color w:val="000000"/>
          <w:sz w:val="24"/>
          <w:szCs w:val="24"/>
          <w:lang w:val="es-CO"/>
        </w:rPr>
        <w:t>Sprint 3:</w:t>
      </w:r>
      <w:r w:rsidRPr="007726C8">
        <w:rPr>
          <w:color w:val="000000"/>
          <w:sz w:val="24"/>
          <w:szCs w:val="24"/>
          <w:lang w:val="es-CO"/>
        </w:rPr>
        <w:t xml:space="preserve"> </w:t>
      </w:r>
      <w:r w:rsidR="009961C1" w:rsidRPr="007726C8">
        <w:rPr>
          <w:color w:val="000000"/>
          <w:sz w:val="24"/>
          <w:szCs w:val="24"/>
          <w:lang w:val="es-CO"/>
        </w:rPr>
        <w:t>Desarrollo de las funciones de verificación de documentos.</w:t>
      </w:r>
    </w:p>
    <w:p w14:paraId="4CAC3FEE" w14:textId="4B36304E" w:rsidR="00635529" w:rsidRPr="007726C8" w:rsidRDefault="00635529" w:rsidP="007726C8">
      <w:pPr>
        <w:pStyle w:val="Prrafodelista"/>
        <w:numPr>
          <w:ilvl w:val="0"/>
          <w:numId w:val="12"/>
        </w:numPr>
        <w:pBdr>
          <w:top w:val="nil"/>
          <w:left w:val="nil"/>
          <w:bottom w:val="nil"/>
          <w:right w:val="nil"/>
          <w:between w:val="nil"/>
        </w:pBdr>
        <w:tabs>
          <w:tab w:val="num" w:pos="1440"/>
        </w:tabs>
        <w:ind w:right="4"/>
        <w:jc w:val="both"/>
        <w:rPr>
          <w:color w:val="000000"/>
          <w:sz w:val="24"/>
          <w:szCs w:val="24"/>
          <w:lang w:val="es-CO"/>
        </w:rPr>
      </w:pPr>
      <w:r w:rsidRPr="007726C8">
        <w:rPr>
          <w:b/>
          <w:bCs/>
          <w:color w:val="000000"/>
          <w:sz w:val="24"/>
          <w:szCs w:val="24"/>
          <w:lang w:val="es-CO"/>
        </w:rPr>
        <w:t>Sprint 4:</w:t>
      </w:r>
      <w:r w:rsidRPr="007726C8">
        <w:rPr>
          <w:color w:val="000000"/>
          <w:sz w:val="24"/>
          <w:szCs w:val="24"/>
          <w:lang w:val="es-CO"/>
        </w:rPr>
        <w:t xml:space="preserve"> </w:t>
      </w:r>
      <w:r w:rsidR="008A214E" w:rsidRPr="007726C8">
        <w:rPr>
          <w:color w:val="000000"/>
          <w:sz w:val="24"/>
          <w:szCs w:val="24"/>
          <w:lang w:val="es-CO"/>
        </w:rPr>
        <w:t>Implementación de las consultas y funciones administrativas.</w:t>
      </w:r>
    </w:p>
    <w:p w14:paraId="746DB7B4" w14:textId="77777777" w:rsidR="007726C8" w:rsidRDefault="007726C8" w:rsidP="007726C8">
      <w:pPr>
        <w:pBdr>
          <w:top w:val="nil"/>
          <w:left w:val="nil"/>
          <w:bottom w:val="nil"/>
          <w:right w:val="nil"/>
          <w:between w:val="nil"/>
        </w:pBdr>
        <w:tabs>
          <w:tab w:val="num" w:pos="720"/>
        </w:tabs>
        <w:ind w:left="57" w:right="4"/>
        <w:jc w:val="both"/>
        <w:rPr>
          <w:b/>
          <w:bCs/>
          <w:color w:val="000000"/>
          <w:sz w:val="24"/>
          <w:szCs w:val="24"/>
          <w:lang w:val="es-CO"/>
        </w:rPr>
      </w:pPr>
    </w:p>
    <w:p w14:paraId="57B1417D" w14:textId="77777777" w:rsidR="007726C8" w:rsidRDefault="007726C8" w:rsidP="007726C8">
      <w:pPr>
        <w:pBdr>
          <w:top w:val="nil"/>
          <w:left w:val="nil"/>
          <w:bottom w:val="nil"/>
          <w:right w:val="nil"/>
          <w:between w:val="nil"/>
        </w:pBdr>
        <w:tabs>
          <w:tab w:val="num" w:pos="720"/>
        </w:tabs>
        <w:ind w:left="57" w:right="4"/>
        <w:jc w:val="both"/>
        <w:rPr>
          <w:b/>
          <w:bCs/>
          <w:color w:val="000000"/>
          <w:sz w:val="24"/>
          <w:szCs w:val="24"/>
          <w:lang w:val="es-CO"/>
        </w:rPr>
      </w:pPr>
    </w:p>
    <w:p w14:paraId="5E12992F" w14:textId="77777777" w:rsidR="007726C8" w:rsidRDefault="007726C8" w:rsidP="007726C8">
      <w:pPr>
        <w:pBdr>
          <w:top w:val="nil"/>
          <w:left w:val="nil"/>
          <w:bottom w:val="nil"/>
          <w:right w:val="nil"/>
          <w:between w:val="nil"/>
        </w:pBdr>
        <w:tabs>
          <w:tab w:val="num" w:pos="720"/>
        </w:tabs>
        <w:ind w:left="57" w:right="4"/>
        <w:jc w:val="both"/>
        <w:rPr>
          <w:b/>
          <w:bCs/>
          <w:color w:val="000000"/>
          <w:sz w:val="24"/>
          <w:szCs w:val="24"/>
          <w:lang w:val="es-CO"/>
        </w:rPr>
      </w:pPr>
    </w:p>
    <w:p w14:paraId="27548F34" w14:textId="77777777" w:rsidR="007726C8" w:rsidRDefault="007726C8" w:rsidP="007726C8">
      <w:pPr>
        <w:pBdr>
          <w:top w:val="nil"/>
          <w:left w:val="nil"/>
          <w:bottom w:val="nil"/>
          <w:right w:val="nil"/>
          <w:between w:val="nil"/>
        </w:pBdr>
        <w:tabs>
          <w:tab w:val="num" w:pos="720"/>
        </w:tabs>
        <w:ind w:left="57" w:right="4"/>
        <w:jc w:val="both"/>
        <w:rPr>
          <w:b/>
          <w:bCs/>
          <w:color w:val="000000"/>
          <w:sz w:val="24"/>
          <w:szCs w:val="24"/>
          <w:lang w:val="es-CO"/>
        </w:rPr>
      </w:pPr>
    </w:p>
    <w:p w14:paraId="071D6EA6" w14:textId="0A8B915F" w:rsidR="00635529" w:rsidRPr="007726C8" w:rsidRDefault="00635529" w:rsidP="007726C8">
      <w:pPr>
        <w:pBdr>
          <w:top w:val="nil"/>
          <w:left w:val="nil"/>
          <w:bottom w:val="nil"/>
          <w:right w:val="nil"/>
          <w:between w:val="nil"/>
        </w:pBdr>
        <w:tabs>
          <w:tab w:val="num" w:pos="720"/>
        </w:tabs>
        <w:ind w:left="57" w:right="4"/>
        <w:jc w:val="both"/>
        <w:rPr>
          <w:color w:val="000000"/>
          <w:sz w:val="24"/>
          <w:szCs w:val="24"/>
          <w:lang w:val="es-CO"/>
        </w:rPr>
      </w:pPr>
      <w:r w:rsidRPr="007726C8">
        <w:rPr>
          <w:b/>
          <w:bCs/>
          <w:color w:val="000000"/>
          <w:sz w:val="24"/>
          <w:szCs w:val="24"/>
          <w:lang w:val="es-CO"/>
        </w:rPr>
        <w:t>Control de Calidad:</w:t>
      </w:r>
    </w:p>
    <w:p w14:paraId="538C0190" w14:textId="77777777" w:rsidR="007726C8" w:rsidRDefault="00635529" w:rsidP="007726C8">
      <w:pPr>
        <w:pStyle w:val="Prrafodelista"/>
        <w:numPr>
          <w:ilvl w:val="0"/>
          <w:numId w:val="12"/>
        </w:numPr>
        <w:pBdr>
          <w:top w:val="nil"/>
          <w:left w:val="nil"/>
          <w:bottom w:val="nil"/>
          <w:right w:val="nil"/>
          <w:between w:val="nil"/>
        </w:pBdr>
        <w:tabs>
          <w:tab w:val="num" w:pos="1440"/>
        </w:tabs>
        <w:ind w:right="4"/>
        <w:jc w:val="both"/>
        <w:rPr>
          <w:color w:val="000000"/>
          <w:sz w:val="24"/>
          <w:szCs w:val="24"/>
          <w:lang w:val="es-CO"/>
        </w:rPr>
      </w:pPr>
      <w:r w:rsidRPr="007726C8">
        <w:rPr>
          <w:b/>
          <w:bCs/>
          <w:color w:val="000000"/>
          <w:sz w:val="24"/>
          <w:szCs w:val="24"/>
          <w:lang w:val="es-CO"/>
        </w:rPr>
        <w:t>Criterios:</w:t>
      </w:r>
      <w:r w:rsidRPr="007726C8">
        <w:rPr>
          <w:color w:val="000000"/>
          <w:sz w:val="24"/>
          <w:szCs w:val="24"/>
          <w:lang w:val="es-CO"/>
        </w:rPr>
        <w:t xml:space="preserve"> Evaluación bajo la metodología INVEST.</w:t>
      </w:r>
    </w:p>
    <w:p w14:paraId="6E4FEBF2" w14:textId="77777777" w:rsidR="007726C8" w:rsidRDefault="00635529" w:rsidP="007726C8">
      <w:pPr>
        <w:pStyle w:val="Prrafodelista"/>
        <w:numPr>
          <w:ilvl w:val="0"/>
          <w:numId w:val="12"/>
        </w:numPr>
        <w:pBdr>
          <w:top w:val="nil"/>
          <w:left w:val="nil"/>
          <w:bottom w:val="nil"/>
          <w:right w:val="nil"/>
          <w:between w:val="nil"/>
        </w:pBdr>
        <w:tabs>
          <w:tab w:val="num" w:pos="1440"/>
        </w:tabs>
        <w:ind w:right="4"/>
        <w:jc w:val="both"/>
        <w:rPr>
          <w:color w:val="000000"/>
          <w:sz w:val="24"/>
          <w:szCs w:val="24"/>
          <w:lang w:val="es-CO"/>
        </w:rPr>
      </w:pPr>
      <w:r w:rsidRPr="007726C8">
        <w:rPr>
          <w:b/>
          <w:bCs/>
          <w:color w:val="000000"/>
          <w:sz w:val="24"/>
          <w:szCs w:val="24"/>
          <w:lang w:val="es-CO"/>
        </w:rPr>
        <w:t>Definición de Terminado (DoD):</w:t>
      </w:r>
      <w:r w:rsidRPr="007726C8">
        <w:rPr>
          <w:color w:val="000000"/>
          <w:sz w:val="24"/>
          <w:szCs w:val="24"/>
          <w:lang w:val="es-CO"/>
        </w:rPr>
        <w:t xml:space="preserve"> Revisión de pares, integración en GitHub, pruebas aprobadas (PASS), SRS actualizado, despliegue en Docker y aceptación de la dirección.</w:t>
      </w:r>
    </w:p>
    <w:p w14:paraId="76221BF9" w14:textId="68F3DC1B" w:rsidR="00635529" w:rsidRPr="007726C8" w:rsidRDefault="00635529" w:rsidP="007726C8">
      <w:pPr>
        <w:pStyle w:val="Prrafodelista"/>
        <w:numPr>
          <w:ilvl w:val="0"/>
          <w:numId w:val="12"/>
        </w:numPr>
        <w:pBdr>
          <w:top w:val="nil"/>
          <w:left w:val="nil"/>
          <w:bottom w:val="nil"/>
          <w:right w:val="nil"/>
          <w:between w:val="nil"/>
        </w:pBdr>
        <w:tabs>
          <w:tab w:val="num" w:pos="1440"/>
        </w:tabs>
        <w:ind w:right="4"/>
        <w:jc w:val="both"/>
        <w:rPr>
          <w:color w:val="000000"/>
          <w:sz w:val="24"/>
          <w:szCs w:val="24"/>
          <w:lang w:val="es-CO"/>
        </w:rPr>
      </w:pPr>
      <w:r w:rsidRPr="007726C8">
        <w:rPr>
          <w:b/>
          <w:bCs/>
          <w:color w:val="000000"/>
          <w:sz w:val="24"/>
          <w:szCs w:val="24"/>
          <w:lang w:val="es-CO"/>
        </w:rPr>
        <w:t>Trazabilidad:</w:t>
      </w:r>
      <w:r w:rsidRPr="007726C8">
        <w:rPr>
          <w:color w:val="000000"/>
          <w:sz w:val="24"/>
          <w:szCs w:val="24"/>
          <w:lang w:val="es-CO"/>
        </w:rPr>
        <w:t xml:space="preserve"> 55 escenarios de aceptación en </w:t>
      </w:r>
      <w:proofErr w:type="spellStart"/>
      <w:r w:rsidRPr="007726C8">
        <w:rPr>
          <w:color w:val="000000"/>
          <w:sz w:val="24"/>
          <w:szCs w:val="24"/>
          <w:lang w:val="es-CO"/>
        </w:rPr>
        <w:t>Gherkin</w:t>
      </w:r>
      <w:proofErr w:type="spellEnd"/>
      <w:r w:rsidRPr="007726C8">
        <w:rPr>
          <w:color w:val="000000"/>
          <w:sz w:val="24"/>
          <w:szCs w:val="24"/>
          <w:lang w:val="es-CO"/>
        </w:rPr>
        <w:t xml:space="preserve"> que conectan las historias con las pruebas funcionales.</w:t>
      </w:r>
    </w:p>
    <w:p w14:paraId="722B2C4F" w14:textId="77777777" w:rsidR="00635529" w:rsidRPr="007726C8" w:rsidRDefault="00635529" w:rsidP="007726C8">
      <w:pPr>
        <w:pBdr>
          <w:top w:val="nil"/>
          <w:left w:val="nil"/>
          <w:bottom w:val="nil"/>
          <w:right w:val="nil"/>
          <w:between w:val="nil"/>
        </w:pBdr>
        <w:ind w:left="57" w:right="4"/>
        <w:jc w:val="both"/>
        <w:rPr>
          <w:color w:val="000000"/>
          <w:sz w:val="24"/>
          <w:szCs w:val="24"/>
          <w:lang w:val="es-CO"/>
        </w:rPr>
      </w:pPr>
    </w:p>
    <w:p w14:paraId="7B8FBB19" w14:textId="54FAD322" w:rsidR="00BB31DF" w:rsidRDefault="00B03195" w:rsidP="00B03195">
      <w:pPr>
        <w:pBdr>
          <w:top w:val="nil"/>
          <w:left w:val="nil"/>
          <w:bottom w:val="nil"/>
          <w:right w:val="nil"/>
          <w:between w:val="nil"/>
        </w:pBdr>
        <w:ind w:left="57" w:right="4"/>
        <w:rPr>
          <w:b/>
          <w:bCs/>
          <w:color w:val="000000"/>
          <w:sz w:val="24"/>
          <w:szCs w:val="24"/>
          <w:lang w:val="es-CO"/>
        </w:rPr>
      </w:pPr>
      <w:r>
        <w:rPr>
          <w:b/>
          <w:bCs/>
          <w:color w:val="000000"/>
          <w:sz w:val="24"/>
          <w:szCs w:val="24"/>
          <w:lang w:val="es-CO"/>
        </w:rPr>
        <w:t xml:space="preserve">2.7 </w:t>
      </w:r>
      <w:r w:rsidR="00BB31DF" w:rsidRPr="007726C8">
        <w:rPr>
          <w:b/>
          <w:bCs/>
          <w:color w:val="000000"/>
          <w:sz w:val="24"/>
          <w:szCs w:val="24"/>
          <w:lang w:val="es-CO"/>
        </w:rPr>
        <w:t>Resultados frente a los indicadores</w:t>
      </w:r>
    </w:p>
    <w:p w14:paraId="3BACE5E8" w14:textId="77777777" w:rsidR="007726C8" w:rsidRPr="007726C8" w:rsidRDefault="007726C8" w:rsidP="007726C8">
      <w:pPr>
        <w:pBdr>
          <w:top w:val="nil"/>
          <w:left w:val="nil"/>
          <w:bottom w:val="nil"/>
          <w:right w:val="nil"/>
          <w:between w:val="nil"/>
        </w:pBdr>
        <w:ind w:left="57" w:right="4"/>
        <w:rPr>
          <w:b/>
          <w:bCs/>
          <w:color w:val="000000"/>
          <w:sz w:val="24"/>
          <w:szCs w:val="24"/>
          <w:lang w:val="es-CO"/>
        </w:rPr>
      </w:pPr>
    </w:p>
    <w:p w14:paraId="7C4174FF" w14:textId="758B2657" w:rsidR="00413024" w:rsidRPr="007726C8" w:rsidRDefault="007158B8" w:rsidP="007726C8">
      <w:pPr>
        <w:pBdr>
          <w:top w:val="nil"/>
          <w:left w:val="nil"/>
          <w:bottom w:val="nil"/>
          <w:right w:val="nil"/>
          <w:between w:val="nil"/>
        </w:pBdr>
        <w:ind w:left="57" w:right="4"/>
        <w:rPr>
          <w:color w:val="000000"/>
          <w:sz w:val="24"/>
          <w:szCs w:val="24"/>
          <w:lang w:val="es-CO"/>
        </w:rPr>
      </w:pPr>
      <w:r w:rsidRPr="007726C8">
        <w:rPr>
          <w:noProof/>
          <w:color w:val="000000"/>
          <w:sz w:val="24"/>
          <w:szCs w:val="24"/>
          <w:lang w:val="es-CO"/>
        </w:rPr>
        <w:drawing>
          <wp:inline distT="0" distB="0" distL="0" distR="0" wp14:anchorId="764ACFA3" wp14:editId="451222C6">
            <wp:extent cx="5966460" cy="1481710"/>
            <wp:effectExtent l="0" t="0" r="0" b="4445"/>
            <wp:docPr id="1967896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96844" name=""/>
                    <pic:cNvPicPr/>
                  </pic:nvPicPr>
                  <pic:blipFill>
                    <a:blip r:embed="rId22"/>
                    <a:stretch>
                      <a:fillRect/>
                    </a:stretch>
                  </pic:blipFill>
                  <pic:spPr>
                    <a:xfrm>
                      <a:off x="0" y="0"/>
                      <a:ext cx="5991221" cy="1487859"/>
                    </a:xfrm>
                    <a:prstGeom prst="rect">
                      <a:avLst/>
                    </a:prstGeom>
                  </pic:spPr>
                </pic:pic>
              </a:graphicData>
            </a:graphic>
          </wp:inline>
        </w:drawing>
      </w:r>
    </w:p>
    <w:p w14:paraId="60AF1DB9" w14:textId="77777777" w:rsidR="003B5FE9" w:rsidRPr="003B5FE9" w:rsidRDefault="003B5FE9" w:rsidP="003B5FE9">
      <w:pPr>
        <w:pBdr>
          <w:top w:val="nil"/>
          <w:left w:val="nil"/>
          <w:bottom w:val="nil"/>
          <w:right w:val="nil"/>
          <w:between w:val="nil"/>
        </w:pBdr>
        <w:ind w:left="57" w:right="6"/>
        <w:jc w:val="both"/>
        <w:rPr>
          <w:i/>
          <w:iCs/>
          <w:color w:val="000000"/>
          <w:sz w:val="18"/>
          <w:szCs w:val="18"/>
          <w:lang w:val="es-CO"/>
        </w:rPr>
      </w:pPr>
      <w:r w:rsidRPr="003B5FE9">
        <w:rPr>
          <w:i/>
          <w:iCs/>
          <w:color w:val="000000"/>
          <w:sz w:val="18"/>
          <w:szCs w:val="18"/>
          <w:lang w:val="es-CO"/>
        </w:rPr>
        <w:t>Fuente: Desarrollado por las autoras</w:t>
      </w:r>
    </w:p>
    <w:p w14:paraId="05C6D81C" w14:textId="42810210" w:rsidR="008A214E" w:rsidRDefault="008A214E"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br/>
        <w:t>Finalmente, los resultados de los dos indicadores muestran que se superó el umbral del 90 % establecido para el primer objetivo específico. El KPI-1.1 refleja que todos los requerimientos identificados quedaron documentados en el SRS y relacionados con un actor responsable. Por su parte, el KPI-1.2 muestra que todas las disposiciones normativas incluidas dentro del alcance del sistema fueron relacionadas con al menos un requerimiento.</w:t>
      </w:r>
    </w:p>
    <w:p w14:paraId="245BA989" w14:textId="77777777" w:rsidR="00160F4F" w:rsidRPr="007726C8" w:rsidRDefault="00160F4F" w:rsidP="007726C8">
      <w:pPr>
        <w:pBdr>
          <w:top w:val="nil"/>
          <w:left w:val="nil"/>
          <w:bottom w:val="nil"/>
          <w:right w:val="nil"/>
          <w:between w:val="nil"/>
        </w:pBdr>
        <w:ind w:left="57" w:right="4"/>
        <w:jc w:val="both"/>
        <w:rPr>
          <w:color w:val="000000"/>
          <w:sz w:val="24"/>
          <w:szCs w:val="24"/>
          <w:lang w:val="es-CO"/>
        </w:rPr>
      </w:pPr>
    </w:p>
    <w:p w14:paraId="385D5F99" w14:textId="77777777" w:rsidR="008A214E" w:rsidRPr="007726C8" w:rsidRDefault="008A214E" w:rsidP="007726C8">
      <w:pPr>
        <w:pBdr>
          <w:top w:val="nil"/>
          <w:left w:val="nil"/>
          <w:bottom w:val="nil"/>
          <w:right w:val="nil"/>
          <w:between w:val="nil"/>
        </w:pBdr>
        <w:ind w:left="57" w:right="4"/>
        <w:jc w:val="both"/>
        <w:rPr>
          <w:color w:val="000000"/>
          <w:sz w:val="24"/>
          <w:szCs w:val="24"/>
          <w:lang w:val="es-CO"/>
        </w:rPr>
      </w:pPr>
      <w:r w:rsidRPr="007726C8">
        <w:rPr>
          <w:color w:val="000000"/>
          <w:sz w:val="24"/>
          <w:szCs w:val="24"/>
          <w:lang w:val="es-CO"/>
        </w:rPr>
        <w:t>En conjunto, estos resultados evidencian que se logró definir y documentar el alcance del MVP, relacionando las necesidades identificadas en la empresa con los requerimientos del sistema y las disposiciones normativas aplicables. Esto proporciona una base para continuar con las siguientes fases del proyecto y verificar, mediante las pruebas correspondientes, que la solución desarrollada cumpla con lo establecido.</w:t>
      </w:r>
    </w:p>
    <w:p w14:paraId="3DDB6E99" w14:textId="1227AEC3" w:rsidR="00FF19CC" w:rsidRPr="007726C8" w:rsidRDefault="00FF19CC" w:rsidP="007726C8">
      <w:pPr>
        <w:pBdr>
          <w:top w:val="nil"/>
          <w:left w:val="nil"/>
          <w:bottom w:val="nil"/>
          <w:right w:val="nil"/>
          <w:between w:val="nil"/>
        </w:pBdr>
        <w:ind w:right="1670"/>
        <w:rPr>
          <w:color w:val="000000"/>
          <w:sz w:val="24"/>
          <w:szCs w:val="24"/>
          <w:lang w:val="es-CO"/>
        </w:rPr>
      </w:pPr>
    </w:p>
    <w:p w14:paraId="217A5882" w14:textId="493929D3" w:rsidR="00495637" w:rsidRPr="007726C8" w:rsidRDefault="00495637" w:rsidP="004617D4">
      <w:pPr>
        <w:pBdr>
          <w:top w:val="nil"/>
          <w:left w:val="nil"/>
          <w:bottom w:val="nil"/>
          <w:right w:val="nil"/>
          <w:between w:val="nil"/>
        </w:pBdr>
        <w:spacing w:line="477" w:lineRule="auto"/>
        <w:ind w:right="1670"/>
        <w:rPr>
          <w:color w:val="000000"/>
          <w:sz w:val="24"/>
          <w:szCs w:val="24"/>
          <w:lang w:val="es-CO"/>
        </w:rPr>
      </w:pPr>
    </w:p>
    <w:p w14:paraId="0A4113C4" w14:textId="228CC3CB" w:rsidR="00D26316" w:rsidRPr="00495637" w:rsidRDefault="00D26316" w:rsidP="00C45C92">
      <w:pPr>
        <w:pBdr>
          <w:top w:val="nil"/>
          <w:left w:val="nil"/>
          <w:bottom w:val="nil"/>
          <w:right w:val="nil"/>
          <w:between w:val="nil"/>
        </w:pBdr>
        <w:spacing w:line="477" w:lineRule="auto"/>
        <w:ind w:right="1670"/>
        <w:rPr>
          <w:color w:val="000000"/>
          <w:lang w:val="es-CO"/>
        </w:rPr>
      </w:pPr>
    </w:p>
    <w:p w14:paraId="0E16C08E" w14:textId="10C589D9" w:rsidR="00C17537" w:rsidRPr="00495637" w:rsidRDefault="00C17537" w:rsidP="00604706">
      <w:pPr>
        <w:pBdr>
          <w:top w:val="nil"/>
          <w:left w:val="nil"/>
          <w:bottom w:val="nil"/>
          <w:right w:val="nil"/>
          <w:between w:val="nil"/>
        </w:pBdr>
        <w:spacing w:line="477" w:lineRule="auto"/>
        <w:ind w:right="1670"/>
        <w:rPr>
          <w:color w:val="000000"/>
          <w:lang w:val="es-CO"/>
        </w:rPr>
      </w:pPr>
    </w:p>
    <w:p w14:paraId="606282E4" w14:textId="77777777" w:rsidR="00850538" w:rsidRPr="00495637" w:rsidRDefault="00850538" w:rsidP="00604706">
      <w:pPr>
        <w:pBdr>
          <w:top w:val="nil"/>
          <w:left w:val="nil"/>
          <w:bottom w:val="nil"/>
          <w:right w:val="nil"/>
          <w:between w:val="nil"/>
        </w:pBdr>
        <w:spacing w:line="477" w:lineRule="auto"/>
        <w:ind w:right="1670"/>
        <w:rPr>
          <w:color w:val="000000"/>
          <w:lang w:val="es-CO"/>
        </w:rPr>
      </w:pPr>
    </w:p>
    <w:p w14:paraId="05AA3634" w14:textId="45EC36E5" w:rsidR="00DC446E" w:rsidRPr="00495637" w:rsidRDefault="00DC446E" w:rsidP="00DC446E">
      <w:pPr>
        <w:pBdr>
          <w:top w:val="nil"/>
          <w:left w:val="nil"/>
          <w:bottom w:val="nil"/>
          <w:right w:val="nil"/>
          <w:between w:val="nil"/>
        </w:pBdr>
        <w:spacing w:line="477" w:lineRule="auto"/>
        <w:ind w:right="1670"/>
        <w:rPr>
          <w:color w:val="000000"/>
          <w:lang w:val="es-CO"/>
        </w:rPr>
      </w:pPr>
    </w:p>
    <w:p w14:paraId="371599B9" w14:textId="6D746A0B" w:rsidR="003E18E9" w:rsidRPr="00495637" w:rsidRDefault="003E18E9" w:rsidP="003E18E9">
      <w:pPr>
        <w:pBdr>
          <w:top w:val="nil"/>
          <w:left w:val="nil"/>
          <w:bottom w:val="nil"/>
          <w:right w:val="nil"/>
          <w:between w:val="nil"/>
        </w:pBdr>
        <w:spacing w:line="477" w:lineRule="auto"/>
        <w:ind w:right="1670"/>
        <w:rPr>
          <w:color w:val="000000"/>
          <w:sz w:val="24"/>
          <w:szCs w:val="24"/>
          <w:lang w:val="es-CO"/>
        </w:rPr>
        <w:sectPr w:rsidR="003E18E9" w:rsidRPr="00495637">
          <w:pgSz w:w="12240" w:h="15840"/>
          <w:pgMar w:top="1060" w:right="1080" w:bottom="1660" w:left="1080" w:header="0" w:footer="1440" w:gutter="0"/>
          <w:cols w:space="720"/>
        </w:sectPr>
      </w:pPr>
      <w:r w:rsidRPr="00495637">
        <w:rPr>
          <w:color w:val="000000"/>
          <w:sz w:val="24"/>
          <w:szCs w:val="24"/>
          <w:lang w:val="es-CO"/>
        </w:rPr>
        <w:br/>
      </w:r>
    </w:p>
    <w:p w14:paraId="52B722CD" w14:textId="77777777" w:rsidR="00B53BB3" w:rsidRPr="003F4272" w:rsidRDefault="008538BF" w:rsidP="00872AB9">
      <w:pPr>
        <w:pStyle w:val="Ttulo1"/>
        <w:numPr>
          <w:ilvl w:val="0"/>
          <w:numId w:val="5"/>
        </w:numPr>
        <w:tabs>
          <w:tab w:val="left" w:pos="2861"/>
        </w:tabs>
        <w:spacing w:before="70" w:line="275" w:lineRule="auto"/>
        <w:ind w:left="2861" w:hanging="430"/>
      </w:pPr>
      <w:bookmarkStart w:id="12" w:name="mgrf4tnxva3f" w:colFirst="0" w:colLast="0"/>
      <w:bookmarkEnd w:id="12"/>
      <w:r w:rsidRPr="003F4272">
        <w:lastRenderedPageBreak/>
        <w:t>DESARROLLO DEL SEGUNDO OBJETIVO</w:t>
      </w:r>
    </w:p>
    <w:p w14:paraId="00202976" w14:textId="77777777" w:rsidR="00AE3428" w:rsidRDefault="00AE3428" w:rsidP="00AE3428">
      <w:pPr>
        <w:pBdr>
          <w:top w:val="nil"/>
          <w:left w:val="nil"/>
          <w:bottom w:val="nil"/>
          <w:right w:val="nil"/>
          <w:between w:val="nil"/>
        </w:pBdr>
        <w:spacing w:line="482" w:lineRule="auto"/>
        <w:ind w:left="55" w:right="1670"/>
        <w:rPr>
          <w:color w:val="000000"/>
          <w:sz w:val="24"/>
          <w:szCs w:val="24"/>
        </w:rPr>
      </w:pPr>
    </w:p>
    <w:p w14:paraId="06CBAC7F" w14:textId="56A75D9A" w:rsidR="00AE3428" w:rsidRDefault="00B63A06"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El </w:t>
      </w:r>
      <w:r w:rsidR="00AE3428" w:rsidRPr="00653CC0">
        <w:rPr>
          <w:color w:val="000000"/>
          <w:sz w:val="24"/>
          <w:szCs w:val="24"/>
          <w:lang w:val="es-CO"/>
        </w:rPr>
        <w:t xml:space="preserve">segundo objetivo específico se desarrolló a través de la Fase 2 de la metodología, correspondiente al diseño de arquitectura y modelado del sistema. En esta fase, los requerimientos definidos en el SRS v2.0 se utilizaron como base para elaborar los artefactos de diseño del MVP, organizados en cuatro aspectos principales: el modelado funcional y los drivers de arquitectura, la arquitectura de software, la arquitectura de infraestructura sobre </w:t>
      </w:r>
      <w:proofErr w:type="spellStart"/>
      <w:r w:rsidR="00AE3428" w:rsidRPr="00653CC0">
        <w:rPr>
          <w:color w:val="000000"/>
          <w:sz w:val="24"/>
          <w:szCs w:val="24"/>
          <w:lang w:val="es-CO"/>
        </w:rPr>
        <w:t>Hyperledger</w:t>
      </w:r>
      <w:proofErr w:type="spellEnd"/>
      <w:r w:rsidR="00AE3428" w:rsidRPr="00653CC0">
        <w:rPr>
          <w:color w:val="000000"/>
          <w:sz w:val="24"/>
          <w:szCs w:val="24"/>
          <w:lang w:val="es-CO"/>
        </w:rPr>
        <w:t xml:space="preserve"> </w:t>
      </w:r>
      <w:proofErr w:type="spellStart"/>
      <w:r w:rsidR="00AE3428" w:rsidRPr="00653CC0">
        <w:rPr>
          <w:color w:val="000000"/>
          <w:sz w:val="24"/>
          <w:szCs w:val="24"/>
          <w:lang w:val="es-CO"/>
        </w:rPr>
        <w:t>Fabric</w:t>
      </w:r>
      <w:proofErr w:type="spellEnd"/>
      <w:r w:rsidR="00AE3428" w:rsidRPr="00653CC0">
        <w:rPr>
          <w:color w:val="000000"/>
          <w:sz w:val="24"/>
          <w:szCs w:val="24"/>
          <w:lang w:val="es-CO"/>
        </w:rPr>
        <w:t xml:space="preserve"> desplegada en Docker y el diseño UX/UI.</w:t>
      </w:r>
    </w:p>
    <w:p w14:paraId="295DE1BF" w14:textId="77777777" w:rsidR="00F16223" w:rsidRPr="00653CC0" w:rsidRDefault="00F16223" w:rsidP="00653CC0">
      <w:pPr>
        <w:pBdr>
          <w:top w:val="nil"/>
          <w:left w:val="nil"/>
          <w:bottom w:val="nil"/>
          <w:right w:val="nil"/>
          <w:between w:val="nil"/>
        </w:pBdr>
        <w:ind w:left="57" w:right="6"/>
        <w:jc w:val="both"/>
        <w:rPr>
          <w:color w:val="000000"/>
          <w:sz w:val="24"/>
          <w:szCs w:val="24"/>
          <w:lang w:val="es-CO"/>
        </w:rPr>
      </w:pPr>
    </w:p>
    <w:p w14:paraId="597780F6" w14:textId="52803A7A" w:rsidR="001B4A3C" w:rsidRPr="00653CC0" w:rsidRDefault="00B03195" w:rsidP="00653CC0">
      <w:pPr>
        <w:pBdr>
          <w:top w:val="nil"/>
          <w:left w:val="nil"/>
          <w:bottom w:val="nil"/>
          <w:right w:val="nil"/>
          <w:between w:val="nil"/>
        </w:pBdr>
        <w:ind w:left="57" w:right="6"/>
        <w:jc w:val="both"/>
        <w:rPr>
          <w:b/>
          <w:bCs/>
          <w:color w:val="000000"/>
          <w:sz w:val="24"/>
          <w:szCs w:val="24"/>
          <w:lang w:val="es-CO"/>
        </w:rPr>
      </w:pPr>
      <w:r>
        <w:rPr>
          <w:b/>
          <w:bCs/>
          <w:color w:val="000000"/>
          <w:sz w:val="24"/>
          <w:szCs w:val="24"/>
          <w:lang w:val="es-CO"/>
        </w:rPr>
        <w:t xml:space="preserve">3.1 </w:t>
      </w:r>
      <w:r w:rsidR="001B4A3C" w:rsidRPr="00653CC0">
        <w:rPr>
          <w:b/>
          <w:bCs/>
          <w:color w:val="000000"/>
          <w:sz w:val="24"/>
          <w:szCs w:val="24"/>
          <w:lang w:val="es-CO"/>
        </w:rPr>
        <w:t>Planteamiento del objetivo y correspondencia metodológica</w:t>
      </w:r>
    </w:p>
    <w:p w14:paraId="658BBB18" w14:textId="1C5A83C3" w:rsidR="001B4A3C" w:rsidRPr="00653CC0" w:rsidRDefault="001B4A3C"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El propósito de este objetivo es definir </w:t>
      </w:r>
      <w:r w:rsidR="00A63FF2">
        <w:rPr>
          <w:color w:val="000000"/>
          <w:sz w:val="24"/>
          <w:szCs w:val="24"/>
          <w:lang w:val="es-CO"/>
        </w:rPr>
        <w:t>como se organiza</w:t>
      </w:r>
      <w:r w:rsidRPr="00653CC0">
        <w:rPr>
          <w:color w:val="000000"/>
          <w:sz w:val="24"/>
          <w:szCs w:val="24"/>
          <w:lang w:val="es-CO"/>
        </w:rPr>
        <w:t xml:space="preserve"> el sistema antes de comenzar su desarrollo, tomando como base los 85 requerimientos identificados en el primer objetivo. Para esto, se elaboraron diferentes </w:t>
      </w:r>
      <w:r w:rsidR="00640F18">
        <w:rPr>
          <w:color w:val="000000"/>
          <w:sz w:val="24"/>
          <w:szCs w:val="24"/>
          <w:lang w:val="es-CO"/>
        </w:rPr>
        <w:t>documentos</w:t>
      </w:r>
      <w:r w:rsidRPr="00653CC0">
        <w:rPr>
          <w:color w:val="000000"/>
          <w:sz w:val="24"/>
          <w:szCs w:val="24"/>
          <w:lang w:val="es-CO"/>
        </w:rPr>
        <w:t xml:space="preserve"> que permiten visualizar el funcionamiento del sistema, su estructura interna, la infraestructura necesaria para ejecutarlo y la forma en que los usuarios </w:t>
      </w:r>
      <w:r w:rsidR="00640F18">
        <w:rPr>
          <w:color w:val="000000"/>
          <w:sz w:val="24"/>
          <w:szCs w:val="24"/>
          <w:lang w:val="es-CO"/>
        </w:rPr>
        <w:t xml:space="preserve">interactúan </w:t>
      </w:r>
      <w:r w:rsidRPr="00653CC0">
        <w:rPr>
          <w:color w:val="000000"/>
          <w:sz w:val="24"/>
          <w:szCs w:val="24"/>
          <w:lang w:val="es-CO"/>
        </w:rPr>
        <w:t>con él.</w:t>
      </w:r>
    </w:p>
    <w:p w14:paraId="4499BE2C" w14:textId="77777777" w:rsidR="00F16223" w:rsidRDefault="00F16223" w:rsidP="00653CC0">
      <w:pPr>
        <w:pBdr>
          <w:top w:val="nil"/>
          <w:left w:val="nil"/>
          <w:bottom w:val="nil"/>
          <w:right w:val="nil"/>
          <w:between w:val="nil"/>
        </w:pBdr>
        <w:ind w:left="57" w:right="6"/>
        <w:jc w:val="both"/>
        <w:rPr>
          <w:color w:val="000000"/>
          <w:sz w:val="24"/>
          <w:szCs w:val="24"/>
          <w:lang w:val="es-CO"/>
        </w:rPr>
      </w:pPr>
    </w:p>
    <w:p w14:paraId="3C95811A" w14:textId="0C9275C3" w:rsidR="00F16223" w:rsidRDefault="001B4A3C" w:rsidP="00F16223">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Este objetivo se desarrolló </w:t>
      </w:r>
      <w:r w:rsidRPr="00F16223">
        <w:rPr>
          <w:color w:val="000000"/>
          <w:sz w:val="24"/>
          <w:szCs w:val="24"/>
          <w:lang w:val="es-CO"/>
        </w:rPr>
        <w:t>durante la Fase 2</w:t>
      </w:r>
      <w:r w:rsidR="00640F18">
        <w:rPr>
          <w:color w:val="000000"/>
          <w:sz w:val="24"/>
          <w:szCs w:val="24"/>
          <w:lang w:val="es-CO"/>
        </w:rPr>
        <w:t xml:space="preserve"> de la Metodología, </w:t>
      </w:r>
      <w:r w:rsidRPr="00F16223">
        <w:rPr>
          <w:color w:val="000000"/>
          <w:sz w:val="24"/>
          <w:szCs w:val="24"/>
          <w:lang w:val="es-CO"/>
        </w:rPr>
        <w:t>e</w:t>
      </w:r>
      <w:r w:rsidR="00640F18">
        <w:rPr>
          <w:color w:val="000000"/>
          <w:sz w:val="24"/>
          <w:szCs w:val="24"/>
          <w:lang w:val="es-CO"/>
        </w:rPr>
        <w:t xml:space="preserve">l cual </w:t>
      </w:r>
      <w:r w:rsidRPr="00F16223">
        <w:rPr>
          <w:color w:val="000000"/>
          <w:sz w:val="24"/>
          <w:szCs w:val="24"/>
          <w:lang w:val="es-CO"/>
        </w:rPr>
        <w:t xml:space="preserve">se organizó en cuatro </w:t>
      </w:r>
      <w:r w:rsidR="00640F18">
        <w:rPr>
          <w:color w:val="000000"/>
          <w:sz w:val="24"/>
          <w:szCs w:val="24"/>
          <w:lang w:val="es-CO"/>
        </w:rPr>
        <w:t>actividades</w:t>
      </w:r>
      <w:r w:rsidRPr="00F16223">
        <w:rPr>
          <w:color w:val="000000"/>
          <w:sz w:val="24"/>
          <w:szCs w:val="24"/>
          <w:lang w:val="es-CO"/>
        </w:rPr>
        <w:t>:</w:t>
      </w:r>
    </w:p>
    <w:p w14:paraId="4E86A62D" w14:textId="09A4EA3D" w:rsidR="00F16223" w:rsidRDefault="001B4A3C" w:rsidP="00F16223">
      <w:pPr>
        <w:pStyle w:val="Prrafodelista"/>
        <w:numPr>
          <w:ilvl w:val="0"/>
          <w:numId w:val="22"/>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Modelado funcional y drivers de arquitectura:</w:t>
      </w:r>
      <w:r w:rsidRPr="00F16223">
        <w:rPr>
          <w:color w:val="000000"/>
          <w:sz w:val="24"/>
          <w:szCs w:val="24"/>
          <w:lang w:val="es-CO"/>
        </w:rPr>
        <w:t xml:space="preserve"> Se elaboró el diagrama de casos de uso, la matriz de requerimientos arquitectónicamente significativos (ASR) y el </w:t>
      </w:r>
      <w:proofErr w:type="spellStart"/>
      <w:r w:rsidRPr="002E7DB3">
        <w:rPr>
          <w:color w:val="000000"/>
          <w:sz w:val="24"/>
          <w:szCs w:val="24"/>
          <w:lang w:val="es-CO"/>
        </w:rPr>
        <w:t>utility</w:t>
      </w:r>
      <w:proofErr w:type="spellEnd"/>
      <w:r w:rsidRPr="002E7DB3">
        <w:rPr>
          <w:color w:val="000000"/>
          <w:sz w:val="24"/>
          <w:szCs w:val="24"/>
          <w:lang w:val="es-CO"/>
        </w:rPr>
        <w:t xml:space="preserve"> </w:t>
      </w:r>
      <w:proofErr w:type="spellStart"/>
      <w:r w:rsidRPr="002E7DB3">
        <w:rPr>
          <w:color w:val="000000"/>
          <w:sz w:val="24"/>
          <w:szCs w:val="24"/>
          <w:lang w:val="es-CO"/>
        </w:rPr>
        <w:t>tree</w:t>
      </w:r>
      <w:proofErr w:type="spellEnd"/>
      <w:r w:rsidRPr="002E7DB3">
        <w:rPr>
          <w:color w:val="000000"/>
          <w:sz w:val="24"/>
          <w:szCs w:val="24"/>
          <w:lang w:val="es-CO"/>
        </w:rPr>
        <w:t>.</w:t>
      </w:r>
      <w:r w:rsidRPr="00F16223">
        <w:rPr>
          <w:color w:val="000000"/>
          <w:sz w:val="24"/>
          <w:szCs w:val="24"/>
          <w:lang w:val="es-CO"/>
        </w:rPr>
        <w:t xml:space="preserve"> Estos permiten identificar las funcionalidades del sistema y los atributos de calidad que deben tenerse en cuenta al momento de diseñar su arquitectura.</w:t>
      </w:r>
    </w:p>
    <w:p w14:paraId="1EA1DD1F" w14:textId="7F2B3B3E" w:rsidR="00F16223" w:rsidRDefault="001B4A3C" w:rsidP="00F16223">
      <w:pPr>
        <w:pStyle w:val="Prrafodelista"/>
        <w:numPr>
          <w:ilvl w:val="0"/>
          <w:numId w:val="22"/>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Arquitectura de software:</w:t>
      </w:r>
      <w:r w:rsidRPr="00F16223">
        <w:rPr>
          <w:color w:val="000000"/>
          <w:sz w:val="24"/>
          <w:szCs w:val="24"/>
          <w:lang w:val="es-CO"/>
        </w:rPr>
        <w:t xml:space="preserve"> Se diseñaron el diagrama de componentes por capas, el modelo entidad-relación (MER) y los diagramas de secuencia para cada rol. Con estos elementos se definió cómo se organiza internamente el sistema y cómo se relacionan sus</w:t>
      </w:r>
      <w:r w:rsidR="00CC1302">
        <w:rPr>
          <w:color w:val="000000"/>
          <w:sz w:val="24"/>
          <w:szCs w:val="24"/>
          <w:lang w:val="es-CO"/>
        </w:rPr>
        <w:t xml:space="preserve"> </w:t>
      </w:r>
      <w:r w:rsidRPr="00F16223">
        <w:rPr>
          <w:color w:val="000000"/>
          <w:sz w:val="24"/>
          <w:szCs w:val="24"/>
          <w:lang w:val="es-CO"/>
        </w:rPr>
        <w:t>componentes.</w:t>
      </w:r>
    </w:p>
    <w:p w14:paraId="42ACC0C2" w14:textId="06654CDC" w:rsidR="00F16223" w:rsidRDefault="001B4A3C" w:rsidP="00F16223">
      <w:pPr>
        <w:pStyle w:val="Prrafodelista"/>
        <w:numPr>
          <w:ilvl w:val="0"/>
          <w:numId w:val="22"/>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Arquitectura de infraestructura:</w:t>
      </w:r>
      <w:r w:rsidRPr="00F16223">
        <w:rPr>
          <w:color w:val="000000"/>
          <w:sz w:val="24"/>
          <w:szCs w:val="24"/>
          <w:lang w:val="es-CO"/>
        </w:rPr>
        <w:t xml:space="preserve"> Se elabor</w:t>
      </w:r>
      <w:r w:rsidR="00CC1302">
        <w:rPr>
          <w:color w:val="000000"/>
          <w:sz w:val="24"/>
          <w:szCs w:val="24"/>
          <w:lang w:val="es-CO"/>
        </w:rPr>
        <w:t>ó</w:t>
      </w:r>
      <w:r w:rsidRPr="00F16223">
        <w:rPr>
          <w:color w:val="000000"/>
          <w:sz w:val="24"/>
          <w:szCs w:val="24"/>
          <w:lang w:val="es-CO"/>
        </w:rPr>
        <w:t xml:space="preserve"> el diagrama de despliegue y el diseño de la red </w:t>
      </w:r>
      <w:proofErr w:type="spellStart"/>
      <w:r w:rsidRPr="00F16223">
        <w:rPr>
          <w:color w:val="000000"/>
          <w:sz w:val="24"/>
          <w:szCs w:val="24"/>
          <w:lang w:val="es-CO"/>
        </w:rPr>
        <w:t>Hyperledger</w:t>
      </w:r>
      <w:proofErr w:type="spellEnd"/>
      <w:r w:rsidRPr="00F16223">
        <w:rPr>
          <w:color w:val="000000"/>
          <w:sz w:val="24"/>
          <w:szCs w:val="24"/>
          <w:lang w:val="es-CO"/>
        </w:rPr>
        <w:t xml:space="preserve"> </w:t>
      </w:r>
      <w:proofErr w:type="spellStart"/>
      <w:r w:rsidRPr="00F16223">
        <w:rPr>
          <w:color w:val="000000"/>
          <w:sz w:val="24"/>
          <w:szCs w:val="24"/>
          <w:lang w:val="es-CO"/>
        </w:rPr>
        <w:t>Fabric</w:t>
      </w:r>
      <w:proofErr w:type="spellEnd"/>
      <w:r w:rsidRPr="00F16223">
        <w:rPr>
          <w:color w:val="000000"/>
          <w:sz w:val="24"/>
          <w:szCs w:val="24"/>
          <w:lang w:val="es-CO"/>
        </w:rPr>
        <w:t xml:space="preserve"> sobre Docker, con el fin de establecer los componentes necesarios para ejecutar el sistema y la forma en que se comunican entre sí.</w:t>
      </w:r>
    </w:p>
    <w:p w14:paraId="786BABCA" w14:textId="2F6114C4" w:rsidR="001B4A3C" w:rsidRPr="00F16223" w:rsidRDefault="001B4A3C" w:rsidP="00F16223">
      <w:pPr>
        <w:pStyle w:val="Prrafodelista"/>
        <w:numPr>
          <w:ilvl w:val="0"/>
          <w:numId w:val="22"/>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Diseño UX/UI:</w:t>
      </w:r>
      <w:r w:rsidRPr="00F16223">
        <w:rPr>
          <w:color w:val="000000"/>
          <w:sz w:val="24"/>
          <w:szCs w:val="24"/>
          <w:lang w:val="es-CO"/>
        </w:rPr>
        <w:t xml:space="preserve"> Se realizaron los </w:t>
      </w:r>
      <w:proofErr w:type="spellStart"/>
      <w:r w:rsidRPr="00F16223">
        <w:rPr>
          <w:color w:val="000000"/>
          <w:sz w:val="24"/>
          <w:szCs w:val="24"/>
          <w:lang w:val="es-CO"/>
        </w:rPr>
        <w:t>wireframes</w:t>
      </w:r>
      <w:proofErr w:type="spellEnd"/>
      <w:r w:rsidRPr="00F16223">
        <w:rPr>
          <w:color w:val="000000"/>
          <w:sz w:val="24"/>
          <w:szCs w:val="24"/>
          <w:lang w:val="es-CO"/>
        </w:rPr>
        <w:t xml:space="preserve"> de baja fidelidad y el prototipo de alta fidelidad, </w:t>
      </w:r>
      <w:r w:rsidR="00CC1302">
        <w:rPr>
          <w:color w:val="000000"/>
          <w:sz w:val="24"/>
          <w:szCs w:val="24"/>
          <w:lang w:val="es-CO"/>
        </w:rPr>
        <w:t>los cuales definen</w:t>
      </w:r>
      <w:r w:rsidRPr="00F16223">
        <w:rPr>
          <w:color w:val="000000"/>
          <w:sz w:val="24"/>
          <w:szCs w:val="24"/>
          <w:lang w:val="es-CO"/>
        </w:rPr>
        <w:t xml:space="preserve"> la distribución de las pantallas y la forma en que los usuarios </w:t>
      </w:r>
      <w:r w:rsidR="00C30BA7">
        <w:rPr>
          <w:color w:val="000000"/>
          <w:sz w:val="24"/>
          <w:szCs w:val="24"/>
          <w:lang w:val="es-CO"/>
        </w:rPr>
        <w:t>interactúan</w:t>
      </w:r>
      <w:r w:rsidRPr="00F16223">
        <w:rPr>
          <w:color w:val="000000"/>
          <w:sz w:val="24"/>
          <w:szCs w:val="24"/>
          <w:lang w:val="es-CO"/>
        </w:rPr>
        <w:t xml:space="preserve"> dentro del sistema.</w:t>
      </w:r>
    </w:p>
    <w:p w14:paraId="5B280025" w14:textId="77777777" w:rsidR="00F16223" w:rsidRDefault="00F16223" w:rsidP="00653CC0">
      <w:pPr>
        <w:pBdr>
          <w:top w:val="nil"/>
          <w:left w:val="nil"/>
          <w:bottom w:val="nil"/>
          <w:right w:val="nil"/>
          <w:between w:val="nil"/>
        </w:pBdr>
        <w:ind w:left="57" w:right="6"/>
        <w:jc w:val="both"/>
        <w:rPr>
          <w:color w:val="000000"/>
          <w:sz w:val="24"/>
          <w:szCs w:val="24"/>
          <w:lang w:val="es-CO"/>
        </w:rPr>
      </w:pPr>
    </w:p>
    <w:p w14:paraId="55AA5200" w14:textId="7A71E844" w:rsidR="001B4A3C" w:rsidRPr="00F16223" w:rsidRDefault="001B4A3C"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El cumplimiento de este objetivo se evaluó mediante dos indicadores. </w:t>
      </w:r>
      <w:r w:rsidRPr="00F16223">
        <w:rPr>
          <w:color w:val="000000"/>
          <w:sz w:val="24"/>
          <w:szCs w:val="24"/>
          <w:lang w:val="es-CO"/>
        </w:rPr>
        <w:t xml:space="preserve">El KPI-2.1, relacionado con los artefactos de diseño aprobados por el tutor, establece que los cuatro dominios deben estar aprobados antes de iniciar el desarrollo, previsto para la semana 7. </w:t>
      </w:r>
      <w:r w:rsidR="000636E8">
        <w:rPr>
          <w:color w:val="000000"/>
          <w:sz w:val="24"/>
          <w:szCs w:val="24"/>
          <w:lang w:val="es-CO"/>
        </w:rPr>
        <w:br/>
      </w:r>
      <w:r w:rsidRPr="00F16223">
        <w:rPr>
          <w:color w:val="000000"/>
          <w:sz w:val="24"/>
          <w:szCs w:val="24"/>
          <w:lang w:val="es-CO"/>
        </w:rPr>
        <w:t>Por su parte, el KPI-2.2, correspondiente a la tasa de observaciones críticas durante la revisión del diseño, establece que estas no deben superar el 10 % de los componentes revisados, tomando como referencia un máximo de dos observaciones críticas sobre aproximadamente 20 componentes.</w:t>
      </w:r>
    </w:p>
    <w:p w14:paraId="42475763" w14:textId="77777777" w:rsidR="000636E8" w:rsidRDefault="000636E8" w:rsidP="00802949">
      <w:pPr>
        <w:pBdr>
          <w:top w:val="nil"/>
          <w:left w:val="nil"/>
          <w:bottom w:val="nil"/>
          <w:right w:val="nil"/>
          <w:between w:val="nil"/>
        </w:pBdr>
        <w:ind w:right="6"/>
        <w:jc w:val="both"/>
        <w:rPr>
          <w:b/>
          <w:bCs/>
          <w:color w:val="000000"/>
          <w:sz w:val="24"/>
          <w:szCs w:val="24"/>
          <w:lang w:val="es-CO"/>
        </w:rPr>
      </w:pPr>
    </w:p>
    <w:p w14:paraId="556416B1" w14:textId="2BCC6BDC" w:rsidR="001B4A3C" w:rsidRPr="00653CC0" w:rsidRDefault="00B03195" w:rsidP="00653CC0">
      <w:pPr>
        <w:pBdr>
          <w:top w:val="nil"/>
          <w:left w:val="nil"/>
          <w:bottom w:val="nil"/>
          <w:right w:val="nil"/>
          <w:between w:val="nil"/>
        </w:pBdr>
        <w:ind w:left="57" w:right="6"/>
        <w:jc w:val="both"/>
        <w:rPr>
          <w:b/>
          <w:bCs/>
          <w:color w:val="000000"/>
          <w:sz w:val="24"/>
          <w:szCs w:val="24"/>
          <w:lang w:val="es-CO"/>
        </w:rPr>
      </w:pPr>
      <w:r>
        <w:rPr>
          <w:b/>
          <w:bCs/>
          <w:color w:val="000000"/>
          <w:sz w:val="24"/>
          <w:szCs w:val="24"/>
          <w:lang w:val="es-CO"/>
        </w:rPr>
        <w:t>3.</w:t>
      </w:r>
      <w:r w:rsidR="001B4A3C" w:rsidRPr="00653CC0">
        <w:rPr>
          <w:b/>
          <w:bCs/>
          <w:color w:val="000000"/>
          <w:sz w:val="24"/>
          <w:szCs w:val="24"/>
          <w:lang w:val="es-CO"/>
        </w:rPr>
        <w:t>2 Modelado funcional y drivers de arquitectura</w:t>
      </w:r>
    </w:p>
    <w:p w14:paraId="4E2E096F" w14:textId="1AE1E69A" w:rsidR="00F16223" w:rsidRPr="00B12164" w:rsidRDefault="00802949" w:rsidP="00B12164">
      <w:pPr>
        <w:pBdr>
          <w:top w:val="nil"/>
          <w:left w:val="nil"/>
          <w:bottom w:val="nil"/>
          <w:right w:val="nil"/>
          <w:between w:val="nil"/>
        </w:pBdr>
        <w:ind w:left="57" w:right="6"/>
        <w:jc w:val="both"/>
        <w:rPr>
          <w:color w:val="000000"/>
          <w:sz w:val="24"/>
          <w:szCs w:val="24"/>
          <w:lang w:val="es-CO"/>
        </w:rPr>
      </w:pPr>
      <w:r>
        <w:rPr>
          <w:color w:val="000000"/>
          <w:sz w:val="24"/>
          <w:szCs w:val="24"/>
          <w:lang w:val="es-CO"/>
        </w:rPr>
        <w:t>Se</w:t>
      </w:r>
      <w:r w:rsidR="00AB51C7" w:rsidRPr="00653CC0">
        <w:rPr>
          <w:color w:val="000000"/>
          <w:sz w:val="24"/>
          <w:szCs w:val="24"/>
          <w:lang w:val="es-CO"/>
        </w:rPr>
        <w:t xml:space="preserve"> definieron las funcionalidades que debe tener el sistema y los aspectos de calidad que influyen en las decisiones de arquitectura</w:t>
      </w:r>
      <w:r w:rsidR="00B12164">
        <w:rPr>
          <w:color w:val="000000"/>
          <w:sz w:val="24"/>
          <w:szCs w:val="24"/>
          <w:lang w:val="es-CO"/>
        </w:rPr>
        <w:t xml:space="preserve">, permitiendo </w:t>
      </w:r>
      <w:r w:rsidR="00AB51C7" w:rsidRPr="00653CC0">
        <w:rPr>
          <w:color w:val="000000"/>
          <w:sz w:val="24"/>
          <w:szCs w:val="24"/>
          <w:lang w:val="es-CO"/>
        </w:rPr>
        <w:t>establecer una base para el diseño antes de definir cómo se organizarían internamente los componentes.</w:t>
      </w:r>
    </w:p>
    <w:p w14:paraId="4531E476" w14:textId="320EA1E1" w:rsidR="00AB51C7" w:rsidRPr="00653CC0" w:rsidRDefault="00B03195"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lastRenderedPageBreak/>
        <w:t xml:space="preserve">3.2.1 </w:t>
      </w:r>
      <w:r w:rsidR="00AB51C7" w:rsidRPr="00653CC0">
        <w:rPr>
          <w:b/>
          <w:bCs/>
          <w:color w:val="000000"/>
          <w:sz w:val="24"/>
          <w:szCs w:val="24"/>
          <w:lang w:val="es-CO"/>
        </w:rPr>
        <w:t>Diagrama de casos de uso</w:t>
      </w:r>
    </w:p>
    <w:p w14:paraId="44428E2A" w14:textId="69DE7899" w:rsidR="00AB51C7" w:rsidRPr="00653CC0" w:rsidRDefault="00AB51C7" w:rsidP="003B5FE9">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Se elaboró un diagrama de casos de uso para representar las funcionalidades del sistema y la relación que tienen con cada uno de los roles. Se definieron tres roles principales: Empleado, Verificador y Administrador</w:t>
      </w:r>
      <w:r w:rsidR="00AF3E4E">
        <w:rPr>
          <w:color w:val="000000"/>
          <w:sz w:val="24"/>
          <w:szCs w:val="24"/>
          <w:lang w:val="es-CO"/>
        </w:rPr>
        <w:t>.</w:t>
      </w:r>
      <w:r w:rsidR="003B5FE9">
        <w:rPr>
          <w:color w:val="000000"/>
          <w:sz w:val="24"/>
          <w:szCs w:val="24"/>
          <w:lang w:val="es-CO"/>
        </w:rPr>
        <w:t xml:space="preserve"> </w:t>
      </w:r>
      <w:r w:rsidR="00AF3E4E">
        <w:rPr>
          <w:color w:val="000000"/>
          <w:sz w:val="24"/>
          <w:szCs w:val="24"/>
          <w:lang w:val="es-CO"/>
        </w:rPr>
        <w:t>Los tres roles comparten funcionalidades</w:t>
      </w:r>
      <w:r w:rsidRPr="00653CC0">
        <w:rPr>
          <w:color w:val="000000"/>
          <w:sz w:val="24"/>
          <w:szCs w:val="24"/>
          <w:lang w:val="es-CO"/>
        </w:rPr>
        <w:t xml:space="preserve"> como iniciar y cerrar sesión, aceptar la política de tratamiento de datos y cambiar la contraseña. Además, el diagrama representa las relaciones entre los casos de uso, incluyendo las acciones que requieren que el usuario haya iniciado sesión previamente.</w:t>
      </w:r>
    </w:p>
    <w:p w14:paraId="4854C716" w14:textId="77777777" w:rsidR="00AB51C7" w:rsidRPr="00653CC0" w:rsidRDefault="00AB51C7"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También se dejó establecido que cada usuario tiene un rol asignado a su cuenta, por lo que no puede seleccionarlo libremente al momento de ingresar. Finalmente, los casos de uso se relacionaron con los requerimientos funcionales del SRS, desde el RF-001 hasta el RF-055, para mantener la trazabilidad entre las funcionalidades definidas y el diseño del sistema.</w:t>
      </w:r>
    </w:p>
    <w:p w14:paraId="6CDE2433" w14:textId="77777777" w:rsidR="00F16223" w:rsidRDefault="00F16223" w:rsidP="00653CC0">
      <w:pPr>
        <w:pBdr>
          <w:top w:val="nil"/>
          <w:left w:val="nil"/>
          <w:bottom w:val="nil"/>
          <w:right w:val="nil"/>
          <w:between w:val="nil"/>
        </w:pBdr>
        <w:ind w:left="57" w:right="6"/>
        <w:jc w:val="both"/>
        <w:rPr>
          <w:b/>
          <w:bCs/>
          <w:color w:val="000000"/>
          <w:sz w:val="24"/>
          <w:szCs w:val="24"/>
          <w:lang w:val="es-CO"/>
        </w:rPr>
      </w:pPr>
    </w:p>
    <w:p w14:paraId="77666B0F" w14:textId="7677B1C5" w:rsidR="00AB51C7" w:rsidRPr="00653CC0" w:rsidRDefault="00B03195"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3.2.2 </w:t>
      </w:r>
      <w:r w:rsidR="00AB51C7" w:rsidRPr="00653CC0">
        <w:rPr>
          <w:b/>
          <w:bCs/>
          <w:color w:val="000000"/>
          <w:sz w:val="24"/>
          <w:szCs w:val="24"/>
          <w:lang w:val="es-CO"/>
        </w:rPr>
        <w:t>Matriz de requerimientos arquitectónicamente significativos (ASR)</w:t>
      </w:r>
    </w:p>
    <w:p w14:paraId="120291F6" w14:textId="77777777" w:rsidR="009F7FA5" w:rsidRDefault="00AB51C7" w:rsidP="009F7FA5">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Se elaboró una matriz de requerimientos arquitectónicamente significativos (ASR), con el propósito de identificar cuáles requerimientos tienen mayor influencia en las decisiones de </w:t>
      </w:r>
      <w:r w:rsidRPr="00F16223">
        <w:rPr>
          <w:color w:val="000000"/>
          <w:sz w:val="24"/>
          <w:szCs w:val="24"/>
          <w:lang w:val="es-CO"/>
        </w:rPr>
        <w:t>arquitectura</w:t>
      </w:r>
      <w:r w:rsidR="00310952">
        <w:rPr>
          <w:color w:val="000000"/>
          <w:sz w:val="24"/>
          <w:szCs w:val="24"/>
          <w:lang w:val="es-CO"/>
        </w:rPr>
        <w:t xml:space="preserve">. </w:t>
      </w:r>
    </w:p>
    <w:p w14:paraId="06CE6453" w14:textId="77777777" w:rsidR="00BC112F" w:rsidRDefault="00AB51C7" w:rsidP="009F7FA5">
      <w:pPr>
        <w:pBdr>
          <w:top w:val="nil"/>
          <w:left w:val="nil"/>
          <w:bottom w:val="nil"/>
          <w:right w:val="nil"/>
          <w:between w:val="nil"/>
        </w:pBdr>
        <w:ind w:left="57" w:right="6"/>
        <w:jc w:val="both"/>
        <w:rPr>
          <w:color w:val="000000"/>
          <w:sz w:val="24"/>
          <w:szCs w:val="24"/>
          <w:lang w:val="es-CO"/>
        </w:rPr>
      </w:pPr>
      <w:r w:rsidRPr="00F16223">
        <w:rPr>
          <w:color w:val="000000"/>
          <w:sz w:val="24"/>
          <w:szCs w:val="24"/>
          <w:lang w:val="es-CO"/>
        </w:rPr>
        <w:t>Para esto, se establecieron 27 escenarios de calidad, cada uno descrito mediante seis elementos: la fuente, el estímulo, el entorno, el artefacto afectado, la respuesta esperada y la medida que permite comprobar dicha respuesta. Esto facilita que los aspectos de calidad no se queden únicamente como características generales, sino que puedan evaluarse mediante criterios verificables.</w:t>
      </w:r>
      <w:r w:rsidR="009F7FA5">
        <w:rPr>
          <w:color w:val="000000"/>
          <w:sz w:val="24"/>
          <w:szCs w:val="24"/>
          <w:lang w:val="es-CO"/>
        </w:rPr>
        <w:t xml:space="preserve"> </w:t>
      </w:r>
      <w:r w:rsidRPr="00F16223">
        <w:rPr>
          <w:color w:val="000000"/>
          <w:sz w:val="24"/>
          <w:szCs w:val="24"/>
          <w:lang w:val="es-CO"/>
        </w:rPr>
        <w:t xml:space="preserve">Además, cada requerimiento se evaluó teniendo en cuenta dos aspectos: el Valor de Negocio (VN), que representa su importancia para el proyecto, y el Impacto Arquitectónico (IA), que permite identificar qué tan complejo sería resolverlo o modificarlo posteriormente. </w:t>
      </w:r>
    </w:p>
    <w:p w14:paraId="3F61C212" w14:textId="46D5DEB0" w:rsidR="00AB51C7" w:rsidRPr="00653CC0" w:rsidRDefault="00AB51C7" w:rsidP="00BC112F">
      <w:pPr>
        <w:pBdr>
          <w:top w:val="nil"/>
          <w:left w:val="nil"/>
          <w:bottom w:val="nil"/>
          <w:right w:val="nil"/>
          <w:between w:val="nil"/>
        </w:pBdr>
        <w:ind w:left="57" w:right="6"/>
        <w:jc w:val="both"/>
        <w:rPr>
          <w:color w:val="000000"/>
          <w:sz w:val="24"/>
          <w:szCs w:val="24"/>
          <w:lang w:val="es-CO"/>
        </w:rPr>
      </w:pPr>
      <w:r w:rsidRPr="00F16223">
        <w:rPr>
          <w:color w:val="000000"/>
          <w:sz w:val="24"/>
          <w:szCs w:val="24"/>
          <w:lang w:val="es-CO"/>
        </w:rPr>
        <w:t>A partir de esta evaluación, se asignó un nivel de prioridad y se definió cómo se verificaría cada requerimiento</w:t>
      </w:r>
      <w:r w:rsidR="00BC112F">
        <w:rPr>
          <w:color w:val="000000"/>
          <w:sz w:val="24"/>
          <w:szCs w:val="24"/>
          <w:lang w:val="es-CO"/>
        </w:rPr>
        <w:t>, d</w:t>
      </w:r>
      <w:r w:rsidRPr="00F16223">
        <w:rPr>
          <w:color w:val="000000"/>
          <w:sz w:val="24"/>
          <w:szCs w:val="24"/>
          <w:lang w:val="es-CO"/>
        </w:rPr>
        <w:t>e esta manera la matriz permitió identificar los aspectos que debían tenerse</w:t>
      </w:r>
      <w:r w:rsidRPr="00653CC0">
        <w:rPr>
          <w:color w:val="000000"/>
          <w:sz w:val="24"/>
          <w:szCs w:val="24"/>
          <w:lang w:val="es-CO"/>
        </w:rPr>
        <w:t xml:space="preserve"> en cuenta desde el diseño de la arquitectura, evitando dejar decisiones importantes para etapas posteriores del desarrollo.</w:t>
      </w:r>
    </w:p>
    <w:p w14:paraId="10D6CDB2" w14:textId="77777777" w:rsidR="001B4A3C" w:rsidRPr="00653CC0" w:rsidRDefault="001B4A3C" w:rsidP="00653CC0">
      <w:pPr>
        <w:pBdr>
          <w:top w:val="nil"/>
          <w:left w:val="nil"/>
          <w:bottom w:val="nil"/>
          <w:right w:val="nil"/>
          <w:between w:val="nil"/>
        </w:pBdr>
        <w:ind w:left="57" w:right="6"/>
        <w:jc w:val="both"/>
        <w:rPr>
          <w:color w:val="000000"/>
          <w:sz w:val="24"/>
          <w:szCs w:val="24"/>
          <w:lang w:val="es-CO"/>
        </w:rPr>
      </w:pPr>
    </w:p>
    <w:p w14:paraId="3C8A2388" w14:textId="62212075" w:rsidR="00AB51C7" w:rsidRPr="00653CC0" w:rsidRDefault="0079188E" w:rsidP="003B5FE9">
      <w:pPr>
        <w:pBdr>
          <w:top w:val="nil"/>
          <w:left w:val="nil"/>
          <w:bottom w:val="nil"/>
          <w:right w:val="nil"/>
          <w:between w:val="nil"/>
        </w:pBdr>
        <w:ind w:left="57" w:right="6"/>
        <w:rPr>
          <w:color w:val="000000"/>
          <w:sz w:val="24"/>
          <w:szCs w:val="24"/>
          <w:lang w:val="es-CO"/>
        </w:rPr>
      </w:pPr>
      <w:r w:rsidRPr="0079188E">
        <w:rPr>
          <w:color w:val="000000"/>
          <w:sz w:val="24"/>
          <w:szCs w:val="24"/>
          <w:lang w:val="es-CO"/>
        </w:rPr>
        <w:drawing>
          <wp:inline distT="0" distB="0" distL="0" distR="0" wp14:anchorId="2BE70AD0" wp14:editId="14859020">
            <wp:extent cx="3619500" cy="2891556"/>
            <wp:effectExtent l="0" t="0" r="0" b="4445"/>
            <wp:docPr id="1778532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32866" name=""/>
                    <pic:cNvPicPr/>
                  </pic:nvPicPr>
                  <pic:blipFill>
                    <a:blip r:embed="rId23"/>
                    <a:stretch>
                      <a:fillRect/>
                    </a:stretch>
                  </pic:blipFill>
                  <pic:spPr>
                    <a:xfrm>
                      <a:off x="0" y="0"/>
                      <a:ext cx="3677880" cy="2938194"/>
                    </a:xfrm>
                    <a:prstGeom prst="rect">
                      <a:avLst/>
                    </a:prstGeom>
                  </pic:spPr>
                </pic:pic>
              </a:graphicData>
            </a:graphic>
          </wp:inline>
        </w:drawing>
      </w:r>
    </w:p>
    <w:p w14:paraId="342E7F85" w14:textId="28435BF8" w:rsidR="00F16223" w:rsidRPr="00586C63" w:rsidRDefault="003B5FE9" w:rsidP="00586C63">
      <w:pPr>
        <w:pBdr>
          <w:top w:val="nil"/>
          <w:left w:val="nil"/>
          <w:bottom w:val="nil"/>
          <w:right w:val="nil"/>
          <w:between w:val="nil"/>
        </w:pBdr>
        <w:ind w:left="57" w:right="6"/>
        <w:jc w:val="both"/>
        <w:rPr>
          <w:i/>
          <w:iCs/>
          <w:color w:val="000000"/>
          <w:sz w:val="18"/>
          <w:szCs w:val="18"/>
          <w:lang w:val="es-CO"/>
        </w:rPr>
      </w:pPr>
      <w:r w:rsidRPr="003B5FE9">
        <w:rPr>
          <w:i/>
          <w:iCs/>
          <w:color w:val="000000"/>
          <w:sz w:val="18"/>
          <w:szCs w:val="18"/>
          <w:lang w:val="es-CO"/>
        </w:rPr>
        <w:t>Fuente: Desarrollado por las autoras</w:t>
      </w:r>
    </w:p>
    <w:p w14:paraId="7FA8272E" w14:textId="320D6949" w:rsidR="00BB6985" w:rsidRPr="00653CC0" w:rsidRDefault="00B03195"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lastRenderedPageBreak/>
        <w:t xml:space="preserve">3.2.3 </w:t>
      </w:r>
      <w:proofErr w:type="spellStart"/>
      <w:r w:rsidR="00BB6985" w:rsidRPr="00653CC0">
        <w:rPr>
          <w:b/>
          <w:bCs/>
          <w:color w:val="000000"/>
          <w:sz w:val="24"/>
          <w:szCs w:val="24"/>
          <w:lang w:val="es-CO"/>
        </w:rPr>
        <w:t>Utility</w:t>
      </w:r>
      <w:proofErr w:type="spellEnd"/>
      <w:r w:rsidR="00BB6985" w:rsidRPr="00653CC0">
        <w:rPr>
          <w:b/>
          <w:bCs/>
          <w:color w:val="000000"/>
          <w:sz w:val="24"/>
          <w:szCs w:val="24"/>
          <w:lang w:val="es-CO"/>
        </w:rPr>
        <w:t xml:space="preserve"> </w:t>
      </w:r>
      <w:r w:rsidR="005C1621">
        <w:rPr>
          <w:b/>
          <w:bCs/>
          <w:color w:val="000000"/>
          <w:sz w:val="24"/>
          <w:szCs w:val="24"/>
          <w:lang w:val="es-CO"/>
        </w:rPr>
        <w:t>T</w:t>
      </w:r>
      <w:r w:rsidR="00BB6985" w:rsidRPr="00653CC0">
        <w:rPr>
          <w:b/>
          <w:bCs/>
          <w:color w:val="000000"/>
          <w:sz w:val="24"/>
          <w:szCs w:val="24"/>
          <w:lang w:val="es-CO"/>
        </w:rPr>
        <w:t>ree</w:t>
      </w:r>
    </w:p>
    <w:p w14:paraId="70F40B7D" w14:textId="2A75B106" w:rsidR="00BB6985" w:rsidRPr="00653CC0" w:rsidRDefault="00BB698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Se elaboró un </w:t>
      </w:r>
      <w:proofErr w:type="spellStart"/>
      <w:r w:rsidR="005C1621">
        <w:rPr>
          <w:color w:val="000000"/>
          <w:sz w:val="24"/>
          <w:szCs w:val="24"/>
          <w:lang w:val="es-CO"/>
        </w:rPr>
        <w:t>U</w:t>
      </w:r>
      <w:r w:rsidRPr="00586C63">
        <w:rPr>
          <w:color w:val="000000"/>
          <w:sz w:val="24"/>
          <w:szCs w:val="24"/>
          <w:lang w:val="es-CO"/>
        </w:rPr>
        <w:t>tility</w:t>
      </w:r>
      <w:proofErr w:type="spellEnd"/>
      <w:r w:rsidRPr="00586C63">
        <w:rPr>
          <w:color w:val="000000"/>
          <w:sz w:val="24"/>
          <w:szCs w:val="24"/>
          <w:lang w:val="es-CO"/>
        </w:rPr>
        <w:t xml:space="preserve"> </w:t>
      </w:r>
      <w:r w:rsidR="005C1621">
        <w:rPr>
          <w:color w:val="000000"/>
          <w:sz w:val="24"/>
          <w:szCs w:val="24"/>
          <w:lang w:val="es-CO"/>
        </w:rPr>
        <w:t>T</w:t>
      </w:r>
      <w:r w:rsidRPr="00586C63">
        <w:rPr>
          <w:color w:val="000000"/>
          <w:sz w:val="24"/>
          <w:szCs w:val="24"/>
          <w:lang w:val="es-CO"/>
        </w:rPr>
        <w:t>ree</w:t>
      </w:r>
      <w:r w:rsidRPr="00653CC0">
        <w:rPr>
          <w:color w:val="000000"/>
          <w:sz w:val="24"/>
          <w:szCs w:val="24"/>
          <w:lang w:val="es-CO"/>
        </w:rPr>
        <w:t xml:space="preserve"> para organizar los escenarios de calidad que fueron aprobados, teniendo en cuenta cuatro niveles: utilidad, característica de calidad según ISO/IEC 25010, </w:t>
      </w:r>
      <w:proofErr w:type="spellStart"/>
      <w:r w:rsidRPr="00653CC0">
        <w:rPr>
          <w:color w:val="000000"/>
          <w:sz w:val="24"/>
          <w:szCs w:val="24"/>
          <w:lang w:val="es-CO"/>
        </w:rPr>
        <w:t>subcaracterística</w:t>
      </w:r>
      <w:proofErr w:type="spellEnd"/>
      <w:r w:rsidRPr="00653CC0">
        <w:rPr>
          <w:color w:val="000000"/>
          <w:sz w:val="24"/>
          <w:szCs w:val="24"/>
          <w:lang w:val="es-CO"/>
        </w:rPr>
        <w:t xml:space="preserve"> y escenario medible</w:t>
      </w:r>
      <w:r w:rsidR="005760C1">
        <w:rPr>
          <w:color w:val="000000"/>
          <w:sz w:val="24"/>
          <w:szCs w:val="24"/>
          <w:lang w:val="es-CO"/>
        </w:rPr>
        <w:t>,</w:t>
      </w:r>
      <w:r w:rsidRPr="00653CC0">
        <w:rPr>
          <w:color w:val="000000"/>
          <w:sz w:val="24"/>
          <w:szCs w:val="24"/>
          <w:lang w:val="es-CO"/>
        </w:rPr>
        <w:t xml:space="preserve"> permit</w:t>
      </w:r>
      <w:r w:rsidR="005760C1">
        <w:rPr>
          <w:color w:val="000000"/>
          <w:sz w:val="24"/>
          <w:szCs w:val="24"/>
          <w:lang w:val="es-CO"/>
        </w:rPr>
        <w:t>iendo</w:t>
      </w:r>
      <w:r w:rsidRPr="00653CC0">
        <w:rPr>
          <w:color w:val="000000"/>
          <w:sz w:val="24"/>
          <w:szCs w:val="24"/>
          <w:lang w:val="es-CO"/>
        </w:rPr>
        <w:t xml:space="preserve"> organizar los aspectos de calidad que debe cumplir el sistema y relacionarlos con criterios que se puedan verificar.</w:t>
      </w:r>
    </w:p>
    <w:p w14:paraId="5D69BD4F" w14:textId="7B065B03" w:rsidR="00BB6985" w:rsidRPr="00653CC0" w:rsidRDefault="00BB698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Para definir el orden en que se trabajarían estos aspectos se tuvo en cuenta la priorización realizada en la matriz ASR según el Valor de Negocio (VN) y el Impacto Arquitectónico (IA). Por esta razón, los escenarios clasificados como </w:t>
      </w:r>
      <w:r w:rsidR="000F3CA1">
        <w:rPr>
          <w:color w:val="000000"/>
          <w:sz w:val="24"/>
          <w:szCs w:val="24"/>
          <w:lang w:val="es-CO"/>
        </w:rPr>
        <w:t>“</w:t>
      </w:r>
      <w:r w:rsidRPr="00F16223">
        <w:rPr>
          <w:color w:val="000000"/>
          <w:sz w:val="24"/>
          <w:szCs w:val="24"/>
          <w:lang w:val="es-CO"/>
        </w:rPr>
        <w:t>Alta</w:t>
      </w:r>
      <w:r w:rsidR="000F3CA1">
        <w:rPr>
          <w:color w:val="000000"/>
          <w:sz w:val="24"/>
          <w:szCs w:val="24"/>
          <w:lang w:val="es-CO"/>
        </w:rPr>
        <w:t>-</w:t>
      </w:r>
      <w:r w:rsidRPr="00F16223">
        <w:rPr>
          <w:color w:val="000000"/>
          <w:sz w:val="24"/>
          <w:szCs w:val="24"/>
          <w:lang w:val="es-CO"/>
        </w:rPr>
        <w:t>Alta</w:t>
      </w:r>
      <w:r w:rsidR="000F3CA1">
        <w:rPr>
          <w:color w:val="000000"/>
          <w:sz w:val="24"/>
          <w:szCs w:val="24"/>
          <w:lang w:val="es-CO"/>
        </w:rPr>
        <w:t>”</w:t>
      </w:r>
      <w:r w:rsidRPr="00653CC0">
        <w:rPr>
          <w:color w:val="000000"/>
          <w:sz w:val="24"/>
          <w:szCs w:val="24"/>
          <w:lang w:val="es-CO"/>
        </w:rPr>
        <w:t xml:space="preserve"> se abordaron primero, ya que tienen una gran importancia para el proyecto y sería más complejo realizar cambios sobre ellos posteriormente. Entre estos se encuentran la consistencia de los datos (ASR-15), la inmutabilidad (ASR-16) y </w:t>
      </w:r>
      <w:proofErr w:type="gramStart"/>
      <w:r w:rsidRPr="00653CC0">
        <w:rPr>
          <w:color w:val="000000"/>
          <w:sz w:val="24"/>
          <w:szCs w:val="24"/>
          <w:lang w:val="es-CO"/>
        </w:rPr>
        <w:t>la modularidad</w:t>
      </w:r>
      <w:proofErr w:type="gramEnd"/>
      <w:r w:rsidRPr="00653CC0">
        <w:rPr>
          <w:color w:val="000000"/>
          <w:sz w:val="24"/>
          <w:szCs w:val="24"/>
          <w:lang w:val="es-CO"/>
        </w:rPr>
        <w:t xml:space="preserve"> (ASR-19).</w:t>
      </w:r>
    </w:p>
    <w:p w14:paraId="3C906620" w14:textId="6178004C" w:rsidR="00BB6985" w:rsidRPr="00653CC0" w:rsidRDefault="00BB698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De esta manera, el </w:t>
      </w:r>
      <w:proofErr w:type="spellStart"/>
      <w:r w:rsidR="000F3CA1">
        <w:rPr>
          <w:color w:val="000000"/>
          <w:sz w:val="24"/>
          <w:szCs w:val="24"/>
          <w:lang w:val="es-CO"/>
        </w:rPr>
        <w:t>U</w:t>
      </w:r>
      <w:r w:rsidRPr="000F3CA1">
        <w:rPr>
          <w:color w:val="000000"/>
          <w:sz w:val="24"/>
          <w:szCs w:val="24"/>
          <w:lang w:val="es-CO"/>
        </w:rPr>
        <w:t>tility</w:t>
      </w:r>
      <w:proofErr w:type="spellEnd"/>
      <w:r w:rsidRPr="000F3CA1">
        <w:rPr>
          <w:color w:val="000000"/>
          <w:sz w:val="24"/>
          <w:szCs w:val="24"/>
          <w:lang w:val="es-CO"/>
        </w:rPr>
        <w:t xml:space="preserve"> </w:t>
      </w:r>
      <w:r w:rsidR="000F3CA1">
        <w:rPr>
          <w:color w:val="000000"/>
          <w:sz w:val="24"/>
          <w:szCs w:val="24"/>
          <w:lang w:val="es-CO"/>
        </w:rPr>
        <w:t>T</w:t>
      </w:r>
      <w:r w:rsidRPr="000F3CA1">
        <w:rPr>
          <w:color w:val="000000"/>
          <w:sz w:val="24"/>
          <w:szCs w:val="24"/>
          <w:lang w:val="es-CO"/>
        </w:rPr>
        <w:t>ree</w:t>
      </w:r>
      <w:r w:rsidRPr="00653CC0">
        <w:rPr>
          <w:color w:val="000000"/>
          <w:sz w:val="24"/>
          <w:szCs w:val="24"/>
          <w:lang w:val="es-CO"/>
        </w:rPr>
        <w:t xml:space="preserve"> permite relacionar las decisiones tomadas durante el diseño de la arquitectura con los atributos de calidad que se busca cumplir y con los requerimientos de los que se originan.</w:t>
      </w:r>
    </w:p>
    <w:p w14:paraId="7653D4AF" w14:textId="77777777" w:rsidR="00BB6985" w:rsidRPr="00653CC0" w:rsidRDefault="00BB6985" w:rsidP="00653CC0">
      <w:pPr>
        <w:pBdr>
          <w:top w:val="nil"/>
          <w:left w:val="nil"/>
          <w:bottom w:val="nil"/>
          <w:right w:val="nil"/>
          <w:between w:val="nil"/>
        </w:pBdr>
        <w:ind w:left="57" w:right="6"/>
        <w:jc w:val="both"/>
        <w:rPr>
          <w:b/>
          <w:bCs/>
          <w:color w:val="000000"/>
          <w:sz w:val="24"/>
          <w:szCs w:val="24"/>
          <w:lang w:val="es-CO"/>
        </w:rPr>
      </w:pPr>
    </w:p>
    <w:p w14:paraId="4A606ED3" w14:textId="172D02F8" w:rsidR="00BB6985" w:rsidRPr="00653CC0" w:rsidRDefault="00BB6985" w:rsidP="00653CC0">
      <w:pPr>
        <w:pBdr>
          <w:top w:val="nil"/>
          <w:left w:val="nil"/>
          <w:bottom w:val="nil"/>
          <w:right w:val="nil"/>
          <w:between w:val="nil"/>
        </w:pBdr>
        <w:ind w:left="57" w:right="6"/>
        <w:jc w:val="both"/>
        <w:rPr>
          <w:b/>
          <w:bCs/>
          <w:color w:val="000000"/>
          <w:sz w:val="24"/>
          <w:szCs w:val="24"/>
          <w:lang w:val="es-CO"/>
        </w:rPr>
      </w:pPr>
      <w:r w:rsidRPr="00653CC0">
        <w:rPr>
          <w:b/>
          <w:bCs/>
          <w:color w:val="000000"/>
          <w:sz w:val="24"/>
          <w:szCs w:val="24"/>
          <w:lang w:val="es-CO"/>
        </w:rPr>
        <w:t>3.</w:t>
      </w:r>
      <w:r w:rsidR="003F6D0B">
        <w:rPr>
          <w:b/>
          <w:bCs/>
          <w:color w:val="000000"/>
          <w:sz w:val="24"/>
          <w:szCs w:val="24"/>
          <w:lang w:val="es-CO"/>
        </w:rPr>
        <w:t xml:space="preserve">3 </w:t>
      </w:r>
      <w:r w:rsidRPr="00653CC0">
        <w:rPr>
          <w:b/>
          <w:bCs/>
          <w:color w:val="000000"/>
          <w:sz w:val="24"/>
          <w:szCs w:val="24"/>
          <w:lang w:val="es-CO"/>
        </w:rPr>
        <w:t>Arquitectura de software</w:t>
      </w:r>
    </w:p>
    <w:p w14:paraId="51D26030" w14:textId="11057D09" w:rsidR="003F6D0B" w:rsidRPr="00576BC9" w:rsidRDefault="00391112" w:rsidP="00576BC9">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En este dominio se definió cómo </w:t>
      </w:r>
      <w:r w:rsidR="00FE0B40" w:rsidRPr="00653CC0">
        <w:rPr>
          <w:color w:val="000000"/>
          <w:sz w:val="24"/>
          <w:szCs w:val="24"/>
          <w:lang w:val="es-CO"/>
        </w:rPr>
        <w:t>está</w:t>
      </w:r>
      <w:r w:rsidRPr="00653CC0">
        <w:rPr>
          <w:color w:val="000000"/>
          <w:sz w:val="24"/>
          <w:szCs w:val="24"/>
          <w:lang w:val="es-CO"/>
        </w:rPr>
        <w:t xml:space="preserve"> organizado internamente el sistema, tomando como referencia el escenario ASR-19, relacionado con </w:t>
      </w:r>
      <w:proofErr w:type="gramStart"/>
      <w:r w:rsidRPr="00653CC0">
        <w:rPr>
          <w:color w:val="000000"/>
          <w:sz w:val="24"/>
          <w:szCs w:val="24"/>
          <w:lang w:val="es-CO"/>
        </w:rPr>
        <w:t>la modularidad</w:t>
      </w:r>
      <w:proofErr w:type="gramEnd"/>
      <w:r w:rsidRPr="00653CC0">
        <w:rPr>
          <w:color w:val="000000"/>
          <w:sz w:val="24"/>
          <w:szCs w:val="24"/>
          <w:lang w:val="es-CO"/>
        </w:rPr>
        <w:t xml:space="preserve"> por capas. Para representar esta estructura y el funcionamiento de sus componentes, se elaboraron tres tipos de diagramas UML: el diagrama de componentes, el modelo entidad-relación (MER) y los diagramas de secuencia.</w:t>
      </w:r>
    </w:p>
    <w:p w14:paraId="1B1188D4" w14:textId="77777777" w:rsidR="003F6D0B" w:rsidRDefault="003F6D0B" w:rsidP="00653CC0">
      <w:pPr>
        <w:pBdr>
          <w:top w:val="nil"/>
          <w:left w:val="nil"/>
          <w:bottom w:val="nil"/>
          <w:right w:val="nil"/>
          <w:between w:val="nil"/>
        </w:pBdr>
        <w:ind w:left="57" w:right="6"/>
        <w:jc w:val="both"/>
        <w:rPr>
          <w:b/>
          <w:bCs/>
          <w:color w:val="000000"/>
          <w:sz w:val="24"/>
          <w:szCs w:val="24"/>
          <w:lang w:val="es-CO"/>
        </w:rPr>
      </w:pPr>
    </w:p>
    <w:p w14:paraId="449B8DE4" w14:textId="10B99D6D" w:rsidR="00391112" w:rsidRPr="00653CC0" w:rsidRDefault="003F6D0B"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3.3.1 </w:t>
      </w:r>
      <w:r w:rsidR="00391112" w:rsidRPr="00653CC0">
        <w:rPr>
          <w:b/>
          <w:bCs/>
          <w:color w:val="000000"/>
          <w:sz w:val="24"/>
          <w:szCs w:val="24"/>
          <w:lang w:val="es-CO"/>
        </w:rPr>
        <w:t>Diagrama de componentes</w:t>
      </w:r>
    </w:p>
    <w:p w14:paraId="1E9F452A" w14:textId="77777777" w:rsidR="00F16223" w:rsidRDefault="00391112" w:rsidP="00F16223">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Se diseñó una arquitectura organizada en cuatro capas, cada una con responsabilidades específicas:</w:t>
      </w:r>
    </w:p>
    <w:p w14:paraId="5F2D0DDC" w14:textId="12450900" w:rsidR="00F16223" w:rsidRDefault="00391112" w:rsidP="00F16223">
      <w:pPr>
        <w:pStyle w:val="Prrafodelista"/>
        <w:numPr>
          <w:ilvl w:val="0"/>
          <w:numId w:val="23"/>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Presentación (</w:t>
      </w:r>
      <w:proofErr w:type="spellStart"/>
      <w:r w:rsidRPr="00F16223">
        <w:rPr>
          <w:b/>
          <w:bCs/>
          <w:color w:val="000000"/>
          <w:sz w:val="24"/>
          <w:szCs w:val="24"/>
          <w:lang w:val="es-CO"/>
        </w:rPr>
        <w:t>Frontend</w:t>
      </w:r>
      <w:proofErr w:type="spellEnd"/>
      <w:r w:rsidRPr="00F16223">
        <w:rPr>
          <w:b/>
          <w:bCs/>
          <w:color w:val="000000"/>
          <w:sz w:val="24"/>
          <w:szCs w:val="24"/>
          <w:lang w:val="es-CO"/>
        </w:rPr>
        <w:t xml:space="preserve"> </w:t>
      </w:r>
      <w:proofErr w:type="spellStart"/>
      <w:r w:rsidRPr="00F16223">
        <w:rPr>
          <w:b/>
          <w:bCs/>
          <w:color w:val="000000"/>
          <w:sz w:val="24"/>
          <w:szCs w:val="24"/>
          <w:lang w:val="es-CO"/>
        </w:rPr>
        <w:t>React</w:t>
      </w:r>
      <w:proofErr w:type="spellEnd"/>
      <w:r w:rsidRPr="00F16223">
        <w:rPr>
          <w:b/>
          <w:bCs/>
          <w:color w:val="000000"/>
          <w:sz w:val="24"/>
          <w:szCs w:val="24"/>
          <w:lang w:val="es-CO"/>
        </w:rPr>
        <w:t xml:space="preserve"> SPA):</w:t>
      </w:r>
      <w:r w:rsidRPr="00F16223">
        <w:rPr>
          <w:color w:val="000000"/>
          <w:sz w:val="24"/>
          <w:szCs w:val="24"/>
          <w:lang w:val="es-CO"/>
        </w:rPr>
        <w:t xml:space="preserve"> Corresponde a la interfaz con la que interactúan los usuarios. Se divide en cuatro módulos: autenticación, empleado, verificador y administrador</w:t>
      </w:r>
      <w:r w:rsidR="006B2AF4">
        <w:rPr>
          <w:color w:val="000000"/>
          <w:sz w:val="24"/>
          <w:szCs w:val="24"/>
          <w:lang w:val="es-CO"/>
        </w:rPr>
        <w:t xml:space="preserve"> (</w:t>
      </w:r>
      <w:r w:rsidRPr="00F16223">
        <w:rPr>
          <w:color w:val="000000"/>
          <w:sz w:val="24"/>
          <w:szCs w:val="24"/>
          <w:lang w:val="es-CO"/>
        </w:rPr>
        <w:t>de acuerdo con las funcionalidades de cada rol</w:t>
      </w:r>
      <w:r w:rsidR="006B2AF4">
        <w:rPr>
          <w:color w:val="000000"/>
          <w:sz w:val="24"/>
          <w:szCs w:val="24"/>
          <w:lang w:val="es-CO"/>
        </w:rPr>
        <w:t>)</w:t>
      </w:r>
      <w:r w:rsidRPr="00F16223">
        <w:rPr>
          <w:color w:val="000000"/>
          <w:sz w:val="24"/>
          <w:szCs w:val="24"/>
          <w:lang w:val="es-CO"/>
        </w:rPr>
        <w:t>.</w:t>
      </w:r>
    </w:p>
    <w:p w14:paraId="5E799433" w14:textId="77777777" w:rsidR="00F16223" w:rsidRDefault="00391112" w:rsidP="00F16223">
      <w:pPr>
        <w:pStyle w:val="Prrafodelista"/>
        <w:numPr>
          <w:ilvl w:val="0"/>
          <w:numId w:val="23"/>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Aplicación (</w:t>
      </w:r>
      <w:proofErr w:type="spellStart"/>
      <w:r w:rsidRPr="00F16223">
        <w:rPr>
          <w:b/>
          <w:bCs/>
          <w:color w:val="000000"/>
          <w:sz w:val="24"/>
          <w:szCs w:val="24"/>
          <w:lang w:val="es-CO"/>
        </w:rPr>
        <w:t>Backend</w:t>
      </w:r>
      <w:proofErr w:type="spellEnd"/>
      <w:r w:rsidRPr="00F16223">
        <w:rPr>
          <w:b/>
          <w:bCs/>
          <w:color w:val="000000"/>
          <w:sz w:val="24"/>
          <w:szCs w:val="24"/>
          <w:lang w:val="es-CO"/>
        </w:rPr>
        <w:t xml:space="preserve"> Node.js + Express):</w:t>
      </w:r>
      <w:r w:rsidRPr="00F16223">
        <w:rPr>
          <w:color w:val="000000"/>
          <w:sz w:val="24"/>
          <w:szCs w:val="24"/>
          <w:lang w:val="es-CO"/>
        </w:rPr>
        <w:t xml:space="preserve"> Se encarga de procesar las solicitudes del sistema y coordinar las operaciones. Incluye los controladores de autenticación, documentos, verificación y administración, además de servicios para generar las huellas SHA-256, comunicarse con </w:t>
      </w:r>
      <w:proofErr w:type="spellStart"/>
      <w:r w:rsidRPr="00F16223">
        <w:rPr>
          <w:color w:val="000000"/>
          <w:sz w:val="24"/>
          <w:szCs w:val="24"/>
          <w:lang w:val="es-CO"/>
        </w:rPr>
        <w:t>Hyperledger</w:t>
      </w:r>
      <w:proofErr w:type="spellEnd"/>
      <w:r w:rsidRPr="00F16223">
        <w:rPr>
          <w:color w:val="000000"/>
          <w:sz w:val="24"/>
          <w:szCs w:val="24"/>
          <w:lang w:val="es-CO"/>
        </w:rPr>
        <w:t xml:space="preserve"> </w:t>
      </w:r>
      <w:proofErr w:type="spellStart"/>
      <w:r w:rsidRPr="00F16223">
        <w:rPr>
          <w:color w:val="000000"/>
          <w:sz w:val="24"/>
          <w:szCs w:val="24"/>
          <w:lang w:val="es-CO"/>
        </w:rPr>
        <w:t>Fabric</w:t>
      </w:r>
      <w:proofErr w:type="spellEnd"/>
      <w:r w:rsidRPr="00F16223">
        <w:rPr>
          <w:color w:val="000000"/>
          <w:sz w:val="24"/>
          <w:szCs w:val="24"/>
          <w:lang w:val="es-CO"/>
        </w:rPr>
        <w:t>, gestionar usuarios y documentos, validar el acceso mediante JWT y roles, y enviar los códigos de verificación por correo electrónico.</w:t>
      </w:r>
    </w:p>
    <w:p w14:paraId="79375C37" w14:textId="77777777" w:rsidR="00F16223" w:rsidRDefault="00391112" w:rsidP="00F16223">
      <w:pPr>
        <w:pStyle w:val="Prrafodelista"/>
        <w:numPr>
          <w:ilvl w:val="0"/>
          <w:numId w:val="23"/>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Persistencia (MongoDB):</w:t>
      </w:r>
      <w:r w:rsidRPr="00F16223">
        <w:rPr>
          <w:color w:val="000000"/>
          <w:sz w:val="24"/>
          <w:szCs w:val="24"/>
          <w:lang w:val="es-CO"/>
        </w:rPr>
        <w:t xml:space="preserve"> Se utiliza para almacenar la información de los usuarios, los metadatos de los documentos y los índices necesarios para consultar la trazabilidad.</w:t>
      </w:r>
    </w:p>
    <w:p w14:paraId="5BD99534" w14:textId="77777777" w:rsidR="00391112" w:rsidRPr="00F16223" w:rsidRDefault="00391112" w:rsidP="00F16223">
      <w:pPr>
        <w:pStyle w:val="Prrafodelista"/>
        <w:numPr>
          <w:ilvl w:val="0"/>
          <w:numId w:val="23"/>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Blockchain (</w:t>
      </w:r>
      <w:proofErr w:type="spellStart"/>
      <w:r w:rsidRPr="00F16223">
        <w:rPr>
          <w:b/>
          <w:bCs/>
          <w:color w:val="000000"/>
          <w:sz w:val="24"/>
          <w:szCs w:val="24"/>
          <w:lang w:val="es-CO"/>
        </w:rPr>
        <w:t>Hyperledger</w:t>
      </w:r>
      <w:proofErr w:type="spellEnd"/>
      <w:r w:rsidRPr="00F16223">
        <w:rPr>
          <w:b/>
          <w:bCs/>
          <w:color w:val="000000"/>
          <w:sz w:val="24"/>
          <w:szCs w:val="24"/>
          <w:lang w:val="es-CO"/>
        </w:rPr>
        <w:t xml:space="preserve"> </w:t>
      </w:r>
      <w:proofErr w:type="spellStart"/>
      <w:r w:rsidRPr="00F16223">
        <w:rPr>
          <w:b/>
          <w:bCs/>
          <w:color w:val="000000"/>
          <w:sz w:val="24"/>
          <w:szCs w:val="24"/>
          <w:lang w:val="es-CO"/>
        </w:rPr>
        <w:t>Fabric</w:t>
      </w:r>
      <w:proofErr w:type="spellEnd"/>
      <w:r w:rsidRPr="00F16223">
        <w:rPr>
          <w:b/>
          <w:bCs/>
          <w:color w:val="000000"/>
          <w:sz w:val="24"/>
          <w:szCs w:val="24"/>
          <w:lang w:val="es-CO"/>
        </w:rPr>
        <w:t>):</w:t>
      </w:r>
      <w:r w:rsidRPr="00F16223">
        <w:rPr>
          <w:color w:val="000000"/>
          <w:sz w:val="24"/>
          <w:szCs w:val="24"/>
          <w:lang w:val="es-CO"/>
        </w:rPr>
        <w:t xml:space="preserve"> Contiene los componentes encargados de registrar y consultar las huellas de los documentos, actualizar sus estados y guardar los eventos de trazabilidad. Para esto, se utiliza el SDK de </w:t>
      </w:r>
      <w:proofErr w:type="spellStart"/>
      <w:r w:rsidRPr="00F16223">
        <w:rPr>
          <w:color w:val="000000"/>
          <w:sz w:val="24"/>
          <w:szCs w:val="24"/>
          <w:lang w:val="es-CO"/>
        </w:rPr>
        <w:t>Fabric</w:t>
      </w:r>
      <w:proofErr w:type="spellEnd"/>
      <w:r w:rsidRPr="00F16223">
        <w:rPr>
          <w:color w:val="000000"/>
          <w:sz w:val="24"/>
          <w:szCs w:val="24"/>
          <w:lang w:val="es-CO"/>
        </w:rPr>
        <w:t xml:space="preserve">, el </w:t>
      </w:r>
      <w:proofErr w:type="spellStart"/>
      <w:r w:rsidRPr="00173276">
        <w:rPr>
          <w:color w:val="000000"/>
          <w:sz w:val="24"/>
          <w:szCs w:val="24"/>
          <w:lang w:val="es-CO"/>
        </w:rPr>
        <w:t>chaincode</w:t>
      </w:r>
      <w:proofErr w:type="spellEnd"/>
      <w:r w:rsidRPr="00173276">
        <w:rPr>
          <w:color w:val="000000"/>
          <w:sz w:val="24"/>
          <w:szCs w:val="24"/>
          <w:lang w:val="es-CO"/>
        </w:rPr>
        <w:t xml:space="preserve"> </w:t>
      </w:r>
      <w:r w:rsidRPr="00F16223">
        <w:rPr>
          <w:color w:val="000000"/>
          <w:sz w:val="24"/>
          <w:szCs w:val="24"/>
          <w:lang w:val="es-CO"/>
        </w:rPr>
        <w:t xml:space="preserve">desarrollado en </w:t>
      </w:r>
      <w:proofErr w:type="spellStart"/>
      <w:r w:rsidRPr="00F16223">
        <w:rPr>
          <w:color w:val="000000"/>
          <w:sz w:val="24"/>
          <w:szCs w:val="24"/>
          <w:lang w:val="es-CO"/>
        </w:rPr>
        <w:t>Go</w:t>
      </w:r>
      <w:proofErr w:type="spellEnd"/>
      <w:r w:rsidRPr="00F16223">
        <w:rPr>
          <w:color w:val="000000"/>
          <w:sz w:val="24"/>
          <w:szCs w:val="24"/>
          <w:lang w:val="es-CO"/>
        </w:rPr>
        <w:t xml:space="preserve"> y el </w:t>
      </w:r>
      <w:proofErr w:type="spellStart"/>
      <w:r w:rsidRPr="00173276">
        <w:rPr>
          <w:color w:val="000000"/>
          <w:sz w:val="24"/>
          <w:szCs w:val="24"/>
          <w:lang w:val="es-CO"/>
        </w:rPr>
        <w:t>ledger</w:t>
      </w:r>
      <w:proofErr w:type="spellEnd"/>
      <w:r w:rsidRPr="00173276">
        <w:rPr>
          <w:color w:val="000000"/>
          <w:sz w:val="24"/>
          <w:szCs w:val="24"/>
          <w:lang w:val="es-CO"/>
        </w:rPr>
        <w:t xml:space="preserve"> </w:t>
      </w:r>
      <w:r w:rsidRPr="00F16223">
        <w:rPr>
          <w:color w:val="000000"/>
          <w:sz w:val="24"/>
          <w:szCs w:val="24"/>
          <w:lang w:val="es-CO"/>
        </w:rPr>
        <w:t>donde quedan registrados los datos correspondientes.</w:t>
      </w:r>
    </w:p>
    <w:p w14:paraId="7A80F171" w14:textId="77777777" w:rsidR="00F16223" w:rsidRDefault="00F16223" w:rsidP="00653CC0">
      <w:pPr>
        <w:pBdr>
          <w:top w:val="nil"/>
          <w:left w:val="nil"/>
          <w:bottom w:val="nil"/>
          <w:right w:val="nil"/>
          <w:between w:val="nil"/>
        </w:pBdr>
        <w:ind w:left="57" w:right="6"/>
        <w:jc w:val="both"/>
        <w:rPr>
          <w:color w:val="000000"/>
          <w:sz w:val="24"/>
          <w:szCs w:val="24"/>
          <w:lang w:val="es-CO"/>
        </w:rPr>
      </w:pPr>
    </w:p>
    <w:p w14:paraId="6D6FED42" w14:textId="1CA1C3C3" w:rsidR="00391112" w:rsidRDefault="00391112" w:rsidP="00A53D0C">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En este diseño se establecieron dos decisiones importantes. La primera es que el </w:t>
      </w:r>
      <w:proofErr w:type="spellStart"/>
      <w:r w:rsidRPr="00653CC0">
        <w:rPr>
          <w:color w:val="000000"/>
          <w:sz w:val="24"/>
          <w:szCs w:val="24"/>
          <w:lang w:val="es-CO"/>
        </w:rPr>
        <w:t>frontend</w:t>
      </w:r>
      <w:proofErr w:type="spellEnd"/>
      <w:r w:rsidRPr="00653CC0">
        <w:rPr>
          <w:color w:val="000000"/>
          <w:sz w:val="24"/>
          <w:szCs w:val="24"/>
          <w:lang w:val="es-CO"/>
        </w:rPr>
        <w:t xml:space="preserve"> no se comunica directamente con la blockchain, sino que todas las solicitudes pasan por el </w:t>
      </w:r>
      <w:proofErr w:type="spellStart"/>
      <w:r w:rsidRPr="00653CC0">
        <w:rPr>
          <w:color w:val="000000"/>
          <w:sz w:val="24"/>
          <w:szCs w:val="24"/>
          <w:lang w:val="es-CO"/>
        </w:rPr>
        <w:t>backend</w:t>
      </w:r>
      <w:proofErr w:type="spellEnd"/>
      <w:r w:rsidRPr="00653CC0">
        <w:rPr>
          <w:color w:val="000000"/>
          <w:sz w:val="24"/>
          <w:szCs w:val="24"/>
          <w:lang w:val="es-CO"/>
        </w:rPr>
        <w:t xml:space="preserve">, de acuerdo con el RNF-020. La segunda es que el PDF original no se almacena en el </w:t>
      </w:r>
      <w:proofErr w:type="spellStart"/>
      <w:r w:rsidRPr="00A53D0C">
        <w:rPr>
          <w:color w:val="000000"/>
          <w:sz w:val="24"/>
          <w:szCs w:val="24"/>
          <w:lang w:val="es-CO"/>
        </w:rPr>
        <w:t>ledger</w:t>
      </w:r>
      <w:proofErr w:type="spellEnd"/>
      <w:r w:rsidRPr="00A53D0C">
        <w:rPr>
          <w:color w:val="000000"/>
          <w:sz w:val="24"/>
          <w:szCs w:val="24"/>
          <w:lang w:val="es-CO"/>
        </w:rPr>
        <w:t>;</w:t>
      </w:r>
      <w:r w:rsidRPr="00653CC0">
        <w:rPr>
          <w:color w:val="000000"/>
          <w:sz w:val="24"/>
          <w:szCs w:val="24"/>
          <w:lang w:val="es-CO"/>
        </w:rPr>
        <w:t xml:space="preserve"> únicamente se registran las huellas digitales y los eventos de trazabilidad, como se </w:t>
      </w:r>
      <w:r w:rsidRPr="00653CC0">
        <w:rPr>
          <w:color w:val="000000"/>
          <w:sz w:val="24"/>
          <w:szCs w:val="24"/>
          <w:lang w:val="es-CO"/>
        </w:rPr>
        <w:lastRenderedPageBreak/>
        <w:t>establece en el RNF-004.</w:t>
      </w:r>
      <w:r w:rsidR="00A53D0C">
        <w:rPr>
          <w:color w:val="000000"/>
          <w:sz w:val="24"/>
          <w:szCs w:val="24"/>
          <w:lang w:val="es-CO"/>
        </w:rPr>
        <w:t xml:space="preserve"> </w:t>
      </w:r>
      <w:r w:rsidRPr="00653CC0">
        <w:rPr>
          <w:color w:val="000000"/>
          <w:sz w:val="24"/>
          <w:szCs w:val="24"/>
          <w:lang w:val="es-CO"/>
        </w:rPr>
        <w:t xml:space="preserve">Así, </w:t>
      </w:r>
      <w:proofErr w:type="spellStart"/>
      <w:r w:rsidRPr="00653CC0">
        <w:rPr>
          <w:color w:val="000000"/>
          <w:sz w:val="24"/>
          <w:szCs w:val="24"/>
          <w:lang w:val="es-CO"/>
        </w:rPr>
        <w:t>Hyperledger</w:t>
      </w:r>
      <w:proofErr w:type="spellEnd"/>
      <w:r w:rsidRPr="00653CC0">
        <w:rPr>
          <w:color w:val="000000"/>
          <w:sz w:val="24"/>
          <w:szCs w:val="24"/>
          <w:lang w:val="es-CO"/>
        </w:rPr>
        <w:t xml:space="preserve"> </w:t>
      </w:r>
      <w:proofErr w:type="spellStart"/>
      <w:r w:rsidRPr="00653CC0">
        <w:rPr>
          <w:color w:val="000000"/>
          <w:sz w:val="24"/>
          <w:szCs w:val="24"/>
          <w:lang w:val="es-CO"/>
        </w:rPr>
        <w:t>Fabric</w:t>
      </w:r>
      <w:proofErr w:type="spellEnd"/>
      <w:r w:rsidRPr="00653CC0">
        <w:rPr>
          <w:color w:val="000000"/>
          <w:sz w:val="24"/>
          <w:szCs w:val="24"/>
          <w:lang w:val="es-CO"/>
        </w:rPr>
        <w:t xml:space="preserve"> conserva el registro utilizado para comprobar la integridad de los documentos, mientras que MongoDB permite almacenar los metadatos y facilita las consultas necesarias para el funcionamiento del sistema.</w:t>
      </w:r>
    </w:p>
    <w:p w14:paraId="156FA8D0" w14:textId="77777777" w:rsidR="00F16223" w:rsidRPr="00653CC0" w:rsidRDefault="00F16223" w:rsidP="00653CC0">
      <w:pPr>
        <w:pBdr>
          <w:top w:val="nil"/>
          <w:left w:val="nil"/>
          <w:bottom w:val="nil"/>
          <w:right w:val="nil"/>
          <w:between w:val="nil"/>
        </w:pBdr>
        <w:ind w:left="57" w:right="6"/>
        <w:jc w:val="both"/>
        <w:rPr>
          <w:color w:val="000000"/>
          <w:sz w:val="24"/>
          <w:szCs w:val="24"/>
          <w:lang w:val="es-CO"/>
        </w:rPr>
      </w:pPr>
    </w:p>
    <w:p w14:paraId="79EDF7A2" w14:textId="6066FD66" w:rsidR="00391112" w:rsidRPr="00653CC0" w:rsidRDefault="003F6D0B"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3.3.2 </w:t>
      </w:r>
      <w:r w:rsidR="00391112" w:rsidRPr="00653CC0">
        <w:rPr>
          <w:b/>
          <w:bCs/>
          <w:color w:val="000000"/>
          <w:sz w:val="24"/>
          <w:szCs w:val="24"/>
          <w:lang w:val="es-CO"/>
        </w:rPr>
        <w:t>Modelo entidad-relación (MER)</w:t>
      </w:r>
    </w:p>
    <w:p w14:paraId="3941E907" w14:textId="77777777" w:rsidR="00391112" w:rsidRPr="00653CC0" w:rsidRDefault="003911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Se elaboró el modelo entidad-relación para definir cómo se organiza la información que necesita el sistema. Para esto, se establecieron tres entidades principales: Usuario, Documento y </w:t>
      </w:r>
      <w:proofErr w:type="spellStart"/>
      <w:r w:rsidRPr="00653CC0">
        <w:rPr>
          <w:color w:val="000000"/>
          <w:sz w:val="24"/>
          <w:szCs w:val="24"/>
          <w:lang w:val="es-CO"/>
        </w:rPr>
        <w:t>EventoTrazabilidad</w:t>
      </w:r>
      <w:proofErr w:type="spellEnd"/>
      <w:r w:rsidRPr="00653CC0">
        <w:rPr>
          <w:color w:val="000000"/>
          <w:sz w:val="24"/>
          <w:szCs w:val="24"/>
          <w:lang w:val="es-CO"/>
        </w:rPr>
        <w:t>.</w:t>
      </w:r>
    </w:p>
    <w:p w14:paraId="30959007" w14:textId="77777777" w:rsidR="00391112" w:rsidRPr="00F16223" w:rsidRDefault="003911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La </w:t>
      </w:r>
      <w:r w:rsidRPr="00F16223">
        <w:rPr>
          <w:color w:val="000000"/>
          <w:sz w:val="24"/>
          <w:szCs w:val="24"/>
          <w:lang w:val="es-CO"/>
        </w:rPr>
        <w:t>entidad Usuario contiene la información necesaria para la autenticación, el estado de la cuenta, el control de intentos fallidos y el consentimiento relacionado con el tratamiento de datos personales. La entidad Documento registra información como el nombre del archivo, el responsable, la fecha, la huella digital SHA-256 y el estado del documento, que puede ser Pendiente, Verificado o Alterado.</w:t>
      </w:r>
    </w:p>
    <w:p w14:paraId="74C33841" w14:textId="77777777" w:rsidR="00391112" w:rsidRPr="00F16223" w:rsidRDefault="00391112" w:rsidP="00653CC0">
      <w:pPr>
        <w:pBdr>
          <w:top w:val="nil"/>
          <w:left w:val="nil"/>
          <w:bottom w:val="nil"/>
          <w:right w:val="nil"/>
          <w:between w:val="nil"/>
        </w:pBdr>
        <w:ind w:left="57" w:right="6"/>
        <w:jc w:val="both"/>
        <w:rPr>
          <w:color w:val="000000"/>
          <w:sz w:val="24"/>
          <w:szCs w:val="24"/>
          <w:lang w:val="es-CO"/>
        </w:rPr>
      </w:pPr>
      <w:r w:rsidRPr="00F16223">
        <w:rPr>
          <w:color w:val="000000"/>
          <w:sz w:val="24"/>
          <w:szCs w:val="24"/>
          <w:lang w:val="es-CO"/>
        </w:rPr>
        <w:t xml:space="preserve">Por su parte, la entidad </w:t>
      </w:r>
      <w:proofErr w:type="spellStart"/>
      <w:r w:rsidRPr="00F16223">
        <w:rPr>
          <w:color w:val="000000"/>
          <w:sz w:val="24"/>
          <w:szCs w:val="24"/>
          <w:lang w:val="es-CO"/>
        </w:rPr>
        <w:t>EventoTrazabilidad</w:t>
      </w:r>
      <w:proofErr w:type="spellEnd"/>
      <w:r w:rsidRPr="00F16223">
        <w:rPr>
          <w:color w:val="000000"/>
          <w:sz w:val="24"/>
          <w:szCs w:val="24"/>
          <w:lang w:val="es-CO"/>
        </w:rPr>
        <w:t xml:space="preserve"> permite registrar las acciones realizadas, junto con la fecha, el resultado y el identificador de transacción (</w:t>
      </w:r>
      <w:proofErr w:type="spellStart"/>
      <w:r w:rsidRPr="006F5B9C">
        <w:rPr>
          <w:color w:val="000000"/>
          <w:sz w:val="24"/>
          <w:szCs w:val="24"/>
          <w:lang w:val="es-CO"/>
        </w:rPr>
        <w:t>txID</w:t>
      </w:r>
      <w:proofErr w:type="spellEnd"/>
      <w:r w:rsidRPr="006F5B9C">
        <w:rPr>
          <w:color w:val="000000"/>
          <w:sz w:val="24"/>
          <w:szCs w:val="24"/>
          <w:lang w:val="es-CO"/>
        </w:rPr>
        <w:t>)</w:t>
      </w:r>
      <w:r w:rsidRPr="00F16223">
        <w:rPr>
          <w:color w:val="000000"/>
          <w:sz w:val="24"/>
          <w:szCs w:val="24"/>
          <w:lang w:val="es-CO"/>
        </w:rPr>
        <w:t xml:space="preserve"> correspondiente.</w:t>
      </w:r>
    </w:p>
    <w:p w14:paraId="0051FC0B" w14:textId="7BB681A5" w:rsidR="00391112" w:rsidRPr="00653CC0" w:rsidRDefault="00391112" w:rsidP="00653CC0">
      <w:pPr>
        <w:pBdr>
          <w:top w:val="nil"/>
          <w:left w:val="nil"/>
          <w:bottom w:val="nil"/>
          <w:right w:val="nil"/>
          <w:between w:val="nil"/>
        </w:pBdr>
        <w:ind w:left="57" w:right="6"/>
        <w:jc w:val="both"/>
        <w:rPr>
          <w:color w:val="000000"/>
          <w:sz w:val="24"/>
          <w:szCs w:val="24"/>
          <w:lang w:val="es-CO"/>
        </w:rPr>
      </w:pPr>
      <w:r w:rsidRPr="00F16223">
        <w:rPr>
          <w:color w:val="000000"/>
          <w:sz w:val="24"/>
          <w:szCs w:val="24"/>
          <w:lang w:val="es-CO"/>
        </w:rPr>
        <w:t>En cuanto a las relaciones, un usuario</w:t>
      </w:r>
      <w:r w:rsidRPr="00653CC0">
        <w:rPr>
          <w:color w:val="000000"/>
          <w:sz w:val="24"/>
          <w:szCs w:val="24"/>
          <w:lang w:val="es-CO"/>
        </w:rPr>
        <w:t xml:space="preserve"> puede registrar varios documentos y generar múltiples eventos de trazabilidad. </w:t>
      </w:r>
      <w:r w:rsidR="006F5B9C">
        <w:rPr>
          <w:color w:val="000000"/>
          <w:sz w:val="24"/>
          <w:szCs w:val="24"/>
          <w:lang w:val="es-CO"/>
        </w:rPr>
        <w:t>De igual forma</w:t>
      </w:r>
      <w:r w:rsidRPr="00653CC0">
        <w:rPr>
          <w:color w:val="000000"/>
          <w:sz w:val="24"/>
          <w:szCs w:val="24"/>
          <w:lang w:val="es-CO"/>
        </w:rPr>
        <w:t>, un documento puede tener varios eventos asociados, lo que permite consultar las acciones realizadas sobre él a lo largo del tiempo.</w:t>
      </w:r>
    </w:p>
    <w:p w14:paraId="643EF129" w14:textId="7053A2E7" w:rsidR="00391112" w:rsidRPr="00653CC0" w:rsidRDefault="003911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El modelo también permite diferenciar la información que se almacena en MongoDB de la que se registra en la blockchain. En </w:t>
      </w:r>
      <w:r w:rsidR="006F5B9C">
        <w:rPr>
          <w:color w:val="000000"/>
          <w:sz w:val="24"/>
          <w:szCs w:val="24"/>
          <w:lang w:val="es-CO"/>
        </w:rPr>
        <w:t xml:space="preserve">la </w:t>
      </w:r>
      <w:r w:rsidR="009A7F88">
        <w:rPr>
          <w:color w:val="000000"/>
          <w:sz w:val="24"/>
          <w:szCs w:val="24"/>
          <w:lang w:val="es-CO"/>
        </w:rPr>
        <w:t>blockchain</w:t>
      </w:r>
      <w:r w:rsidRPr="00653CC0">
        <w:rPr>
          <w:color w:val="000000"/>
          <w:sz w:val="24"/>
          <w:szCs w:val="24"/>
          <w:lang w:val="es-CO"/>
        </w:rPr>
        <w:t xml:space="preserve"> se guardan las huellas digitales y los eventos correspondientes, junto con </w:t>
      </w:r>
      <w:r w:rsidRPr="0040787B">
        <w:rPr>
          <w:color w:val="000000"/>
          <w:sz w:val="24"/>
          <w:szCs w:val="24"/>
          <w:lang w:val="es-CO"/>
        </w:rPr>
        <w:t xml:space="preserve">su </w:t>
      </w:r>
      <w:proofErr w:type="spellStart"/>
      <w:r w:rsidRPr="0040787B">
        <w:rPr>
          <w:color w:val="000000"/>
          <w:sz w:val="24"/>
          <w:szCs w:val="24"/>
          <w:lang w:val="es-CO"/>
        </w:rPr>
        <w:t>txID</w:t>
      </w:r>
      <w:proofErr w:type="spellEnd"/>
      <w:r w:rsidRPr="0040787B">
        <w:rPr>
          <w:color w:val="000000"/>
          <w:sz w:val="24"/>
          <w:szCs w:val="24"/>
          <w:lang w:val="es-CO"/>
        </w:rPr>
        <w:t>,</w:t>
      </w:r>
      <w:r w:rsidRPr="00653CC0">
        <w:rPr>
          <w:color w:val="000000"/>
          <w:sz w:val="24"/>
          <w:szCs w:val="24"/>
          <w:lang w:val="es-CO"/>
        </w:rPr>
        <w:t xml:space="preserve"> pero no el contenido de los documentos. </w:t>
      </w:r>
    </w:p>
    <w:p w14:paraId="1AC245AD" w14:textId="77777777" w:rsidR="00F16223" w:rsidRDefault="00F16223" w:rsidP="00653CC0">
      <w:pPr>
        <w:pBdr>
          <w:top w:val="nil"/>
          <w:left w:val="nil"/>
          <w:bottom w:val="nil"/>
          <w:right w:val="nil"/>
          <w:between w:val="nil"/>
        </w:pBdr>
        <w:ind w:left="57" w:right="6"/>
        <w:jc w:val="both"/>
        <w:rPr>
          <w:b/>
          <w:bCs/>
          <w:color w:val="000000"/>
          <w:sz w:val="24"/>
          <w:szCs w:val="24"/>
          <w:lang w:val="es-CO"/>
        </w:rPr>
      </w:pPr>
    </w:p>
    <w:p w14:paraId="5DB69074" w14:textId="10001D84" w:rsidR="00391112" w:rsidRPr="00653CC0" w:rsidRDefault="003F6D0B"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3.3.3 </w:t>
      </w:r>
      <w:r w:rsidR="00391112" w:rsidRPr="00653CC0">
        <w:rPr>
          <w:b/>
          <w:bCs/>
          <w:color w:val="000000"/>
          <w:sz w:val="24"/>
          <w:szCs w:val="24"/>
          <w:lang w:val="es-CO"/>
        </w:rPr>
        <w:t>Diagramas de secuencia</w:t>
      </w:r>
    </w:p>
    <w:p w14:paraId="3FD0A335" w14:textId="6BCAE04C" w:rsidR="00391112" w:rsidRPr="00653CC0" w:rsidRDefault="003911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Se elaboraron cuatro diagramas de secuencia para representar cómo interactúan los componentes del sistema durante las principales operaciones. Estos diagramas muestran el recorrido de las solicitudes desde el </w:t>
      </w:r>
      <w:proofErr w:type="spellStart"/>
      <w:r w:rsidRPr="00653CC0">
        <w:rPr>
          <w:color w:val="000000"/>
          <w:sz w:val="24"/>
          <w:szCs w:val="24"/>
          <w:lang w:val="es-CO"/>
        </w:rPr>
        <w:t>fron</w:t>
      </w:r>
      <w:r w:rsidR="001409CA">
        <w:rPr>
          <w:color w:val="000000"/>
          <w:sz w:val="24"/>
          <w:szCs w:val="24"/>
          <w:lang w:val="es-CO"/>
        </w:rPr>
        <w:t>-</w:t>
      </w:r>
      <w:r w:rsidRPr="00653CC0">
        <w:rPr>
          <w:color w:val="000000"/>
          <w:sz w:val="24"/>
          <w:szCs w:val="24"/>
          <w:lang w:val="es-CO"/>
        </w:rPr>
        <w:t>tend</w:t>
      </w:r>
      <w:proofErr w:type="spellEnd"/>
      <w:r w:rsidRPr="00653CC0">
        <w:rPr>
          <w:color w:val="000000"/>
          <w:sz w:val="24"/>
          <w:szCs w:val="24"/>
          <w:lang w:val="es-CO"/>
        </w:rPr>
        <w:t xml:space="preserve"> hasta el back</w:t>
      </w:r>
      <w:r w:rsidR="001409CA">
        <w:rPr>
          <w:color w:val="000000"/>
          <w:sz w:val="24"/>
          <w:szCs w:val="24"/>
          <w:lang w:val="es-CO"/>
        </w:rPr>
        <w:t>-</w:t>
      </w:r>
      <w:proofErr w:type="spellStart"/>
      <w:r w:rsidRPr="00653CC0">
        <w:rPr>
          <w:color w:val="000000"/>
          <w:sz w:val="24"/>
          <w:szCs w:val="24"/>
          <w:lang w:val="es-CO"/>
        </w:rPr>
        <w:t>end</w:t>
      </w:r>
      <w:proofErr w:type="spellEnd"/>
      <w:r w:rsidRPr="00653CC0">
        <w:rPr>
          <w:color w:val="000000"/>
          <w:sz w:val="24"/>
          <w:szCs w:val="24"/>
          <w:lang w:val="es-CO"/>
        </w:rPr>
        <w:t xml:space="preserve"> y los servicios correspondientes, incluyendo la comunicación con </w:t>
      </w:r>
      <w:proofErr w:type="spellStart"/>
      <w:r w:rsidRPr="00653CC0">
        <w:rPr>
          <w:color w:val="000000"/>
          <w:sz w:val="24"/>
          <w:szCs w:val="24"/>
          <w:lang w:val="es-CO"/>
        </w:rPr>
        <w:t>Hyperledger</w:t>
      </w:r>
      <w:proofErr w:type="spellEnd"/>
      <w:r w:rsidRPr="00653CC0">
        <w:rPr>
          <w:color w:val="000000"/>
          <w:sz w:val="24"/>
          <w:szCs w:val="24"/>
          <w:lang w:val="es-CO"/>
        </w:rPr>
        <w:t xml:space="preserve"> </w:t>
      </w:r>
      <w:proofErr w:type="spellStart"/>
      <w:r w:rsidRPr="00653CC0">
        <w:rPr>
          <w:color w:val="000000"/>
          <w:sz w:val="24"/>
          <w:szCs w:val="24"/>
          <w:lang w:val="es-CO"/>
        </w:rPr>
        <w:t>Fabric</w:t>
      </w:r>
      <w:proofErr w:type="spellEnd"/>
      <w:r w:rsidRPr="00653CC0">
        <w:rPr>
          <w:color w:val="000000"/>
          <w:sz w:val="24"/>
          <w:szCs w:val="24"/>
          <w:lang w:val="es-CO"/>
        </w:rPr>
        <w:t xml:space="preserve"> y MongoDB, así como las respuestas y los posibles errores.</w:t>
      </w:r>
    </w:p>
    <w:p w14:paraId="421205C4" w14:textId="77777777" w:rsidR="00391112" w:rsidRPr="00653CC0" w:rsidRDefault="003911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Los flujos representados corresponden a los siguientes procesos:</w:t>
      </w:r>
    </w:p>
    <w:p w14:paraId="4873FE0E" w14:textId="7C0B8D25" w:rsidR="00F16223" w:rsidRDefault="00391112" w:rsidP="00F16223">
      <w:pPr>
        <w:pStyle w:val="Prrafodelista"/>
        <w:numPr>
          <w:ilvl w:val="0"/>
          <w:numId w:val="24"/>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Autenticación:</w:t>
      </w:r>
      <w:r w:rsidRPr="00F16223">
        <w:rPr>
          <w:color w:val="000000"/>
          <w:sz w:val="24"/>
          <w:szCs w:val="24"/>
          <w:lang w:val="es-CO"/>
        </w:rPr>
        <w:t xml:space="preserve"> Se </w:t>
      </w:r>
      <w:r w:rsidR="00AB46AD">
        <w:rPr>
          <w:color w:val="000000"/>
          <w:sz w:val="24"/>
          <w:szCs w:val="24"/>
          <w:lang w:val="es-CO"/>
        </w:rPr>
        <w:t>necesita en</w:t>
      </w:r>
      <w:r w:rsidRPr="00F16223">
        <w:rPr>
          <w:color w:val="000000"/>
          <w:sz w:val="24"/>
          <w:szCs w:val="24"/>
          <w:lang w:val="es-CO"/>
        </w:rPr>
        <w:t xml:space="preserve"> el inicio de sesión mediante credenciales y un segundo factor de verificación. También </w:t>
      </w:r>
      <w:r w:rsidR="00432F40">
        <w:rPr>
          <w:color w:val="000000"/>
          <w:sz w:val="24"/>
          <w:szCs w:val="24"/>
          <w:lang w:val="es-CO"/>
        </w:rPr>
        <w:t xml:space="preserve">hay </w:t>
      </w:r>
      <w:r w:rsidRPr="00F16223">
        <w:rPr>
          <w:color w:val="000000"/>
          <w:sz w:val="24"/>
          <w:szCs w:val="24"/>
          <w:lang w:val="es-CO"/>
        </w:rPr>
        <w:t>situaciones como el bloqueo de una cuenta, el vencimiento del token, el reenvío del código, la aceptación de la política de tratamiento de datos y el cierre de sesión por inactividad.</w:t>
      </w:r>
    </w:p>
    <w:p w14:paraId="24E62E5D" w14:textId="730042B4" w:rsidR="00F16223" w:rsidRDefault="00391112" w:rsidP="00F16223">
      <w:pPr>
        <w:pStyle w:val="Prrafodelista"/>
        <w:numPr>
          <w:ilvl w:val="0"/>
          <w:numId w:val="24"/>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Rol Empleado:</w:t>
      </w:r>
      <w:r w:rsidRPr="00F16223">
        <w:rPr>
          <w:color w:val="000000"/>
          <w:sz w:val="24"/>
          <w:szCs w:val="24"/>
          <w:lang w:val="es-CO"/>
        </w:rPr>
        <w:t xml:space="preserve"> Se muestra el proceso de carga y registro de un documento, desde su validación y la generación de la huella digital hasta su registro en </w:t>
      </w:r>
      <w:proofErr w:type="spellStart"/>
      <w:r w:rsidRPr="00F16223">
        <w:rPr>
          <w:color w:val="000000"/>
          <w:sz w:val="24"/>
          <w:szCs w:val="24"/>
          <w:lang w:val="es-CO"/>
        </w:rPr>
        <w:t>Hyperledger</w:t>
      </w:r>
      <w:proofErr w:type="spellEnd"/>
      <w:r w:rsidRPr="00F16223">
        <w:rPr>
          <w:color w:val="000000"/>
          <w:sz w:val="24"/>
          <w:szCs w:val="24"/>
          <w:lang w:val="es-CO"/>
        </w:rPr>
        <w:t xml:space="preserve"> </w:t>
      </w:r>
      <w:proofErr w:type="spellStart"/>
      <w:r w:rsidRPr="00F16223">
        <w:rPr>
          <w:color w:val="000000"/>
          <w:sz w:val="24"/>
          <w:szCs w:val="24"/>
          <w:lang w:val="es-CO"/>
        </w:rPr>
        <w:t>Fabric</w:t>
      </w:r>
      <w:proofErr w:type="spellEnd"/>
      <w:r w:rsidRPr="00F16223">
        <w:rPr>
          <w:color w:val="000000"/>
          <w:sz w:val="24"/>
          <w:szCs w:val="24"/>
          <w:lang w:val="es-CO"/>
        </w:rPr>
        <w:t xml:space="preserve"> y el almacenamiento de los metadatos en MongoDB. También se contempla el caso en que la blockchain confirme el registro, pero ocurra un error al guardar la información en MongoDB. Para esta situación se considera un mecanismo de reconciliación relacionado con el ASR-15. </w:t>
      </w:r>
      <w:r w:rsidR="004F4B69">
        <w:rPr>
          <w:color w:val="000000"/>
          <w:sz w:val="24"/>
          <w:szCs w:val="24"/>
          <w:lang w:val="es-CO"/>
        </w:rPr>
        <w:t>A</w:t>
      </w:r>
      <w:r w:rsidRPr="00F16223">
        <w:rPr>
          <w:color w:val="000000"/>
          <w:sz w:val="24"/>
          <w:szCs w:val="24"/>
          <w:lang w:val="es-CO"/>
        </w:rPr>
        <w:t xml:space="preserve">demás, </w:t>
      </w:r>
      <w:r w:rsidR="004F4B69">
        <w:rPr>
          <w:color w:val="000000"/>
          <w:sz w:val="24"/>
          <w:szCs w:val="24"/>
          <w:lang w:val="es-CO"/>
        </w:rPr>
        <w:t xml:space="preserve">está incluido </w:t>
      </w:r>
      <w:r w:rsidRPr="00F16223">
        <w:rPr>
          <w:color w:val="000000"/>
          <w:sz w:val="24"/>
          <w:szCs w:val="24"/>
          <w:lang w:val="es-CO"/>
        </w:rPr>
        <w:t>la consulta de documentos y de su trazabilidad.</w:t>
      </w:r>
    </w:p>
    <w:p w14:paraId="2D8D6002" w14:textId="77777777" w:rsidR="00F16223" w:rsidRDefault="00391112" w:rsidP="00F16223">
      <w:pPr>
        <w:pStyle w:val="Prrafodelista"/>
        <w:numPr>
          <w:ilvl w:val="0"/>
          <w:numId w:val="24"/>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Rol Verificador:</w:t>
      </w:r>
      <w:r w:rsidRPr="00F16223">
        <w:rPr>
          <w:color w:val="000000"/>
          <w:sz w:val="24"/>
          <w:szCs w:val="24"/>
          <w:lang w:val="es-CO"/>
        </w:rPr>
        <w:t xml:space="preserve"> Se representa la consulta de la huella registrada, la comparación con la huella del documento que se quiere verificar y la determinación del resultado. Según la comparación, el sistema establece si la integridad del documento se mantiene o si fue alterado, actualiza su estado y registra el evento de verificación.</w:t>
      </w:r>
    </w:p>
    <w:p w14:paraId="23A8E560" w14:textId="56585872" w:rsidR="00391112" w:rsidRPr="00F16223" w:rsidRDefault="00391112" w:rsidP="00F16223">
      <w:pPr>
        <w:pStyle w:val="Prrafodelista"/>
        <w:numPr>
          <w:ilvl w:val="0"/>
          <w:numId w:val="24"/>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Rol Administrador:</w:t>
      </w:r>
      <w:r w:rsidRPr="00F16223">
        <w:rPr>
          <w:color w:val="000000"/>
          <w:sz w:val="24"/>
          <w:szCs w:val="24"/>
          <w:lang w:val="es-CO"/>
        </w:rPr>
        <w:t xml:space="preserve"> Se muestra el acceso al panel general, la gestión de usuarios y las consultas administrativas. También </w:t>
      </w:r>
      <w:r w:rsidR="00B463A2">
        <w:rPr>
          <w:color w:val="000000"/>
          <w:sz w:val="24"/>
          <w:szCs w:val="24"/>
          <w:lang w:val="es-CO"/>
        </w:rPr>
        <w:t>hace parte</w:t>
      </w:r>
      <w:r w:rsidRPr="00F16223">
        <w:rPr>
          <w:color w:val="000000"/>
          <w:sz w:val="24"/>
          <w:szCs w:val="24"/>
          <w:lang w:val="es-CO"/>
        </w:rPr>
        <w:t xml:space="preserve"> la desactivación lógica de las </w:t>
      </w:r>
      <w:r w:rsidRPr="00F16223">
        <w:rPr>
          <w:color w:val="000000"/>
          <w:sz w:val="24"/>
          <w:szCs w:val="24"/>
          <w:lang w:val="es-CO"/>
        </w:rPr>
        <w:lastRenderedPageBreak/>
        <w:t>cuentas, relacionada con el ASR-11, y la validación del token JWT y del rol del usuario en cada solicitud.</w:t>
      </w:r>
    </w:p>
    <w:p w14:paraId="0DBCBAB5" w14:textId="77777777" w:rsidR="00F16223" w:rsidRDefault="00F16223" w:rsidP="00653CC0">
      <w:pPr>
        <w:pBdr>
          <w:top w:val="nil"/>
          <w:left w:val="nil"/>
          <w:bottom w:val="nil"/>
          <w:right w:val="nil"/>
          <w:between w:val="nil"/>
        </w:pBdr>
        <w:ind w:left="57" w:right="6"/>
        <w:jc w:val="both"/>
        <w:rPr>
          <w:color w:val="000000"/>
          <w:sz w:val="24"/>
          <w:szCs w:val="24"/>
          <w:lang w:val="es-CO"/>
        </w:rPr>
      </w:pPr>
    </w:p>
    <w:p w14:paraId="217453A4" w14:textId="4B64B76A" w:rsidR="00391112" w:rsidRPr="00653CC0" w:rsidRDefault="003911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Una decisión importante que se refleja en el diagrama de secuencia del empleado es el orden en que se registra la información en los dos sistemas. Primero se realiza el registro en </w:t>
      </w:r>
      <w:proofErr w:type="spellStart"/>
      <w:r w:rsidRPr="00653CC0">
        <w:rPr>
          <w:color w:val="000000"/>
          <w:sz w:val="24"/>
          <w:szCs w:val="24"/>
          <w:lang w:val="es-CO"/>
        </w:rPr>
        <w:t>Hyperledger</w:t>
      </w:r>
      <w:proofErr w:type="spellEnd"/>
      <w:r w:rsidRPr="00653CC0">
        <w:rPr>
          <w:color w:val="000000"/>
          <w:sz w:val="24"/>
          <w:szCs w:val="24"/>
          <w:lang w:val="es-CO"/>
        </w:rPr>
        <w:t xml:space="preserve"> </w:t>
      </w:r>
      <w:proofErr w:type="spellStart"/>
      <w:r w:rsidRPr="00653CC0">
        <w:rPr>
          <w:color w:val="000000"/>
          <w:sz w:val="24"/>
          <w:szCs w:val="24"/>
          <w:lang w:val="es-CO"/>
        </w:rPr>
        <w:t>Fabric</w:t>
      </w:r>
      <w:proofErr w:type="spellEnd"/>
      <w:r w:rsidR="00315DE1">
        <w:rPr>
          <w:color w:val="000000"/>
          <w:sz w:val="24"/>
          <w:szCs w:val="24"/>
          <w:lang w:val="es-CO"/>
        </w:rPr>
        <w:t xml:space="preserve">, </w:t>
      </w:r>
      <w:r w:rsidRPr="00653CC0">
        <w:rPr>
          <w:color w:val="000000"/>
          <w:sz w:val="24"/>
          <w:szCs w:val="24"/>
          <w:lang w:val="es-CO"/>
        </w:rPr>
        <w:t>y después de su confirmación se guarda la información correspondiente en MongoDB</w:t>
      </w:r>
      <w:r w:rsidR="00315DE1">
        <w:rPr>
          <w:color w:val="000000"/>
          <w:sz w:val="24"/>
          <w:szCs w:val="24"/>
          <w:lang w:val="es-CO"/>
        </w:rPr>
        <w:t xml:space="preserve">, con el fin de </w:t>
      </w:r>
      <w:r w:rsidRPr="00653CC0">
        <w:rPr>
          <w:color w:val="000000"/>
          <w:sz w:val="24"/>
          <w:szCs w:val="24"/>
          <w:lang w:val="es-CO"/>
        </w:rPr>
        <w:t>evitar que la base de datos tenga un registro de un documento que no cuente con la evidencia correspondiente en la blockchain, de acuerdo con lo establecido en el RNF-013.</w:t>
      </w:r>
    </w:p>
    <w:p w14:paraId="3797ED78" w14:textId="77777777" w:rsidR="00391112" w:rsidRPr="00653CC0" w:rsidRDefault="00391112" w:rsidP="00653CC0">
      <w:pPr>
        <w:pBdr>
          <w:top w:val="nil"/>
          <w:left w:val="nil"/>
          <w:bottom w:val="nil"/>
          <w:right w:val="nil"/>
          <w:between w:val="nil"/>
        </w:pBdr>
        <w:ind w:left="57" w:right="6"/>
        <w:jc w:val="both"/>
        <w:rPr>
          <w:color w:val="000000"/>
          <w:sz w:val="24"/>
          <w:szCs w:val="24"/>
          <w:lang w:val="es-CO"/>
        </w:rPr>
      </w:pPr>
    </w:p>
    <w:p w14:paraId="06B98429" w14:textId="09026583" w:rsidR="00391112" w:rsidRPr="00653CC0" w:rsidRDefault="003F6D0B" w:rsidP="00653CC0">
      <w:pPr>
        <w:pBdr>
          <w:top w:val="nil"/>
          <w:left w:val="nil"/>
          <w:bottom w:val="nil"/>
          <w:right w:val="nil"/>
          <w:between w:val="nil"/>
        </w:pBdr>
        <w:ind w:left="57" w:right="6"/>
        <w:jc w:val="both"/>
        <w:rPr>
          <w:b/>
          <w:bCs/>
          <w:color w:val="000000"/>
          <w:sz w:val="24"/>
          <w:szCs w:val="24"/>
          <w:lang w:val="es-CO"/>
        </w:rPr>
      </w:pPr>
      <w:r>
        <w:rPr>
          <w:b/>
          <w:bCs/>
          <w:color w:val="000000"/>
          <w:sz w:val="24"/>
          <w:szCs w:val="24"/>
          <w:lang w:val="es-CO"/>
        </w:rPr>
        <w:t xml:space="preserve">3.4 </w:t>
      </w:r>
      <w:r w:rsidR="00391112" w:rsidRPr="00653CC0">
        <w:rPr>
          <w:b/>
          <w:bCs/>
          <w:color w:val="000000"/>
          <w:sz w:val="24"/>
          <w:szCs w:val="24"/>
          <w:lang w:val="es-CO"/>
        </w:rPr>
        <w:t>Arquitectura de infraestructura</w:t>
      </w:r>
    </w:p>
    <w:p w14:paraId="160FDA9C" w14:textId="1D655345" w:rsidR="00391112" w:rsidRPr="00653CC0" w:rsidRDefault="003911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En este </w:t>
      </w:r>
      <w:r w:rsidR="00AF21F7">
        <w:rPr>
          <w:color w:val="000000"/>
          <w:sz w:val="24"/>
          <w:szCs w:val="24"/>
          <w:lang w:val="es-CO"/>
        </w:rPr>
        <w:t xml:space="preserve">aspecto </w:t>
      </w:r>
      <w:r w:rsidRPr="00653CC0">
        <w:rPr>
          <w:color w:val="000000"/>
          <w:sz w:val="24"/>
          <w:szCs w:val="24"/>
          <w:lang w:val="es-CO"/>
        </w:rPr>
        <w:t xml:space="preserve">se definió cómo </w:t>
      </w:r>
      <w:r w:rsidR="00AF21F7">
        <w:rPr>
          <w:color w:val="000000"/>
          <w:sz w:val="24"/>
          <w:szCs w:val="24"/>
          <w:lang w:val="es-CO"/>
        </w:rPr>
        <w:t>están desplegados</w:t>
      </w:r>
      <w:r w:rsidRPr="00653CC0">
        <w:rPr>
          <w:color w:val="000000"/>
          <w:sz w:val="24"/>
          <w:szCs w:val="24"/>
          <w:lang w:val="es-CO"/>
        </w:rPr>
        <w:t xml:space="preserve"> los componentes del sistema y qué infraestructura se necesita para que puedan funcionar de manera conjunta. Para documentarlo, se elabor</w:t>
      </w:r>
      <w:r w:rsidR="00AF21F7">
        <w:rPr>
          <w:color w:val="000000"/>
          <w:sz w:val="24"/>
          <w:szCs w:val="24"/>
          <w:lang w:val="es-CO"/>
        </w:rPr>
        <w:t>ó</w:t>
      </w:r>
      <w:r w:rsidRPr="00653CC0">
        <w:rPr>
          <w:color w:val="000000"/>
          <w:sz w:val="24"/>
          <w:szCs w:val="24"/>
          <w:lang w:val="es-CO"/>
        </w:rPr>
        <w:t xml:space="preserve"> un diagrama de despliegue y una matriz de infraestructura, tomando como referencia la configuración del repositorio, los archivos de Docker </w:t>
      </w:r>
      <w:proofErr w:type="spellStart"/>
      <w:r w:rsidRPr="00653CC0">
        <w:rPr>
          <w:color w:val="000000"/>
          <w:sz w:val="24"/>
          <w:szCs w:val="24"/>
          <w:lang w:val="es-CO"/>
        </w:rPr>
        <w:t>Compose</w:t>
      </w:r>
      <w:proofErr w:type="spellEnd"/>
      <w:r w:rsidRPr="00653CC0">
        <w:rPr>
          <w:color w:val="000000"/>
          <w:sz w:val="24"/>
          <w:szCs w:val="24"/>
          <w:lang w:val="es-CO"/>
        </w:rPr>
        <w:t xml:space="preserve"> y </w:t>
      </w:r>
      <w:r w:rsidRPr="00373240">
        <w:rPr>
          <w:color w:val="000000"/>
          <w:sz w:val="24"/>
          <w:szCs w:val="24"/>
          <w:lang w:val="es-CO"/>
        </w:rPr>
        <w:t>la test-</w:t>
      </w:r>
      <w:proofErr w:type="spellStart"/>
      <w:r w:rsidRPr="00373240">
        <w:rPr>
          <w:color w:val="000000"/>
          <w:sz w:val="24"/>
          <w:szCs w:val="24"/>
          <w:lang w:val="es-CO"/>
        </w:rPr>
        <w:t>network</w:t>
      </w:r>
      <w:proofErr w:type="spellEnd"/>
      <w:r w:rsidRPr="00653CC0">
        <w:rPr>
          <w:color w:val="000000"/>
          <w:sz w:val="24"/>
          <w:szCs w:val="24"/>
          <w:lang w:val="es-CO"/>
        </w:rPr>
        <w:t xml:space="preserve"> de </w:t>
      </w:r>
      <w:proofErr w:type="spellStart"/>
      <w:r w:rsidRPr="00653CC0">
        <w:rPr>
          <w:color w:val="000000"/>
          <w:sz w:val="24"/>
          <w:szCs w:val="24"/>
          <w:lang w:val="es-CO"/>
        </w:rPr>
        <w:t>Hyperledger</w:t>
      </w:r>
      <w:proofErr w:type="spellEnd"/>
      <w:r w:rsidRPr="00653CC0">
        <w:rPr>
          <w:color w:val="000000"/>
          <w:sz w:val="24"/>
          <w:szCs w:val="24"/>
          <w:lang w:val="es-CO"/>
        </w:rPr>
        <w:t xml:space="preserve"> </w:t>
      </w:r>
      <w:proofErr w:type="spellStart"/>
      <w:r w:rsidRPr="00653CC0">
        <w:rPr>
          <w:color w:val="000000"/>
          <w:sz w:val="24"/>
          <w:szCs w:val="24"/>
          <w:lang w:val="es-CO"/>
        </w:rPr>
        <w:t>Fabric</w:t>
      </w:r>
      <w:proofErr w:type="spellEnd"/>
      <w:r w:rsidRPr="00653CC0">
        <w:rPr>
          <w:color w:val="000000"/>
          <w:sz w:val="24"/>
          <w:szCs w:val="24"/>
          <w:lang w:val="es-CO"/>
        </w:rPr>
        <w:t xml:space="preserve"> 2.5.16.</w:t>
      </w:r>
    </w:p>
    <w:p w14:paraId="7942519C" w14:textId="77777777" w:rsidR="00391112" w:rsidRPr="00653CC0" w:rsidRDefault="003911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Además, se revisó la configuración con los componentes en ejecución, con el fin de comprobar que el diseño correspondiera con la infraestructura utilizada en el proyecto.</w:t>
      </w:r>
    </w:p>
    <w:p w14:paraId="469317C7" w14:textId="77777777" w:rsidR="00F16223" w:rsidRDefault="00F16223" w:rsidP="00653CC0">
      <w:pPr>
        <w:pBdr>
          <w:top w:val="nil"/>
          <w:left w:val="nil"/>
          <w:bottom w:val="nil"/>
          <w:right w:val="nil"/>
          <w:between w:val="nil"/>
        </w:pBdr>
        <w:ind w:left="57" w:right="6"/>
        <w:jc w:val="both"/>
        <w:rPr>
          <w:b/>
          <w:bCs/>
          <w:color w:val="000000"/>
          <w:sz w:val="24"/>
          <w:szCs w:val="24"/>
          <w:lang w:val="es-CO"/>
        </w:rPr>
      </w:pPr>
    </w:p>
    <w:p w14:paraId="0041BDB2" w14:textId="5C5DD61B" w:rsidR="00391112" w:rsidRPr="00653CC0" w:rsidRDefault="003F6D0B"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3.4.1 </w:t>
      </w:r>
      <w:r w:rsidR="00391112" w:rsidRPr="00653CC0">
        <w:rPr>
          <w:b/>
          <w:bCs/>
          <w:color w:val="000000"/>
          <w:sz w:val="24"/>
          <w:szCs w:val="24"/>
          <w:lang w:val="es-CO"/>
        </w:rPr>
        <w:t>Topología de despliegue</w:t>
      </w:r>
    </w:p>
    <w:p w14:paraId="7516F80E" w14:textId="77777777" w:rsidR="00391112" w:rsidRPr="00653CC0" w:rsidRDefault="003911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Se definió una topología en la que los componentes del sistema se ejecutan en contenedores Docker y se coordinan mediante Docker </w:t>
      </w:r>
      <w:proofErr w:type="spellStart"/>
      <w:r w:rsidRPr="00653CC0">
        <w:rPr>
          <w:color w:val="000000"/>
          <w:sz w:val="24"/>
          <w:szCs w:val="24"/>
          <w:lang w:val="es-CO"/>
        </w:rPr>
        <w:t>Compose</w:t>
      </w:r>
      <w:proofErr w:type="spellEnd"/>
      <w:r w:rsidRPr="00653CC0">
        <w:rPr>
          <w:color w:val="000000"/>
          <w:sz w:val="24"/>
          <w:szCs w:val="24"/>
          <w:lang w:val="es-CO"/>
        </w:rPr>
        <w:t xml:space="preserve"> sobre una misma máquina, de acuerdo con el RNF-021.</w:t>
      </w:r>
    </w:p>
    <w:p w14:paraId="51050528" w14:textId="5561DA06" w:rsidR="00567260" w:rsidRPr="00653CC0" w:rsidRDefault="00391112" w:rsidP="0037324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Para documentar esta infraestructura, se elaboró una matriz que identifica 13 componentes, clasificados desde INF-01 hasta INF-13.</w:t>
      </w:r>
    </w:p>
    <w:p w14:paraId="4CE9ED8D" w14:textId="77777777" w:rsidR="00567260" w:rsidRPr="00653CC0" w:rsidRDefault="00567260" w:rsidP="00653CC0">
      <w:pPr>
        <w:pBdr>
          <w:top w:val="nil"/>
          <w:left w:val="nil"/>
          <w:bottom w:val="nil"/>
          <w:right w:val="nil"/>
          <w:between w:val="nil"/>
        </w:pBdr>
        <w:ind w:left="57" w:right="6"/>
        <w:jc w:val="both"/>
        <w:rPr>
          <w:color w:val="000000"/>
          <w:sz w:val="24"/>
          <w:szCs w:val="24"/>
          <w:lang w:val="es-CO"/>
        </w:rPr>
      </w:pPr>
    </w:p>
    <w:p w14:paraId="1D18618C" w14:textId="3D5D732E" w:rsidR="00567260" w:rsidRPr="00653CC0" w:rsidRDefault="0057462F" w:rsidP="00716774">
      <w:pPr>
        <w:pBdr>
          <w:top w:val="nil"/>
          <w:left w:val="nil"/>
          <w:bottom w:val="nil"/>
          <w:right w:val="nil"/>
          <w:between w:val="nil"/>
        </w:pBdr>
        <w:ind w:left="57" w:right="6"/>
        <w:jc w:val="center"/>
        <w:rPr>
          <w:color w:val="000000"/>
          <w:sz w:val="24"/>
          <w:szCs w:val="24"/>
          <w:lang w:val="es-CO"/>
        </w:rPr>
      </w:pPr>
      <w:r w:rsidRPr="0057462F">
        <w:rPr>
          <w:color w:val="000000"/>
          <w:sz w:val="24"/>
          <w:szCs w:val="24"/>
          <w:lang w:val="es-CO"/>
        </w:rPr>
        <w:drawing>
          <wp:inline distT="0" distB="0" distL="0" distR="0" wp14:anchorId="451884BA" wp14:editId="7754D20E">
            <wp:extent cx="4023360" cy="3230138"/>
            <wp:effectExtent l="0" t="0" r="0" b="8890"/>
            <wp:docPr id="596596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96013" name=""/>
                    <pic:cNvPicPr/>
                  </pic:nvPicPr>
                  <pic:blipFill rotWithShape="1">
                    <a:blip r:embed="rId24"/>
                    <a:srcRect l="503"/>
                    <a:stretch>
                      <a:fillRect/>
                    </a:stretch>
                  </pic:blipFill>
                  <pic:spPr bwMode="auto">
                    <a:xfrm>
                      <a:off x="0" y="0"/>
                      <a:ext cx="4041684" cy="3244849"/>
                    </a:xfrm>
                    <a:prstGeom prst="rect">
                      <a:avLst/>
                    </a:prstGeom>
                    <a:ln>
                      <a:noFill/>
                    </a:ln>
                    <a:extLst>
                      <a:ext uri="{53640926-AAD7-44D8-BBD7-CCE9431645EC}">
                        <a14:shadowObscured xmlns:a14="http://schemas.microsoft.com/office/drawing/2010/main"/>
                      </a:ext>
                    </a:extLst>
                  </pic:spPr>
                </pic:pic>
              </a:graphicData>
            </a:graphic>
          </wp:inline>
        </w:drawing>
      </w:r>
    </w:p>
    <w:p w14:paraId="2196F943" w14:textId="77777777" w:rsidR="00DE4B55" w:rsidRDefault="00DE4B55" w:rsidP="00653CC0">
      <w:pPr>
        <w:pBdr>
          <w:top w:val="nil"/>
          <w:left w:val="nil"/>
          <w:bottom w:val="nil"/>
          <w:right w:val="nil"/>
          <w:between w:val="nil"/>
        </w:pBdr>
        <w:ind w:left="57" w:right="6"/>
        <w:jc w:val="both"/>
        <w:rPr>
          <w:b/>
          <w:bCs/>
          <w:color w:val="000000"/>
          <w:sz w:val="24"/>
          <w:szCs w:val="24"/>
          <w:lang w:val="es-CO"/>
        </w:rPr>
      </w:pPr>
    </w:p>
    <w:p w14:paraId="710334C4" w14:textId="1E9C92B0" w:rsidR="00DE4B55" w:rsidRPr="00373240" w:rsidRDefault="003B5FE9" w:rsidP="00373240">
      <w:pPr>
        <w:pBdr>
          <w:top w:val="nil"/>
          <w:left w:val="nil"/>
          <w:bottom w:val="nil"/>
          <w:right w:val="nil"/>
          <w:between w:val="nil"/>
        </w:pBdr>
        <w:ind w:right="6"/>
        <w:jc w:val="both"/>
        <w:rPr>
          <w:i/>
          <w:iCs/>
          <w:color w:val="000000"/>
          <w:sz w:val="18"/>
          <w:szCs w:val="18"/>
          <w:lang w:val="es-CO"/>
        </w:rPr>
      </w:pPr>
      <w:r w:rsidRPr="003B5FE9">
        <w:rPr>
          <w:i/>
          <w:iCs/>
          <w:color w:val="000000"/>
          <w:sz w:val="18"/>
          <w:szCs w:val="18"/>
          <w:lang w:val="es-CO"/>
        </w:rPr>
        <w:t>Fuente: Desarrollado por las autoras</w:t>
      </w:r>
    </w:p>
    <w:p w14:paraId="50BF6D0C" w14:textId="7BAC0EEA" w:rsidR="00DE4B55" w:rsidRPr="00653CC0" w:rsidRDefault="003F6D0B"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lastRenderedPageBreak/>
        <w:t xml:space="preserve">3.4.2 </w:t>
      </w:r>
      <w:r w:rsidR="00DE4B55" w:rsidRPr="00653CC0">
        <w:rPr>
          <w:b/>
          <w:bCs/>
          <w:color w:val="000000"/>
          <w:sz w:val="24"/>
          <w:szCs w:val="24"/>
          <w:lang w:val="es-CO"/>
        </w:rPr>
        <w:t xml:space="preserve">Red </w:t>
      </w:r>
      <w:proofErr w:type="spellStart"/>
      <w:r w:rsidR="00DE4B55" w:rsidRPr="00653CC0">
        <w:rPr>
          <w:b/>
          <w:bCs/>
          <w:color w:val="000000"/>
          <w:sz w:val="24"/>
          <w:szCs w:val="24"/>
          <w:lang w:val="es-CO"/>
        </w:rPr>
        <w:t>Hyperledger</w:t>
      </w:r>
      <w:proofErr w:type="spellEnd"/>
      <w:r w:rsidR="00DE4B55" w:rsidRPr="00653CC0">
        <w:rPr>
          <w:b/>
          <w:bCs/>
          <w:color w:val="000000"/>
          <w:sz w:val="24"/>
          <w:szCs w:val="24"/>
          <w:lang w:val="es-CO"/>
        </w:rPr>
        <w:t xml:space="preserve"> </w:t>
      </w:r>
      <w:proofErr w:type="spellStart"/>
      <w:r w:rsidR="00DE4B55" w:rsidRPr="00653CC0">
        <w:rPr>
          <w:b/>
          <w:bCs/>
          <w:color w:val="000000"/>
          <w:sz w:val="24"/>
          <w:szCs w:val="24"/>
          <w:lang w:val="es-CO"/>
        </w:rPr>
        <w:t>Fabric</w:t>
      </w:r>
      <w:proofErr w:type="spellEnd"/>
    </w:p>
    <w:p w14:paraId="5AC73395" w14:textId="77777777" w:rsidR="00DE4B55" w:rsidRPr="00653CC0" w:rsidRDefault="00DE4B5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Para la infraestructura de la blockchain se definió una red </w:t>
      </w:r>
      <w:proofErr w:type="spellStart"/>
      <w:r w:rsidRPr="00653CC0">
        <w:rPr>
          <w:color w:val="000000"/>
          <w:sz w:val="24"/>
          <w:szCs w:val="24"/>
          <w:lang w:val="es-CO"/>
        </w:rPr>
        <w:t>Hyperledger</w:t>
      </w:r>
      <w:proofErr w:type="spellEnd"/>
      <w:r w:rsidRPr="00653CC0">
        <w:rPr>
          <w:color w:val="000000"/>
          <w:sz w:val="24"/>
          <w:szCs w:val="24"/>
          <w:lang w:val="es-CO"/>
        </w:rPr>
        <w:t xml:space="preserve"> </w:t>
      </w:r>
      <w:proofErr w:type="spellStart"/>
      <w:r w:rsidRPr="00653CC0">
        <w:rPr>
          <w:color w:val="000000"/>
          <w:sz w:val="24"/>
          <w:szCs w:val="24"/>
          <w:lang w:val="es-CO"/>
        </w:rPr>
        <w:t>Fabric</w:t>
      </w:r>
      <w:proofErr w:type="spellEnd"/>
      <w:r w:rsidRPr="00653CC0">
        <w:rPr>
          <w:color w:val="000000"/>
          <w:sz w:val="24"/>
          <w:szCs w:val="24"/>
          <w:lang w:val="es-CO"/>
        </w:rPr>
        <w:t xml:space="preserve"> conformada por dos organizaciones (Org1MSP y Org2MSP), cada una con un </w:t>
      </w:r>
      <w:r w:rsidRPr="00152198">
        <w:rPr>
          <w:i/>
          <w:iCs/>
          <w:color w:val="000000"/>
          <w:sz w:val="24"/>
          <w:szCs w:val="24"/>
          <w:lang w:val="es-CO"/>
        </w:rPr>
        <w:t>peer</w:t>
      </w:r>
      <w:r w:rsidRPr="00CF5F47">
        <w:rPr>
          <w:color w:val="000000"/>
          <w:sz w:val="24"/>
          <w:szCs w:val="24"/>
          <w:lang w:val="es-CO"/>
        </w:rPr>
        <w:t>,</w:t>
      </w:r>
      <w:r w:rsidRPr="00653CC0">
        <w:rPr>
          <w:color w:val="000000"/>
          <w:sz w:val="24"/>
          <w:szCs w:val="24"/>
          <w:lang w:val="es-CO"/>
        </w:rPr>
        <w:t xml:space="preserve"> y un nodo </w:t>
      </w:r>
      <w:proofErr w:type="spellStart"/>
      <w:r w:rsidRPr="00152198">
        <w:rPr>
          <w:i/>
          <w:iCs/>
          <w:color w:val="000000"/>
          <w:sz w:val="24"/>
          <w:szCs w:val="24"/>
          <w:lang w:val="es-CO"/>
        </w:rPr>
        <w:t>orderer</w:t>
      </w:r>
      <w:proofErr w:type="spellEnd"/>
      <w:r w:rsidRPr="00653CC0">
        <w:rPr>
          <w:color w:val="000000"/>
          <w:sz w:val="24"/>
          <w:szCs w:val="24"/>
          <w:lang w:val="es-CO"/>
        </w:rPr>
        <w:t xml:space="preserve"> que utiliza el mecanismo de consenso Raft (</w:t>
      </w:r>
      <w:proofErr w:type="spellStart"/>
      <w:r w:rsidRPr="00CF5F47">
        <w:rPr>
          <w:color w:val="000000"/>
          <w:sz w:val="24"/>
          <w:szCs w:val="24"/>
          <w:lang w:val="es-CO"/>
        </w:rPr>
        <w:t>etcdraft</w:t>
      </w:r>
      <w:proofErr w:type="spellEnd"/>
      <w:r w:rsidRPr="00653CC0">
        <w:rPr>
          <w:color w:val="000000"/>
          <w:sz w:val="24"/>
          <w:szCs w:val="24"/>
          <w:lang w:val="es-CO"/>
        </w:rPr>
        <w:t xml:space="preserve">). La red trabaja con un único canal llamado </w:t>
      </w:r>
      <w:proofErr w:type="spellStart"/>
      <w:r w:rsidRPr="00CF5F47">
        <w:rPr>
          <w:i/>
          <w:iCs/>
          <w:color w:val="000000"/>
          <w:sz w:val="24"/>
          <w:szCs w:val="24"/>
          <w:lang w:val="es-CO"/>
        </w:rPr>
        <w:t>contratoschannel</w:t>
      </w:r>
      <w:proofErr w:type="spellEnd"/>
      <w:r w:rsidRPr="00653CC0">
        <w:rPr>
          <w:color w:val="000000"/>
          <w:sz w:val="24"/>
          <w:szCs w:val="24"/>
          <w:lang w:val="es-CO"/>
        </w:rPr>
        <w:t>, en el que se registran las transacciones relacionadas con los documentos.</w:t>
      </w:r>
    </w:p>
    <w:p w14:paraId="2712CD3F" w14:textId="77777777" w:rsidR="00DE4B55" w:rsidRPr="00653CC0" w:rsidRDefault="00DE4B5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Para almacenar la información del estado de la red se utiliza </w:t>
      </w:r>
      <w:proofErr w:type="spellStart"/>
      <w:r w:rsidRPr="00CF5F47">
        <w:rPr>
          <w:i/>
          <w:iCs/>
          <w:color w:val="000000"/>
          <w:sz w:val="24"/>
          <w:szCs w:val="24"/>
          <w:lang w:val="es-CO"/>
        </w:rPr>
        <w:t>LevelDB</w:t>
      </w:r>
      <w:proofErr w:type="spellEnd"/>
      <w:r w:rsidRPr="00653CC0">
        <w:rPr>
          <w:color w:val="000000"/>
          <w:sz w:val="24"/>
          <w:szCs w:val="24"/>
          <w:lang w:val="es-CO"/>
        </w:rPr>
        <w:t xml:space="preserve">, ya que las consultas necesarias para el proyecto se pueden realizar mediante claves compuestas y rangos, sin requerir las consultas más complejas que ofrece </w:t>
      </w:r>
      <w:proofErr w:type="spellStart"/>
      <w:r w:rsidRPr="00653CC0">
        <w:rPr>
          <w:color w:val="000000"/>
          <w:sz w:val="24"/>
          <w:szCs w:val="24"/>
          <w:lang w:val="es-CO"/>
        </w:rPr>
        <w:t>CouchDB</w:t>
      </w:r>
      <w:proofErr w:type="spellEnd"/>
      <w:r w:rsidRPr="00653CC0">
        <w:rPr>
          <w:color w:val="000000"/>
          <w:sz w:val="24"/>
          <w:szCs w:val="24"/>
          <w:lang w:val="es-CO"/>
        </w:rPr>
        <w:t>.</w:t>
      </w:r>
    </w:p>
    <w:p w14:paraId="1758B5DE" w14:textId="504777CE" w:rsidR="00DE4B55" w:rsidRPr="00653CC0" w:rsidRDefault="00DE4B5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También se configuró el </w:t>
      </w:r>
      <w:proofErr w:type="spellStart"/>
      <w:r w:rsidRPr="00653CC0">
        <w:rPr>
          <w:i/>
          <w:iCs/>
          <w:color w:val="000000"/>
          <w:sz w:val="24"/>
          <w:szCs w:val="24"/>
          <w:lang w:val="es-CO"/>
        </w:rPr>
        <w:t>chaincode</w:t>
      </w:r>
      <w:proofErr w:type="spellEnd"/>
      <w:r w:rsidRPr="00653CC0">
        <w:rPr>
          <w:color w:val="000000"/>
          <w:sz w:val="24"/>
          <w:szCs w:val="24"/>
          <w:lang w:val="es-CO"/>
        </w:rPr>
        <w:t xml:space="preserve"> </w:t>
      </w:r>
      <w:proofErr w:type="spellStart"/>
      <w:r w:rsidRPr="00653CC0">
        <w:rPr>
          <w:color w:val="000000"/>
          <w:sz w:val="24"/>
          <w:szCs w:val="24"/>
          <w:lang w:val="es-CO"/>
        </w:rPr>
        <w:t>contracts</w:t>
      </w:r>
      <w:proofErr w:type="spellEnd"/>
      <w:r w:rsidRPr="00653CC0">
        <w:rPr>
          <w:color w:val="000000"/>
          <w:sz w:val="24"/>
          <w:szCs w:val="24"/>
          <w:lang w:val="es-CO"/>
        </w:rPr>
        <w:t xml:space="preserve"> en su versión 1.0, cuya definición es aprobada por ambas organizaciones. La política de endoso establecida es MAJORITY, por lo que se requiere la aprobación de la mayoría de las organizaciones participantes. En esta configuración, al estar conformada por dos organizaciones, se necesita el respaldo de ambas para validar las transacciones. El </w:t>
      </w:r>
      <w:proofErr w:type="spellStart"/>
      <w:r w:rsidRPr="00653CC0">
        <w:rPr>
          <w:i/>
          <w:iCs/>
          <w:color w:val="000000"/>
          <w:sz w:val="24"/>
          <w:szCs w:val="24"/>
          <w:lang w:val="es-CO"/>
        </w:rPr>
        <w:t>Fabric</w:t>
      </w:r>
      <w:proofErr w:type="spellEnd"/>
      <w:r w:rsidRPr="00653CC0">
        <w:rPr>
          <w:i/>
          <w:iCs/>
          <w:color w:val="000000"/>
          <w:sz w:val="24"/>
          <w:szCs w:val="24"/>
          <w:lang w:val="es-CO"/>
        </w:rPr>
        <w:t xml:space="preserve"> Gateway</w:t>
      </w:r>
      <w:r w:rsidRPr="00653CC0">
        <w:rPr>
          <w:color w:val="000000"/>
          <w:sz w:val="24"/>
          <w:szCs w:val="24"/>
          <w:lang w:val="es-CO"/>
        </w:rPr>
        <w:t xml:space="preserve"> del back</w:t>
      </w:r>
      <w:r w:rsidR="00CF5F47">
        <w:rPr>
          <w:color w:val="000000"/>
          <w:sz w:val="24"/>
          <w:szCs w:val="24"/>
          <w:lang w:val="es-CO"/>
        </w:rPr>
        <w:t>-</w:t>
      </w:r>
      <w:proofErr w:type="spellStart"/>
      <w:r w:rsidRPr="00653CC0">
        <w:rPr>
          <w:color w:val="000000"/>
          <w:sz w:val="24"/>
          <w:szCs w:val="24"/>
          <w:lang w:val="es-CO"/>
        </w:rPr>
        <w:t>end</w:t>
      </w:r>
      <w:proofErr w:type="spellEnd"/>
      <w:r w:rsidRPr="00653CC0">
        <w:rPr>
          <w:color w:val="000000"/>
          <w:sz w:val="24"/>
          <w:szCs w:val="24"/>
          <w:lang w:val="es-CO"/>
        </w:rPr>
        <w:t xml:space="preserve"> se encarga de gestionar este proceso y recopilar las firmas necesarias.</w:t>
      </w:r>
    </w:p>
    <w:p w14:paraId="4145C02B" w14:textId="17E90733" w:rsidR="00DE4B55" w:rsidRPr="00653CC0" w:rsidRDefault="00DE4B5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Por otra parte, la aplicación se comunica con la red mediante una única conexión desde el </w:t>
      </w:r>
      <w:proofErr w:type="spellStart"/>
      <w:r w:rsidRPr="00653CC0">
        <w:rPr>
          <w:color w:val="000000"/>
          <w:sz w:val="24"/>
          <w:szCs w:val="24"/>
          <w:lang w:val="es-CO"/>
        </w:rPr>
        <w:t>backend</w:t>
      </w:r>
      <w:proofErr w:type="spellEnd"/>
      <w:r w:rsidRPr="00653CC0">
        <w:rPr>
          <w:color w:val="000000"/>
          <w:sz w:val="24"/>
          <w:szCs w:val="24"/>
          <w:lang w:val="es-CO"/>
        </w:rPr>
        <w:t xml:space="preserve"> hacia el </w:t>
      </w:r>
      <w:r w:rsidRPr="00653CC0">
        <w:rPr>
          <w:i/>
          <w:iCs/>
          <w:color w:val="000000"/>
          <w:sz w:val="24"/>
          <w:szCs w:val="24"/>
          <w:lang w:val="es-CO"/>
        </w:rPr>
        <w:t>peer</w:t>
      </w:r>
      <w:r w:rsidRPr="00653CC0">
        <w:rPr>
          <w:color w:val="000000"/>
          <w:sz w:val="24"/>
          <w:szCs w:val="24"/>
          <w:lang w:val="es-CO"/>
        </w:rPr>
        <w:t xml:space="preserve"> de Org1, utilizando </w:t>
      </w:r>
      <w:proofErr w:type="spellStart"/>
      <w:r w:rsidRPr="00653CC0">
        <w:rPr>
          <w:color w:val="000000"/>
          <w:sz w:val="24"/>
          <w:szCs w:val="24"/>
          <w:lang w:val="es-CO"/>
        </w:rPr>
        <w:t>gRPC</w:t>
      </w:r>
      <w:proofErr w:type="spellEnd"/>
      <w:r w:rsidRPr="00653CC0">
        <w:rPr>
          <w:color w:val="000000"/>
          <w:sz w:val="24"/>
          <w:szCs w:val="24"/>
          <w:lang w:val="es-CO"/>
        </w:rPr>
        <w:t xml:space="preserve"> con TLS (</w:t>
      </w:r>
      <w:proofErr w:type="spellStart"/>
      <w:r w:rsidRPr="00653CC0">
        <w:rPr>
          <w:color w:val="000000"/>
          <w:sz w:val="24"/>
          <w:szCs w:val="24"/>
          <w:lang w:val="es-CO"/>
        </w:rPr>
        <w:t>grpcs</w:t>
      </w:r>
      <w:proofErr w:type="spellEnd"/>
      <w:r w:rsidRPr="00653CC0">
        <w:rPr>
          <w:color w:val="000000"/>
          <w:sz w:val="24"/>
          <w:szCs w:val="24"/>
          <w:lang w:val="es-CO"/>
        </w:rPr>
        <w:t>). Esto permite mantener la comunicación con la blockchain controlada desde el back</w:t>
      </w:r>
      <w:r w:rsidR="00CF5F47">
        <w:rPr>
          <w:color w:val="000000"/>
          <w:sz w:val="24"/>
          <w:szCs w:val="24"/>
          <w:lang w:val="es-CO"/>
        </w:rPr>
        <w:t>-</w:t>
      </w:r>
      <w:proofErr w:type="spellStart"/>
      <w:r w:rsidRPr="00653CC0">
        <w:rPr>
          <w:color w:val="000000"/>
          <w:sz w:val="24"/>
          <w:szCs w:val="24"/>
          <w:lang w:val="es-CO"/>
        </w:rPr>
        <w:t>end</w:t>
      </w:r>
      <w:proofErr w:type="spellEnd"/>
      <w:r w:rsidRPr="00653CC0">
        <w:rPr>
          <w:color w:val="000000"/>
          <w:sz w:val="24"/>
          <w:szCs w:val="24"/>
          <w:lang w:val="es-CO"/>
        </w:rPr>
        <w:t xml:space="preserve"> y evita que el </w:t>
      </w:r>
      <w:proofErr w:type="spellStart"/>
      <w:r w:rsidRPr="00653CC0">
        <w:rPr>
          <w:color w:val="000000"/>
          <w:sz w:val="24"/>
          <w:szCs w:val="24"/>
          <w:lang w:val="es-CO"/>
        </w:rPr>
        <w:t>front</w:t>
      </w:r>
      <w:r w:rsidR="00CF5F47">
        <w:rPr>
          <w:color w:val="000000"/>
          <w:sz w:val="24"/>
          <w:szCs w:val="24"/>
          <w:lang w:val="es-CO"/>
        </w:rPr>
        <w:t>-</w:t>
      </w:r>
      <w:r w:rsidRPr="00653CC0">
        <w:rPr>
          <w:color w:val="000000"/>
          <w:sz w:val="24"/>
          <w:szCs w:val="24"/>
          <w:lang w:val="es-CO"/>
        </w:rPr>
        <w:t>end</w:t>
      </w:r>
      <w:proofErr w:type="spellEnd"/>
      <w:r w:rsidRPr="00653CC0">
        <w:rPr>
          <w:color w:val="000000"/>
          <w:sz w:val="24"/>
          <w:szCs w:val="24"/>
          <w:lang w:val="es-CO"/>
        </w:rPr>
        <w:t xml:space="preserve"> acceda directamente a la red, de acuerdo con el RNF-020.</w:t>
      </w:r>
    </w:p>
    <w:p w14:paraId="79E2F166" w14:textId="77777777" w:rsidR="00F16223" w:rsidRDefault="00F16223" w:rsidP="00653CC0">
      <w:pPr>
        <w:pBdr>
          <w:top w:val="nil"/>
          <w:left w:val="nil"/>
          <w:bottom w:val="nil"/>
          <w:right w:val="nil"/>
          <w:between w:val="nil"/>
        </w:pBdr>
        <w:ind w:left="57" w:right="6"/>
        <w:jc w:val="both"/>
        <w:rPr>
          <w:b/>
          <w:bCs/>
          <w:color w:val="000000"/>
          <w:sz w:val="24"/>
          <w:szCs w:val="24"/>
          <w:lang w:val="es-CO"/>
        </w:rPr>
      </w:pPr>
    </w:p>
    <w:p w14:paraId="2BEA0624" w14:textId="1BB689AE" w:rsidR="00DE4B55" w:rsidRPr="00653CC0" w:rsidRDefault="003F6D0B"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3.4.3 </w:t>
      </w:r>
      <w:r w:rsidR="00DE4B55" w:rsidRPr="00653CC0">
        <w:rPr>
          <w:b/>
          <w:bCs/>
          <w:color w:val="000000"/>
          <w:sz w:val="24"/>
          <w:szCs w:val="24"/>
          <w:lang w:val="es-CO"/>
        </w:rPr>
        <w:t>Separación de exposición</w:t>
      </w:r>
    </w:p>
    <w:p w14:paraId="4BFA68B9" w14:textId="001B299C" w:rsidR="00DE4B55" w:rsidRPr="00653CC0" w:rsidRDefault="00DE4B5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Otra decisión importante fue definir qué componentes pueden recibir conexiones desde fuera de sus redes internas. Para esto, los puertos del </w:t>
      </w:r>
      <w:proofErr w:type="spellStart"/>
      <w:r w:rsidRPr="00653CC0">
        <w:rPr>
          <w:color w:val="000000"/>
          <w:sz w:val="24"/>
          <w:szCs w:val="24"/>
          <w:lang w:val="es-CO"/>
        </w:rPr>
        <w:t>front</w:t>
      </w:r>
      <w:r w:rsidR="00CF5F47">
        <w:rPr>
          <w:color w:val="000000"/>
          <w:sz w:val="24"/>
          <w:szCs w:val="24"/>
          <w:lang w:val="es-CO"/>
        </w:rPr>
        <w:t>-</w:t>
      </w:r>
      <w:r w:rsidRPr="00653CC0">
        <w:rPr>
          <w:color w:val="000000"/>
          <w:sz w:val="24"/>
          <w:szCs w:val="24"/>
          <w:lang w:val="es-CO"/>
        </w:rPr>
        <w:t>end</w:t>
      </w:r>
      <w:proofErr w:type="spellEnd"/>
      <w:r w:rsidRPr="00653CC0">
        <w:rPr>
          <w:color w:val="000000"/>
          <w:sz w:val="24"/>
          <w:szCs w:val="24"/>
          <w:lang w:val="es-CO"/>
        </w:rPr>
        <w:t>, back</w:t>
      </w:r>
      <w:r w:rsidR="00CF5F47">
        <w:rPr>
          <w:color w:val="000000"/>
          <w:sz w:val="24"/>
          <w:szCs w:val="24"/>
          <w:lang w:val="es-CO"/>
        </w:rPr>
        <w:t>-</w:t>
      </w:r>
      <w:proofErr w:type="spellStart"/>
      <w:r w:rsidRPr="00653CC0">
        <w:rPr>
          <w:color w:val="000000"/>
          <w:sz w:val="24"/>
          <w:szCs w:val="24"/>
          <w:lang w:val="es-CO"/>
        </w:rPr>
        <w:t>end</w:t>
      </w:r>
      <w:proofErr w:type="spellEnd"/>
      <w:r w:rsidRPr="00653CC0">
        <w:rPr>
          <w:color w:val="000000"/>
          <w:sz w:val="24"/>
          <w:szCs w:val="24"/>
          <w:lang w:val="es-CO"/>
        </w:rPr>
        <w:t xml:space="preserve"> y MongoDB se publican únicamente en 127.0.0.1 (</w:t>
      </w:r>
      <w:r w:rsidRPr="00653CC0">
        <w:rPr>
          <w:i/>
          <w:iCs/>
          <w:color w:val="000000"/>
          <w:sz w:val="24"/>
          <w:szCs w:val="24"/>
          <w:lang w:val="es-CO"/>
        </w:rPr>
        <w:t>localhost</w:t>
      </w:r>
      <w:r w:rsidRPr="00653CC0">
        <w:rPr>
          <w:color w:val="000000"/>
          <w:sz w:val="24"/>
          <w:szCs w:val="24"/>
          <w:lang w:val="es-CO"/>
        </w:rPr>
        <w:t xml:space="preserve">), mientras que los puertos internos de </w:t>
      </w:r>
      <w:proofErr w:type="spellStart"/>
      <w:r w:rsidRPr="00653CC0">
        <w:rPr>
          <w:color w:val="000000"/>
          <w:sz w:val="24"/>
          <w:szCs w:val="24"/>
          <w:lang w:val="es-CO"/>
        </w:rPr>
        <w:t>Hyperledger</w:t>
      </w:r>
      <w:proofErr w:type="spellEnd"/>
      <w:r w:rsidRPr="00653CC0">
        <w:rPr>
          <w:color w:val="000000"/>
          <w:sz w:val="24"/>
          <w:szCs w:val="24"/>
          <w:lang w:val="es-CO"/>
        </w:rPr>
        <w:t xml:space="preserve"> </w:t>
      </w:r>
      <w:proofErr w:type="spellStart"/>
      <w:r w:rsidRPr="00653CC0">
        <w:rPr>
          <w:color w:val="000000"/>
          <w:sz w:val="24"/>
          <w:szCs w:val="24"/>
          <w:lang w:val="es-CO"/>
        </w:rPr>
        <w:t>Fabric</w:t>
      </w:r>
      <w:proofErr w:type="spellEnd"/>
      <w:r w:rsidRPr="00653CC0">
        <w:rPr>
          <w:color w:val="000000"/>
          <w:sz w:val="24"/>
          <w:szCs w:val="24"/>
          <w:lang w:val="es-CO"/>
        </w:rPr>
        <w:t xml:space="preserve"> permanecen dentro de la red </w:t>
      </w:r>
      <w:r w:rsidRPr="00653CC0">
        <w:rPr>
          <w:i/>
          <w:iCs/>
          <w:color w:val="000000"/>
          <w:sz w:val="24"/>
          <w:szCs w:val="24"/>
          <w:lang w:val="es-CO"/>
        </w:rPr>
        <w:t>bridge</w:t>
      </w:r>
      <w:r w:rsidRPr="00653CC0">
        <w:rPr>
          <w:color w:val="000000"/>
          <w:sz w:val="24"/>
          <w:szCs w:val="24"/>
          <w:lang w:val="es-CO"/>
        </w:rPr>
        <w:t xml:space="preserve"> de Docker.</w:t>
      </w:r>
    </w:p>
    <w:p w14:paraId="60904C49" w14:textId="77777777" w:rsidR="00DE4B55" w:rsidRPr="00653CC0" w:rsidRDefault="00DE4B5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Esta configuración limita el acceso directo a los servicios y reduce su exposición durante las pruebas del MVP. Además, las identidades y los certificados X.509 utilizados por la red se generan nuevamente en cada ciclo de despliegue y no se incluyen en el repositorio del proyecto. Esto facilita la preparación del entorno de pruebas y evita mantener estos archivos dentro del código versionado.</w:t>
      </w:r>
    </w:p>
    <w:p w14:paraId="3532B504" w14:textId="77777777" w:rsidR="00F16223" w:rsidRDefault="00F16223" w:rsidP="00653CC0">
      <w:pPr>
        <w:pBdr>
          <w:top w:val="nil"/>
          <w:left w:val="nil"/>
          <w:bottom w:val="nil"/>
          <w:right w:val="nil"/>
          <w:between w:val="nil"/>
        </w:pBdr>
        <w:ind w:left="57" w:right="6"/>
        <w:jc w:val="both"/>
        <w:rPr>
          <w:b/>
          <w:bCs/>
          <w:color w:val="000000"/>
          <w:sz w:val="24"/>
          <w:szCs w:val="24"/>
          <w:lang w:val="es-CO"/>
        </w:rPr>
      </w:pPr>
    </w:p>
    <w:p w14:paraId="1ACB6683" w14:textId="68617C57" w:rsidR="00DE4B55" w:rsidRPr="00653CC0" w:rsidRDefault="003F6D0B"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3.4.4 </w:t>
      </w:r>
      <w:r w:rsidR="00DE4B55" w:rsidRPr="00653CC0">
        <w:rPr>
          <w:b/>
          <w:bCs/>
          <w:color w:val="000000"/>
          <w:sz w:val="24"/>
          <w:szCs w:val="24"/>
          <w:lang w:val="es-CO"/>
        </w:rPr>
        <w:t>Trazabilidad de los RNF con los componentes de infraestructura</w:t>
      </w:r>
    </w:p>
    <w:p w14:paraId="082868D7" w14:textId="77777777" w:rsidR="00DE4B55" w:rsidRPr="00653CC0" w:rsidRDefault="00DE4B5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Para relacionar el diseño de infraestructura con los requerimientos no funcionales, se elaboró una matriz que identifica cada requerimiento, el componente encargado de cumplirlo y la evidencia utilizada para verificarlo.</w:t>
      </w:r>
    </w:p>
    <w:p w14:paraId="114AAAE5" w14:textId="3427D0B2" w:rsidR="00DE4B55" w:rsidRPr="00653CC0" w:rsidRDefault="00DE4B5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Por ejemplo, el RNF-019, relacionado con </w:t>
      </w:r>
      <w:proofErr w:type="gramStart"/>
      <w:r w:rsidR="00DF6FE4">
        <w:rPr>
          <w:color w:val="000000"/>
          <w:sz w:val="24"/>
          <w:szCs w:val="24"/>
          <w:lang w:val="es-CO"/>
        </w:rPr>
        <w:t>la</w:t>
      </w:r>
      <w:r w:rsidRPr="00653CC0">
        <w:rPr>
          <w:color w:val="000000"/>
          <w:sz w:val="24"/>
          <w:szCs w:val="24"/>
          <w:lang w:val="es-CO"/>
        </w:rPr>
        <w:t xml:space="preserve"> modularidad</w:t>
      </w:r>
      <w:proofErr w:type="gramEnd"/>
      <w:r w:rsidRPr="00653CC0">
        <w:rPr>
          <w:color w:val="000000"/>
          <w:sz w:val="24"/>
          <w:szCs w:val="24"/>
          <w:lang w:val="es-CO"/>
        </w:rPr>
        <w:t xml:space="preserve">, se vincula con la separación de los componentes en contenedores. El RNF-020 se relaciona con la restricción de comunicación entre el </w:t>
      </w:r>
      <w:proofErr w:type="spellStart"/>
      <w:r w:rsidRPr="00653CC0">
        <w:rPr>
          <w:color w:val="000000"/>
          <w:sz w:val="24"/>
          <w:szCs w:val="24"/>
          <w:lang w:val="es-CO"/>
        </w:rPr>
        <w:t>front</w:t>
      </w:r>
      <w:r w:rsidR="00570A9A">
        <w:rPr>
          <w:color w:val="000000"/>
          <w:sz w:val="24"/>
          <w:szCs w:val="24"/>
          <w:lang w:val="es-CO"/>
        </w:rPr>
        <w:t>-</w:t>
      </w:r>
      <w:r w:rsidRPr="00653CC0">
        <w:rPr>
          <w:color w:val="000000"/>
          <w:sz w:val="24"/>
          <w:szCs w:val="24"/>
          <w:lang w:val="es-CO"/>
        </w:rPr>
        <w:t>end</w:t>
      </w:r>
      <w:proofErr w:type="spellEnd"/>
      <w:r w:rsidRPr="00653CC0">
        <w:rPr>
          <w:color w:val="000000"/>
          <w:sz w:val="24"/>
          <w:szCs w:val="24"/>
          <w:lang w:val="es-CO"/>
        </w:rPr>
        <w:t xml:space="preserve"> y </w:t>
      </w:r>
      <w:proofErr w:type="spellStart"/>
      <w:r w:rsidRPr="00653CC0">
        <w:rPr>
          <w:color w:val="000000"/>
          <w:sz w:val="24"/>
          <w:szCs w:val="24"/>
          <w:lang w:val="es-CO"/>
        </w:rPr>
        <w:t>Hyperledger</w:t>
      </w:r>
      <w:proofErr w:type="spellEnd"/>
      <w:r w:rsidRPr="00653CC0">
        <w:rPr>
          <w:color w:val="000000"/>
          <w:sz w:val="24"/>
          <w:szCs w:val="24"/>
          <w:lang w:val="es-CO"/>
        </w:rPr>
        <w:t xml:space="preserve"> </w:t>
      </w:r>
      <w:proofErr w:type="spellStart"/>
      <w:r w:rsidRPr="00653CC0">
        <w:rPr>
          <w:color w:val="000000"/>
          <w:sz w:val="24"/>
          <w:szCs w:val="24"/>
          <w:lang w:val="es-CO"/>
        </w:rPr>
        <w:t>Fabric</w:t>
      </w:r>
      <w:proofErr w:type="spellEnd"/>
      <w:r w:rsidRPr="00653CC0">
        <w:rPr>
          <w:color w:val="000000"/>
          <w:sz w:val="24"/>
          <w:szCs w:val="24"/>
          <w:lang w:val="es-CO"/>
        </w:rPr>
        <w:t xml:space="preserve">, verificada mediante una prueba de humo. Por su parte, los RNF-005 y RNF-027, relacionados con la inmutabilidad, se vinculan con el registro de las transacciones en el </w:t>
      </w:r>
      <w:proofErr w:type="spellStart"/>
      <w:r w:rsidRPr="00653CC0">
        <w:rPr>
          <w:i/>
          <w:iCs/>
          <w:color w:val="000000"/>
          <w:sz w:val="24"/>
          <w:szCs w:val="24"/>
          <w:lang w:val="es-CO"/>
        </w:rPr>
        <w:t>ledger</w:t>
      </w:r>
      <w:proofErr w:type="spellEnd"/>
      <w:r w:rsidRPr="00653CC0">
        <w:rPr>
          <w:color w:val="000000"/>
          <w:sz w:val="24"/>
          <w:szCs w:val="24"/>
          <w:lang w:val="es-CO"/>
        </w:rPr>
        <w:t xml:space="preserve"> de los dos </w:t>
      </w:r>
      <w:proofErr w:type="spellStart"/>
      <w:r w:rsidRPr="00653CC0">
        <w:rPr>
          <w:i/>
          <w:iCs/>
          <w:color w:val="000000"/>
          <w:sz w:val="24"/>
          <w:szCs w:val="24"/>
          <w:lang w:val="es-CO"/>
        </w:rPr>
        <w:t>peers</w:t>
      </w:r>
      <w:proofErr w:type="spellEnd"/>
      <w:r w:rsidRPr="00653CC0">
        <w:rPr>
          <w:color w:val="000000"/>
          <w:sz w:val="24"/>
          <w:szCs w:val="24"/>
          <w:lang w:val="es-CO"/>
        </w:rPr>
        <w:t xml:space="preserve"> y con los eventos que conservan su identificador de transacción (</w:t>
      </w:r>
      <w:proofErr w:type="spellStart"/>
      <w:r w:rsidRPr="00653CC0">
        <w:rPr>
          <w:i/>
          <w:iCs/>
          <w:color w:val="000000"/>
          <w:sz w:val="24"/>
          <w:szCs w:val="24"/>
          <w:lang w:val="es-CO"/>
        </w:rPr>
        <w:t>txID</w:t>
      </w:r>
      <w:proofErr w:type="spellEnd"/>
      <w:r w:rsidRPr="00653CC0">
        <w:rPr>
          <w:color w:val="000000"/>
          <w:sz w:val="24"/>
          <w:szCs w:val="24"/>
          <w:lang w:val="es-CO"/>
        </w:rPr>
        <w:t>).</w:t>
      </w:r>
    </w:p>
    <w:p w14:paraId="788ABBCD" w14:textId="77777777" w:rsidR="00DE4B55" w:rsidRPr="00653CC0" w:rsidRDefault="00DE4B5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Asimismo, el RNF-013, relacionado con la consistencia de la información, se relaciona con el orden definido para registrar los datos: primero en el </w:t>
      </w:r>
      <w:proofErr w:type="spellStart"/>
      <w:r w:rsidRPr="00653CC0">
        <w:rPr>
          <w:i/>
          <w:iCs/>
          <w:color w:val="000000"/>
          <w:sz w:val="24"/>
          <w:szCs w:val="24"/>
          <w:lang w:val="es-CO"/>
        </w:rPr>
        <w:t>ledger</w:t>
      </w:r>
      <w:proofErr w:type="spellEnd"/>
      <w:r w:rsidRPr="00653CC0">
        <w:rPr>
          <w:color w:val="000000"/>
          <w:sz w:val="24"/>
          <w:szCs w:val="24"/>
          <w:lang w:val="es-CO"/>
        </w:rPr>
        <w:t xml:space="preserve"> y después en MongoDB. Esta decisión busca mantener la relación entre la evidencia registrada en la blockchain y la información almacenada en la base de datos.</w:t>
      </w:r>
    </w:p>
    <w:p w14:paraId="7D53928B" w14:textId="40B39B0F" w:rsidR="00DE4B55" w:rsidRPr="00653CC0" w:rsidRDefault="00DE4B55"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Finalmente, se definió un procedimiento de despliegue que permite levantar el entorno mediante una única orden</w:t>
      </w:r>
      <w:r w:rsidR="00152198">
        <w:rPr>
          <w:color w:val="000000"/>
          <w:sz w:val="24"/>
          <w:szCs w:val="24"/>
          <w:lang w:val="es-CO"/>
        </w:rPr>
        <w:t xml:space="preserve">. </w:t>
      </w:r>
      <w:r w:rsidRPr="00653CC0">
        <w:rPr>
          <w:color w:val="000000"/>
          <w:sz w:val="24"/>
          <w:szCs w:val="24"/>
          <w:lang w:val="es-CO"/>
        </w:rPr>
        <w:t xml:space="preserve">Esto facilita repetir la configuración de la infraestructura sin tener </w:t>
      </w:r>
      <w:r w:rsidRPr="00653CC0">
        <w:rPr>
          <w:color w:val="000000"/>
          <w:sz w:val="24"/>
          <w:szCs w:val="24"/>
          <w:lang w:val="es-CO"/>
        </w:rPr>
        <w:lastRenderedPageBreak/>
        <w:t>que ejecutar manualmente cada paso y permite verificar la reproducibilidad del despliegue, de acuerdo con el escenario ASR-20.</w:t>
      </w:r>
    </w:p>
    <w:p w14:paraId="30662BD3" w14:textId="77777777" w:rsidR="00567260" w:rsidRPr="00653CC0" w:rsidRDefault="00567260" w:rsidP="00653CC0">
      <w:pPr>
        <w:pBdr>
          <w:top w:val="nil"/>
          <w:left w:val="nil"/>
          <w:bottom w:val="nil"/>
          <w:right w:val="nil"/>
          <w:between w:val="nil"/>
        </w:pBdr>
        <w:ind w:left="57" w:right="6"/>
        <w:jc w:val="both"/>
        <w:rPr>
          <w:color w:val="000000"/>
          <w:sz w:val="24"/>
          <w:szCs w:val="24"/>
          <w:lang w:val="es-CO"/>
        </w:rPr>
      </w:pPr>
    </w:p>
    <w:p w14:paraId="4E79ABAB" w14:textId="35DD00F4" w:rsidR="00DE4B55" w:rsidRPr="00653CC0" w:rsidRDefault="003F6D0B" w:rsidP="00653CC0">
      <w:pPr>
        <w:pBdr>
          <w:top w:val="nil"/>
          <w:left w:val="nil"/>
          <w:bottom w:val="nil"/>
          <w:right w:val="nil"/>
          <w:between w:val="nil"/>
        </w:pBdr>
        <w:ind w:left="57" w:right="6"/>
        <w:jc w:val="both"/>
        <w:rPr>
          <w:b/>
          <w:bCs/>
          <w:color w:val="000000"/>
          <w:sz w:val="24"/>
          <w:szCs w:val="24"/>
          <w:lang w:val="es-CO"/>
        </w:rPr>
      </w:pPr>
      <w:r>
        <w:rPr>
          <w:b/>
          <w:bCs/>
          <w:color w:val="000000"/>
          <w:sz w:val="24"/>
          <w:szCs w:val="24"/>
          <w:lang w:val="es-CO"/>
        </w:rPr>
        <w:t xml:space="preserve">3.5 </w:t>
      </w:r>
      <w:r w:rsidR="00DE4B55" w:rsidRPr="00653CC0">
        <w:rPr>
          <w:b/>
          <w:bCs/>
          <w:color w:val="000000"/>
          <w:sz w:val="24"/>
          <w:szCs w:val="24"/>
          <w:lang w:val="es-CO"/>
        </w:rPr>
        <w:t>Diseño UX/UI</w:t>
      </w:r>
    </w:p>
    <w:p w14:paraId="50B1A551" w14:textId="664AFF87" w:rsidR="00E6111F" w:rsidRPr="00653CC0" w:rsidRDefault="00152198" w:rsidP="00653CC0">
      <w:pPr>
        <w:pBdr>
          <w:top w:val="nil"/>
          <w:left w:val="nil"/>
          <w:bottom w:val="nil"/>
          <w:right w:val="nil"/>
          <w:between w:val="nil"/>
        </w:pBdr>
        <w:ind w:left="57" w:right="6"/>
        <w:jc w:val="both"/>
        <w:rPr>
          <w:color w:val="000000"/>
          <w:sz w:val="24"/>
          <w:szCs w:val="24"/>
          <w:lang w:val="es-CO"/>
        </w:rPr>
      </w:pPr>
      <w:r>
        <w:rPr>
          <w:color w:val="000000"/>
          <w:sz w:val="24"/>
          <w:szCs w:val="24"/>
          <w:lang w:val="es-CO"/>
        </w:rPr>
        <w:t xml:space="preserve">Se </w:t>
      </w:r>
      <w:r w:rsidR="00E6111F" w:rsidRPr="00653CC0">
        <w:rPr>
          <w:color w:val="000000"/>
          <w:sz w:val="24"/>
          <w:szCs w:val="24"/>
          <w:lang w:val="es-CO"/>
        </w:rPr>
        <w:t>diseñó la interfaz del sistema tomando como referencia el escenario ASR-18, relacionado con la facilidad de uso. El propósito es que los usuarios puedan realizar sus tareas sin necesidad de tener conocimientos sobre blockchain o criptografía.</w:t>
      </w:r>
    </w:p>
    <w:p w14:paraId="4A1FF17D" w14:textId="51937FAE" w:rsidR="00E6111F" w:rsidRPr="00653CC0"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El diseño se desarrolló bajo la identidad </w:t>
      </w:r>
      <w:r w:rsidRPr="00F16223">
        <w:rPr>
          <w:color w:val="000000"/>
          <w:sz w:val="24"/>
          <w:szCs w:val="24"/>
          <w:lang w:val="es-CO"/>
        </w:rPr>
        <w:t xml:space="preserve">visual de </w:t>
      </w:r>
      <w:proofErr w:type="spellStart"/>
      <w:r w:rsidRPr="00F16223">
        <w:rPr>
          <w:color w:val="000000"/>
          <w:sz w:val="24"/>
          <w:szCs w:val="24"/>
          <w:lang w:val="es-CO"/>
        </w:rPr>
        <w:t>TrazaDoc</w:t>
      </w:r>
      <w:proofErr w:type="spellEnd"/>
      <w:r w:rsidR="00E50F6E">
        <w:rPr>
          <w:color w:val="000000"/>
          <w:sz w:val="24"/>
          <w:szCs w:val="24"/>
          <w:lang w:val="es-CO"/>
        </w:rPr>
        <w:t xml:space="preserve">: </w:t>
      </w:r>
      <w:r w:rsidRPr="00F16223">
        <w:rPr>
          <w:color w:val="000000"/>
          <w:sz w:val="24"/>
          <w:szCs w:val="24"/>
          <w:lang w:val="es-CO"/>
        </w:rPr>
        <w:t>Sistema de integridad documental</w:t>
      </w:r>
      <w:r w:rsidR="00E50F6E">
        <w:rPr>
          <w:color w:val="000000"/>
          <w:sz w:val="24"/>
          <w:szCs w:val="24"/>
          <w:lang w:val="es-CO"/>
        </w:rPr>
        <w:t xml:space="preserve">, </w:t>
      </w:r>
      <w:r w:rsidRPr="00F16223">
        <w:rPr>
          <w:color w:val="000000"/>
          <w:sz w:val="24"/>
          <w:szCs w:val="24"/>
          <w:lang w:val="es-CO"/>
        </w:rPr>
        <w:t xml:space="preserve">y se organizó en dos etapas: los </w:t>
      </w:r>
      <w:proofErr w:type="spellStart"/>
      <w:r w:rsidRPr="00F16223">
        <w:rPr>
          <w:color w:val="000000"/>
          <w:sz w:val="24"/>
          <w:szCs w:val="24"/>
          <w:lang w:val="es-CO"/>
        </w:rPr>
        <w:t>wireframes</w:t>
      </w:r>
      <w:proofErr w:type="spellEnd"/>
      <w:r w:rsidRPr="00F16223">
        <w:rPr>
          <w:color w:val="000000"/>
          <w:sz w:val="24"/>
          <w:szCs w:val="24"/>
          <w:lang w:val="es-CO"/>
        </w:rPr>
        <w:t xml:space="preserve"> de baja fidelidad y el prototipo de alta fidelidad.</w:t>
      </w:r>
    </w:p>
    <w:p w14:paraId="7CB36E05" w14:textId="77777777" w:rsidR="00F16223" w:rsidRDefault="00F16223" w:rsidP="003F4272">
      <w:pPr>
        <w:pBdr>
          <w:top w:val="nil"/>
          <w:left w:val="nil"/>
          <w:bottom w:val="nil"/>
          <w:right w:val="nil"/>
          <w:between w:val="nil"/>
        </w:pBdr>
        <w:ind w:right="6"/>
        <w:jc w:val="both"/>
        <w:rPr>
          <w:b/>
          <w:bCs/>
          <w:color w:val="000000"/>
          <w:sz w:val="24"/>
          <w:szCs w:val="24"/>
          <w:lang w:val="es-CO"/>
        </w:rPr>
      </w:pPr>
    </w:p>
    <w:p w14:paraId="468012D0" w14:textId="214F57D9" w:rsidR="00E6111F" w:rsidRPr="00653CC0" w:rsidRDefault="003F6D0B"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3.5.1 </w:t>
      </w:r>
      <w:proofErr w:type="spellStart"/>
      <w:r w:rsidR="00E6111F" w:rsidRPr="00653CC0">
        <w:rPr>
          <w:b/>
          <w:bCs/>
          <w:color w:val="000000"/>
          <w:sz w:val="24"/>
          <w:szCs w:val="24"/>
          <w:lang w:val="es-CO"/>
        </w:rPr>
        <w:t>Wireframes</w:t>
      </w:r>
      <w:proofErr w:type="spellEnd"/>
      <w:r w:rsidR="00E6111F" w:rsidRPr="00653CC0">
        <w:rPr>
          <w:b/>
          <w:bCs/>
          <w:color w:val="000000"/>
          <w:sz w:val="24"/>
          <w:szCs w:val="24"/>
          <w:lang w:val="es-CO"/>
        </w:rPr>
        <w:t xml:space="preserve"> de baja fidelidad</w:t>
      </w:r>
    </w:p>
    <w:p w14:paraId="3A5E9D90" w14:textId="3F6D1F1E" w:rsidR="00E6111F" w:rsidRPr="00653CC0"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Primero, se elaboraron los </w:t>
      </w:r>
      <w:proofErr w:type="spellStart"/>
      <w:r w:rsidRPr="00653CC0">
        <w:rPr>
          <w:color w:val="000000"/>
          <w:sz w:val="24"/>
          <w:szCs w:val="24"/>
          <w:lang w:val="es-CO"/>
        </w:rPr>
        <w:t>wireframes</w:t>
      </w:r>
      <w:proofErr w:type="spellEnd"/>
      <w:r w:rsidRPr="00653CC0">
        <w:rPr>
          <w:color w:val="000000"/>
          <w:sz w:val="24"/>
          <w:szCs w:val="24"/>
          <w:lang w:val="es-CO"/>
        </w:rPr>
        <w:t xml:space="preserve"> de baja fidelidad, que permiten definir la estructura de las pantallas, la ubicación de los elementos y el recorrido que debe seguir el usuario para completar cada tarea. Estos prototipos se realizaron en escala de grises, </w:t>
      </w:r>
      <w:r w:rsidR="00E50F6E">
        <w:rPr>
          <w:color w:val="000000"/>
          <w:sz w:val="24"/>
          <w:szCs w:val="24"/>
          <w:lang w:val="es-CO"/>
        </w:rPr>
        <w:t>pues</w:t>
      </w:r>
      <w:r w:rsidRPr="00653CC0">
        <w:rPr>
          <w:color w:val="000000"/>
          <w:sz w:val="24"/>
          <w:szCs w:val="24"/>
          <w:lang w:val="es-CO"/>
        </w:rPr>
        <w:t xml:space="preserve"> en esta etapa el objetivo era revisar la distribución de los elementos y el funcionamiento de los flujos antes de definir los colores y la identidad visual.</w:t>
      </w:r>
    </w:p>
    <w:p w14:paraId="5ACF7BA5" w14:textId="77777777" w:rsidR="00E6111F" w:rsidRPr="00653CC0"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Se incluyeron las pantallas necesarias para el proceso de acceso, como el inicio de sesión, la verificación mediante un código de seis dígitos, la aceptación de la política de tratamiento de datos y el modal de cierre de sesión. También se diseñaron las pantallas correspondientes a los roles de Empleado, Verificador y Administrador.</w:t>
      </w:r>
    </w:p>
    <w:p w14:paraId="64C75D14" w14:textId="77777777" w:rsidR="00E6111F" w:rsidRPr="00653CC0"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Estos </w:t>
      </w:r>
      <w:proofErr w:type="spellStart"/>
      <w:r w:rsidRPr="00653CC0">
        <w:rPr>
          <w:color w:val="000000"/>
          <w:sz w:val="24"/>
          <w:szCs w:val="24"/>
          <w:lang w:val="es-CO"/>
        </w:rPr>
        <w:t>wireframes</w:t>
      </w:r>
      <w:proofErr w:type="spellEnd"/>
      <w:r w:rsidRPr="00653CC0">
        <w:rPr>
          <w:color w:val="000000"/>
          <w:sz w:val="24"/>
          <w:szCs w:val="24"/>
          <w:lang w:val="es-CO"/>
        </w:rPr>
        <w:t xml:space="preserve"> permitieron revisar la estructura general de la interfaz con el tutor y la empresa antes de avanzar al diseño más detallado.</w:t>
      </w:r>
    </w:p>
    <w:p w14:paraId="690EB8BE" w14:textId="77777777" w:rsidR="00F16223" w:rsidRDefault="00F16223" w:rsidP="00653CC0">
      <w:pPr>
        <w:pBdr>
          <w:top w:val="nil"/>
          <w:left w:val="nil"/>
          <w:bottom w:val="nil"/>
          <w:right w:val="nil"/>
          <w:between w:val="nil"/>
        </w:pBdr>
        <w:ind w:left="57" w:right="6"/>
        <w:jc w:val="both"/>
        <w:rPr>
          <w:b/>
          <w:bCs/>
          <w:color w:val="000000"/>
          <w:sz w:val="24"/>
          <w:szCs w:val="24"/>
          <w:lang w:val="es-CO"/>
        </w:rPr>
      </w:pPr>
    </w:p>
    <w:p w14:paraId="4F4AB6EF" w14:textId="0C451582" w:rsidR="00E6111F" w:rsidRPr="00653CC0" w:rsidRDefault="003F6D0B" w:rsidP="00653CC0">
      <w:pPr>
        <w:pBdr>
          <w:top w:val="nil"/>
          <w:left w:val="nil"/>
          <w:bottom w:val="nil"/>
          <w:right w:val="nil"/>
          <w:between w:val="nil"/>
        </w:pBdr>
        <w:ind w:left="57" w:right="6"/>
        <w:jc w:val="both"/>
        <w:rPr>
          <w:color w:val="000000"/>
          <w:sz w:val="24"/>
          <w:szCs w:val="24"/>
          <w:lang w:val="es-CO"/>
        </w:rPr>
      </w:pPr>
      <w:r>
        <w:rPr>
          <w:b/>
          <w:bCs/>
          <w:color w:val="000000"/>
          <w:sz w:val="24"/>
          <w:szCs w:val="24"/>
          <w:lang w:val="es-CO"/>
        </w:rPr>
        <w:t xml:space="preserve">3.5.2 </w:t>
      </w:r>
      <w:r w:rsidR="00E6111F" w:rsidRPr="00653CC0">
        <w:rPr>
          <w:b/>
          <w:bCs/>
          <w:color w:val="000000"/>
          <w:sz w:val="24"/>
          <w:szCs w:val="24"/>
          <w:lang w:val="es-CO"/>
        </w:rPr>
        <w:t>Prototipo de alta fidelidad</w:t>
      </w:r>
    </w:p>
    <w:p w14:paraId="0058D388" w14:textId="48075AD6" w:rsidR="00E6111F" w:rsidRPr="00653CC0"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Después de definir la estructura de las pantallas, se elaboró el prototipo de alta fidelidad</w:t>
      </w:r>
      <w:r w:rsidR="004E7E10">
        <w:rPr>
          <w:color w:val="000000"/>
          <w:sz w:val="24"/>
          <w:szCs w:val="24"/>
          <w:lang w:val="es-CO"/>
        </w:rPr>
        <w:t xml:space="preserve"> en </w:t>
      </w:r>
      <w:proofErr w:type="spellStart"/>
      <w:r w:rsidR="004E7E10">
        <w:rPr>
          <w:color w:val="000000"/>
          <w:sz w:val="24"/>
          <w:szCs w:val="24"/>
          <w:lang w:val="es-CO"/>
        </w:rPr>
        <w:t>Figma</w:t>
      </w:r>
      <w:proofErr w:type="spellEnd"/>
      <w:r w:rsidRPr="00653CC0">
        <w:rPr>
          <w:color w:val="000000"/>
          <w:sz w:val="24"/>
          <w:szCs w:val="24"/>
          <w:lang w:val="es-CO"/>
        </w:rPr>
        <w:t xml:space="preserve">, incorporando los colores, la tipografía y los elementos visuales de </w:t>
      </w:r>
      <w:proofErr w:type="spellStart"/>
      <w:r w:rsidRPr="00653CC0">
        <w:rPr>
          <w:color w:val="000000"/>
          <w:sz w:val="24"/>
          <w:szCs w:val="24"/>
          <w:lang w:val="es-CO"/>
        </w:rPr>
        <w:t>TrazaDoc</w:t>
      </w:r>
      <w:proofErr w:type="spellEnd"/>
      <w:r w:rsidRPr="00653CC0">
        <w:rPr>
          <w:color w:val="000000"/>
          <w:sz w:val="24"/>
          <w:szCs w:val="24"/>
          <w:lang w:val="es-CO"/>
        </w:rPr>
        <w:t>.</w:t>
      </w:r>
    </w:p>
    <w:p w14:paraId="6AB7C0AD" w14:textId="187828E0" w:rsidR="00E6111F" w:rsidRPr="00653CC0"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Una de las decisiones de diseño fue utilizar colores diferentes según el rol, con el fin de ayudar a los usuarios a reconocer el contexto en el que se encuentran. Para esto, se utilizaron tonos azul oscuro en las interfaces del Empleado y el Administrador, y verde azulado para el Verificador.</w:t>
      </w:r>
    </w:p>
    <w:p w14:paraId="26679680" w14:textId="1C41F282" w:rsidR="00E6111F"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Las pantallas diseñadas se organizaron de acuerdo con las funcionalidades definidas en los requerimientos:</w:t>
      </w:r>
    </w:p>
    <w:p w14:paraId="2D2E3FC2" w14:textId="77777777" w:rsidR="005B48AC" w:rsidRPr="00653CC0" w:rsidRDefault="005B48AC" w:rsidP="00653CC0">
      <w:pPr>
        <w:pBdr>
          <w:top w:val="nil"/>
          <w:left w:val="nil"/>
          <w:bottom w:val="nil"/>
          <w:right w:val="nil"/>
          <w:between w:val="nil"/>
        </w:pBdr>
        <w:ind w:left="57" w:right="6"/>
        <w:jc w:val="both"/>
        <w:rPr>
          <w:color w:val="000000"/>
          <w:sz w:val="24"/>
          <w:szCs w:val="24"/>
          <w:lang w:val="es-CO"/>
        </w:rPr>
      </w:pPr>
    </w:p>
    <w:p w14:paraId="6F0572B5" w14:textId="77777777" w:rsidR="00F16223" w:rsidRDefault="00E6111F" w:rsidP="00F16223">
      <w:pPr>
        <w:pStyle w:val="Prrafodelista"/>
        <w:numPr>
          <w:ilvl w:val="0"/>
          <w:numId w:val="25"/>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Acceso:</w:t>
      </w:r>
      <w:r w:rsidRPr="00F16223">
        <w:rPr>
          <w:color w:val="000000"/>
          <w:sz w:val="24"/>
          <w:szCs w:val="24"/>
          <w:lang w:val="es-CO"/>
        </w:rPr>
        <w:t xml:space="preserve"> Incluye el inicio de sesión, la verificación mediante el segundo factor de autenticación (2FA), con el rol del usuario visible y la opción de reenviar el código, el cambio de contraseña y el modal de cierre de sesión.</w:t>
      </w:r>
    </w:p>
    <w:p w14:paraId="3F0E6B29" w14:textId="77777777" w:rsidR="00F16223" w:rsidRDefault="00E6111F" w:rsidP="00F16223">
      <w:pPr>
        <w:pStyle w:val="Prrafodelista"/>
        <w:numPr>
          <w:ilvl w:val="0"/>
          <w:numId w:val="25"/>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Empleado:</w:t>
      </w:r>
      <w:r w:rsidRPr="00F16223">
        <w:rPr>
          <w:color w:val="000000"/>
          <w:sz w:val="24"/>
          <w:szCs w:val="24"/>
          <w:lang w:val="es-CO"/>
        </w:rPr>
        <w:t xml:space="preserve"> Permite cargar documentos PDF mediante una zona de arrastre, con validaciones de formato y tamaño, y el botón para cargar el archivo y generar su huella SHA-256. También incluye la consulta de los documentos registrados, sus estados (Verificado, Pendiente o Alterado) y sus huellas digitales, además de una sección de trazabilidad que muestra las acciones realizadas y sus respectivos identificadores de transacción.</w:t>
      </w:r>
    </w:p>
    <w:p w14:paraId="2731E2D5" w14:textId="77777777" w:rsidR="00F16223" w:rsidRDefault="00E6111F" w:rsidP="00F16223">
      <w:pPr>
        <w:pStyle w:val="Prrafodelista"/>
        <w:numPr>
          <w:ilvl w:val="0"/>
          <w:numId w:val="25"/>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Verificador:</w:t>
      </w:r>
      <w:r w:rsidRPr="00F16223">
        <w:rPr>
          <w:color w:val="000000"/>
          <w:sz w:val="24"/>
          <w:szCs w:val="24"/>
          <w:lang w:val="es-CO"/>
        </w:rPr>
        <w:t xml:space="preserve"> Incluye la pantalla para comprobar la integridad de un documento, mediante la selección de un documento registrado o el ingreso manual de su huella, junto con la carga del archivo que se quiere comparar. También permite consultar todos los documentos y revisar la trazabilidad global mediante una tabla con </w:t>
      </w:r>
      <w:r w:rsidRPr="00F16223">
        <w:rPr>
          <w:color w:val="000000"/>
          <w:sz w:val="24"/>
          <w:szCs w:val="24"/>
          <w:lang w:val="es-CO"/>
        </w:rPr>
        <w:lastRenderedPageBreak/>
        <w:t xml:space="preserve">información del documento, la acción realizada, el usuario, el </w:t>
      </w:r>
      <w:proofErr w:type="spellStart"/>
      <w:r w:rsidRPr="00F16223">
        <w:rPr>
          <w:i/>
          <w:iCs/>
          <w:color w:val="000000"/>
          <w:sz w:val="24"/>
          <w:szCs w:val="24"/>
          <w:lang w:val="es-CO"/>
        </w:rPr>
        <w:t>txID</w:t>
      </w:r>
      <w:proofErr w:type="spellEnd"/>
      <w:r w:rsidRPr="00F16223">
        <w:rPr>
          <w:color w:val="000000"/>
          <w:sz w:val="24"/>
          <w:szCs w:val="24"/>
          <w:lang w:val="es-CO"/>
        </w:rPr>
        <w:t>, la fecha y el resultado.</w:t>
      </w:r>
    </w:p>
    <w:p w14:paraId="3FD7BE2D" w14:textId="77777777" w:rsidR="00E6111F" w:rsidRPr="00F16223" w:rsidRDefault="00E6111F" w:rsidP="00F16223">
      <w:pPr>
        <w:pStyle w:val="Prrafodelista"/>
        <w:numPr>
          <w:ilvl w:val="0"/>
          <w:numId w:val="25"/>
        </w:numPr>
        <w:pBdr>
          <w:top w:val="nil"/>
          <w:left w:val="nil"/>
          <w:bottom w:val="nil"/>
          <w:right w:val="nil"/>
          <w:between w:val="nil"/>
        </w:pBdr>
        <w:ind w:right="6"/>
        <w:jc w:val="both"/>
        <w:rPr>
          <w:color w:val="000000"/>
          <w:sz w:val="24"/>
          <w:szCs w:val="24"/>
          <w:lang w:val="es-CO"/>
        </w:rPr>
      </w:pPr>
      <w:r w:rsidRPr="00F16223">
        <w:rPr>
          <w:b/>
          <w:bCs/>
          <w:color w:val="000000"/>
          <w:sz w:val="24"/>
          <w:szCs w:val="24"/>
          <w:lang w:val="es-CO"/>
        </w:rPr>
        <w:t>Administrador:</w:t>
      </w:r>
      <w:r w:rsidRPr="00F16223">
        <w:rPr>
          <w:color w:val="000000"/>
          <w:sz w:val="24"/>
          <w:szCs w:val="24"/>
          <w:lang w:val="es-CO"/>
        </w:rPr>
        <w:t xml:space="preserve"> Cuenta con un panel general que presenta el total de documentos, los verificados, los pendientes y los alterados, junto con la actividad reciente. Además, incluye las pantallas para gestionar usuarios, consultar los documentos registrados y revisar el historial de trazabilidad.</w:t>
      </w:r>
    </w:p>
    <w:p w14:paraId="1CD6CEB1" w14:textId="77777777" w:rsidR="00F16223" w:rsidRDefault="00F16223" w:rsidP="00653CC0">
      <w:pPr>
        <w:pBdr>
          <w:top w:val="nil"/>
          <w:left w:val="nil"/>
          <w:bottom w:val="nil"/>
          <w:right w:val="nil"/>
          <w:between w:val="nil"/>
        </w:pBdr>
        <w:ind w:left="57" w:right="6"/>
        <w:jc w:val="both"/>
        <w:rPr>
          <w:color w:val="000000"/>
          <w:sz w:val="24"/>
          <w:szCs w:val="24"/>
          <w:lang w:val="es-CO"/>
        </w:rPr>
      </w:pPr>
    </w:p>
    <w:p w14:paraId="52A7920C" w14:textId="707EA653" w:rsidR="00E6111F" w:rsidRPr="00653CC0"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En general, el diseño busca que las funciones principales sean fáciles de identificar y utilizar. Por esta razón, se presentan estados como Verificado y Alterado para comunicar el resultado, mientras que la huella digital se muestra como un dato de respaldo. De esta manera, el usuario puede utilizar el sistema sin tener que comprender los detalles técnicos de </w:t>
      </w:r>
      <w:proofErr w:type="spellStart"/>
      <w:r w:rsidRPr="00653CC0">
        <w:rPr>
          <w:color w:val="000000"/>
          <w:sz w:val="24"/>
          <w:szCs w:val="24"/>
          <w:lang w:val="es-CO"/>
        </w:rPr>
        <w:t>Hyperledger</w:t>
      </w:r>
      <w:proofErr w:type="spellEnd"/>
      <w:r w:rsidRPr="00653CC0">
        <w:rPr>
          <w:color w:val="000000"/>
          <w:sz w:val="24"/>
          <w:szCs w:val="24"/>
          <w:lang w:val="es-CO"/>
        </w:rPr>
        <w:t xml:space="preserve"> </w:t>
      </w:r>
      <w:proofErr w:type="spellStart"/>
      <w:r w:rsidRPr="00653CC0">
        <w:rPr>
          <w:color w:val="000000"/>
          <w:sz w:val="24"/>
          <w:szCs w:val="24"/>
          <w:lang w:val="es-CO"/>
        </w:rPr>
        <w:t>Fabric</w:t>
      </w:r>
      <w:proofErr w:type="spellEnd"/>
      <w:r w:rsidRPr="00653CC0">
        <w:rPr>
          <w:color w:val="000000"/>
          <w:sz w:val="24"/>
          <w:szCs w:val="24"/>
          <w:lang w:val="es-CO"/>
        </w:rPr>
        <w:t xml:space="preserve"> o del proceso criptográfico.</w:t>
      </w:r>
    </w:p>
    <w:p w14:paraId="15422324" w14:textId="77777777" w:rsidR="00567260" w:rsidRPr="00653CC0" w:rsidRDefault="00567260" w:rsidP="00653CC0">
      <w:pPr>
        <w:pBdr>
          <w:top w:val="nil"/>
          <w:left w:val="nil"/>
          <w:bottom w:val="nil"/>
          <w:right w:val="nil"/>
          <w:between w:val="nil"/>
        </w:pBdr>
        <w:ind w:left="57" w:right="6"/>
        <w:jc w:val="both"/>
        <w:rPr>
          <w:color w:val="000000"/>
          <w:sz w:val="24"/>
          <w:szCs w:val="24"/>
          <w:lang w:val="es-CO"/>
        </w:rPr>
      </w:pPr>
    </w:p>
    <w:p w14:paraId="1F26E7F2" w14:textId="7E5C88CA" w:rsidR="00E6111F" w:rsidRPr="00653CC0" w:rsidRDefault="003F6D0B" w:rsidP="00653CC0">
      <w:pPr>
        <w:pBdr>
          <w:top w:val="nil"/>
          <w:left w:val="nil"/>
          <w:bottom w:val="nil"/>
          <w:right w:val="nil"/>
          <w:between w:val="nil"/>
        </w:pBdr>
        <w:ind w:left="57" w:right="6"/>
        <w:jc w:val="both"/>
        <w:rPr>
          <w:b/>
          <w:bCs/>
          <w:color w:val="000000"/>
          <w:sz w:val="24"/>
          <w:szCs w:val="24"/>
          <w:lang w:val="es-CO"/>
        </w:rPr>
      </w:pPr>
      <w:r>
        <w:rPr>
          <w:b/>
          <w:bCs/>
          <w:color w:val="000000"/>
          <w:sz w:val="24"/>
          <w:szCs w:val="24"/>
          <w:lang w:val="es-CO"/>
        </w:rPr>
        <w:t xml:space="preserve">3.6 </w:t>
      </w:r>
      <w:r w:rsidR="00E6111F" w:rsidRPr="00653CC0">
        <w:rPr>
          <w:b/>
          <w:bCs/>
          <w:color w:val="000000"/>
          <w:sz w:val="24"/>
          <w:szCs w:val="24"/>
          <w:lang w:val="es-CO"/>
        </w:rPr>
        <w:t>Decisiones de diseño y diferencias documentadas</w:t>
      </w:r>
    </w:p>
    <w:p w14:paraId="2472969B" w14:textId="77777777" w:rsidR="00E6111F" w:rsidRPr="00653CC0"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Durante la Fase 2 también se documentaron las decisiones tomadas durante el diseño y las diferencias identificadas entre lo planteado inicialmente en el anteproyecto y lo definido para el MVP.</w:t>
      </w:r>
    </w:p>
    <w:p w14:paraId="5B0880EA" w14:textId="61728BB9" w:rsidR="00E6111F" w:rsidRPr="00653CC0"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Este registro permite mostrar cómo evolucionó la propuesta a medida que se fueron concretando los requerimientos y las características técnicas del sistema</w:t>
      </w:r>
      <w:r w:rsidR="00D478FB">
        <w:rPr>
          <w:color w:val="000000"/>
          <w:sz w:val="24"/>
          <w:szCs w:val="24"/>
          <w:lang w:val="es-CO"/>
        </w:rPr>
        <w:t xml:space="preserve">, mostrando </w:t>
      </w:r>
      <w:r w:rsidRPr="00653CC0">
        <w:rPr>
          <w:color w:val="000000"/>
          <w:sz w:val="24"/>
          <w:szCs w:val="24"/>
          <w:lang w:val="es-CO"/>
        </w:rPr>
        <w:t xml:space="preserve">un proceso en el que se revisaron las decisiones iniciales y se ajustaron de acuerdo con las necesidades y condiciones </w:t>
      </w:r>
      <w:r w:rsidR="00D478FB">
        <w:rPr>
          <w:color w:val="000000"/>
          <w:sz w:val="24"/>
          <w:szCs w:val="24"/>
          <w:lang w:val="es-CO"/>
        </w:rPr>
        <w:t>actuales</w:t>
      </w:r>
      <w:r w:rsidRPr="00653CC0">
        <w:rPr>
          <w:color w:val="000000"/>
          <w:sz w:val="24"/>
          <w:szCs w:val="24"/>
          <w:lang w:val="es-CO"/>
        </w:rPr>
        <w:t xml:space="preserve"> del proyecto.</w:t>
      </w:r>
    </w:p>
    <w:p w14:paraId="70466B38" w14:textId="02672CE0" w:rsidR="00E6111F" w:rsidRPr="00653CC0" w:rsidRDefault="00E6111F"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Para organizar esta información, se incluyó una hoja de observaciones en la matriz de infraestructura, en la que se registraron siete puntos relacionados con las decisiones y diferencias identificadas. </w:t>
      </w:r>
    </w:p>
    <w:p w14:paraId="14529D64" w14:textId="77777777" w:rsidR="00E6111F" w:rsidRPr="00653CC0" w:rsidRDefault="00E6111F" w:rsidP="00D478FB">
      <w:pPr>
        <w:pBdr>
          <w:top w:val="nil"/>
          <w:left w:val="nil"/>
          <w:bottom w:val="nil"/>
          <w:right w:val="nil"/>
          <w:between w:val="nil"/>
        </w:pBdr>
        <w:ind w:right="6"/>
        <w:jc w:val="both"/>
        <w:rPr>
          <w:color w:val="000000"/>
          <w:sz w:val="24"/>
          <w:szCs w:val="24"/>
          <w:lang w:val="es-CO"/>
        </w:rPr>
      </w:pPr>
    </w:p>
    <w:p w14:paraId="6900D693" w14:textId="18B58E06" w:rsidR="00E6111F" w:rsidRPr="00653CC0" w:rsidRDefault="00C02317" w:rsidP="00701AAF">
      <w:pPr>
        <w:pBdr>
          <w:top w:val="nil"/>
          <w:left w:val="nil"/>
          <w:bottom w:val="nil"/>
          <w:right w:val="nil"/>
          <w:between w:val="nil"/>
        </w:pBdr>
        <w:ind w:left="57" w:right="6"/>
        <w:jc w:val="center"/>
        <w:rPr>
          <w:color w:val="000000"/>
          <w:sz w:val="24"/>
          <w:szCs w:val="24"/>
          <w:lang w:val="es-CO"/>
        </w:rPr>
      </w:pPr>
      <w:r w:rsidRPr="00C02317">
        <w:rPr>
          <w:color w:val="000000"/>
          <w:sz w:val="24"/>
          <w:szCs w:val="24"/>
          <w:lang w:val="es-CO"/>
        </w:rPr>
        <w:drawing>
          <wp:inline distT="0" distB="0" distL="0" distR="0" wp14:anchorId="0B1540D8" wp14:editId="59CFB6BB">
            <wp:extent cx="5974080" cy="2720340"/>
            <wp:effectExtent l="0" t="0" r="7620" b="3810"/>
            <wp:docPr id="851212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12888" name=""/>
                    <pic:cNvPicPr/>
                  </pic:nvPicPr>
                  <pic:blipFill>
                    <a:blip r:embed="rId25"/>
                    <a:stretch>
                      <a:fillRect/>
                    </a:stretch>
                  </pic:blipFill>
                  <pic:spPr>
                    <a:xfrm>
                      <a:off x="0" y="0"/>
                      <a:ext cx="5976595" cy="2721485"/>
                    </a:xfrm>
                    <a:prstGeom prst="rect">
                      <a:avLst/>
                    </a:prstGeom>
                  </pic:spPr>
                </pic:pic>
              </a:graphicData>
            </a:graphic>
          </wp:inline>
        </w:drawing>
      </w:r>
    </w:p>
    <w:p w14:paraId="3D675D5A" w14:textId="77777777" w:rsidR="00586C63" w:rsidRPr="003B5FE9" w:rsidRDefault="00586C63" w:rsidP="00586C63">
      <w:pPr>
        <w:pBdr>
          <w:top w:val="nil"/>
          <w:left w:val="nil"/>
          <w:bottom w:val="nil"/>
          <w:right w:val="nil"/>
          <w:between w:val="nil"/>
        </w:pBdr>
        <w:ind w:left="57" w:right="6"/>
        <w:jc w:val="both"/>
        <w:rPr>
          <w:i/>
          <w:iCs/>
          <w:color w:val="000000"/>
          <w:sz w:val="18"/>
          <w:szCs w:val="18"/>
          <w:lang w:val="es-CO"/>
        </w:rPr>
      </w:pPr>
      <w:r w:rsidRPr="003B5FE9">
        <w:rPr>
          <w:i/>
          <w:iCs/>
          <w:color w:val="000000"/>
          <w:sz w:val="18"/>
          <w:szCs w:val="18"/>
          <w:lang w:val="es-CO"/>
        </w:rPr>
        <w:t>Fuente: Desarrollado por las autoras</w:t>
      </w:r>
    </w:p>
    <w:p w14:paraId="62DB64FF" w14:textId="77777777" w:rsidR="00E6111F" w:rsidRPr="00653CC0" w:rsidRDefault="00E6111F" w:rsidP="00653CC0">
      <w:pPr>
        <w:pBdr>
          <w:top w:val="nil"/>
          <w:left w:val="nil"/>
          <w:bottom w:val="nil"/>
          <w:right w:val="nil"/>
          <w:between w:val="nil"/>
        </w:pBdr>
        <w:ind w:left="57" w:right="6"/>
        <w:jc w:val="both"/>
        <w:rPr>
          <w:color w:val="000000"/>
          <w:sz w:val="24"/>
          <w:szCs w:val="24"/>
          <w:lang w:val="es-CO"/>
        </w:rPr>
      </w:pPr>
    </w:p>
    <w:p w14:paraId="47DBC30E" w14:textId="77777777" w:rsidR="00E6111F" w:rsidRPr="00653CC0" w:rsidRDefault="00E6111F" w:rsidP="00653CC0">
      <w:pPr>
        <w:pBdr>
          <w:top w:val="nil"/>
          <w:left w:val="nil"/>
          <w:bottom w:val="nil"/>
          <w:right w:val="nil"/>
          <w:between w:val="nil"/>
        </w:pBdr>
        <w:ind w:left="57" w:right="6"/>
        <w:jc w:val="both"/>
        <w:rPr>
          <w:color w:val="000000"/>
          <w:sz w:val="24"/>
          <w:szCs w:val="24"/>
          <w:lang w:val="es-CO"/>
        </w:rPr>
      </w:pPr>
    </w:p>
    <w:p w14:paraId="099484EE" w14:textId="77777777" w:rsidR="00E36E12" w:rsidRPr="00653CC0" w:rsidRDefault="00E36E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La diferencia más significativa se encuentra en la topología de la red (OBS-03). En el anteproyecto se había planteado una red mínima con una sola organización, pero en el diseño final se utilizó la </w:t>
      </w:r>
      <w:r w:rsidRPr="00653CC0">
        <w:rPr>
          <w:i/>
          <w:iCs/>
          <w:color w:val="000000"/>
          <w:sz w:val="24"/>
          <w:szCs w:val="24"/>
          <w:lang w:val="es-CO"/>
        </w:rPr>
        <w:t>test-</w:t>
      </w:r>
      <w:proofErr w:type="spellStart"/>
      <w:r w:rsidRPr="00653CC0">
        <w:rPr>
          <w:i/>
          <w:iCs/>
          <w:color w:val="000000"/>
          <w:sz w:val="24"/>
          <w:szCs w:val="24"/>
          <w:lang w:val="es-CO"/>
        </w:rPr>
        <w:t>network</w:t>
      </w:r>
      <w:proofErr w:type="spellEnd"/>
      <w:r w:rsidRPr="00653CC0">
        <w:rPr>
          <w:color w:val="000000"/>
          <w:sz w:val="24"/>
          <w:szCs w:val="24"/>
          <w:lang w:val="es-CO"/>
        </w:rPr>
        <w:t xml:space="preserve"> de </w:t>
      </w:r>
      <w:proofErr w:type="spellStart"/>
      <w:r w:rsidRPr="00653CC0">
        <w:rPr>
          <w:color w:val="000000"/>
          <w:sz w:val="24"/>
          <w:szCs w:val="24"/>
          <w:lang w:val="es-CO"/>
        </w:rPr>
        <w:t>Hyperledger</w:t>
      </w:r>
      <w:proofErr w:type="spellEnd"/>
      <w:r w:rsidRPr="00653CC0">
        <w:rPr>
          <w:color w:val="000000"/>
          <w:sz w:val="24"/>
          <w:szCs w:val="24"/>
          <w:lang w:val="es-CO"/>
        </w:rPr>
        <w:t xml:space="preserve"> </w:t>
      </w:r>
      <w:proofErr w:type="spellStart"/>
      <w:r w:rsidRPr="00653CC0">
        <w:rPr>
          <w:color w:val="000000"/>
          <w:sz w:val="24"/>
          <w:szCs w:val="24"/>
          <w:lang w:val="es-CO"/>
        </w:rPr>
        <w:t>Fabric</w:t>
      </w:r>
      <w:proofErr w:type="spellEnd"/>
      <w:r w:rsidRPr="00653CC0">
        <w:rPr>
          <w:color w:val="000000"/>
          <w:sz w:val="24"/>
          <w:szCs w:val="24"/>
          <w:lang w:val="es-CO"/>
        </w:rPr>
        <w:t xml:space="preserve">, que cuenta con dos organizaciones. Esto </w:t>
      </w:r>
      <w:r w:rsidRPr="00653CC0">
        <w:rPr>
          <w:color w:val="000000"/>
          <w:sz w:val="24"/>
          <w:szCs w:val="24"/>
          <w:lang w:val="es-CO"/>
        </w:rPr>
        <w:lastRenderedPageBreak/>
        <w:t xml:space="preserve">permite que la información se replique en dos </w:t>
      </w:r>
      <w:proofErr w:type="spellStart"/>
      <w:r w:rsidRPr="00653CC0">
        <w:rPr>
          <w:color w:val="000000"/>
          <w:sz w:val="24"/>
          <w:szCs w:val="24"/>
          <w:lang w:val="es-CO"/>
        </w:rPr>
        <w:t>peers</w:t>
      </w:r>
      <w:proofErr w:type="spellEnd"/>
      <w:r w:rsidRPr="00653CC0">
        <w:rPr>
          <w:color w:val="000000"/>
          <w:sz w:val="24"/>
          <w:szCs w:val="24"/>
          <w:lang w:val="es-CO"/>
        </w:rPr>
        <w:t xml:space="preserve"> y que las transacciones requieran el endoso de ambas organizaciones, fortaleciendo la descentralización de la solución.</w:t>
      </w:r>
    </w:p>
    <w:p w14:paraId="21BC6053" w14:textId="5FE3DA4A" w:rsidR="00E36E12" w:rsidRPr="00653CC0" w:rsidRDefault="00E36E12"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Ninguna de las observaciones registradas impide el funcionamiento del MVP</w:t>
      </w:r>
      <w:r w:rsidR="0048318C">
        <w:rPr>
          <w:color w:val="000000"/>
          <w:sz w:val="24"/>
          <w:szCs w:val="24"/>
          <w:lang w:val="es-CO"/>
        </w:rPr>
        <w:t>, t</w:t>
      </w:r>
      <w:r w:rsidRPr="00653CC0">
        <w:rPr>
          <w:color w:val="000000"/>
          <w:sz w:val="24"/>
          <w:szCs w:val="24"/>
          <w:lang w:val="es-CO"/>
        </w:rPr>
        <w:t>odas quedaron documentadas junto con una acción sugerida, lo que permite revisar las decisiones de diseño y realizar los ajustes necesarios sin afectar el desarrollo del sistema.</w:t>
      </w:r>
    </w:p>
    <w:p w14:paraId="7356BFBB" w14:textId="77777777" w:rsidR="00F16223" w:rsidRDefault="00F16223" w:rsidP="00653CC0">
      <w:pPr>
        <w:pBdr>
          <w:top w:val="nil"/>
          <w:left w:val="nil"/>
          <w:bottom w:val="nil"/>
          <w:right w:val="nil"/>
          <w:between w:val="nil"/>
        </w:pBdr>
        <w:ind w:left="57" w:right="6"/>
        <w:jc w:val="both"/>
        <w:rPr>
          <w:b/>
          <w:bCs/>
          <w:color w:val="000000"/>
          <w:sz w:val="24"/>
          <w:szCs w:val="24"/>
          <w:lang w:val="es-CO"/>
        </w:rPr>
      </w:pPr>
    </w:p>
    <w:p w14:paraId="52C81D07" w14:textId="2A3C913C" w:rsidR="00E36E12" w:rsidRPr="00653CC0" w:rsidRDefault="00F86397" w:rsidP="00653CC0">
      <w:pPr>
        <w:pBdr>
          <w:top w:val="nil"/>
          <w:left w:val="nil"/>
          <w:bottom w:val="nil"/>
          <w:right w:val="nil"/>
          <w:between w:val="nil"/>
        </w:pBdr>
        <w:ind w:left="57" w:right="6"/>
        <w:jc w:val="both"/>
        <w:rPr>
          <w:b/>
          <w:bCs/>
          <w:color w:val="000000"/>
          <w:sz w:val="24"/>
          <w:szCs w:val="24"/>
          <w:lang w:val="es-CO"/>
        </w:rPr>
      </w:pPr>
      <w:r>
        <w:rPr>
          <w:b/>
          <w:bCs/>
          <w:color w:val="000000"/>
          <w:sz w:val="24"/>
          <w:szCs w:val="24"/>
          <w:lang w:val="es-CO"/>
        </w:rPr>
        <w:t xml:space="preserve">3.7 </w:t>
      </w:r>
      <w:r w:rsidR="00E36E12" w:rsidRPr="00653CC0">
        <w:rPr>
          <w:b/>
          <w:bCs/>
          <w:color w:val="000000"/>
          <w:sz w:val="24"/>
          <w:szCs w:val="24"/>
          <w:lang w:val="es-CO"/>
        </w:rPr>
        <w:t>Resultados frente a los indicadores</w:t>
      </w:r>
    </w:p>
    <w:p w14:paraId="0C8452AB" w14:textId="261A4CDB" w:rsidR="00475D5C" w:rsidRPr="00653CC0" w:rsidRDefault="00475D5C" w:rsidP="00392BA5">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Al finalizar la Fase 2, se obtuvieron los artefactos de diseño correspondientes a los cuatro dominios definidos, los cuales sirven como evidencia para evaluar los dos indicadores planteados.</w:t>
      </w:r>
    </w:p>
    <w:p w14:paraId="5CC471C0" w14:textId="77777777" w:rsidR="00475D5C" w:rsidRPr="00653CC0" w:rsidRDefault="00475D5C" w:rsidP="00653CC0">
      <w:pPr>
        <w:pBdr>
          <w:top w:val="nil"/>
          <w:left w:val="nil"/>
          <w:bottom w:val="nil"/>
          <w:right w:val="nil"/>
          <w:between w:val="nil"/>
        </w:pBdr>
        <w:ind w:left="57" w:right="6"/>
        <w:jc w:val="both"/>
        <w:rPr>
          <w:color w:val="000000"/>
          <w:sz w:val="24"/>
          <w:szCs w:val="24"/>
          <w:lang w:val="es-CO"/>
        </w:rPr>
      </w:pPr>
    </w:p>
    <w:p w14:paraId="599C6B86" w14:textId="1C5C1BF5" w:rsidR="00F16223" w:rsidRDefault="00716774" w:rsidP="00392BA5">
      <w:pPr>
        <w:pBdr>
          <w:top w:val="nil"/>
          <w:left w:val="nil"/>
          <w:bottom w:val="nil"/>
          <w:right w:val="nil"/>
          <w:between w:val="nil"/>
        </w:pBdr>
        <w:ind w:left="57" w:right="6"/>
        <w:jc w:val="center"/>
        <w:rPr>
          <w:color w:val="000000"/>
          <w:sz w:val="24"/>
          <w:szCs w:val="24"/>
          <w:lang w:val="es-CO"/>
        </w:rPr>
      </w:pPr>
      <w:r w:rsidRPr="00716774">
        <w:rPr>
          <w:color w:val="000000"/>
          <w:sz w:val="24"/>
          <w:szCs w:val="24"/>
          <w:lang w:val="es-CO"/>
        </w:rPr>
        <w:drawing>
          <wp:inline distT="0" distB="0" distL="0" distR="0" wp14:anchorId="06F04E1D" wp14:editId="5F6FDBF3">
            <wp:extent cx="6019800" cy="1602294"/>
            <wp:effectExtent l="0" t="0" r="0" b="0"/>
            <wp:docPr id="1614082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2828" name=""/>
                    <pic:cNvPicPr/>
                  </pic:nvPicPr>
                  <pic:blipFill>
                    <a:blip r:embed="rId26"/>
                    <a:stretch>
                      <a:fillRect/>
                    </a:stretch>
                  </pic:blipFill>
                  <pic:spPr>
                    <a:xfrm>
                      <a:off x="0" y="0"/>
                      <a:ext cx="6023313" cy="1603229"/>
                    </a:xfrm>
                    <a:prstGeom prst="rect">
                      <a:avLst/>
                    </a:prstGeom>
                  </pic:spPr>
                </pic:pic>
              </a:graphicData>
            </a:graphic>
          </wp:inline>
        </w:drawing>
      </w:r>
    </w:p>
    <w:p w14:paraId="459878DC" w14:textId="77777777" w:rsidR="00586C63" w:rsidRPr="003B5FE9" w:rsidRDefault="00586C63" w:rsidP="00586C63">
      <w:pPr>
        <w:pBdr>
          <w:top w:val="nil"/>
          <w:left w:val="nil"/>
          <w:bottom w:val="nil"/>
          <w:right w:val="nil"/>
          <w:between w:val="nil"/>
        </w:pBdr>
        <w:ind w:left="57" w:right="6"/>
        <w:jc w:val="both"/>
        <w:rPr>
          <w:i/>
          <w:iCs/>
          <w:color w:val="000000"/>
          <w:sz w:val="18"/>
          <w:szCs w:val="18"/>
          <w:lang w:val="es-CO"/>
        </w:rPr>
      </w:pPr>
      <w:r w:rsidRPr="003B5FE9">
        <w:rPr>
          <w:i/>
          <w:iCs/>
          <w:color w:val="000000"/>
          <w:sz w:val="18"/>
          <w:szCs w:val="18"/>
          <w:lang w:val="es-CO"/>
        </w:rPr>
        <w:t>Fuente: Desarrollado por las autoras</w:t>
      </w:r>
    </w:p>
    <w:p w14:paraId="04A79F96" w14:textId="77777777" w:rsidR="00F16223" w:rsidRDefault="00F16223" w:rsidP="00653CC0">
      <w:pPr>
        <w:pBdr>
          <w:top w:val="nil"/>
          <w:left w:val="nil"/>
          <w:bottom w:val="nil"/>
          <w:right w:val="nil"/>
          <w:between w:val="nil"/>
        </w:pBdr>
        <w:ind w:left="57" w:right="6"/>
        <w:jc w:val="both"/>
        <w:rPr>
          <w:color w:val="000000"/>
          <w:sz w:val="24"/>
          <w:szCs w:val="24"/>
          <w:lang w:val="es-CO"/>
        </w:rPr>
      </w:pPr>
    </w:p>
    <w:p w14:paraId="069CF6AE" w14:textId="47133B6D" w:rsidR="00475D5C" w:rsidRPr="00653CC0" w:rsidRDefault="00475D5C"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 xml:space="preserve">Los cuatro dominios cuentan con sus respectivos artefactos de diseño, relacionados con los requerimientos del SRS y los escenarios de calidad definidos en la matriz ASR. Además, </w:t>
      </w:r>
      <w:r w:rsidR="00C30857">
        <w:rPr>
          <w:color w:val="000000"/>
          <w:sz w:val="24"/>
          <w:szCs w:val="24"/>
          <w:lang w:val="es-CO"/>
        </w:rPr>
        <w:t xml:space="preserve">se </w:t>
      </w:r>
      <w:r w:rsidRPr="00653CC0">
        <w:rPr>
          <w:color w:val="000000"/>
          <w:sz w:val="24"/>
          <w:szCs w:val="24"/>
          <w:lang w:val="es-CO"/>
        </w:rPr>
        <w:t>aprobaron los cuatro dominios antes del</w:t>
      </w:r>
      <w:r w:rsidR="00C30857">
        <w:rPr>
          <w:color w:val="000000"/>
          <w:sz w:val="24"/>
          <w:szCs w:val="24"/>
          <w:lang w:val="es-CO"/>
        </w:rPr>
        <w:t xml:space="preserve"> fin </w:t>
      </w:r>
      <w:r w:rsidRPr="00653CC0">
        <w:rPr>
          <w:color w:val="000000"/>
          <w:sz w:val="24"/>
          <w:szCs w:val="24"/>
          <w:lang w:val="es-CO"/>
        </w:rPr>
        <w:t>de la semana 7, por lo que se cumple el KPI-2.1, correspondiente a la aprobación de los 4 de 4 dominios establecidos.</w:t>
      </w:r>
    </w:p>
    <w:p w14:paraId="3B552CDB" w14:textId="77777777" w:rsidR="00F16223" w:rsidRDefault="00F16223" w:rsidP="00653CC0">
      <w:pPr>
        <w:pBdr>
          <w:top w:val="nil"/>
          <w:left w:val="nil"/>
          <w:bottom w:val="nil"/>
          <w:right w:val="nil"/>
          <w:between w:val="nil"/>
        </w:pBdr>
        <w:ind w:left="57" w:right="6"/>
        <w:jc w:val="both"/>
        <w:rPr>
          <w:color w:val="000000"/>
          <w:sz w:val="24"/>
          <w:szCs w:val="24"/>
          <w:lang w:val="es-CO"/>
        </w:rPr>
      </w:pPr>
    </w:p>
    <w:p w14:paraId="4EB01912" w14:textId="77777777" w:rsidR="00475D5C" w:rsidRPr="00653CC0" w:rsidRDefault="00475D5C"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En cuanto al KPI-2.2, durante la revisión no se registraron observaciones críticas. Aunque se documentaron siete observaciones, estas corresponden a decisiones de diseño y ajustes menores que no impiden el funcionamiento del MVP. Por esta razón, el indicador se mantiene dentro del límite establecido del 10 % de observaciones críticas.</w:t>
      </w:r>
    </w:p>
    <w:p w14:paraId="0F3F90E9" w14:textId="77777777" w:rsidR="00F16223" w:rsidRDefault="00F16223" w:rsidP="00653CC0">
      <w:pPr>
        <w:pBdr>
          <w:top w:val="nil"/>
          <w:left w:val="nil"/>
          <w:bottom w:val="nil"/>
          <w:right w:val="nil"/>
          <w:between w:val="nil"/>
        </w:pBdr>
        <w:ind w:left="57" w:right="6"/>
        <w:jc w:val="both"/>
        <w:rPr>
          <w:color w:val="000000"/>
          <w:sz w:val="24"/>
          <w:szCs w:val="24"/>
          <w:lang w:val="es-CO"/>
        </w:rPr>
      </w:pPr>
    </w:p>
    <w:p w14:paraId="54BEB9A7" w14:textId="5156C978" w:rsidR="00475D5C" w:rsidRPr="00653CC0" w:rsidRDefault="00475D5C" w:rsidP="00653CC0">
      <w:pPr>
        <w:pBdr>
          <w:top w:val="nil"/>
          <w:left w:val="nil"/>
          <w:bottom w:val="nil"/>
          <w:right w:val="nil"/>
          <w:between w:val="nil"/>
        </w:pBdr>
        <w:ind w:left="57" w:right="6"/>
        <w:jc w:val="both"/>
        <w:rPr>
          <w:color w:val="000000"/>
          <w:sz w:val="24"/>
          <w:szCs w:val="24"/>
          <w:lang w:val="es-CO"/>
        </w:rPr>
      </w:pPr>
      <w:r w:rsidRPr="00653CC0">
        <w:rPr>
          <w:color w:val="000000"/>
          <w:sz w:val="24"/>
          <w:szCs w:val="24"/>
          <w:lang w:val="es-CO"/>
        </w:rPr>
        <w:t>Finalmente, es importante mencionar que durante el diseño la arquitectura tuvo algunos cambios frente a lo planteado inicialmente en el anteproyecto, como la implementación de dos organizaciones en lugar de una. Estos cambios no representan un incumplimiento del alcance, sino ajustes realizados durante el proceso de diseño, que quedaron documentados para mantener la trazabilidad de las decisiones tomadas.</w:t>
      </w:r>
    </w:p>
    <w:p w14:paraId="553ADADE" w14:textId="77777777" w:rsidR="00475D5C" w:rsidRPr="00391112" w:rsidRDefault="00475D5C" w:rsidP="00567260">
      <w:pPr>
        <w:pBdr>
          <w:top w:val="nil"/>
          <w:left w:val="nil"/>
          <w:bottom w:val="nil"/>
          <w:right w:val="nil"/>
          <w:between w:val="nil"/>
        </w:pBdr>
        <w:spacing w:line="482" w:lineRule="auto"/>
        <w:ind w:right="1670"/>
        <w:jc w:val="both"/>
        <w:rPr>
          <w:color w:val="000000"/>
          <w:lang w:val="es-CO"/>
        </w:rPr>
      </w:pPr>
    </w:p>
    <w:p w14:paraId="29657960" w14:textId="77777777" w:rsidR="00AB51C7" w:rsidRPr="00AE3428" w:rsidRDefault="00AB51C7" w:rsidP="00AE3428">
      <w:pPr>
        <w:pBdr>
          <w:top w:val="nil"/>
          <w:left w:val="nil"/>
          <w:bottom w:val="nil"/>
          <w:right w:val="nil"/>
          <w:between w:val="nil"/>
        </w:pBdr>
        <w:spacing w:line="482" w:lineRule="auto"/>
        <w:ind w:left="55" w:right="1670"/>
        <w:jc w:val="both"/>
        <w:rPr>
          <w:color w:val="000000"/>
          <w:lang w:val="es-CO"/>
        </w:rPr>
      </w:pPr>
    </w:p>
    <w:p w14:paraId="56BEEF15" w14:textId="4EA53E21" w:rsidR="00B53BB3" w:rsidRPr="001B4A3C" w:rsidRDefault="00B53BB3">
      <w:pPr>
        <w:pBdr>
          <w:top w:val="nil"/>
          <w:left w:val="nil"/>
          <w:bottom w:val="nil"/>
          <w:right w:val="nil"/>
          <w:between w:val="nil"/>
        </w:pBdr>
        <w:spacing w:line="482" w:lineRule="auto"/>
        <w:ind w:left="55" w:right="1670" w:firstLine="2051"/>
        <w:rPr>
          <w:color w:val="000000"/>
          <w:sz w:val="24"/>
          <w:szCs w:val="24"/>
          <w:lang w:val="es-CO"/>
        </w:rPr>
      </w:pPr>
    </w:p>
    <w:p w14:paraId="75E6E5F2" w14:textId="77777777" w:rsidR="00B53BB3" w:rsidRDefault="00B53BB3">
      <w:pPr>
        <w:pBdr>
          <w:top w:val="nil"/>
          <w:left w:val="nil"/>
          <w:bottom w:val="nil"/>
          <w:right w:val="nil"/>
          <w:between w:val="nil"/>
        </w:pBdr>
        <w:rPr>
          <w:color w:val="000000"/>
          <w:sz w:val="24"/>
          <w:szCs w:val="24"/>
        </w:rPr>
      </w:pPr>
    </w:p>
    <w:p w14:paraId="361075A4" w14:textId="77777777" w:rsidR="00B53BB3" w:rsidRDefault="00B53BB3">
      <w:pPr>
        <w:pBdr>
          <w:top w:val="nil"/>
          <w:left w:val="nil"/>
          <w:bottom w:val="nil"/>
          <w:right w:val="nil"/>
          <w:between w:val="nil"/>
        </w:pBdr>
        <w:rPr>
          <w:color w:val="000000"/>
          <w:sz w:val="24"/>
          <w:szCs w:val="24"/>
        </w:rPr>
      </w:pPr>
    </w:p>
    <w:p w14:paraId="307DF0D1" w14:textId="77777777" w:rsidR="00B53BB3" w:rsidRDefault="00B53BB3">
      <w:pPr>
        <w:pBdr>
          <w:top w:val="nil"/>
          <w:left w:val="nil"/>
          <w:bottom w:val="nil"/>
          <w:right w:val="nil"/>
          <w:between w:val="nil"/>
        </w:pBdr>
        <w:rPr>
          <w:color w:val="000000"/>
          <w:sz w:val="24"/>
          <w:szCs w:val="24"/>
        </w:rPr>
      </w:pPr>
    </w:p>
    <w:p w14:paraId="6A8C4C67" w14:textId="77777777" w:rsidR="00B53BB3" w:rsidRDefault="00B53BB3">
      <w:pPr>
        <w:pBdr>
          <w:top w:val="nil"/>
          <w:left w:val="nil"/>
          <w:bottom w:val="nil"/>
          <w:right w:val="nil"/>
          <w:between w:val="nil"/>
        </w:pBdr>
        <w:rPr>
          <w:color w:val="000000"/>
          <w:sz w:val="24"/>
          <w:szCs w:val="24"/>
        </w:rPr>
      </w:pPr>
    </w:p>
    <w:p w14:paraId="104C8A3A" w14:textId="77777777" w:rsidR="00F16223" w:rsidRDefault="00F16223">
      <w:pPr>
        <w:pBdr>
          <w:top w:val="nil"/>
          <w:left w:val="nil"/>
          <w:bottom w:val="nil"/>
          <w:right w:val="nil"/>
          <w:between w:val="nil"/>
        </w:pBdr>
        <w:rPr>
          <w:color w:val="000000"/>
          <w:sz w:val="24"/>
          <w:szCs w:val="24"/>
        </w:rPr>
      </w:pPr>
    </w:p>
    <w:p w14:paraId="339BA6DF" w14:textId="77777777" w:rsidR="00F16223" w:rsidRDefault="00F16223">
      <w:pPr>
        <w:pBdr>
          <w:top w:val="nil"/>
          <w:left w:val="nil"/>
          <w:bottom w:val="nil"/>
          <w:right w:val="nil"/>
          <w:between w:val="nil"/>
        </w:pBdr>
        <w:rPr>
          <w:color w:val="000000"/>
          <w:sz w:val="24"/>
          <w:szCs w:val="24"/>
        </w:rPr>
      </w:pPr>
    </w:p>
    <w:p w14:paraId="18874CFE" w14:textId="77777777" w:rsidR="00B53BB3" w:rsidRDefault="00B53BB3">
      <w:pPr>
        <w:pBdr>
          <w:top w:val="nil"/>
          <w:left w:val="nil"/>
          <w:bottom w:val="nil"/>
          <w:right w:val="nil"/>
          <w:between w:val="nil"/>
        </w:pBdr>
        <w:spacing w:before="1"/>
        <w:rPr>
          <w:color w:val="000000"/>
          <w:sz w:val="24"/>
          <w:szCs w:val="24"/>
        </w:rPr>
      </w:pPr>
    </w:p>
    <w:p w14:paraId="19A15AF5" w14:textId="77777777" w:rsidR="00B53BB3" w:rsidRDefault="008538BF" w:rsidP="00872AB9">
      <w:pPr>
        <w:pStyle w:val="Ttulo1"/>
        <w:numPr>
          <w:ilvl w:val="0"/>
          <w:numId w:val="5"/>
        </w:numPr>
        <w:tabs>
          <w:tab w:val="left" w:pos="3530"/>
        </w:tabs>
        <w:spacing w:line="275" w:lineRule="auto"/>
        <w:ind w:left="3530" w:hanging="263"/>
      </w:pPr>
      <w:r>
        <w:t>DESARROLLO DEL TERCER OBJETIVO</w:t>
      </w:r>
    </w:p>
    <w:p w14:paraId="5E2B3111" w14:textId="77777777" w:rsidR="00B53BB3" w:rsidRDefault="008538BF">
      <w:pPr>
        <w:pBdr>
          <w:top w:val="nil"/>
          <w:left w:val="nil"/>
          <w:bottom w:val="nil"/>
          <w:right w:val="nil"/>
          <w:between w:val="nil"/>
        </w:pBdr>
        <w:spacing w:line="275" w:lineRule="auto"/>
        <w:ind w:left="1421" w:right="1418"/>
        <w:jc w:val="center"/>
        <w:rPr>
          <w:color w:val="000000"/>
          <w:sz w:val="24"/>
          <w:szCs w:val="24"/>
        </w:rPr>
        <w:sectPr w:rsidR="00B53BB3">
          <w:pgSz w:w="12240" w:h="15840"/>
          <w:pgMar w:top="1340" w:right="1080" w:bottom="1640" w:left="1080" w:header="0" w:footer="1440" w:gutter="0"/>
          <w:cols w:space="720"/>
        </w:sectPr>
      </w:pPr>
      <w:r>
        <w:rPr>
          <w:color w:val="000000"/>
          <w:sz w:val="24"/>
          <w:szCs w:val="24"/>
        </w:rPr>
        <w:t>(Usted define el nombre del capítulo según su objetivo)</w:t>
      </w:r>
    </w:p>
    <w:p w14:paraId="1A8BDDEE" w14:textId="77777777" w:rsidR="00B53BB3" w:rsidRDefault="00B53BB3">
      <w:pPr>
        <w:pBdr>
          <w:top w:val="nil"/>
          <w:left w:val="nil"/>
          <w:bottom w:val="nil"/>
          <w:right w:val="nil"/>
          <w:between w:val="nil"/>
        </w:pBdr>
        <w:rPr>
          <w:color w:val="000000"/>
          <w:sz w:val="24"/>
          <w:szCs w:val="24"/>
        </w:rPr>
      </w:pPr>
    </w:p>
    <w:p w14:paraId="02CDADAF" w14:textId="77777777" w:rsidR="00B53BB3" w:rsidRDefault="00B53BB3">
      <w:pPr>
        <w:pBdr>
          <w:top w:val="nil"/>
          <w:left w:val="nil"/>
          <w:bottom w:val="nil"/>
          <w:right w:val="nil"/>
          <w:between w:val="nil"/>
        </w:pBdr>
        <w:rPr>
          <w:color w:val="000000"/>
          <w:sz w:val="24"/>
          <w:szCs w:val="24"/>
        </w:rPr>
      </w:pPr>
    </w:p>
    <w:p w14:paraId="6530EA1F" w14:textId="172A13E8" w:rsidR="00C30857" w:rsidRDefault="00C30857" w:rsidP="00C30857">
      <w:pPr>
        <w:pStyle w:val="Ttulo1"/>
        <w:numPr>
          <w:ilvl w:val="0"/>
          <w:numId w:val="5"/>
        </w:numPr>
        <w:tabs>
          <w:tab w:val="left" w:pos="3530"/>
        </w:tabs>
        <w:spacing w:line="275" w:lineRule="auto"/>
      </w:pPr>
      <w:r>
        <w:t xml:space="preserve">DESARROLLO DEL </w:t>
      </w:r>
      <w:r>
        <w:t xml:space="preserve">CUARTO </w:t>
      </w:r>
      <w:r>
        <w:t>OBJETIVO</w:t>
      </w:r>
    </w:p>
    <w:p w14:paraId="20929FD3" w14:textId="05967AFE" w:rsidR="00C30857" w:rsidRDefault="00C30857" w:rsidP="00C30857">
      <w:pPr>
        <w:pBdr>
          <w:top w:val="nil"/>
          <w:left w:val="nil"/>
          <w:bottom w:val="nil"/>
          <w:right w:val="nil"/>
          <w:between w:val="nil"/>
        </w:pBdr>
        <w:spacing w:line="275" w:lineRule="auto"/>
        <w:ind w:left="1421" w:right="1418"/>
        <w:jc w:val="center"/>
        <w:rPr>
          <w:color w:val="000000"/>
          <w:sz w:val="24"/>
          <w:szCs w:val="24"/>
        </w:rPr>
        <w:sectPr w:rsidR="00C30857" w:rsidSect="00C30857">
          <w:pgSz w:w="12240" w:h="15840"/>
          <w:pgMar w:top="1340" w:right="1080" w:bottom="1640" w:left="1080" w:header="0" w:footer="1440" w:gutter="0"/>
          <w:cols w:space="720"/>
        </w:sectPr>
      </w:pPr>
      <w:r>
        <w:rPr>
          <w:color w:val="000000"/>
          <w:sz w:val="24"/>
          <w:szCs w:val="24"/>
        </w:rPr>
        <w:t>(Usted define el nombre del capítulo según su objetivo</w:t>
      </w:r>
    </w:p>
    <w:p w14:paraId="7A0DD6EE" w14:textId="77777777" w:rsidR="00C30857" w:rsidRDefault="00C30857">
      <w:pPr>
        <w:pBdr>
          <w:top w:val="nil"/>
          <w:left w:val="nil"/>
          <w:bottom w:val="nil"/>
          <w:right w:val="nil"/>
          <w:between w:val="nil"/>
        </w:pBdr>
        <w:rPr>
          <w:color w:val="000000"/>
          <w:sz w:val="24"/>
          <w:szCs w:val="24"/>
        </w:rPr>
      </w:pPr>
    </w:p>
    <w:p w14:paraId="69F6BE92" w14:textId="77777777" w:rsidR="00C30857" w:rsidRDefault="00C30857">
      <w:pPr>
        <w:pBdr>
          <w:top w:val="nil"/>
          <w:left w:val="nil"/>
          <w:bottom w:val="nil"/>
          <w:right w:val="nil"/>
          <w:between w:val="nil"/>
        </w:pBdr>
        <w:rPr>
          <w:color w:val="000000"/>
          <w:sz w:val="24"/>
          <w:szCs w:val="24"/>
        </w:rPr>
      </w:pPr>
    </w:p>
    <w:p w14:paraId="40322956" w14:textId="77777777" w:rsidR="00C30857" w:rsidRDefault="00C30857">
      <w:pPr>
        <w:pBdr>
          <w:top w:val="nil"/>
          <w:left w:val="nil"/>
          <w:bottom w:val="nil"/>
          <w:right w:val="nil"/>
          <w:between w:val="nil"/>
        </w:pBdr>
        <w:rPr>
          <w:color w:val="000000"/>
          <w:sz w:val="24"/>
          <w:szCs w:val="24"/>
        </w:rPr>
      </w:pPr>
    </w:p>
    <w:p w14:paraId="77F95A9B" w14:textId="77777777" w:rsidR="00B53BB3" w:rsidRDefault="00B53BB3">
      <w:pPr>
        <w:pBdr>
          <w:top w:val="nil"/>
          <w:left w:val="nil"/>
          <w:bottom w:val="nil"/>
          <w:right w:val="nil"/>
          <w:between w:val="nil"/>
        </w:pBdr>
        <w:spacing w:before="2"/>
        <w:rPr>
          <w:color w:val="000000"/>
          <w:sz w:val="24"/>
          <w:szCs w:val="24"/>
        </w:rPr>
      </w:pPr>
    </w:p>
    <w:p w14:paraId="3415F355" w14:textId="77777777" w:rsidR="00B53BB3" w:rsidRDefault="008538BF">
      <w:pPr>
        <w:pStyle w:val="Ttulo1"/>
        <w:numPr>
          <w:ilvl w:val="0"/>
          <w:numId w:val="2"/>
        </w:numPr>
        <w:tabs>
          <w:tab w:val="left" w:pos="4205"/>
        </w:tabs>
        <w:ind w:left="4205" w:hanging="263"/>
      </w:pPr>
      <w:bookmarkStart w:id="13" w:name="tbix5j4m2iyl" w:colFirst="0" w:colLast="0"/>
      <w:bookmarkEnd w:id="13"/>
      <w:r>
        <w:t>CONCLUSIONES</w:t>
      </w:r>
    </w:p>
    <w:p w14:paraId="4924C3A5" w14:textId="77777777" w:rsidR="00B53BB3" w:rsidRDefault="00B53BB3">
      <w:pPr>
        <w:pBdr>
          <w:top w:val="nil"/>
          <w:left w:val="nil"/>
          <w:bottom w:val="nil"/>
          <w:right w:val="nil"/>
          <w:between w:val="nil"/>
        </w:pBdr>
        <w:spacing w:before="3"/>
        <w:rPr>
          <w:b/>
          <w:bCs/>
          <w:color w:val="000000"/>
          <w:sz w:val="24"/>
          <w:szCs w:val="24"/>
        </w:rPr>
      </w:pPr>
    </w:p>
    <w:p w14:paraId="05B12886" w14:textId="77777777" w:rsidR="00C30857" w:rsidRDefault="008538BF" w:rsidP="00C30857">
      <w:pPr>
        <w:pBdr>
          <w:top w:val="nil"/>
          <w:left w:val="nil"/>
          <w:bottom w:val="nil"/>
          <w:right w:val="nil"/>
          <w:between w:val="nil"/>
        </w:pBdr>
        <w:spacing w:before="75"/>
        <w:ind w:left="55"/>
        <w:rPr>
          <w:color w:val="000000"/>
          <w:sz w:val="24"/>
          <w:szCs w:val="24"/>
        </w:rPr>
      </w:pPr>
      <w:r>
        <w:rPr>
          <w:color w:val="000000"/>
          <w:sz w:val="24"/>
          <w:szCs w:val="24"/>
        </w:rPr>
        <w:t>Son párrafos cortos en donde se generalizan los resultados al lector. Recogen información que</w:t>
      </w:r>
      <w:r w:rsidR="00C30857">
        <w:rPr>
          <w:color w:val="000000"/>
          <w:sz w:val="24"/>
          <w:szCs w:val="24"/>
        </w:rPr>
        <w:t xml:space="preserve"> </w:t>
      </w:r>
      <w:r w:rsidR="00C30857">
        <w:rPr>
          <w:color w:val="000000"/>
          <w:sz w:val="24"/>
          <w:szCs w:val="24"/>
        </w:rPr>
        <w:t>da respuesta a la pregunta problema, al cumplimiento de los objetivos y a las temáticas abordadas a lo largo del trabajo de grado.</w:t>
      </w:r>
    </w:p>
    <w:p w14:paraId="786C4164" w14:textId="77777777" w:rsidR="00C30857" w:rsidRDefault="00C30857" w:rsidP="00C30857">
      <w:pPr>
        <w:pBdr>
          <w:top w:val="nil"/>
          <w:left w:val="nil"/>
          <w:bottom w:val="nil"/>
          <w:right w:val="nil"/>
          <w:between w:val="nil"/>
        </w:pBdr>
        <w:spacing w:before="273"/>
        <w:ind w:left="55"/>
        <w:rPr>
          <w:color w:val="000000"/>
          <w:sz w:val="24"/>
          <w:szCs w:val="24"/>
        </w:rPr>
        <w:sectPr w:rsidR="00C30857" w:rsidSect="00C30857">
          <w:pgSz w:w="12240" w:h="15840"/>
          <w:pgMar w:top="1060" w:right="1080" w:bottom="1660" w:left="1080" w:header="0" w:footer="1440" w:gutter="0"/>
          <w:cols w:space="720"/>
        </w:sectPr>
      </w:pPr>
      <w:r>
        <w:rPr>
          <w:color w:val="000000"/>
          <w:sz w:val="24"/>
          <w:szCs w:val="24"/>
        </w:rPr>
        <w:t>Las conclusiones se deben escribir en pasado.</w:t>
      </w:r>
    </w:p>
    <w:p w14:paraId="7CFD9581" w14:textId="77777777" w:rsidR="00B53BB3" w:rsidRDefault="008538BF">
      <w:pPr>
        <w:pStyle w:val="Ttulo1"/>
        <w:numPr>
          <w:ilvl w:val="0"/>
          <w:numId w:val="2"/>
        </w:numPr>
        <w:tabs>
          <w:tab w:val="left" w:pos="3961"/>
        </w:tabs>
        <w:spacing w:before="75"/>
        <w:ind w:left="3961" w:hanging="328"/>
      </w:pPr>
      <w:bookmarkStart w:id="14" w:name="yylqexpmt8lj" w:colFirst="0" w:colLast="0"/>
      <w:bookmarkEnd w:id="14"/>
      <w:r>
        <w:lastRenderedPageBreak/>
        <w:t>RECOMENDACIONES</w:t>
      </w:r>
    </w:p>
    <w:p w14:paraId="275D64FC" w14:textId="77777777" w:rsidR="00B53BB3" w:rsidRDefault="008538BF">
      <w:pPr>
        <w:pBdr>
          <w:top w:val="nil"/>
          <w:left w:val="nil"/>
          <w:bottom w:val="nil"/>
          <w:right w:val="nil"/>
          <w:between w:val="nil"/>
        </w:pBdr>
        <w:spacing w:before="274"/>
        <w:ind w:left="55"/>
        <w:rPr>
          <w:color w:val="000000"/>
          <w:sz w:val="24"/>
          <w:szCs w:val="24"/>
        </w:rPr>
      </w:pPr>
      <w:r>
        <w:rPr>
          <w:color w:val="000000"/>
          <w:sz w:val="24"/>
          <w:szCs w:val="24"/>
        </w:rPr>
        <w:t>Las recomendaciones se debe relacionar los posibles alcances al trabajo de grado desarrollado, haciendo relación a variables o problemas que no se abarcaron en este trabajo.</w:t>
      </w:r>
    </w:p>
    <w:p w14:paraId="44F7D969" w14:textId="77777777" w:rsidR="00B53BB3" w:rsidRDefault="00B53BB3">
      <w:pPr>
        <w:pBdr>
          <w:top w:val="nil"/>
          <w:left w:val="nil"/>
          <w:bottom w:val="nil"/>
          <w:right w:val="nil"/>
          <w:between w:val="nil"/>
        </w:pBdr>
        <w:spacing w:before="2"/>
        <w:rPr>
          <w:color w:val="000000"/>
          <w:sz w:val="24"/>
          <w:szCs w:val="24"/>
        </w:rPr>
      </w:pPr>
    </w:p>
    <w:p w14:paraId="735C5E05" w14:textId="77777777" w:rsidR="00B53BB3" w:rsidRDefault="008538BF">
      <w:pPr>
        <w:pBdr>
          <w:top w:val="nil"/>
          <w:left w:val="nil"/>
          <w:bottom w:val="nil"/>
          <w:right w:val="nil"/>
          <w:between w:val="nil"/>
        </w:pBdr>
        <w:spacing w:before="1"/>
        <w:ind w:left="55"/>
        <w:rPr>
          <w:color w:val="000000"/>
          <w:sz w:val="24"/>
          <w:szCs w:val="24"/>
        </w:rPr>
        <w:sectPr w:rsidR="00B53BB3">
          <w:pgSz w:w="12240" w:h="15840"/>
          <w:pgMar w:top="1060" w:right="1080" w:bottom="1660" w:left="1080" w:header="0" w:footer="1440" w:gutter="0"/>
          <w:cols w:space="720"/>
        </w:sectPr>
      </w:pPr>
      <w:r>
        <w:rPr>
          <w:color w:val="000000"/>
          <w:sz w:val="24"/>
          <w:szCs w:val="24"/>
        </w:rPr>
        <w:t>Al igual relacionar si es pertinente los trabajos futuros sobre la misma temática</w:t>
      </w:r>
    </w:p>
    <w:p w14:paraId="398FCD98" w14:textId="77777777" w:rsidR="00B53BB3" w:rsidRDefault="008538BF">
      <w:pPr>
        <w:pStyle w:val="Ttulo1"/>
        <w:spacing w:before="75"/>
        <w:ind w:left="1421" w:right="1419"/>
        <w:jc w:val="center"/>
      </w:pPr>
      <w:bookmarkStart w:id="15" w:name="18vk9l34lw1j" w:colFirst="0" w:colLast="0"/>
      <w:bookmarkEnd w:id="15"/>
      <w:r>
        <w:lastRenderedPageBreak/>
        <w:t>BIBLIOGRAFÍA</w:t>
      </w:r>
    </w:p>
    <w:p w14:paraId="5CCF09B9" w14:textId="77777777" w:rsidR="00B53BB3" w:rsidRDefault="00B53BB3">
      <w:pPr>
        <w:pBdr>
          <w:top w:val="nil"/>
          <w:left w:val="nil"/>
          <w:bottom w:val="nil"/>
          <w:right w:val="nil"/>
          <w:between w:val="nil"/>
        </w:pBdr>
        <w:spacing w:before="273"/>
        <w:rPr>
          <w:b/>
          <w:bCs/>
          <w:color w:val="000000"/>
          <w:sz w:val="24"/>
          <w:szCs w:val="24"/>
        </w:rPr>
      </w:pPr>
    </w:p>
    <w:p w14:paraId="0DB4DF51" w14:textId="77777777" w:rsidR="00B53BB3" w:rsidRDefault="008538BF">
      <w:pPr>
        <w:numPr>
          <w:ilvl w:val="0"/>
          <w:numId w:val="1"/>
        </w:numPr>
        <w:pBdr>
          <w:top w:val="nil"/>
          <w:left w:val="nil"/>
          <w:bottom w:val="nil"/>
          <w:right w:val="nil"/>
          <w:between w:val="nil"/>
        </w:pBdr>
        <w:tabs>
          <w:tab w:val="left" w:pos="403"/>
        </w:tabs>
        <w:spacing w:line="242" w:lineRule="auto"/>
        <w:ind w:right="49" w:firstLine="0"/>
        <w:jc w:val="both"/>
        <w:rPr>
          <w:color w:val="000000"/>
        </w:rPr>
      </w:pPr>
      <w:r>
        <w:rPr>
          <w:color w:val="000000"/>
          <w:sz w:val="24"/>
          <w:szCs w:val="24"/>
        </w:rPr>
        <w:t>ACOSTA-LEÓN, Carlos Alfonso. La prueba documental de fuentes informáticas basadas en documentos digitales con firma electrónica certificada. Revista Chilena de Derecho y Tecnología. 2023, vol. 12, n.º 1, e68567. DOI 10.5354/07192584.2023.68567.</w:t>
      </w:r>
    </w:p>
    <w:p w14:paraId="6EE7E97C" w14:textId="77777777" w:rsidR="00B53BB3" w:rsidRDefault="008538BF">
      <w:pPr>
        <w:numPr>
          <w:ilvl w:val="0"/>
          <w:numId w:val="1"/>
        </w:numPr>
        <w:pBdr>
          <w:top w:val="nil"/>
          <w:left w:val="nil"/>
          <w:bottom w:val="nil"/>
          <w:right w:val="nil"/>
          <w:between w:val="nil"/>
        </w:pBdr>
        <w:tabs>
          <w:tab w:val="left" w:pos="378"/>
        </w:tabs>
        <w:spacing w:before="234"/>
        <w:ind w:right="48" w:firstLine="0"/>
        <w:jc w:val="both"/>
        <w:rPr>
          <w:color w:val="000000"/>
        </w:rPr>
      </w:pPr>
      <w:r>
        <w:rPr>
          <w:color w:val="000000"/>
          <w:sz w:val="24"/>
          <w:szCs w:val="24"/>
        </w:rPr>
        <w:t xml:space="preserve">AGUDELO TARAZONA, Y. E. Prospectiva de los Smart </w:t>
      </w:r>
      <w:proofErr w:type="spellStart"/>
      <w:r>
        <w:rPr>
          <w:color w:val="000000"/>
          <w:sz w:val="24"/>
          <w:szCs w:val="24"/>
        </w:rPr>
        <w:t>Contracts</w:t>
      </w:r>
      <w:proofErr w:type="spellEnd"/>
      <w:r>
        <w:rPr>
          <w:color w:val="000000"/>
          <w:sz w:val="24"/>
          <w:szCs w:val="24"/>
        </w:rPr>
        <w:t xml:space="preserve"> para el derecho procesal civil en Colombia [en línea]. Revista Academia &amp; Derecho. 2024. [Consulta: 3 de mayo de 2026]. </w:t>
      </w:r>
      <w:hyperlink r:id="rId27">
        <w:r>
          <w:rPr>
            <w:color w:val="000000"/>
            <w:sz w:val="24"/>
            <w:szCs w:val="24"/>
          </w:rPr>
          <w:t>https://dialnet.unirioja.es/descarga/articulo/9637062.pdf</w:t>
        </w:r>
      </w:hyperlink>
    </w:p>
    <w:p w14:paraId="51F529B0" w14:textId="77777777" w:rsidR="00B53BB3" w:rsidRPr="00B46899" w:rsidRDefault="008538BF">
      <w:pPr>
        <w:numPr>
          <w:ilvl w:val="0"/>
          <w:numId w:val="1"/>
        </w:numPr>
        <w:pBdr>
          <w:top w:val="nil"/>
          <w:left w:val="nil"/>
          <w:bottom w:val="nil"/>
          <w:right w:val="nil"/>
          <w:between w:val="nil"/>
        </w:pBdr>
        <w:tabs>
          <w:tab w:val="left" w:pos="428"/>
        </w:tabs>
        <w:spacing w:before="243"/>
        <w:ind w:right="53" w:firstLine="0"/>
        <w:jc w:val="both"/>
        <w:rPr>
          <w:color w:val="000000"/>
          <w:lang w:val="en-US"/>
        </w:rPr>
      </w:pPr>
      <w:r w:rsidRPr="00B46899">
        <w:rPr>
          <w:color w:val="000000"/>
          <w:sz w:val="24"/>
          <w:szCs w:val="24"/>
          <w:lang w:val="en-US"/>
        </w:rPr>
        <w:t>BANNIKOV, Valentyn, et al. Analysis of the use of blockchain technologies and smart contracts to automate management processes and ensure sustainability. Data and Metadata. 2024, vol. 3, art. 461. DOI 10.56294/dm2024461.</w:t>
      </w:r>
    </w:p>
    <w:p w14:paraId="454D37A7" w14:textId="77777777" w:rsidR="00B53BB3" w:rsidRDefault="008538BF">
      <w:pPr>
        <w:numPr>
          <w:ilvl w:val="0"/>
          <w:numId w:val="1"/>
        </w:numPr>
        <w:pBdr>
          <w:top w:val="nil"/>
          <w:left w:val="nil"/>
          <w:bottom w:val="nil"/>
          <w:right w:val="nil"/>
          <w:between w:val="nil"/>
        </w:pBdr>
        <w:tabs>
          <w:tab w:val="left" w:pos="388"/>
        </w:tabs>
        <w:spacing w:before="237" w:line="242" w:lineRule="auto"/>
        <w:ind w:right="46" w:firstLine="0"/>
        <w:jc w:val="both"/>
        <w:rPr>
          <w:color w:val="000000"/>
        </w:rPr>
      </w:pPr>
      <w:r>
        <w:rPr>
          <w:color w:val="000000"/>
          <w:sz w:val="24"/>
          <w:szCs w:val="24"/>
        </w:rPr>
        <w:t xml:space="preserve">CASINO, Fran, DASAKLIS, Thomas K. y PATSAKIS, Constantinos. </w:t>
      </w:r>
      <w:r w:rsidRPr="00B46899">
        <w:rPr>
          <w:color w:val="000000"/>
          <w:sz w:val="24"/>
          <w:szCs w:val="24"/>
          <w:lang w:val="en-US"/>
        </w:rPr>
        <w:t xml:space="preserve">A systematic literature review of blockchain-based applications: </w:t>
      </w:r>
      <w:proofErr w:type="gramStart"/>
      <w:r w:rsidRPr="00B46899">
        <w:rPr>
          <w:color w:val="000000"/>
          <w:sz w:val="24"/>
          <w:szCs w:val="24"/>
          <w:lang w:val="en-US"/>
        </w:rPr>
        <w:t>current status</w:t>
      </w:r>
      <w:proofErr w:type="gramEnd"/>
      <w:r w:rsidRPr="00B46899">
        <w:rPr>
          <w:color w:val="000000"/>
          <w:sz w:val="24"/>
          <w:szCs w:val="24"/>
          <w:lang w:val="en-US"/>
        </w:rPr>
        <w:t xml:space="preserve">, classification and open issues. </w:t>
      </w:r>
      <w:proofErr w:type="spellStart"/>
      <w:r>
        <w:rPr>
          <w:color w:val="000000"/>
          <w:sz w:val="24"/>
          <w:szCs w:val="24"/>
        </w:rPr>
        <w:t>Telematics</w:t>
      </w:r>
      <w:proofErr w:type="spellEnd"/>
      <w:r>
        <w:rPr>
          <w:color w:val="000000"/>
          <w:sz w:val="24"/>
          <w:szCs w:val="24"/>
        </w:rPr>
        <w:t xml:space="preserve"> and </w:t>
      </w:r>
      <w:proofErr w:type="spellStart"/>
      <w:r>
        <w:rPr>
          <w:color w:val="000000"/>
          <w:sz w:val="24"/>
          <w:szCs w:val="24"/>
        </w:rPr>
        <w:t>Informatics</w:t>
      </w:r>
      <w:proofErr w:type="spellEnd"/>
      <w:r>
        <w:rPr>
          <w:color w:val="000000"/>
          <w:sz w:val="24"/>
          <w:szCs w:val="24"/>
        </w:rPr>
        <w:t>. 2019, vol. 36, pp. 55-81. DOI 10.1016/j.tele.2018.11.006.</w:t>
      </w:r>
    </w:p>
    <w:p w14:paraId="3E5CDF07" w14:textId="77777777" w:rsidR="00B53BB3" w:rsidRDefault="008538BF">
      <w:pPr>
        <w:numPr>
          <w:ilvl w:val="0"/>
          <w:numId w:val="1"/>
        </w:numPr>
        <w:pBdr>
          <w:top w:val="nil"/>
          <w:left w:val="nil"/>
          <w:bottom w:val="nil"/>
          <w:right w:val="nil"/>
          <w:between w:val="nil"/>
        </w:pBdr>
        <w:tabs>
          <w:tab w:val="left" w:pos="468"/>
        </w:tabs>
        <w:spacing w:before="234"/>
        <w:ind w:right="48" w:firstLine="0"/>
        <w:jc w:val="both"/>
        <w:rPr>
          <w:color w:val="000000"/>
        </w:rPr>
      </w:pPr>
      <w:r>
        <w:rPr>
          <w:color w:val="000000"/>
          <w:sz w:val="24"/>
          <w:szCs w:val="24"/>
        </w:rPr>
        <w:t>CASTAÑEDA-ORTEGA, Fabian Andrés. Ciberdelincuencia: análisis de tendencias y estrategias de mitigación, caso Colombia. Revista Portal de la Ciencia. 2024, vol. 5, n.º 3, pp. 298-308. DOI 10.51247/</w:t>
      </w:r>
      <w:proofErr w:type="gramStart"/>
      <w:r>
        <w:rPr>
          <w:color w:val="000000"/>
          <w:sz w:val="24"/>
          <w:szCs w:val="24"/>
        </w:rPr>
        <w:t>pdlc.v</w:t>
      </w:r>
      <w:proofErr w:type="gramEnd"/>
      <w:r>
        <w:rPr>
          <w:color w:val="000000"/>
          <w:sz w:val="24"/>
          <w:szCs w:val="24"/>
        </w:rPr>
        <w:t>5i3.474.</w:t>
      </w:r>
    </w:p>
    <w:p w14:paraId="0BE4F5D3" w14:textId="77777777" w:rsidR="00B53BB3" w:rsidRDefault="008538BF">
      <w:pPr>
        <w:numPr>
          <w:ilvl w:val="0"/>
          <w:numId w:val="1"/>
        </w:numPr>
        <w:pBdr>
          <w:top w:val="nil"/>
          <w:left w:val="nil"/>
          <w:bottom w:val="nil"/>
          <w:right w:val="nil"/>
          <w:between w:val="nil"/>
        </w:pBdr>
        <w:tabs>
          <w:tab w:val="left" w:pos="403"/>
        </w:tabs>
        <w:spacing w:before="238"/>
        <w:ind w:left="403" w:hanging="348"/>
        <w:jc w:val="both"/>
        <w:rPr>
          <w:color w:val="000000"/>
        </w:rPr>
      </w:pPr>
      <w:r>
        <w:rPr>
          <w:color w:val="000000"/>
          <w:sz w:val="24"/>
          <w:szCs w:val="24"/>
        </w:rPr>
        <w:t>CLICKPANDA. Precios de servidores en Colombia: guía completa 2025 [en línea]. 2025.</w:t>
      </w:r>
    </w:p>
    <w:p w14:paraId="69B750CE" w14:textId="77777777" w:rsidR="00B53BB3" w:rsidRDefault="008538BF">
      <w:pPr>
        <w:pBdr>
          <w:top w:val="nil"/>
          <w:left w:val="nil"/>
          <w:bottom w:val="nil"/>
          <w:right w:val="nil"/>
          <w:between w:val="nil"/>
        </w:pBdr>
        <w:spacing w:before="4"/>
        <w:ind w:left="55"/>
        <w:rPr>
          <w:color w:val="000000"/>
          <w:sz w:val="24"/>
          <w:szCs w:val="24"/>
        </w:rPr>
      </w:pPr>
      <w:r>
        <w:rPr>
          <w:color w:val="000000"/>
          <w:sz w:val="24"/>
          <w:szCs w:val="24"/>
        </w:rPr>
        <w:t xml:space="preserve">Disponible en: </w:t>
      </w:r>
      <w:hyperlink r:id="rId28">
        <w:r>
          <w:rPr>
            <w:color w:val="000000"/>
            <w:sz w:val="24"/>
            <w:szCs w:val="24"/>
          </w:rPr>
          <w:t>https://blog.clickpanda.com/novedades/cuanto-cuestaservidor-en-colombia/</w:t>
        </w:r>
      </w:hyperlink>
    </w:p>
    <w:p w14:paraId="38A3CEAC" w14:textId="77777777" w:rsidR="00B53BB3" w:rsidRDefault="008538BF">
      <w:pPr>
        <w:numPr>
          <w:ilvl w:val="0"/>
          <w:numId w:val="1"/>
        </w:numPr>
        <w:pBdr>
          <w:top w:val="nil"/>
          <w:left w:val="nil"/>
          <w:bottom w:val="nil"/>
          <w:right w:val="nil"/>
          <w:between w:val="nil"/>
        </w:pBdr>
        <w:tabs>
          <w:tab w:val="left" w:pos="413"/>
        </w:tabs>
        <w:spacing w:before="239" w:line="275" w:lineRule="auto"/>
        <w:ind w:left="413" w:hanging="358"/>
        <w:jc w:val="both"/>
        <w:rPr>
          <w:color w:val="000000"/>
        </w:rPr>
      </w:pPr>
      <w:r>
        <w:rPr>
          <w:color w:val="000000"/>
          <w:sz w:val="24"/>
          <w:szCs w:val="24"/>
        </w:rPr>
        <w:t>COLOMBIA. CORTE SUPREMA DE JUSTICIA. Sentencia SP248-2025 (Rad. 5827) [en</w:t>
      </w:r>
    </w:p>
    <w:p w14:paraId="7F3C5C2B" w14:textId="77777777" w:rsidR="00B53BB3" w:rsidRDefault="008538BF">
      <w:pPr>
        <w:pBdr>
          <w:top w:val="nil"/>
          <w:left w:val="nil"/>
          <w:bottom w:val="nil"/>
          <w:right w:val="nil"/>
          <w:between w:val="nil"/>
        </w:pBdr>
        <w:tabs>
          <w:tab w:val="left" w:pos="964"/>
          <w:tab w:val="left" w:pos="1709"/>
          <w:tab w:val="left" w:pos="2754"/>
          <w:tab w:val="left" w:pos="3998"/>
          <w:tab w:val="left" w:pos="5027"/>
          <w:tab w:val="left" w:pos="5547"/>
          <w:tab w:val="left" w:pos="6071"/>
          <w:tab w:val="left" w:pos="6941"/>
          <w:tab w:val="left" w:pos="7461"/>
          <w:tab w:val="left" w:pos="8315"/>
          <w:tab w:val="left" w:pos="9694"/>
        </w:tabs>
        <w:ind w:left="55" w:right="51"/>
        <w:rPr>
          <w:color w:val="000000"/>
          <w:sz w:val="24"/>
          <w:szCs w:val="24"/>
        </w:rPr>
      </w:pPr>
      <w:r>
        <w:rPr>
          <w:color w:val="000000"/>
          <w:sz w:val="24"/>
          <w:szCs w:val="24"/>
        </w:rPr>
        <w:t>línea].</w:t>
      </w:r>
      <w:r>
        <w:rPr>
          <w:color w:val="000000"/>
          <w:sz w:val="24"/>
          <w:szCs w:val="24"/>
        </w:rPr>
        <w:tab/>
        <w:t>M.P.</w:t>
      </w:r>
      <w:r>
        <w:rPr>
          <w:color w:val="000000"/>
          <w:sz w:val="24"/>
          <w:szCs w:val="24"/>
        </w:rPr>
        <w:tab/>
        <w:t>Gerson</w:t>
      </w:r>
      <w:r>
        <w:rPr>
          <w:color w:val="000000"/>
          <w:sz w:val="24"/>
          <w:szCs w:val="24"/>
        </w:rPr>
        <w:tab/>
        <w:t>Chaverra</w:t>
      </w:r>
      <w:r>
        <w:rPr>
          <w:color w:val="000000"/>
          <w:sz w:val="24"/>
          <w:szCs w:val="24"/>
        </w:rPr>
        <w:tab/>
        <w:t>Castro.</w:t>
      </w:r>
      <w:r>
        <w:rPr>
          <w:color w:val="000000"/>
          <w:sz w:val="24"/>
          <w:szCs w:val="24"/>
        </w:rPr>
        <w:tab/>
        <w:t>20</w:t>
      </w:r>
      <w:r>
        <w:rPr>
          <w:color w:val="000000"/>
          <w:sz w:val="24"/>
          <w:szCs w:val="24"/>
        </w:rPr>
        <w:tab/>
        <w:t>de</w:t>
      </w:r>
      <w:r>
        <w:rPr>
          <w:color w:val="000000"/>
          <w:sz w:val="24"/>
          <w:szCs w:val="24"/>
        </w:rPr>
        <w:tab/>
        <w:t>enero</w:t>
      </w:r>
      <w:r>
        <w:rPr>
          <w:color w:val="000000"/>
          <w:sz w:val="24"/>
          <w:szCs w:val="24"/>
        </w:rPr>
        <w:tab/>
        <w:t>de</w:t>
      </w:r>
      <w:r>
        <w:rPr>
          <w:color w:val="000000"/>
          <w:sz w:val="24"/>
          <w:szCs w:val="24"/>
        </w:rPr>
        <w:tab/>
        <w:t>2026.</w:t>
      </w:r>
      <w:r>
        <w:rPr>
          <w:color w:val="000000"/>
          <w:sz w:val="24"/>
          <w:szCs w:val="24"/>
        </w:rPr>
        <w:tab/>
        <w:t>Disponible</w:t>
      </w:r>
      <w:r>
        <w:rPr>
          <w:color w:val="000000"/>
          <w:sz w:val="24"/>
          <w:szCs w:val="24"/>
        </w:rPr>
        <w:tab/>
        <w:t xml:space="preserve">en: </w:t>
      </w:r>
      <w:hyperlink r:id="rId29">
        <w:r>
          <w:rPr>
            <w:color w:val="000000"/>
            <w:sz w:val="24"/>
            <w:szCs w:val="24"/>
          </w:rPr>
          <w:t>https://rsanabria.co/2026/01/20/la-ausencia-del-hash-no-invalida-la-evidenciadigital-afecta- su-fuerza-probatoria/</w:t>
        </w:r>
      </w:hyperlink>
    </w:p>
    <w:p w14:paraId="49A8ECF5" w14:textId="77777777" w:rsidR="00B53BB3" w:rsidRDefault="008538BF">
      <w:pPr>
        <w:numPr>
          <w:ilvl w:val="0"/>
          <w:numId w:val="1"/>
        </w:numPr>
        <w:pBdr>
          <w:top w:val="nil"/>
          <w:left w:val="nil"/>
          <w:bottom w:val="nil"/>
          <w:right w:val="nil"/>
          <w:between w:val="nil"/>
        </w:pBdr>
        <w:tabs>
          <w:tab w:val="left" w:pos="383"/>
        </w:tabs>
        <w:spacing w:before="238"/>
        <w:ind w:right="48" w:firstLine="0"/>
        <w:jc w:val="both"/>
        <w:rPr>
          <w:color w:val="000000"/>
        </w:rPr>
      </w:pPr>
      <w:r>
        <w:rPr>
          <w:color w:val="000000"/>
          <w:sz w:val="24"/>
          <w:szCs w:val="24"/>
        </w:rPr>
        <w:t xml:space="preserve">CONGRESO DE LA REPÚBLICA DE COLOMBIA. Ley 1581 de 2012: por la cual se dictan disposiciones generales para la protección de datos personales. Diario Oficial n.º 48.587. Bogotá: Función Pública, 17 de octubre de 2012. [en línea]. Disponible en: </w:t>
      </w:r>
      <w:hyperlink r:id="rId30">
        <w:r>
          <w:rPr>
            <w:color w:val="000000"/>
            <w:sz w:val="24"/>
            <w:szCs w:val="24"/>
          </w:rPr>
          <w:t>https://www.funcionpublica.gov.co/eva/gestornormativo/norma.php?i=49981</w:t>
        </w:r>
      </w:hyperlink>
      <w:r>
        <w:rPr>
          <w:color w:val="000000"/>
          <w:sz w:val="24"/>
          <w:szCs w:val="24"/>
        </w:rPr>
        <w:t>.</w:t>
      </w:r>
    </w:p>
    <w:p w14:paraId="70975F46" w14:textId="77777777" w:rsidR="00B53BB3" w:rsidRDefault="008538BF">
      <w:pPr>
        <w:numPr>
          <w:ilvl w:val="0"/>
          <w:numId w:val="1"/>
        </w:numPr>
        <w:pBdr>
          <w:top w:val="nil"/>
          <w:left w:val="nil"/>
          <w:bottom w:val="nil"/>
          <w:right w:val="nil"/>
          <w:between w:val="nil"/>
        </w:pBdr>
        <w:tabs>
          <w:tab w:val="left" w:pos="518"/>
        </w:tabs>
        <w:spacing w:before="241"/>
        <w:ind w:right="42" w:firstLine="0"/>
        <w:jc w:val="both"/>
        <w:rPr>
          <w:color w:val="000000"/>
        </w:rPr>
      </w:pPr>
      <w:r>
        <w:rPr>
          <w:color w:val="000000"/>
          <w:sz w:val="24"/>
          <w:szCs w:val="24"/>
        </w:rPr>
        <w:t xml:space="preserve">CONGRESO DE LA REPÚBLICA DE COLOMBIA. Ley 527 de 1999: por medio de la cual se define y reglamenta el acceso y uso de los mensajes de datos, del comercio electrónico y de las firmas digitales. Bogotá: Función Pública, 18 de agosto de 1999. [en línea]. Disponible en: </w:t>
      </w:r>
      <w:hyperlink r:id="rId31">
        <w:r>
          <w:rPr>
            <w:color w:val="000000"/>
            <w:sz w:val="24"/>
            <w:szCs w:val="24"/>
          </w:rPr>
          <w:t>https://www.funcionpublica.gov.co/eva/gestornormativo/norma.php?i=4276</w:t>
        </w:r>
      </w:hyperlink>
    </w:p>
    <w:p w14:paraId="7A2EEC53"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color w:val="000000"/>
        </w:rPr>
      </w:pPr>
      <w:r>
        <w:rPr>
          <w:color w:val="000000"/>
          <w:sz w:val="24"/>
          <w:szCs w:val="24"/>
        </w:rPr>
        <w:t xml:space="preserve">CORRAL, Roberto. </w:t>
      </w:r>
      <w:proofErr w:type="spellStart"/>
      <w:r>
        <w:rPr>
          <w:color w:val="000000"/>
          <w:sz w:val="24"/>
          <w:szCs w:val="24"/>
        </w:rPr>
        <w:t>KPIs</w:t>
      </w:r>
      <w:proofErr w:type="spellEnd"/>
      <w:r>
        <w:rPr>
          <w:color w:val="000000"/>
          <w:sz w:val="24"/>
          <w:szCs w:val="24"/>
        </w:rPr>
        <w:t xml:space="preserve"> útiles: diseña indicadores operativos que realmente sirvan para mejorar. 1.ª ed. Barcelona: LEEXONLINE, 2017.</w:t>
      </w:r>
    </w:p>
    <w:p w14:paraId="752D1B91"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DE LA FUENTE MARTÍN, Alba. Aplicación de blockchain en sistemas de trazabilidad documental. Trabajo de fin de grado en Ingeniería Informática. Valladolid: Universidad de Valladolid, 2024. </w:t>
      </w:r>
    </w:p>
    <w:p w14:paraId="5E878DC6"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lastRenderedPageBreak/>
        <w:t xml:space="preserve">DÍAZ MICHEL, Claudia y LLAMAS COVARRUBIAS, Jersain </w:t>
      </w:r>
      <w:proofErr w:type="spellStart"/>
      <w:r>
        <w:rPr>
          <w:sz w:val="24"/>
          <w:szCs w:val="24"/>
        </w:rPr>
        <w:t>Zadamig</w:t>
      </w:r>
      <w:proofErr w:type="spellEnd"/>
      <w:r>
        <w:rPr>
          <w:sz w:val="24"/>
          <w:szCs w:val="24"/>
        </w:rPr>
        <w:t xml:space="preserve">. Contratos y blockchain: Contratos legales inteligentes. ¿Es necesario un marco legislativo? RITI </w:t>
      </w:r>
      <w:proofErr w:type="spellStart"/>
      <w:r>
        <w:rPr>
          <w:sz w:val="24"/>
          <w:szCs w:val="24"/>
        </w:rPr>
        <w:t>Journal</w:t>
      </w:r>
      <w:proofErr w:type="spellEnd"/>
      <w:r>
        <w:rPr>
          <w:sz w:val="24"/>
          <w:szCs w:val="24"/>
        </w:rPr>
        <w:t xml:space="preserve">. 2023, vol. 11, n.º 23, pp. 42-58. DOI 10.36825/RITI.11.23.005. </w:t>
      </w:r>
    </w:p>
    <w:p w14:paraId="1156C7C3"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FEDESOFT. Caracterización del Sector TI en Colombia. Bogotá: Federación Colombiana de la Industria de Software y Tecnologías de la Información Relacionadas, 2023. [en línea]. Disponible en: https://fedesoft.org/ </w:t>
      </w:r>
    </w:p>
    <w:p w14:paraId="493A4DB8"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GÓMEZ GARCÍA, Anays; SOSA HERNÁNDEZ, Mercedes; VERONA MARCOS, Sandra y DELGADO DAPENA, Martha Dunia. Buenas prácticas de ingeniería de software: pruebas de software. Revista Cubana de Transformación Digital, 2023, vol. 4, </w:t>
      </w:r>
      <w:proofErr w:type="spellStart"/>
      <w:r>
        <w:rPr>
          <w:sz w:val="24"/>
          <w:szCs w:val="24"/>
        </w:rPr>
        <w:t>n.°</w:t>
      </w:r>
      <w:proofErr w:type="spellEnd"/>
      <w:r>
        <w:rPr>
          <w:sz w:val="24"/>
          <w:szCs w:val="24"/>
        </w:rPr>
        <w:t xml:space="preserve"> 2, pp. 1-13. ISSN 2708 3411. </w:t>
      </w:r>
    </w:p>
    <w:p w14:paraId="5CC4696E"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GOOGLE CLOUD. </w:t>
      </w:r>
      <w:proofErr w:type="spellStart"/>
      <w:r>
        <w:rPr>
          <w:sz w:val="24"/>
          <w:szCs w:val="24"/>
        </w:rPr>
        <w:t>Document</w:t>
      </w:r>
      <w:proofErr w:type="spellEnd"/>
      <w:r>
        <w:rPr>
          <w:sz w:val="24"/>
          <w:szCs w:val="24"/>
        </w:rPr>
        <w:t xml:space="preserve"> AI </w:t>
      </w:r>
      <w:proofErr w:type="spellStart"/>
      <w:r>
        <w:rPr>
          <w:sz w:val="24"/>
          <w:szCs w:val="24"/>
        </w:rPr>
        <w:t>Pricing</w:t>
      </w:r>
      <w:proofErr w:type="spellEnd"/>
      <w:r>
        <w:rPr>
          <w:sz w:val="24"/>
          <w:szCs w:val="24"/>
        </w:rPr>
        <w:t xml:space="preserve"> [en línea]. 2026. Disponible en: https://cloud.google.com/document-ai/pricing </w:t>
      </w:r>
    </w:p>
    <w:p w14:paraId="760D75C7"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sidRPr="00B46899">
        <w:rPr>
          <w:sz w:val="24"/>
          <w:szCs w:val="24"/>
          <w:lang w:val="en-US"/>
        </w:rPr>
        <w:t xml:space="preserve">HABER, Stuart y STORNETTA, W. Scott. How to time-stamp a digital document. </w:t>
      </w:r>
      <w:proofErr w:type="spellStart"/>
      <w:r>
        <w:rPr>
          <w:sz w:val="24"/>
          <w:szCs w:val="24"/>
        </w:rPr>
        <w:t>Journal</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Cryptology</w:t>
      </w:r>
      <w:proofErr w:type="spellEnd"/>
      <w:r>
        <w:rPr>
          <w:sz w:val="24"/>
          <w:szCs w:val="24"/>
        </w:rPr>
        <w:t>. 1991, vol. 3, n.º 2, pp. 99-111. DOI 10.1007/BF00196791.</w:t>
      </w:r>
    </w:p>
    <w:p w14:paraId="7D6C44CE"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sidRPr="0022170B">
        <w:rPr>
          <w:sz w:val="24"/>
          <w:szCs w:val="24"/>
          <w:lang w:val="en-US"/>
        </w:rPr>
        <w:t xml:space="preserve">HERMAN, Ivan, et al. Verifiable Credentials Data Model v2.0. </w:t>
      </w:r>
      <w:r w:rsidRPr="00E838D7">
        <w:rPr>
          <w:sz w:val="24"/>
          <w:szCs w:val="24"/>
          <w:lang w:val="en-US"/>
        </w:rPr>
        <w:t xml:space="preserve">W3C Recommendation. </w:t>
      </w:r>
      <w:r>
        <w:rPr>
          <w:sz w:val="24"/>
          <w:szCs w:val="24"/>
        </w:rPr>
        <w:t xml:space="preserve">W3C, 15 de mayo de 2025. [en línea]. Disponible en: https://www.w3.org/TR/vc-data-model 2.0/. [Consulta: 1 mayo 2026]. </w:t>
      </w:r>
    </w:p>
    <w:p w14:paraId="3D989A3B"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sidRPr="00B46899">
        <w:rPr>
          <w:sz w:val="24"/>
          <w:szCs w:val="24"/>
          <w:lang w:val="en-US"/>
        </w:rPr>
        <w:t xml:space="preserve">HYPERLEDGER FOUNDATION. A Blockchain Platform for the Enterprise — Hyperledger Fabric Docs main documentation. </w:t>
      </w:r>
      <w:r>
        <w:rPr>
          <w:sz w:val="24"/>
          <w:szCs w:val="24"/>
        </w:rPr>
        <w:t>2023. [en línea]. Disponible en: https://hyperledger fabric.readthedocs.io/</w:t>
      </w:r>
    </w:p>
    <w:p w14:paraId="2261ABF7"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sidRPr="00B46899">
        <w:rPr>
          <w:sz w:val="24"/>
          <w:szCs w:val="24"/>
          <w:lang w:val="en-US"/>
        </w:rPr>
        <w:t xml:space="preserve">HYPERLEDGER FOUNDATION. Public networks: Besu documentation. </w:t>
      </w:r>
      <w:r>
        <w:rPr>
          <w:sz w:val="24"/>
          <w:szCs w:val="24"/>
        </w:rPr>
        <w:t xml:space="preserve">2023. [en línea]. Disponible en: https://besu.hyperledger.org/. </w:t>
      </w:r>
    </w:p>
    <w:p w14:paraId="180EF71A"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IMAGINA COLOMBIA. Servidores Virtuales Privados (VPS SSD) [en línea]. 2025. Disponible en: https://www.imaginacolombia.com/servidores-virtualesprivados/vps-ssd </w:t>
      </w:r>
    </w:p>
    <w:p w14:paraId="112A6828"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INTERNATIONAL ORGANIZATION FOR STANDARDIZATION. ISO 15489-1:2016 Información y documentación, Gestión de registros. Ginebra: ISO, 2016. [en línea]. Disponible en: https://www.iso.org/standard/62542.html. </w:t>
      </w:r>
    </w:p>
    <w:p w14:paraId="22EA737E"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sidRPr="00B46899">
        <w:rPr>
          <w:sz w:val="24"/>
          <w:szCs w:val="24"/>
          <w:lang w:val="en-US"/>
        </w:rPr>
        <w:t xml:space="preserve">INTERNATIONAL ORGANIZATION FOR STANDARDIZATION. ISO/IEC 27001:2022 - Information security, cybersecurity and privacy protection — Information security management systems — Requirements. </w:t>
      </w:r>
      <w:r>
        <w:rPr>
          <w:sz w:val="24"/>
          <w:szCs w:val="24"/>
        </w:rPr>
        <w:t xml:space="preserve">Ginebra: ISO, octubre 2022. </w:t>
      </w:r>
    </w:p>
    <w:p w14:paraId="175D5BA7"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sidRPr="00B46899">
        <w:rPr>
          <w:sz w:val="24"/>
          <w:szCs w:val="24"/>
          <w:lang w:val="en-US"/>
        </w:rPr>
        <w:t xml:space="preserve">INTERNET ENGINEERING TASK FORCE (IETF). RFC 3161: Internet X.509 Public Key Infrastructure Time-Stamp Protocol (TSP). </w:t>
      </w:r>
      <w:r>
        <w:rPr>
          <w:sz w:val="24"/>
          <w:szCs w:val="24"/>
        </w:rPr>
        <w:t xml:space="preserve">ZUCCHERATO, R., et al. 2001. [en línea]. Disponible en: https://tools.ietf.org/html/rfc3161. </w:t>
      </w:r>
    </w:p>
    <w:p w14:paraId="35E2827B" w14:textId="128F387E" w:rsidR="00D00EA6" w:rsidRDefault="00D00EA6">
      <w:pPr>
        <w:numPr>
          <w:ilvl w:val="0"/>
          <w:numId w:val="1"/>
        </w:numPr>
        <w:pBdr>
          <w:top w:val="nil"/>
          <w:left w:val="nil"/>
          <w:bottom w:val="nil"/>
          <w:right w:val="nil"/>
          <w:between w:val="nil"/>
        </w:pBdr>
        <w:tabs>
          <w:tab w:val="left" w:pos="528"/>
        </w:tabs>
        <w:spacing w:before="242"/>
        <w:ind w:right="52" w:firstLine="0"/>
        <w:jc w:val="both"/>
        <w:rPr>
          <w:sz w:val="24"/>
          <w:szCs w:val="24"/>
        </w:rPr>
      </w:pPr>
      <w:r w:rsidRPr="00D00EA6">
        <w:rPr>
          <w:sz w:val="24"/>
          <w:szCs w:val="24"/>
        </w:rPr>
        <w:t xml:space="preserve">LF DECENTRALIZED TRUST. Benchmarking </w:t>
      </w:r>
      <w:proofErr w:type="spellStart"/>
      <w:r w:rsidRPr="00D00EA6">
        <w:rPr>
          <w:sz w:val="24"/>
          <w:szCs w:val="24"/>
        </w:rPr>
        <w:t>Hyperledger</w:t>
      </w:r>
      <w:proofErr w:type="spellEnd"/>
      <w:r w:rsidRPr="00D00EA6">
        <w:rPr>
          <w:sz w:val="24"/>
          <w:szCs w:val="24"/>
        </w:rPr>
        <w:t xml:space="preserve"> </w:t>
      </w:r>
      <w:proofErr w:type="spellStart"/>
      <w:r w:rsidRPr="00D00EA6">
        <w:rPr>
          <w:sz w:val="24"/>
          <w:szCs w:val="24"/>
        </w:rPr>
        <w:t>Fabric</w:t>
      </w:r>
      <w:proofErr w:type="spellEnd"/>
      <w:r w:rsidRPr="00D00EA6">
        <w:rPr>
          <w:sz w:val="24"/>
          <w:szCs w:val="24"/>
        </w:rPr>
        <w:t xml:space="preserve"> 2.5 Performance [en línea]. de febrero de 2023. Disponible </w:t>
      </w:r>
      <w:r>
        <w:rPr>
          <w:sz w:val="24"/>
          <w:szCs w:val="24"/>
        </w:rPr>
        <w:t xml:space="preserve">en: </w:t>
      </w:r>
      <w:r w:rsidRPr="00D00EA6">
        <w:rPr>
          <w:sz w:val="24"/>
          <w:szCs w:val="24"/>
        </w:rPr>
        <w:t>https://www.lfdecentralizedtrust.org/blog/2023/02/16/benchmarking-hyperledgerfabric-2-5 performance</w:t>
      </w:r>
    </w:p>
    <w:p w14:paraId="3CC9EC00"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highlight w:val="yellow"/>
        </w:rPr>
      </w:pPr>
      <w:r>
        <w:rPr>
          <w:sz w:val="24"/>
          <w:szCs w:val="24"/>
          <w:highlight w:val="yellow"/>
        </w:rPr>
        <w:lastRenderedPageBreak/>
        <w:t>CAMBIARLA A UNA MEJOR</w:t>
      </w:r>
    </w:p>
    <w:p w14:paraId="296F874E"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MALAGÓN CABALLERO, David Santiago y RAMÍREZ FRANCO, Cristian Felipe. Desarrollo de un prototipo de aplicación web para la verificación de autenticidad de títulos académicos mediante el uso de blockchain. Tesis de grado para optar al título de Ingeniero de Sistemas. Bogotá: Universidad Piloto de Colombia, 2022. </w:t>
      </w:r>
    </w:p>
    <w:p w14:paraId="36A683DE"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MAURAS VELEZ, Agustín Leonel. Verificador de integridad de documentos con tecnología blockchain para la Universidad Católica de Córdoba. Trabajo final de grado para optar al título de Ingeniero en Sistemas. Córdoba: Universidad Católica de Córdoba, Facultad de Ingeniería, 2022. </w:t>
      </w:r>
    </w:p>
    <w:p w14:paraId="2D1DAEE5"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MENDOZA </w:t>
      </w:r>
      <w:proofErr w:type="spellStart"/>
      <w:r>
        <w:rPr>
          <w:sz w:val="24"/>
          <w:szCs w:val="24"/>
        </w:rPr>
        <w:t>MENDOZA</w:t>
      </w:r>
      <w:proofErr w:type="spellEnd"/>
      <w:r>
        <w:rPr>
          <w:sz w:val="24"/>
          <w:szCs w:val="24"/>
        </w:rPr>
        <w:t xml:space="preserve">, Ingrid </w:t>
      </w:r>
      <w:proofErr w:type="spellStart"/>
      <w:r>
        <w:rPr>
          <w:sz w:val="24"/>
          <w:szCs w:val="24"/>
        </w:rPr>
        <w:t>Esthela</w:t>
      </w:r>
      <w:proofErr w:type="spellEnd"/>
      <w:r>
        <w:rPr>
          <w:sz w:val="24"/>
          <w:szCs w:val="24"/>
        </w:rPr>
        <w:t xml:space="preserve">. Análisis de la Auditoría Forense: Gestor estratégico para la prevención del fraude financiero. Revisión Documental. Artículo científico previo a la obtención del título de Licenciada. Santo Domingo: Universidad Regional Autónoma de los Andes, 2023. </w:t>
      </w:r>
    </w:p>
    <w:p w14:paraId="66CB5976"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MIER BELLO, Germán S., et al. </w:t>
      </w:r>
      <w:r w:rsidRPr="00B46899">
        <w:rPr>
          <w:sz w:val="24"/>
          <w:szCs w:val="24"/>
          <w:lang w:val="en-US"/>
        </w:rPr>
        <w:t xml:space="preserve">A Scientific Data Integrity system based on Blockchain. </w:t>
      </w:r>
      <w:r>
        <w:rPr>
          <w:sz w:val="24"/>
          <w:szCs w:val="24"/>
        </w:rPr>
        <w:t xml:space="preserve">Bucaramanga: Universidad Industrial de Santander, 2026. [en línea]. Disponible en: https://arxiv.org/abs/2601.13425. </w:t>
      </w:r>
    </w:p>
    <w:p w14:paraId="2233EEA4"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MINISTERIO DE TECNOLOGÍAS DE LA INFORMACIÓN Y LAS COMUNICACIONES. Guía de Referencia para la adopción e implementación de proyectos con tecnología blockchain para el Estado colombiano. Versión 2. Bogotá: MinTIC, mayo de 2022. [en línea]. Disponible en: https://portalelearning.mintic.gov.co/ </w:t>
      </w:r>
    </w:p>
    <w:p w14:paraId="3D56DD33"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MOSCOSO URDANETA, Steve Eduardo, SUÁREZ CHACÓN, David Felipe y MARTIN VEGA, Daniela. Certificación digital de documentos académicos basada en la tecnología de blockchain. TIA. 2019, vol. 7, n.º 2, pp. 20-27. DOI 10.14483/23448288.12757. </w:t>
      </w:r>
    </w:p>
    <w:p w14:paraId="4870BC47" w14:textId="77777777" w:rsidR="00B53BB3" w:rsidRPr="00B46899" w:rsidRDefault="008538BF">
      <w:pPr>
        <w:numPr>
          <w:ilvl w:val="0"/>
          <w:numId w:val="1"/>
        </w:numPr>
        <w:pBdr>
          <w:top w:val="nil"/>
          <w:left w:val="nil"/>
          <w:bottom w:val="nil"/>
          <w:right w:val="nil"/>
          <w:between w:val="nil"/>
        </w:pBdr>
        <w:tabs>
          <w:tab w:val="left" w:pos="528"/>
        </w:tabs>
        <w:spacing w:before="242"/>
        <w:ind w:right="52" w:firstLine="0"/>
        <w:jc w:val="both"/>
        <w:rPr>
          <w:sz w:val="24"/>
          <w:szCs w:val="24"/>
          <w:lang w:val="en-US"/>
        </w:rPr>
      </w:pPr>
      <w:r w:rsidRPr="00B46899">
        <w:rPr>
          <w:sz w:val="24"/>
          <w:szCs w:val="24"/>
          <w:lang w:val="en-US"/>
        </w:rPr>
        <w:t xml:space="preserve">NAJEEB, M., et al. Securing e-governance against shadow attacks with blockchain technology. Scientific Reports. 2025, vol. 15, art. 8456. DOI 10.1038/s41598-025-26326-0. </w:t>
      </w:r>
    </w:p>
    <w:p w14:paraId="27F3C5F6"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sidRPr="00B46899">
        <w:rPr>
          <w:sz w:val="24"/>
          <w:szCs w:val="24"/>
          <w:lang w:val="en-US"/>
        </w:rPr>
        <w:t xml:space="preserve">NATIONAL INSTITUTE OF STANDARDS AND TECHNOLOGY. </w:t>
      </w:r>
      <w:r w:rsidRPr="00B46899">
        <w:rPr>
          <w:i/>
          <w:iCs/>
          <w:sz w:val="24"/>
          <w:szCs w:val="24"/>
          <w:lang w:val="en-US"/>
        </w:rPr>
        <w:t>Recommendation for Applications Using Approved Hash Algorithms</w:t>
      </w:r>
      <w:r w:rsidRPr="00B46899">
        <w:rPr>
          <w:sz w:val="24"/>
          <w:szCs w:val="24"/>
          <w:lang w:val="en-US"/>
        </w:rPr>
        <w:t xml:space="preserve">. </w:t>
      </w:r>
      <w:r>
        <w:rPr>
          <w:sz w:val="24"/>
          <w:szCs w:val="24"/>
        </w:rPr>
        <w:t xml:space="preserve">Special </w:t>
      </w:r>
      <w:proofErr w:type="spellStart"/>
      <w:r>
        <w:rPr>
          <w:sz w:val="24"/>
          <w:szCs w:val="24"/>
        </w:rPr>
        <w:t>Publication</w:t>
      </w:r>
      <w:proofErr w:type="spellEnd"/>
      <w:r>
        <w:rPr>
          <w:sz w:val="24"/>
          <w:szCs w:val="24"/>
        </w:rPr>
        <w:t xml:space="preserve"> 800-107 Rev. 1. Gaithersburg: NIST, agosto 2012. Disponible en: https://doi.org/10.6028/NIST.SP.800-107r1 </w:t>
      </w:r>
    </w:p>
    <w:p w14:paraId="4DFE43DC"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sidRPr="00B46899">
        <w:rPr>
          <w:sz w:val="24"/>
          <w:szCs w:val="24"/>
          <w:lang w:val="en-US"/>
        </w:rPr>
        <w:t xml:space="preserve">NATIONAL INSTITUTE OF STANDARDS AND TECHNOLOGY. NIST. </w:t>
      </w:r>
      <w:r w:rsidRPr="00B46899">
        <w:rPr>
          <w:i/>
          <w:iCs/>
          <w:sz w:val="24"/>
          <w:szCs w:val="24"/>
          <w:lang w:val="en-US"/>
        </w:rPr>
        <w:t>Secure Hash Standard (SHS)</w:t>
      </w:r>
      <w:r w:rsidRPr="00B46899">
        <w:rPr>
          <w:sz w:val="24"/>
          <w:szCs w:val="24"/>
          <w:lang w:val="en-US"/>
        </w:rPr>
        <w:t xml:space="preserve">. </w:t>
      </w:r>
      <w:r>
        <w:rPr>
          <w:sz w:val="24"/>
          <w:szCs w:val="24"/>
        </w:rPr>
        <w:t xml:space="preserve">FIPS </w:t>
      </w:r>
      <w:proofErr w:type="spellStart"/>
      <w:r>
        <w:rPr>
          <w:sz w:val="24"/>
          <w:szCs w:val="24"/>
        </w:rPr>
        <w:t>Publication</w:t>
      </w:r>
      <w:proofErr w:type="spellEnd"/>
      <w:r>
        <w:rPr>
          <w:sz w:val="24"/>
          <w:szCs w:val="24"/>
        </w:rPr>
        <w:t xml:space="preserve"> 180-4. Gaithersburg: NIST, agosto de 2015. DOI 10.6028/NIST.FIPS.180-4. Disponible en: http://dx.doi.org/10.6028/NIST.FIPS.180-4  </w:t>
      </w:r>
    </w:p>
    <w:p w14:paraId="2E7E326E"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sidRPr="00B46899">
        <w:rPr>
          <w:sz w:val="24"/>
          <w:szCs w:val="24"/>
          <w:lang w:val="en-US"/>
        </w:rPr>
        <w:t xml:space="preserve">PRECHT, Hauke, HÜLLMANN, Joschka Andreas y MARX GÓMEZ, Jorge. Paperless Everything: A Systematic Literature Review for the Design of </w:t>
      </w:r>
      <w:proofErr w:type="spellStart"/>
      <w:r w:rsidRPr="00B46899">
        <w:rPr>
          <w:sz w:val="24"/>
          <w:szCs w:val="24"/>
          <w:lang w:val="en-US"/>
        </w:rPr>
        <w:t>Blockchainbased</w:t>
      </w:r>
      <w:proofErr w:type="spellEnd"/>
      <w:r w:rsidRPr="00B46899">
        <w:rPr>
          <w:sz w:val="24"/>
          <w:szCs w:val="24"/>
          <w:lang w:val="en-US"/>
        </w:rPr>
        <w:t xml:space="preserve"> Document Management Systems. Distributed Ledger Technologies: Research and Practice. 2026, vol. 5, </w:t>
      </w:r>
      <w:proofErr w:type="gramStart"/>
      <w:r w:rsidRPr="00B46899">
        <w:rPr>
          <w:sz w:val="24"/>
          <w:szCs w:val="24"/>
          <w:lang w:val="en-US"/>
        </w:rPr>
        <w:t>n.º</w:t>
      </w:r>
      <w:proofErr w:type="gramEnd"/>
      <w:r w:rsidRPr="00B46899">
        <w:rPr>
          <w:sz w:val="24"/>
          <w:szCs w:val="24"/>
          <w:lang w:val="en-US"/>
        </w:rPr>
        <w:t xml:space="preserve"> 2, art. 19. </w:t>
      </w:r>
      <w:r>
        <w:rPr>
          <w:sz w:val="24"/>
          <w:szCs w:val="24"/>
        </w:rPr>
        <w:t xml:space="preserve">DOI 10.1145/3737296. </w:t>
      </w:r>
    </w:p>
    <w:p w14:paraId="3A6161D4"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PRESIDENCIA DE LA REPÚBLICA DE COLOMBIA. Decreto 2364 de 2012: por medio del cual se reglamenta el artículo 7° de la Ley 527 de 1999, sobre la firma electrónica. Diario </w:t>
      </w:r>
      <w:r>
        <w:rPr>
          <w:sz w:val="24"/>
          <w:szCs w:val="24"/>
        </w:rPr>
        <w:lastRenderedPageBreak/>
        <w:t xml:space="preserve">Oficial n.º 48.622. Bogotá: Función Pública, 22 de noviembre de 2012. [en línea]. Disponible en: https://www.funcionpublica.gov.co/eva/gestornormativo/norma.php?i=50550 </w:t>
      </w:r>
    </w:p>
    <w:p w14:paraId="44F2E0E0" w14:textId="77777777" w:rsidR="00B53BB3" w:rsidRPr="00B46899" w:rsidRDefault="008538BF">
      <w:pPr>
        <w:numPr>
          <w:ilvl w:val="0"/>
          <w:numId w:val="1"/>
        </w:numPr>
        <w:pBdr>
          <w:top w:val="nil"/>
          <w:left w:val="nil"/>
          <w:bottom w:val="nil"/>
          <w:right w:val="nil"/>
          <w:between w:val="nil"/>
        </w:pBdr>
        <w:tabs>
          <w:tab w:val="left" w:pos="528"/>
        </w:tabs>
        <w:spacing w:before="242"/>
        <w:ind w:right="52" w:firstLine="0"/>
        <w:jc w:val="both"/>
        <w:rPr>
          <w:sz w:val="24"/>
          <w:szCs w:val="24"/>
          <w:lang w:val="en-US"/>
        </w:rPr>
      </w:pPr>
      <w:r w:rsidRPr="00B46899">
        <w:rPr>
          <w:sz w:val="24"/>
          <w:szCs w:val="24"/>
          <w:lang w:val="en-US"/>
        </w:rPr>
        <w:t xml:space="preserve">REHAN, Muhammad, et al. Supply chain management using an industrial Internet of Things Hyperledger Fabric network. Human-centric Computing and Information Sciences. 2023, vol. 13, art. 4. DOI 10.22967/HCIS.2023.13.004. </w:t>
      </w:r>
    </w:p>
    <w:p w14:paraId="34A9C991"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REMUZGO PINTO, Marcos. Blockchain para gobiernos digitales. Trabajo de fin de grado. Valencia: </w:t>
      </w:r>
      <w:proofErr w:type="spellStart"/>
      <w:r>
        <w:rPr>
          <w:sz w:val="24"/>
          <w:szCs w:val="24"/>
        </w:rPr>
        <w:t>Universitat</w:t>
      </w:r>
      <w:proofErr w:type="spellEnd"/>
      <w:r>
        <w:rPr>
          <w:sz w:val="24"/>
          <w:szCs w:val="24"/>
        </w:rPr>
        <w:t xml:space="preserve"> </w:t>
      </w:r>
      <w:proofErr w:type="spellStart"/>
      <w:r>
        <w:rPr>
          <w:sz w:val="24"/>
          <w:szCs w:val="24"/>
        </w:rPr>
        <w:t>Politècnica</w:t>
      </w:r>
      <w:proofErr w:type="spellEnd"/>
      <w:r>
        <w:rPr>
          <w:sz w:val="24"/>
          <w:szCs w:val="24"/>
        </w:rPr>
        <w:t xml:space="preserve"> de València, 2021. </w:t>
      </w:r>
    </w:p>
    <w:p w14:paraId="70A6917F"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ROCHA, Ronaldo, LIMA, </w:t>
      </w:r>
      <w:proofErr w:type="spellStart"/>
      <w:r>
        <w:rPr>
          <w:sz w:val="24"/>
          <w:szCs w:val="24"/>
        </w:rPr>
        <w:t>Gercina</w:t>
      </w:r>
      <w:proofErr w:type="spellEnd"/>
      <w:r>
        <w:rPr>
          <w:sz w:val="24"/>
          <w:szCs w:val="24"/>
        </w:rPr>
        <w:t xml:space="preserve"> Ângela y ARAÚJO, </w:t>
      </w:r>
      <w:proofErr w:type="spellStart"/>
      <w:r>
        <w:rPr>
          <w:sz w:val="24"/>
          <w:szCs w:val="24"/>
        </w:rPr>
        <w:t>Wálter</w:t>
      </w:r>
      <w:proofErr w:type="spellEnd"/>
      <w:r>
        <w:rPr>
          <w:sz w:val="24"/>
          <w:szCs w:val="24"/>
        </w:rPr>
        <w:t xml:space="preserve"> José. Blockchain como </w:t>
      </w:r>
      <w:proofErr w:type="spellStart"/>
      <w:r>
        <w:rPr>
          <w:sz w:val="24"/>
          <w:szCs w:val="24"/>
        </w:rPr>
        <w:t>tecnologia</w:t>
      </w:r>
      <w:proofErr w:type="spellEnd"/>
      <w:r>
        <w:rPr>
          <w:sz w:val="24"/>
          <w:szCs w:val="24"/>
        </w:rPr>
        <w:t xml:space="preserve"> aplicada </w:t>
      </w:r>
      <w:proofErr w:type="spellStart"/>
      <w:r>
        <w:rPr>
          <w:sz w:val="24"/>
          <w:szCs w:val="24"/>
        </w:rPr>
        <w:t>na</w:t>
      </w:r>
      <w:proofErr w:type="spellEnd"/>
      <w:r>
        <w:rPr>
          <w:sz w:val="24"/>
          <w:szCs w:val="24"/>
        </w:rPr>
        <w:t xml:space="preserve"> </w:t>
      </w:r>
      <w:proofErr w:type="spellStart"/>
      <w:r>
        <w:rPr>
          <w:sz w:val="24"/>
          <w:szCs w:val="24"/>
        </w:rPr>
        <w:t>elaboração</w:t>
      </w:r>
      <w:proofErr w:type="spellEnd"/>
      <w:r>
        <w:rPr>
          <w:sz w:val="24"/>
          <w:szCs w:val="24"/>
        </w:rPr>
        <w:t xml:space="preserve"> de contratos inteligentes </w:t>
      </w:r>
      <w:proofErr w:type="spellStart"/>
      <w:r>
        <w:rPr>
          <w:sz w:val="24"/>
          <w:szCs w:val="24"/>
        </w:rPr>
        <w:t>na</w:t>
      </w:r>
      <w:proofErr w:type="spellEnd"/>
      <w:r>
        <w:rPr>
          <w:sz w:val="24"/>
          <w:szCs w:val="24"/>
        </w:rPr>
        <w:t xml:space="preserve"> </w:t>
      </w:r>
      <w:proofErr w:type="spellStart"/>
      <w:r>
        <w:rPr>
          <w:sz w:val="24"/>
          <w:szCs w:val="24"/>
        </w:rPr>
        <w:t>Biblioteconomia</w:t>
      </w:r>
      <w:proofErr w:type="spellEnd"/>
      <w:r>
        <w:rPr>
          <w:sz w:val="24"/>
          <w:szCs w:val="24"/>
        </w:rPr>
        <w:t xml:space="preserve"> e </w:t>
      </w:r>
      <w:proofErr w:type="spellStart"/>
      <w:r>
        <w:rPr>
          <w:sz w:val="24"/>
          <w:szCs w:val="24"/>
        </w:rPr>
        <w:t>Ciência</w:t>
      </w:r>
      <w:proofErr w:type="spellEnd"/>
      <w:r>
        <w:rPr>
          <w:sz w:val="24"/>
          <w:szCs w:val="24"/>
        </w:rPr>
        <w:t xml:space="preserve"> da </w:t>
      </w:r>
      <w:proofErr w:type="spellStart"/>
      <w:r>
        <w:rPr>
          <w:sz w:val="24"/>
          <w:szCs w:val="24"/>
        </w:rPr>
        <w:t>Informação</w:t>
      </w:r>
      <w:proofErr w:type="spellEnd"/>
      <w:r>
        <w:rPr>
          <w:sz w:val="24"/>
          <w:szCs w:val="24"/>
        </w:rPr>
        <w:t xml:space="preserve"> (BCI): </w:t>
      </w:r>
      <w:proofErr w:type="spellStart"/>
      <w:r>
        <w:rPr>
          <w:sz w:val="24"/>
          <w:szCs w:val="24"/>
        </w:rPr>
        <w:t>uma</w:t>
      </w:r>
      <w:proofErr w:type="spellEnd"/>
      <w:r>
        <w:rPr>
          <w:sz w:val="24"/>
          <w:szCs w:val="24"/>
        </w:rPr>
        <w:t xml:space="preserve"> revisión sistemática da literatura. </w:t>
      </w:r>
      <w:proofErr w:type="spellStart"/>
      <w:r>
        <w:rPr>
          <w:sz w:val="24"/>
          <w:szCs w:val="24"/>
        </w:rPr>
        <w:t>AtoZ</w:t>
      </w:r>
      <w:proofErr w:type="spellEnd"/>
      <w:r>
        <w:rPr>
          <w:sz w:val="24"/>
          <w:szCs w:val="24"/>
        </w:rPr>
        <w:t xml:space="preserve">: novas prácticas em </w:t>
      </w:r>
      <w:proofErr w:type="spellStart"/>
      <w:r>
        <w:rPr>
          <w:sz w:val="24"/>
          <w:szCs w:val="24"/>
        </w:rPr>
        <w:t>informação</w:t>
      </w:r>
      <w:proofErr w:type="spellEnd"/>
      <w:r>
        <w:rPr>
          <w:sz w:val="24"/>
          <w:szCs w:val="24"/>
        </w:rPr>
        <w:t xml:space="preserve"> e </w:t>
      </w:r>
      <w:proofErr w:type="spellStart"/>
      <w:r>
        <w:rPr>
          <w:sz w:val="24"/>
          <w:szCs w:val="24"/>
        </w:rPr>
        <w:t>conhecimento</w:t>
      </w:r>
      <w:proofErr w:type="spellEnd"/>
      <w:r>
        <w:rPr>
          <w:sz w:val="24"/>
          <w:szCs w:val="24"/>
        </w:rPr>
        <w:t>. 2025, vol. 14, pp. 1-9. DOI 10.5380/</w:t>
      </w:r>
      <w:proofErr w:type="gramStart"/>
      <w:r>
        <w:rPr>
          <w:sz w:val="24"/>
          <w:szCs w:val="24"/>
        </w:rPr>
        <w:t>atoz.v</w:t>
      </w:r>
      <w:proofErr w:type="gramEnd"/>
      <w:r>
        <w:rPr>
          <w:sz w:val="24"/>
          <w:szCs w:val="24"/>
        </w:rPr>
        <w:t xml:space="preserve">14.91194. </w:t>
      </w:r>
    </w:p>
    <w:p w14:paraId="41289C77"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SÁNCHEZ GÓMEZ, Pablo. Modelos de gestión documental con blockchain para verificación de integridad. Trabajo de fin de grado en Ingeniería Informática. Valladolid: Universidad de Valladolid, 2025. </w:t>
      </w:r>
    </w:p>
    <w:p w14:paraId="4E07474A"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sidRPr="00B46899">
        <w:rPr>
          <w:sz w:val="24"/>
          <w:szCs w:val="24"/>
          <w:lang w:val="en-US"/>
        </w:rPr>
        <w:t xml:space="preserve">SIMROTH, Paul. Key Performance Indicators on the Blockchain: A Guide. </w:t>
      </w:r>
      <w:r>
        <w:rPr>
          <w:sz w:val="24"/>
          <w:szCs w:val="24"/>
        </w:rPr>
        <w:t xml:space="preserve">Paul Simroth Blog, 2024. [en línea]. Disponible en: https://paulsimroth.at/ </w:t>
      </w:r>
    </w:p>
    <w:p w14:paraId="0846B55B"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TRUST4P. Manejo de contratos en TRUST4P: Riesgos Legales y Pruebas. [Documento técnico interno]. 2025. </w:t>
      </w:r>
    </w:p>
    <w:p w14:paraId="1BA824E0" w14:textId="77777777" w:rsidR="00B53BB3" w:rsidRDefault="008538BF">
      <w:pPr>
        <w:numPr>
          <w:ilvl w:val="0"/>
          <w:numId w:val="1"/>
        </w:numPr>
        <w:pBdr>
          <w:top w:val="nil"/>
          <w:left w:val="nil"/>
          <w:bottom w:val="nil"/>
          <w:right w:val="nil"/>
          <w:between w:val="nil"/>
        </w:pBdr>
        <w:tabs>
          <w:tab w:val="left" w:pos="528"/>
        </w:tabs>
        <w:spacing w:before="242"/>
        <w:ind w:right="52" w:firstLine="0"/>
        <w:jc w:val="both"/>
        <w:rPr>
          <w:sz w:val="24"/>
          <w:szCs w:val="24"/>
        </w:rPr>
      </w:pPr>
      <w:r>
        <w:rPr>
          <w:sz w:val="24"/>
          <w:szCs w:val="24"/>
        </w:rPr>
        <w:t xml:space="preserve">VACA, Pablo A. y DULCE-VILLARREAL, Edgar R. Blockchain para asegurar la integridad y trazabilidad en la cadena de custodia de evidencia digital en informática forense: un estudio de mapeo sistemático. </w:t>
      </w:r>
      <w:proofErr w:type="spellStart"/>
      <w:r>
        <w:rPr>
          <w:sz w:val="24"/>
          <w:szCs w:val="24"/>
        </w:rPr>
        <w:t>TecnoLógicas</w:t>
      </w:r>
      <w:proofErr w:type="spellEnd"/>
      <w:r>
        <w:rPr>
          <w:sz w:val="24"/>
          <w:szCs w:val="24"/>
        </w:rPr>
        <w:t xml:space="preserve">. 2024, vol. 27, n.º 60, e3049. DOI 10.22430/22565337.3049. </w:t>
      </w:r>
    </w:p>
    <w:p w14:paraId="1C9B5D6D" w14:textId="77777777" w:rsidR="00B53BB3" w:rsidRPr="00B46899" w:rsidRDefault="008538BF">
      <w:pPr>
        <w:numPr>
          <w:ilvl w:val="0"/>
          <w:numId w:val="1"/>
        </w:numPr>
        <w:pBdr>
          <w:top w:val="nil"/>
          <w:left w:val="nil"/>
          <w:bottom w:val="nil"/>
          <w:right w:val="nil"/>
          <w:between w:val="nil"/>
        </w:pBdr>
        <w:tabs>
          <w:tab w:val="left" w:pos="528"/>
        </w:tabs>
        <w:spacing w:before="242"/>
        <w:ind w:right="52" w:firstLine="0"/>
        <w:jc w:val="both"/>
        <w:rPr>
          <w:sz w:val="24"/>
          <w:szCs w:val="24"/>
          <w:lang w:val="en-US"/>
        </w:rPr>
        <w:sectPr w:rsidR="00B53BB3" w:rsidRPr="00B46899">
          <w:pgSz w:w="12240" w:h="15840"/>
          <w:pgMar w:top="1060" w:right="1080" w:bottom="1660" w:left="1080" w:header="0" w:footer="1440" w:gutter="0"/>
          <w:cols w:space="720"/>
        </w:sectPr>
      </w:pPr>
      <w:r w:rsidRPr="00B46899">
        <w:rPr>
          <w:sz w:val="24"/>
          <w:szCs w:val="24"/>
          <w:lang w:val="en-US"/>
        </w:rPr>
        <w:t xml:space="preserve">ZHENG, Zibin, et al. An overview </w:t>
      </w:r>
      <w:proofErr w:type="gramStart"/>
      <w:r w:rsidRPr="00B46899">
        <w:rPr>
          <w:sz w:val="24"/>
          <w:szCs w:val="24"/>
          <w:lang w:val="en-US"/>
        </w:rPr>
        <w:t>on</w:t>
      </w:r>
      <w:proofErr w:type="gramEnd"/>
      <w:r w:rsidRPr="00B46899">
        <w:rPr>
          <w:sz w:val="24"/>
          <w:szCs w:val="24"/>
          <w:lang w:val="en-US"/>
        </w:rPr>
        <w:t xml:space="preserve"> smart contracts: challenges, advances and platforms. Future Generation Computer Systems. 2020, vol. 105, pp. 475-491. DOI 10.1016/j.future.2019.12.019</w:t>
      </w:r>
    </w:p>
    <w:p w14:paraId="0F5BCCFB" w14:textId="77777777" w:rsidR="00B53BB3" w:rsidRPr="00B46899" w:rsidRDefault="00B53BB3">
      <w:pPr>
        <w:pBdr>
          <w:top w:val="nil"/>
          <w:left w:val="nil"/>
          <w:bottom w:val="nil"/>
          <w:right w:val="nil"/>
          <w:between w:val="nil"/>
        </w:pBdr>
        <w:tabs>
          <w:tab w:val="left" w:pos="513"/>
        </w:tabs>
        <w:spacing w:before="234"/>
        <w:ind w:right="43"/>
        <w:jc w:val="both"/>
        <w:rPr>
          <w:color w:val="000000"/>
          <w:sz w:val="24"/>
          <w:szCs w:val="24"/>
          <w:lang w:val="en-US"/>
        </w:rPr>
        <w:sectPr w:rsidR="00B53BB3" w:rsidRPr="00B46899">
          <w:pgSz w:w="12240" w:h="15840"/>
          <w:pgMar w:top="1060" w:right="1080" w:bottom="1660" w:left="1080" w:header="0" w:footer="1440" w:gutter="0"/>
          <w:cols w:space="720"/>
        </w:sectPr>
      </w:pPr>
    </w:p>
    <w:p w14:paraId="4FD37D5E" w14:textId="77777777" w:rsidR="00B53BB3" w:rsidRDefault="008538BF">
      <w:pPr>
        <w:pBdr>
          <w:top w:val="nil"/>
          <w:left w:val="nil"/>
          <w:bottom w:val="nil"/>
          <w:right w:val="nil"/>
          <w:between w:val="nil"/>
        </w:pBdr>
        <w:spacing w:before="75"/>
        <w:rPr>
          <w:color w:val="000000"/>
          <w:sz w:val="24"/>
          <w:szCs w:val="24"/>
        </w:rPr>
      </w:pPr>
      <w:r>
        <w:rPr>
          <w:color w:val="000000"/>
          <w:sz w:val="24"/>
          <w:szCs w:val="24"/>
        </w:rPr>
        <w:lastRenderedPageBreak/>
        <w:t>Utilice la norma IEEE, consulte la norma y apóyese en las siguientes recomendaciones:</w:t>
      </w:r>
    </w:p>
    <w:p w14:paraId="7F7D6439" w14:textId="77777777" w:rsidR="00B53BB3" w:rsidRDefault="008538BF">
      <w:pPr>
        <w:numPr>
          <w:ilvl w:val="1"/>
          <w:numId w:val="1"/>
        </w:numPr>
        <w:pBdr>
          <w:top w:val="nil"/>
          <w:left w:val="nil"/>
          <w:bottom w:val="nil"/>
          <w:right w:val="nil"/>
          <w:between w:val="nil"/>
        </w:pBdr>
        <w:tabs>
          <w:tab w:val="left" w:pos="775"/>
        </w:tabs>
        <w:spacing w:before="273"/>
        <w:ind w:left="775" w:hanging="360"/>
        <w:jc w:val="both"/>
        <w:rPr>
          <w:color w:val="000000"/>
        </w:rPr>
      </w:pPr>
      <w:r>
        <w:rPr>
          <w:color w:val="000000"/>
          <w:sz w:val="24"/>
          <w:szCs w:val="24"/>
        </w:rPr>
        <w:t>Bibliografía es la relación alfabética de las fuentes documentales consultadas.</w:t>
      </w:r>
    </w:p>
    <w:p w14:paraId="087AE030" w14:textId="77777777" w:rsidR="00B53BB3" w:rsidRDefault="008538BF">
      <w:pPr>
        <w:numPr>
          <w:ilvl w:val="1"/>
          <w:numId w:val="1"/>
        </w:numPr>
        <w:pBdr>
          <w:top w:val="nil"/>
          <w:left w:val="nil"/>
          <w:bottom w:val="nil"/>
          <w:right w:val="nil"/>
          <w:between w:val="nil"/>
        </w:pBdr>
        <w:tabs>
          <w:tab w:val="left" w:pos="776"/>
        </w:tabs>
        <w:spacing w:before="3" w:line="237" w:lineRule="auto"/>
        <w:ind w:right="50"/>
        <w:jc w:val="both"/>
        <w:rPr>
          <w:color w:val="000000"/>
        </w:rPr>
      </w:pPr>
      <w:r>
        <w:rPr>
          <w:color w:val="000000"/>
          <w:sz w:val="24"/>
          <w:szCs w:val="24"/>
        </w:rPr>
        <w:t>Todas las bibliografías ya sean libros, revistas, seminarios, periódicos la entrada principal siempre será el autor, personal, corporativo o institucional y van organizadas alfabéticamente.</w:t>
      </w:r>
    </w:p>
    <w:p w14:paraId="6CF7401E" w14:textId="77777777" w:rsidR="00B53BB3" w:rsidRDefault="008538BF">
      <w:pPr>
        <w:numPr>
          <w:ilvl w:val="1"/>
          <w:numId w:val="1"/>
        </w:numPr>
        <w:pBdr>
          <w:top w:val="nil"/>
          <w:left w:val="nil"/>
          <w:bottom w:val="nil"/>
          <w:right w:val="nil"/>
          <w:between w:val="nil"/>
        </w:pBdr>
        <w:tabs>
          <w:tab w:val="left" w:pos="775"/>
        </w:tabs>
        <w:spacing w:before="1"/>
        <w:ind w:left="775" w:hanging="360"/>
        <w:jc w:val="both"/>
        <w:rPr>
          <w:color w:val="000000"/>
        </w:rPr>
      </w:pPr>
      <w:r>
        <w:rPr>
          <w:color w:val="000000"/>
          <w:sz w:val="24"/>
          <w:szCs w:val="24"/>
        </w:rPr>
        <w:t>La bibliografía debe ser coherente con las citas utilizadas a lo largo del documento.</w:t>
      </w:r>
    </w:p>
    <w:p w14:paraId="64639EF4" w14:textId="77777777" w:rsidR="00B53BB3" w:rsidRDefault="00B53BB3">
      <w:pPr>
        <w:pBdr>
          <w:top w:val="nil"/>
          <w:left w:val="nil"/>
          <w:bottom w:val="nil"/>
          <w:right w:val="nil"/>
          <w:between w:val="nil"/>
        </w:pBdr>
        <w:rPr>
          <w:color w:val="000000"/>
          <w:sz w:val="24"/>
          <w:szCs w:val="24"/>
        </w:rPr>
      </w:pPr>
    </w:p>
    <w:p w14:paraId="5CD5F1BF" w14:textId="77777777" w:rsidR="00B53BB3" w:rsidRDefault="00B53BB3">
      <w:pPr>
        <w:pBdr>
          <w:top w:val="nil"/>
          <w:left w:val="nil"/>
          <w:bottom w:val="nil"/>
          <w:right w:val="nil"/>
          <w:between w:val="nil"/>
        </w:pBdr>
        <w:rPr>
          <w:color w:val="000000"/>
          <w:sz w:val="24"/>
          <w:szCs w:val="24"/>
        </w:rPr>
      </w:pPr>
    </w:p>
    <w:p w14:paraId="16A816F0" w14:textId="77777777" w:rsidR="00B53BB3" w:rsidRDefault="00B53BB3">
      <w:pPr>
        <w:pBdr>
          <w:top w:val="nil"/>
          <w:left w:val="nil"/>
          <w:bottom w:val="nil"/>
          <w:right w:val="nil"/>
          <w:between w:val="nil"/>
        </w:pBdr>
        <w:rPr>
          <w:color w:val="000000"/>
          <w:sz w:val="24"/>
          <w:szCs w:val="24"/>
        </w:rPr>
      </w:pPr>
    </w:p>
    <w:p w14:paraId="4984B3E7" w14:textId="77777777" w:rsidR="00B53BB3" w:rsidRDefault="008538BF">
      <w:pPr>
        <w:pBdr>
          <w:top w:val="nil"/>
          <w:left w:val="nil"/>
          <w:bottom w:val="nil"/>
          <w:right w:val="nil"/>
          <w:between w:val="nil"/>
        </w:pBdr>
        <w:spacing w:after="3"/>
        <w:ind w:left="55"/>
        <w:rPr>
          <w:color w:val="000000"/>
          <w:sz w:val="24"/>
          <w:szCs w:val="24"/>
        </w:rPr>
      </w:pPr>
      <w:r>
        <w:rPr>
          <w:color w:val="000000"/>
          <w:sz w:val="24"/>
          <w:szCs w:val="24"/>
        </w:rPr>
        <w:t>La norma para desarrollar el trabajo es la NTC 1486 2022</w:t>
      </w:r>
    </w:p>
    <w:p w14:paraId="02F68009" w14:textId="77777777" w:rsidR="00B53BB3" w:rsidRDefault="008538BF">
      <w:pPr>
        <w:ind w:left="54" w:right="-29"/>
        <w:rPr>
          <w:sz w:val="20"/>
          <w:szCs w:val="20"/>
        </w:rPr>
      </w:pPr>
      <w:r>
        <w:rPr>
          <w:noProof/>
          <w:sz w:val="20"/>
          <w:szCs w:val="20"/>
        </w:rPr>
        <w:drawing>
          <wp:inline distT="0" distB="0" distL="0" distR="0" wp14:anchorId="4F6FF624" wp14:editId="1542A829">
            <wp:extent cx="6356237" cy="2005012"/>
            <wp:effectExtent l="0" t="0" r="0" b="0"/>
            <wp:docPr id="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2"/>
                    <a:srcRect/>
                    <a:stretch>
                      <a:fillRect/>
                    </a:stretch>
                  </pic:blipFill>
                  <pic:spPr>
                    <a:xfrm>
                      <a:off x="0" y="0"/>
                      <a:ext cx="6356237" cy="2005012"/>
                    </a:xfrm>
                    <a:prstGeom prst="rect">
                      <a:avLst/>
                    </a:prstGeom>
                    <a:ln/>
                  </pic:spPr>
                </pic:pic>
              </a:graphicData>
            </a:graphic>
          </wp:inline>
        </w:drawing>
      </w:r>
    </w:p>
    <w:p w14:paraId="459A87F3" w14:textId="77777777" w:rsidR="00B53BB3" w:rsidRDefault="00B53BB3">
      <w:pPr>
        <w:pBdr>
          <w:top w:val="nil"/>
          <w:left w:val="nil"/>
          <w:bottom w:val="nil"/>
          <w:right w:val="nil"/>
          <w:between w:val="nil"/>
        </w:pBdr>
        <w:rPr>
          <w:color w:val="000000"/>
          <w:sz w:val="24"/>
          <w:szCs w:val="24"/>
        </w:rPr>
      </w:pPr>
    </w:p>
    <w:p w14:paraId="545E5556" w14:textId="77777777" w:rsidR="00B53BB3" w:rsidRDefault="00B53BB3">
      <w:pPr>
        <w:pBdr>
          <w:top w:val="nil"/>
          <w:left w:val="nil"/>
          <w:bottom w:val="nil"/>
          <w:right w:val="nil"/>
          <w:between w:val="nil"/>
        </w:pBdr>
        <w:spacing w:before="267"/>
        <w:rPr>
          <w:color w:val="000000"/>
          <w:sz w:val="24"/>
          <w:szCs w:val="24"/>
        </w:rPr>
      </w:pPr>
    </w:p>
    <w:p w14:paraId="41FCAFD7" w14:textId="3E09533A" w:rsidR="00B53BB3" w:rsidRDefault="008538BF">
      <w:pPr>
        <w:pStyle w:val="Ttulo1"/>
        <w:ind w:left="1423" w:right="1414"/>
        <w:jc w:val="center"/>
      </w:pPr>
      <w:bookmarkStart w:id="16" w:name="xa9bmwpcfqc4" w:colFirst="0" w:colLast="0"/>
      <w:bookmarkEnd w:id="16"/>
      <w:r>
        <w:t>ANEXOS</w:t>
      </w:r>
      <w:r w:rsidR="009E767F">
        <w:t xml:space="preserve"> </w:t>
      </w:r>
      <w:r w:rsidR="009E767F" w:rsidRPr="009F6926">
        <w:rPr>
          <w:highlight w:val="red"/>
        </w:rPr>
        <w:t>(TOCA ACTUAL</w:t>
      </w:r>
      <w:r w:rsidR="009F6926" w:rsidRPr="009F6926">
        <w:rPr>
          <w:highlight w:val="red"/>
        </w:rPr>
        <w:t>IZARLO)</w:t>
      </w:r>
    </w:p>
    <w:p w14:paraId="15F29EA7" w14:textId="77777777" w:rsidR="00B53BB3" w:rsidRDefault="00B53BB3" w:rsidP="009F6926">
      <w:pPr>
        <w:pBdr>
          <w:top w:val="nil"/>
          <w:left w:val="nil"/>
          <w:bottom w:val="nil"/>
          <w:right w:val="nil"/>
          <w:between w:val="nil"/>
        </w:pBdr>
        <w:spacing w:before="3"/>
        <w:rPr>
          <w:b/>
          <w:bCs/>
          <w:color w:val="000000"/>
          <w:sz w:val="24"/>
          <w:szCs w:val="24"/>
        </w:rPr>
      </w:pPr>
    </w:p>
    <w:p w14:paraId="17BD3474" w14:textId="77777777" w:rsidR="00B53BB3" w:rsidRDefault="008538BF">
      <w:pPr>
        <w:pBdr>
          <w:top w:val="nil"/>
          <w:left w:val="nil"/>
          <w:bottom w:val="nil"/>
          <w:right w:val="nil"/>
          <w:between w:val="nil"/>
        </w:pBdr>
        <w:spacing w:before="1"/>
        <w:ind w:left="55"/>
        <w:rPr>
          <w:color w:val="000000"/>
          <w:sz w:val="24"/>
          <w:szCs w:val="24"/>
        </w:rPr>
      </w:pPr>
      <w:r>
        <w:rPr>
          <w:color w:val="1F2023"/>
          <w:sz w:val="24"/>
          <w:szCs w:val="24"/>
        </w:rPr>
        <w:t xml:space="preserve">Anexo A. Tabla </w:t>
      </w:r>
      <w:proofErr w:type="spellStart"/>
      <w:r>
        <w:rPr>
          <w:color w:val="1F2023"/>
          <w:sz w:val="24"/>
          <w:szCs w:val="24"/>
        </w:rPr>
        <w:t>Kpis</w:t>
      </w:r>
      <w:proofErr w:type="spellEnd"/>
      <w:r>
        <w:rPr>
          <w:color w:val="1F2023"/>
          <w:sz w:val="24"/>
          <w:szCs w:val="24"/>
        </w:rPr>
        <w:t>, sección de detalle Smart y leyenda</w:t>
      </w:r>
    </w:p>
    <w:p w14:paraId="5091FA11" w14:textId="77777777" w:rsidR="00B53BB3" w:rsidRPr="00B46899" w:rsidRDefault="008538BF">
      <w:pPr>
        <w:pBdr>
          <w:top w:val="nil"/>
          <w:left w:val="nil"/>
          <w:bottom w:val="nil"/>
          <w:right w:val="nil"/>
          <w:between w:val="nil"/>
        </w:pBdr>
        <w:spacing w:before="239"/>
        <w:ind w:left="55"/>
        <w:rPr>
          <w:color w:val="000000"/>
          <w:sz w:val="24"/>
          <w:szCs w:val="24"/>
          <w:lang w:val="en-US"/>
        </w:rPr>
      </w:pPr>
      <w:hyperlink r:id="rId33">
        <w:r w:rsidRPr="00B46899">
          <w:rPr>
            <w:color w:val="1F2023"/>
            <w:sz w:val="24"/>
            <w:szCs w:val="24"/>
            <w:lang w:val="en-US"/>
          </w:rPr>
          <w:t xml:space="preserve">https://docs.google.com/spreadsheets/d/1cO1oBXKt5qYF2KK1xz6c04qQks1ypvV/edit?usp=s </w:t>
        </w:r>
        <w:proofErr w:type="spellStart"/>
        <w:r w:rsidRPr="00B46899">
          <w:rPr>
            <w:color w:val="1F2023"/>
            <w:sz w:val="24"/>
            <w:szCs w:val="24"/>
            <w:lang w:val="en-US"/>
          </w:rPr>
          <w:t>haring&amp;ouid</w:t>
        </w:r>
        <w:proofErr w:type="spellEnd"/>
        <w:r w:rsidRPr="00B46899">
          <w:rPr>
            <w:color w:val="1F2023"/>
            <w:sz w:val="24"/>
            <w:szCs w:val="24"/>
            <w:lang w:val="en-US"/>
          </w:rPr>
          <w:t>=10384707997056532</w:t>
        </w:r>
      </w:hyperlink>
      <w:r w:rsidRPr="00B46899">
        <w:rPr>
          <w:color w:val="1F2023"/>
          <w:sz w:val="24"/>
          <w:szCs w:val="24"/>
          <w:lang w:val="en-US"/>
        </w:rPr>
        <w:t xml:space="preserve"> 9212&amp;rtpof=</w:t>
      </w:r>
      <w:proofErr w:type="spellStart"/>
      <w:r w:rsidRPr="00B46899">
        <w:rPr>
          <w:color w:val="1F2023"/>
          <w:sz w:val="24"/>
          <w:szCs w:val="24"/>
          <w:lang w:val="en-US"/>
        </w:rPr>
        <w:t>true&amp;sd</w:t>
      </w:r>
      <w:proofErr w:type="spellEnd"/>
      <w:r w:rsidRPr="00B46899">
        <w:rPr>
          <w:color w:val="1F2023"/>
          <w:sz w:val="24"/>
          <w:szCs w:val="24"/>
          <w:lang w:val="en-US"/>
        </w:rPr>
        <w:t>=true</w:t>
      </w:r>
    </w:p>
    <w:p w14:paraId="0B33334C" w14:textId="77777777" w:rsidR="00B53BB3" w:rsidRPr="00B46899" w:rsidRDefault="008538BF">
      <w:pPr>
        <w:pBdr>
          <w:top w:val="nil"/>
          <w:left w:val="nil"/>
          <w:bottom w:val="nil"/>
          <w:right w:val="nil"/>
          <w:between w:val="nil"/>
        </w:pBdr>
        <w:spacing w:before="238"/>
        <w:ind w:left="55"/>
        <w:rPr>
          <w:color w:val="000000"/>
          <w:sz w:val="24"/>
          <w:szCs w:val="24"/>
          <w:lang w:val="en-US"/>
        </w:rPr>
      </w:pPr>
      <w:r w:rsidRPr="00B46899">
        <w:rPr>
          <w:color w:val="1F2023"/>
          <w:sz w:val="24"/>
          <w:szCs w:val="24"/>
          <w:lang w:val="en-US"/>
        </w:rPr>
        <w:t xml:space="preserve">Anexo B. Backlog del </w:t>
      </w:r>
      <w:proofErr w:type="spellStart"/>
      <w:r w:rsidRPr="00B46899">
        <w:rPr>
          <w:color w:val="1F2023"/>
          <w:sz w:val="24"/>
          <w:szCs w:val="24"/>
          <w:lang w:val="en-US"/>
        </w:rPr>
        <w:t>producto</w:t>
      </w:r>
      <w:proofErr w:type="spellEnd"/>
    </w:p>
    <w:p w14:paraId="4643AB46" w14:textId="77777777" w:rsidR="00B53BB3" w:rsidRPr="00B46899" w:rsidRDefault="008538BF">
      <w:pPr>
        <w:pBdr>
          <w:top w:val="nil"/>
          <w:left w:val="nil"/>
          <w:bottom w:val="nil"/>
          <w:right w:val="nil"/>
          <w:between w:val="nil"/>
        </w:pBdr>
        <w:spacing w:before="239" w:line="242" w:lineRule="auto"/>
        <w:ind w:left="55"/>
        <w:rPr>
          <w:color w:val="000000"/>
          <w:sz w:val="24"/>
          <w:szCs w:val="24"/>
          <w:lang w:val="en-US"/>
        </w:rPr>
      </w:pPr>
      <w:hyperlink r:id="rId34">
        <w:r w:rsidRPr="00B46899">
          <w:rPr>
            <w:color w:val="0462C1"/>
            <w:sz w:val="24"/>
            <w:szCs w:val="24"/>
            <w:u w:val="single"/>
            <w:lang w:val="en-US"/>
          </w:rPr>
          <w:t>https://docs.google.com/spreadsheets/d/1hQUxVLmCMqsggUUuxeBp9dURX0zbcd7K/edit?u</w:t>
        </w:r>
      </w:hyperlink>
      <w:r w:rsidRPr="00B46899">
        <w:rPr>
          <w:color w:val="0462C1"/>
          <w:sz w:val="24"/>
          <w:szCs w:val="24"/>
          <w:lang w:val="en-US"/>
        </w:rPr>
        <w:t xml:space="preserve"> </w:t>
      </w:r>
      <w:hyperlink r:id="rId35">
        <w:proofErr w:type="spellStart"/>
        <w:r w:rsidRPr="00B46899">
          <w:rPr>
            <w:color w:val="0462C1"/>
            <w:sz w:val="24"/>
            <w:szCs w:val="24"/>
            <w:u w:val="single"/>
            <w:lang w:val="en-US"/>
          </w:rPr>
          <w:t>sp</w:t>
        </w:r>
        <w:proofErr w:type="spellEnd"/>
        <w:r w:rsidRPr="00B46899">
          <w:rPr>
            <w:color w:val="0462C1"/>
            <w:sz w:val="24"/>
            <w:szCs w:val="24"/>
            <w:u w:val="single"/>
            <w:lang w:val="en-US"/>
          </w:rPr>
          <w:t>=</w:t>
        </w:r>
        <w:proofErr w:type="spellStart"/>
        <w:r w:rsidRPr="00B46899">
          <w:rPr>
            <w:color w:val="0462C1"/>
            <w:sz w:val="24"/>
            <w:szCs w:val="24"/>
            <w:u w:val="single"/>
            <w:lang w:val="en-US"/>
          </w:rPr>
          <w:t>sharing&amp;ouid</w:t>
        </w:r>
        <w:proofErr w:type="spellEnd"/>
        <w:r w:rsidRPr="00B46899">
          <w:rPr>
            <w:color w:val="0462C1"/>
            <w:sz w:val="24"/>
            <w:szCs w:val="24"/>
            <w:u w:val="single"/>
            <w:lang w:val="en-US"/>
          </w:rPr>
          <w:t>=106503627369134360487&amp;rtpof=</w:t>
        </w:r>
        <w:proofErr w:type="spellStart"/>
        <w:r w:rsidRPr="00B46899">
          <w:rPr>
            <w:color w:val="0462C1"/>
            <w:sz w:val="24"/>
            <w:szCs w:val="24"/>
            <w:u w:val="single"/>
            <w:lang w:val="en-US"/>
          </w:rPr>
          <w:t>true&amp;sd</w:t>
        </w:r>
        <w:proofErr w:type="spellEnd"/>
        <w:r w:rsidRPr="00B46899">
          <w:rPr>
            <w:color w:val="0462C1"/>
            <w:sz w:val="24"/>
            <w:szCs w:val="24"/>
            <w:u w:val="single"/>
            <w:lang w:val="en-US"/>
          </w:rPr>
          <w:t>=true</w:t>
        </w:r>
      </w:hyperlink>
    </w:p>
    <w:p w14:paraId="2D0E6CE7" w14:textId="77777777" w:rsidR="00B53BB3" w:rsidRPr="00B46899" w:rsidRDefault="008538BF">
      <w:pPr>
        <w:pBdr>
          <w:top w:val="nil"/>
          <w:left w:val="nil"/>
          <w:bottom w:val="nil"/>
          <w:right w:val="nil"/>
          <w:between w:val="nil"/>
        </w:pBdr>
        <w:spacing w:before="50" w:line="516" w:lineRule="auto"/>
        <w:ind w:left="55"/>
        <w:rPr>
          <w:color w:val="000000"/>
          <w:sz w:val="24"/>
          <w:szCs w:val="24"/>
          <w:lang w:val="en-US"/>
        </w:rPr>
      </w:pPr>
      <w:r w:rsidRPr="00B46899">
        <w:rPr>
          <w:color w:val="1F2023"/>
          <w:sz w:val="24"/>
          <w:szCs w:val="24"/>
          <w:lang w:val="en-US"/>
        </w:rPr>
        <w:t xml:space="preserve">Anexo C. Benchmarking </w:t>
      </w:r>
      <w:proofErr w:type="spellStart"/>
      <w:r w:rsidRPr="00B46899">
        <w:rPr>
          <w:color w:val="1F2023"/>
          <w:sz w:val="24"/>
          <w:szCs w:val="24"/>
          <w:lang w:val="en-US"/>
        </w:rPr>
        <w:t>Comparativo</w:t>
      </w:r>
      <w:proofErr w:type="spellEnd"/>
      <w:r w:rsidRPr="00B46899">
        <w:rPr>
          <w:color w:val="1F2023"/>
          <w:sz w:val="24"/>
          <w:szCs w:val="24"/>
          <w:lang w:val="en-US"/>
        </w:rPr>
        <w:t xml:space="preserve"> con GCP </w:t>
      </w:r>
      <w:hyperlink r:id="rId36">
        <w:r w:rsidRPr="00B46899">
          <w:rPr>
            <w:color w:val="0462C1"/>
            <w:sz w:val="24"/>
            <w:szCs w:val="24"/>
            <w:u w:val="single"/>
            <w:lang w:val="en-US"/>
          </w:rPr>
          <w:t>https://docs.google.com/spreadsheets/d/1we3govhNrqcMG9Afc1MbL6KJMMgLvFHi/edit?usp</w:t>
        </w:r>
      </w:hyperlink>
    </w:p>
    <w:p w14:paraId="1D74B6E8" w14:textId="77777777" w:rsidR="00B53BB3" w:rsidRPr="00B46899" w:rsidRDefault="008538BF">
      <w:pPr>
        <w:pBdr>
          <w:top w:val="nil"/>
          <w:left w:val="nil"/>
          <w:bottom w:val="nil"/>
          <w:right w:val="nil"/>
          <w:between w:val="nil"/>
        </w:pBdr>
        <w:spacing w:line="222" w:lineRule="auto"/>
        <w:ind w:left="55"/>
        <w:rPr>
          <w:color w:val="000000"/>
          <w:sz w:val="24"/>
          <w:szCs w:val="24"/>
          <w:lang w:val="en-US"/>
        </w:rPr>
      </w:pPr>
      <w:hyperlink r:id="rId37">
        <w:r w:rsidRPr="00B46899">
          <w:rPr>
            <w:color w:val="0462C1"/>
            <w:sz w:val="24"/>
            <w:szCs w:val="24"/>
            <w:u w:val="single"/>
            <w:lang w:val="en-US"/>
          </w:rPr>
          <w:t>=</w:t>
        </w:r>
        <w:proofErr w:type="spellStart"/>
        <w:r w:rsidRPr="00B46899">
          <w:rPr>
            <w:color w:val="0462C1"/>
            <w:sz w:val="24"/>
            <w:szCs w:val="24"/>
            <w:u w:val="single"/>
            <w:lang w:val="en-US"/>
          </w:rPr>
          <w:t>sharing&amp;ouid</w:t>
        </w:r>
        <w:proofErr w:type="spellEnd"/>
        <w:r w:rsidRPr="00B46899">
          <w:rPr>
            <w:color w:val="0462C1"/>
            <w:sz w:val="24"/>
            <w:szCs w:val="24"/>
            <w:u w:val="single"/>
            <w:lang w:val="en-US"/>
          </w:rPr>
          <w:t>=103847079970565329212&amp;rtpof=</w:t>
        </w:r>
        <w:proofErr w:type="spellStart"/>
        <w:r w:rsidRPr="00B46899">
          <w:rPr>
            <w:color w:val="0462C1"/>
            <w:sz w:val="24"/>
            <w:szCs w:val="24"/>
            <w:u w:val="single"/>
            <w:lang w:val="en-US"/>
          </w:rPr>
          <w:t>true&amp;sd</w:t>
        </w:r>
        <w:proofErr w:type="spellEnd"/>
        <w:r w:rsidRPr="00B46899">
          <w:rPr>
            <w:color w:val="0462C1"/>
            <w:sz w:val="24"/>
            <w:szCs w:val="24"/>
            <w:u w:val="single"/>
            <w:lang w:val="en-US"/>
          </w:rPr>
          <w:t>=true</w:t>
        </w:r>
      </w:hyperlink>
    </w:p>
    <w:p w14:paraId="2199A5B8" w14:textId="77777777" w:rsidR="00B53BB3" w:rsidRDefault="008538BF">
      <w:pPr>
        <w:pBdr>
          <w:top w:val="nil"/>
          <w:left w:val="nil"/>
          <w:bottom w:val="nil"/>
          <w:right w:val="nil"/>
          <w:between w:val="nil"/>
        </w:pBdr>
        <w:spacing w:before="239"/>
        <w:ind w:left="55"/>
        <w:rPr>
          <w:color w:val="000000"/>
          <w:sz w:val="24"/>
          <w:szCs w:val="24"/>
        </w:rPr>
      </w:pPr>
      <w:r>
        <w:rPr>
          <w:color w:val="1F2023"/>
          <w:sz w:val="24"/>
          <w:szCs w:val="24"/>
        </w:rPr>
        <w:t>Anexo D. Plan de pruebas</w:t>
      </w:r>
    </w:p>
    <w:p w14:paraId="1E77499B" w14:textId="77777777" w:rsidR="00B53BB3" w:rsidRDefault="008538BF">
      <w:pPr>
        <w:pBdr>
          <w:top w:val="nil"/>
          <w:left w:val="nil"/>
          <w:bottom w:val="nil"/>
          <w:right w:val="nil"/>
          <w:between w:val="nil"/>
        </w:pBdr>
        <w:spacing w:before="205" w:line="448" w:lineRule="auto"/>
        <w:ind w:left="55" w:right="3148"/>
        <w:rPr>
          <w:color w:val="000000"/>
          <w:sz w:val="24"/>
          <w:szCs w:val="24"/>
        </w:rPr>
        <w:sectPr w:rsidR="00B53BB3">
          <w:pgSz w:w="12240" w:h="15840"/>
          <w:pgMar w:top="1060" w:right="1080" w:bottom="1660" w:left="1080" w:header="0" w:footer="1440" w:gutter="0"/>
          <w:cols w:space="720"/>
        </w:sectPr>
      </w:pPr>
      <w:hyperlink r:id="rId38">
        <w:r>
          <w:rPr>
            <w:color w:val="0462C1"/>
            <w:sz w:val="24"/>
            <w:szCs w:val="24"/>
            <w:u w:val="single"/>
          </w:rPr>
          <w:t>https://github.com/alwaysprafull/SoftwareTestingProjects.git</w:t>
        </w:r>
      </w:hyperlink>
      <w:r>
        <w:rPr>
          <w:color w:val="0462C1"/>
          <w:sz w:val="24"/>
          <w:szCs w:val="24"/>
        </w:rPr>
        <w:t xml:space="preserve"> </w:t>
      </w:r>
      <w:r>
        <w:rPr>
          <w:color w:val="1F2023"/>
          <w:sz w:val="24"/>
          <w:szCs w:val="24"/>
        </w:rPr>
        <w:t>Anexo E. Tabla detallada de instrumentos y herramientas</w:t>
      </w:r>
    </w:p>
    <w:p w14:paraId="614F76E7" w14:textId="77777777" w:rsidR="00B53BB3" w:rsidRPr="00B46899" w:rsidRDefault="008538BF">
      <w:pPr>
        <w:pBdr>
          <w:top w:val="nil"/>
          <w:left w:val="nil"/>
          <w:bottom w:val="nil"/>
          <w:right w:val="nil"/>
          <w:between w:val="nil"/>
        </w:pBdr>
        <w:spacing w:before="75"/>
        <w:ind w:left="55"/>
        <w:rPr>
          <w:color w:val="000000"/>
          <w:sz w:val="24"/>
          <w:szCs w:val="24"/>
          <w:lang w:val="en-US"/>
        </w:rPr>
      </w:pPr>
      <w:hyperlink r:id="rId39">
        <w:r w:rsidRPr="00B46899">
          <w:rPr>
            <w:color w:val="0462C1"/>
            <w:sz w:val="24"/>
            <w:szCs w:val="24"/>
            <w:u w:val="single"/>
            <w:lang w:val="en-US"/>
          </w:rPr>
          <w:t>https://docs.google.com/spreadsheets/d/1_Xu1Mjjo_EnP5wHlL2ZxRWSAjq1v48Vf/edit?usp=</w:t>
        </w:r>
      </w:hyperlink>
      <w:r w:rsidRPr="00B46899">
        <w:rPr>
          <w:color w:val="0462C1"/>
          <w:sz w:val="24"/>
          <w:szCs w:val="24"/>
          <w:lang w:val="en-US"/>
        </w:rPr>
        <w:t xml:space="preserve"> </w:t>
      </w:r>
      <w:hyperlink r:id="rId40">
        <w:proofErr w:type="spellStart"/>
        <w:r w:rsidRPr="00B46899">
          <w:rPr>
            <w:color w:val="0462C1"/>
            <w:sz w:val="24"/>
            <w:szCs w:val="24"/>
            <w:u w:val="single"/>
            <w:lang w:val="en-US"/>
          </w:rPr>
          <w:t>sharing&amp;ouid</w:t>
        </w:r>
        <w:proofErr w:type="spellEnd"/>
        <w:r w:rsidRPr="00B46899">
          <w:rPr>
            <w:color w:val="0462C1"/>
            <w:sz w:val="24"/>
            <w:szCs w:val="24"/>
            <w:u w:val="single"/>
            <w:lang w:val="en-US"/>
          </w:rPr>
          <w:t>=103847079970565329212&amp;rtpof=</w:t>
        </w:r>
        <w:proofErr w:type="spellStart"/>
        <w:r w:rsidRPr="00B46899">
          <w:rPr>
            <w:color w:val="0462C1"/>
            <w:sz w:val="24"/>
            <w:szCs w:val="24"/>
            <w:u w:val="single"/>
            <w:lang w:val="en-US"/>
          </w:rPr>
          <w:t>true&amp;sd</w:t>
        </w:r>
        <w:proofErr w:type="spellEnd"/>
        <w:r w:rsidRPr="00B46899">
          <w:rPr>
            <w:color w:val="0462C1"/>
            <w:sz w:val="24"/>
            <w:szCs w:val="24"/>
            <w:u w:val="single"/>
            <w:lang w:val="en-US"/>
          </w:rPr>
          <w:t>=true</w:t>
        </w:r>
      </w:hyperlink>
    </w:p>
    <w:p w14:paraId="40917394" w14:textId="77777777" w:rsidR="00B53BB3" w:rsidRDefault="008538BF">
      <w:pPr>
        <w:pBdr>
          <w:top w:val="nil"/>
          <w:left w:val="nil"/>
          <w:bottom w:val="nil"/>
          <w:right w:val="nil"/>
          <w:between w:val="nil"/>
        </w:pBdr>
        <w:spacing w:before="238"/>
        <w:ind w:left="55"/>
        <w:rPr>
          <w:color w:val="000000"/>
          <w:sz w:val="24"/>
          <w:szCs w:val="24"/>
        </w:rPr>
      </w:pPr>
      <w:r>
        <w:rPr>
          <w:color w:val="1F2023"/>
          <w:sz w:val="24"/>
          <w:szCs w:val="24"/>
        </w:rPr>
        <w:t>Anexo F. Seguridad por módulo en el sistema</w:t>
      </w:r>
    </w:p>
    <w:p w14:paraId="270BD1AE" w14:textId="77777777" w:rsidR="00B53BB3" w:rsidRPr="00B46899" w:rsidRDefault="008538BF">
      <w:pPr>
        <w:pBdr>
          <w:top w:val="nil"/>
          <w:left w:val="nil"/>
          <w:bottom w:val="nil"/>
          <w:right w:val="nil"/>
          <w:between w:val="nil"/>
        </w:pBdr>
        <w:spacing w:before="240" w:line="242" w:lineRule="auto"/>
        <w:ind w:left="55"/>
        <w:rPr>
          <w:color w:val="000000"/>
          <w:sz w:val="24"/>
          <w:szCs w:val="24"/>
          <w:lang w:val="en-US"/>
        </w:rPr>
      </w:pPr>
      <w:hyperlink r:id="rId41">
        <w:r w:rsidRPr="00B46899">
          <w:rPr>
            <w:color w:val="0462C1"/>
            <w:sz w:val="24"/>
            <w:szCs w:val="24"/>
            <w:u w:val="single"/>
            <w:lang w:val="en-US"/>
          </w:rPr>
          <w:t>https://docs.google.com/spreadsheets/d/1pVV3RbQzzWVSEsZiYaR3zwDHDLjgxOo8/edit?us</w:t>
        </w:r>
      </w:hyperlink>
      <w:r w:rsidRPr="00B46899">
        <w:rPr>
          <w:color w:val="0462C1"/>
          <w:sz w:val="24"/>
          <w:szCs w:val="24"/>
          <w:lang w:val="en-US"/>
        </w:rPr>
        <w:t xml:space="preserve"> </w:t>
      </w:r>
      <w:hyperlink r:id="rId42">
        <w:r w:rsidRPr="00B46899">
          <w:rPr>
            <w:color w:val="0462C1"/>
            <w:sz w:val="24"/>
            <w:szCs w:val="24"/>
            <w:u w:val="single"/>
            <w:lang w:val="en-US"/>
          </w:rPr>
          <w:t>p=</w:t>
        </w:r>
        <w:proofErr w:type="spellStart"/>
        <w:r w:rsidRPr="00B46899">
          <w:rPr>
            <w:color w:val="0462C1"/>
            <w:sz w:val="24"/>
            <w:szCs w:val="24"/>
            <w:u w:val="single"/>
            <w:lang w:val="en-US"/>
          </w:rPr>
          <w:t>sharing&amp;ouid</w:t>
        </w:r>
        <w:proofErr w:type="spellEnd"/>
        <w:r w:rsidRPr="00B46899">
          <w:rPr>
            <w:color w:val="0462C1"/>
            <w:sz w:val="24"/>
            <w:szCs w:val="24"/>
            <w:u w:val="single"/>
            <w:lang w:val="en-US"/>
          </w:rPr>
          <w:t>=106503627369134360487&amp;rtpof=</w:t>
        </w:r>
        <w:proofErr w:type="spellStart"/>
        <w:r w:rsidRPr="00B46899">
          <w:rPr>
            <w:color w:val="0462C1"/>
            <w:sz w:val="24"/>
            <w:szCs w:val="24"/>
            <w:u w:val="single"/>
            <w:lang w:val="en-US"/>
          </w:rPr>
          <w:t>true&amp;sd</w:t>
        </w:r>
        <w:proofErr w:type="spellEnd"/>
        <w:r w:rsidRPr="00B46899">
          <w:rPr>
            <w:color w:val="0462C1"/>
            <w:sz w:val="24"/>
            <w:szCs w:val="24"/>
            <w:u w:val="single"/>
            <w:lang w:val="en-US"/>
          </w:rPr>
          <w:t>=true</w:t>
        </w:r>
      </w:hyperlink>
    </w:p>
    <w:p w14:paraId="0B77BCAE" w14:textId="77777777" w:rsidR="00B53BB3" w:rsidRPr="00B46899" w:rsidRDefault="008538BF">
      <w:pPr>
        <w:pBdr>
          <w:top w:val="nil"/>
          <w:left w:val="nil"/>
          <w:bottom w:val="nil"/>
          <w:right w:val="nil"/>
          <w:between w:val="nil"/>
        </w:pBdr>
        <w:spacing w:before="237"/>
        <w:ind w:left="55"/>
        <w:rPr>
          <w:color w:val="000000"/>
          <w:sz w:val="24"/>
          <w:szCs w:val="24"/>
          <w:lang w:val="en-US"/>
        </w:rPr>
      </w:pPr>
      <w:r w:rsidRPr="00B46899">
        <w:rPr>
          <w:color w:val="1F2023"/>
          <w:sz w:val="24"/>
          <w:szCs w:val="24"/>
          <w:lang w:val="en-US"/>
        </w:rPr>
        <w:t xml:space="preserve">Anexo G. </w:t>
      </w:r>
      <w:proofErr w:type="spellStart"/>
      <w:r w:rsidRPr="00B46899">
        <w:rPr>
          <w:color w:val="1F2023"/>
          <w:sz w:val="24"/>
          <w:szCs w:val="24"/>
          <w:lang w:val="en-US"/>
        </w:rPr>
        <w:t>Presupuesto</w:t>
      </w:r>
      <w:proofErr w:type="spellEnd"/>
    </w:p>
    <w:p w14:paraId="0B8E2918" w14:textId="77777777" w:rsidR="00B53BB3" w:rsidRPr="00B46899" w:rsidRDefault="008538BF">
      <w:pPr>
        <w:pBdr>
          <w:top w:val="nil"/>
          <w:left w:val="nil"/>
          <w:bottom w:val="nil"/>
          <w:right w:val="nil"/>
          <w:between w:val="nil"/>
        </w:pBdr>
        <w:spacing w:before="240"/>
        <w:ind w:left="55"/>
        <w:rPr>
          <w:color w:val="000000"/>
          <w:sz w:val="24"/>
          <w:szCs w:val="24"/>
          <w:lang w:val="en-US"/>
        </w:rPr>
      </w:pPr>
      <w:hyperlink r:id="rId43">
        <w:r w:rsidRPr="00B46899">
          <w:rPr>
            <w:color w:val="0462C1"/>
            <w:sz w:val="24"/>
            <w:szCs w:val="24"/>
            <w:u w:val="single"/>
            <w:lang w:val="en-US"/>
          </w:rPr>
          <w:t>https://docs.google.com/spreadsheets/d/1iMNFib2e3aMUI7JgNx2N6AjoLOCVL53F/edit?usp=</w:t>
        </w:r>
      </w:hyperlink>
      <w:r w:rsidRPr="00B46899">
        <w:rPr>
          <w:color w:val="0462C1"/>
          <w:sz w:val="24"/>
          <w:szCs w:val="24"/>
          <w:lang w:val="en-US"/>
        </w:rPr>
        <w:t xml:space="preserve"> </w:t>
      </w:r>
      <w:hyperlink r:id="rId44">
        <w:proofErr w:type="spellStart"/>
        <w:r w:rsidRPr="00B46899">
          <w:rPr>
            <w:color w:val="0462C1"/>
            <w:sz w:val="24"/>
            <w:szCs w:val="24"/>
            <w:u w:val="single"/>
            <w:lang w:val="en-US"/>
          </w:rPr>
          <w:t>sharing&amp;ouid</w:t>
        </w:r>
        <w:proofErr w:type="spellEnd"/>
        <w:r w:rsidRPr="00B46899">
          <w:rPr>
            <w:color w:val="0462C1"/>
            <w:sz w:val="24"/>
            <w:szCs w:val="24"/>
            <w:u w:val="single"/>
            <w:lang w:val="en-US"/>
          </w:rPr>
          <w:t>=106503627369134360487&amp;rtpof=</w:t>
        </w:r>
        <w:proofErr w:type="spellStart"/>
        <w:r w:rsidRPr="00B46899">
          <w:rPr>
            <w:color w:val="0462C1"/>
            <w:sz w:val="24"/>
            <w:szCs w:val="24"/>
            <w:u w:val="single"/>
            <w:lang w:val="en-US"/>
          </w:rPr>
          <w:t>true&amp;sd</w:t>
        </w:r>
        <w:proofErr w:type="spellEnd"/>
        <w:r w:rsidRPr="00B46899">
          <w:rPr>
            <w:color w:val="0462C1"/>
            <w:sz w:val="24"/>
            <w:szCs w:val="24"/>
            <w:u w:val="single"/>
            <w:lang w:val="en-US"/>
          </w:rPr>
          <w:t>=true</w:t>
        </w:r>
      </w:hyperlink>
    </w:p>
    <w:p w14:paraId="67CB34F0" w14:textId="77777777" w:rsidR="00B53BB3" w:rsidRDefault="008538BF">
      <w:pPr>
        <w:pBdr>
          <w:top w:val="nil"/>
          <w:left w:val="nil"/>
          <w:bottom w:val="nil"/>
          <w:right w:val="nil"/>
          <w:between w:val="nil"/>
        </w:pBdr>
        <w:spacing w:before="238"/>
        <w:ind w:left="55"/>
        <w:rPr>
          <w:color w:val="000000"/>
          <w:sz w:val="24"/>
          <w:szCs w:val="24"/>
        </w:rPr>
      </w:pPr>
      <w:r>
        <w:rPr>
          <w:color w:val="1F2023"/>
          <w:sz w:val="24"/>
          <w:szCs w:val="24"/>
        </w:rPr>
        <w:t>Anexo H. Cronograma, resumen por semana y Leyenda</w:t>
      </w:r>
    </w:p>
    <w:p w14:paraId="79BAD65E" w14:textId="77777777" w:rsidR="00B53BB3" w:rsidRPr="00B46899" w:rsidRDefault="008538BF">
      <w:pPr>
        <w:pBdr>
          <w:top w:val="nil"/>
          <w:left w:val="nil"/>
          <w:bottom w:val="nil"/>
          <w:right w:val="nil"/>
          <w:between w:val="nil"/>
        </w:pBdr>
        <w:spacing w:before="244"/>
        <w:ind w:left="55"/>
        <w:rPr>
          <w:color w:val="000000"/>
          <w:sz w:val="24"/>
          <w:szCs w:val="24"/>
          <w:lang w:val="en-US"/>
        </w:rPr>
      </w:pPr>
      <w:hyperlink r:id="rId45">
        <w:r w:rsidRPr="00B46899">
          <w:rPr>
            <w:color w:val="0462C1"/>
            <w:sz w:val="24"/>
            <w:szCs w:val="24"/>
            <w:u w:val="single"/>
            <w:lang w:val="en-US"/>
          </w:rPr>
          <w:t>https://docs.google.com/spreadsheets/d/1RtKEfpCEndIE82O1JcSsVPXdzzOyjbX2/edit?usp=</w:t>
        </w:r>
      </w:hyperlink>
      <w:r w:rsidRPr="00B46899">
        <w:rPr>
          <w:color w:val="0462C1"/>
          <w:sz w:val="24"/>
          <w:szCs w:val="24"/>
          <w:lang w:val="en-US"/>
        </w:rPr>
        <w:t xml:space="preserve"> </w:t>
      </w:r>
      <w:hyperlink r:id="rId46">
        <w:proofErr w:type="spellStart"/>
        <w:r w:rsidRPr="00B46899">
          <w:rPr>
            <w:color w:val="0462C1"/>
            <w:sz w:val="24"/>
            <w:szCs w:val="24"/>
            <w:u w:val="single"/>
            <w:lang w:val="en-US"/>
          </w:rPr>
          <w:t>sharing&amp;ouid</w:t>
        </w:r>
        <w:proofErr w:type="spellEnd"/>
        <w:r w:rsidRPr="00B46899">
          <w:rPr>
            <w:color w:val="0462C1"/>
            <w:sz w:val="24"/>
            <w:szCs w:val="24"/>
            <w:u w:val="single"/>
            <w:lang w:val="en-US"/>
          </w:rPr>
          <w:t>=106503627369134360487&amp;rtpof=</w:t>
        </w:r>
        <w:proofErr w:type="spellStart"/>
        <w:r w:rsidRPr="00B46899">
          <w:rPr>
            <w:color w:val="0462C1"/>
            <w:sz w:val="24"/>
            <w:szCs w:val="24"/>
            <w:u w:val="single"/>
            <w:lang w:val="en-US"/>
          </w:rPr>
          <w:t>true&amp;sd</w:t>
        </w:r>
        <w:proofErr w:type="spellEnd"/>
        <w:r w:rsidRPr="00B46899">
          <w:rPr>
            <w:color w:val="0462C1"/>
            <w:sz w:val="24"/>
            <w:szCs w:val="24"/>
            <w:u w:val="single"/>
            <w:lang w:val="en-US"/>
          </w:rPr>
          <w:t>=true</w:t>
        </w:r>
      </w:hyperlink>
    </w:p>
    <w:sectPr w:rsidR="00B53BB3" w:rsidRPr="00B46899">
      <w:pgSz w:w="12240" w:h="15840"/>
      <w:pgMar w:top="1060" w:right="1080" w:bottom="1660" w:left="1080" w:header="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7750B" w14:textId="77777777" w:rsidR="006339EB" w:rsidRDefault="006339EB">
      <w:r>
        <w:separator/>
      </w:r>
    </w:p>
  </w:endnote>
  <w:endnote w:type="continuationSeparator" w:id="0">
    <w:p w14:paraId="67CA9088" w14:textId="77777777" w:rsidR="006339EB" w:rsidRDefault="00633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27FE5E5A-D211-4183-842A-4AE6BCE35E30}"/>
  </w:font>
  <w:font w:name="Georgia">
    <w:panose1 w:val="02040502050405020303"/>
    <w:charset w:val="00"/>
    <w:family w:val="roman"/>
    <w:pitch w:val="variable"/>
    <w:sig w:usb0="00000287" w:usb1="00000000" w:usb2="00000000" w:usb3="00000000" w:csb0="0000009F" w:csb1="00000000"/>
    <w:embedItalic r:id="rId2" w:fontKey="{925504B5-2FCD-48FF-A70D-F17E89AF9BF3}"/>
  </w:font>
  <w:font w:name="Calibri">
    <w:panose1 w:val="020F0502020204030204"/>
    <w:charset w:val="00"/>
    <w:family w:val="swiss"/>
    <w:pitch w:val="variable"/>
    <w:sig w:usb0="E4002EFF" w:usb1="C200247B" w:usb2="00000009" w:usb3="00000000" w:csb0="000001FF" w:csb1="00000000"/>
    <w:embedRegular r:id="rId3" w:fontKey="{5DDCBB8E-33FB-4E30-9147-1CE96B747229}"/>
  </w:font>
  <w:font w:name="Cambria">
    <w:panose1 w:val="02040503050406030204"/>
    <w:charset w:val="00"/>
    <w:family w:val="roman"/>
    <w:pitch w:val="variable"/>
    <w:sig w:usb0="E00006FF" w:usb1="420024FF" w:usb2="02000000" w:usb3="00000000" w:csb0="0000019F" w:csb1="00000000"/>
    <w:embedRegular r:id="rId4" w:fontKey="{64B4C9F3-E6D6-4198-ACBA-C9F8B97A8A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05F74" w14:textId="77777777" w:rsidR="00B53BB3" w:rsidRDefault="008538BF">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2EC724A1" wp14:editId="28D4F813">
              <wp:simplePos x="0" y="0"/>
              <wp:positionH relativeFrom="column">
                <wp:posOffset>567373</wp:posOffset>
              </wp:positionH>
              <wp:positionV relativeFrom="paragraph">
                <wp:posOffset>-1766274</wp:posOffset>
              </wp:positionV>
              <wp:extent cx="5269865" cy="907415"/>
              <wp:effectExtent l="0" t="0" r="0" b="0"/>
              <wp:wrapNone/>
              <wp:docPr id="5" name="Rectángulo 5"/>
              <wp:cNvGraphicFramePr/>
              <a:graphic xmlns:a="http://schemas.openxmlformats.org/drawingml/2006/main">
                <a:graphicData uri="http://schemas.microsoft.com/office/word/2010/wordprocessingShape">
                  <wps:wsp>
                    <wps:cNvSpPr/>
                    <wps:spPr>
                      <a:xfrm>
                        <a:off x="2715830" y="3331055"/>
                        <a:ext cx="5260340" cy="897890"/>
                      </a:xfrm>
                      <a:prstGeom prst="rect">
                        <a:avLst/>
                      </a:prstGeom>
                      <a:noFill/>
                      <a:ln>
                        <a:noFill/>
                      </a:ln>
                    </wps:spPr>
                    <wps:txbx>
                      <w:txbxContent>
                        <w:p w14:paraId="7D5E7458" w14:textId="77777777" w:rsidR="00B53BB3" w:rsidRDefault="008538BF">
                          <w:pPr>
                            <w:spacing w:before="12" w:line="275" w:lineRule="auto"/>
                            <w:ind w:left="1" w:right="1"/>
                            <w:jc w:val="center"/>
                            <w:textDirection w:val="btLr"/>
                          </w:pPr>
                          <w:r>
                            <w:rPr>
                              <w:color w:val="000000"/>
                              <w:sz w:val="24"/>
                            </w:rPr>
                            <w:t>UNIVERSIDAD CATÓLICA DE COLOMBIA</w:t>
                          </w:r>
                        </w:p>
                        <w:p w14:paraId="2BA25692" w14:textId="77777777" w:rsidR="00B53BB3" w:rsidRDefault="008538BF">
                          <w:pPr>
                            <w:spacing w:line="241" w:lineRule="auto"/>
                            <w:ind w:left="1"/>
                            <w:jc w:val="center"/>
                            <w:textDirection w:val="btLr"/>
                          </w:pPr>
                          <w:r>
                            <w:rPr>
                              <w:color w:val="000000"/>
                              <w:sz w:val="24"/>
                            </w:rPr>
                            <w:t>FACULTAD DE INGENIERÍA PROGRAMA DE INGENIERÍA DE SISTEMAS Y COMPUTACIÓN</w:t>
                          </w:r>
                        </w:p>
                        <w:p w14:paraId="0DDFE999" w14:textId="77777777" w:rsidR="00B53BB3" w:rsidRDefault="008538BF">
                          <w:pPr>
                            <w:ind w:left="3166" w:right="3166"/>
                            <w:jc w:val="center"/>
                            <w:textDirection w:val="btLr"/>
                          </w:pPr>
                          <w:r>
                            <w:rPr>
                              <w:color w:val="000000"/>
                              <w:sz w:val="24"/>
                            </w:rPr>
                            <w:t>BOGOTÁ D.C 2026</w:t>
                          </w:r>
                        </w:p>
                      </w:txbxContent>
                    </wps:txbx>
                    <wps:bodyPr spcFirstLastPara="1" wrap="square" lIns="0" tIns="0" rIns="0" bIns="0" anchor="t" anchorCtr="0">
                      <a:noAutofit/>
                    </wps:bodyPr>
                  </wps:wsp>
                </a:graphicData>
              </a:graphic>
            </wp:anchor>
          </w:drawing>
        </mc:Choice>
        <mc:Fallback>
          <w:pict>
            <v:rect w14:anchorId="2EC724A1" id="Rectángulo 5" o:spid="_x0000_s1026" style="position:absolute;margin-left:44.7pt;margin-top:-139.1pt;width:414.95pt;height:71.4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" filled="f" stroked="f">
              <v:textbox inset="0,0,0,0">
                <w:txbxContent>
                  <w:p w14:paraId="7D5E7458" w14:textId="77777777" w:rsidR="00B53BB3" w:rsidRDefault="008538BF">
                    <w:pPr>
                      <w:spacing w:before="12" w:line="275" w:lineRule="auto"/>
                      <w:ind w:left="1" w:right="1"/>
                      <w:jc w:val="center"/>
                      <w:textDirection w:val="btLr"/>
                    </w:pPr>
                    <w:r>
                      <w:rPr>
                        <w:color w:val="000000"/>
                        <w:sz w:val="24"/>
                      </w:rPr>
                      <w:t>UNIVERSIDAD CATÓLICA DE COLOMBIA</w:t>
                    </w:r>
                  </w:p>
                  <w:p w14:paraId="2BA25692" w14:textId="77777777" w:rsidR="00B53BB3" w:rsidRDefault="008538BF">
                    <w:pPr>
                      <w:spacing w:line="241" w:lineRule="auto"/>
                      <w:ind w:left="1"/>
                      <w:jc w:val="center"/>
                      <w:textDirection w:val="btLr"/>
                    </w:pPr>
                    <w:r>
                      <w:rPr>
                        <w:color w:val="000000"/>
                        <w:sz w:val="24"/>
                      </w:rPr>
                      <w:t>FACULTAD DE INGENIERÍA PROGRAMA DE INGENIERÍA DE SISTEMAS Y COMPUTACIÓN</w:t>
                    </w:r>
                  </w:p>
                  <w:p w14:paraId="0DDFE999" w14:textId="77777777" w:rsidR="00B53BB3" w:rsidRDefault="008538BF">
                    <w:pPr>
                      <w:ind w:left="3166" w:right="3166"/>
                      <w:jc w:val="center"/>
                      <w:textDirection w:val="btLr"/>
                    </w:pPr>
                    <w:r>
                      <w:rPr>
                        <w:color w:val="000000"/>
                        <w:sz w:val="24"/>
                      </w:rPr>
                      <w:t>BOGOTÁ D.C 2026</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AFF1" w14:textId="77777777" w:rsidR="00B53BB3" w:rsidRDefault="008538BF">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1" behindDoc="1" locked="0" layoutInCell="1" hidden="0" allowOverlap="1" wp14:anchorId="0D3DC49A" wp14:editId="15ABF74E">
              <wp:simplePos x="0" y="0"/>
              <wp:positionH relativeFrom="column">
                <wp:posOffset>567373</wp:posOffset>
              </wp:positionH>
              <wp:positionV relativeFrom="paragraph">
                <wp:posOffset>-1401149</wp:posOffset>
              </wp:positionV>
              <wp:extent cx="5269865" cy="907415"/>
              <wp:effectExtent l="0" t="0" r="0" b="0"/>
              <wp:wrapNone/>
              <wp:docPr id="2" name="Rectángulo 2"/>
              <wp:cNvGraphicFramePr/>
              <a:graphic xmlns:a="http://schemas.openxmlformats.org/drawingml/2006/main">
                <a:graphicData uri="http://schemas.microsoft.com/office/word/2010/wordprocessingShape">
                  <wps:wsp>
                    <wps:cNvSpPr/>
                    <wps:spPr>
                      <a:xfrm>
                        <a:off x="2715830" y="3331055"/>
                        <a:ext cx="5260340" cy="897890"/>
                      </a:xfrm>
                      <a:prstGeom prst="rect">
                        <a:avLst/>
                      </a:prstGeom>
                      <a:noFill/>
                      <a:ln>
                        <a:noFill/>
                      </a:ln>
                    </wps:spPr>
                    <wps:txbx>
                      <w:txbxContent>
                        <w:p w14:paraId="4A2FB0D7" w14:textId="77777777" w:rsidR="00B53BB3" w:rsidRDefault="008538BF">
                          <w:pPr>
                            <w:spacing w:before="12" w:line="275" w:lineRule="auto"/>
                            <w:ind w:left="1" w:right="1"/>
                            <w:jc w:val="center"/>
                            <w:textDirection w:val="btLr"/>
                          </w:pPr>
                          <w:r>
                            <w:rPr>
                              <w:color w:val="000000"/>
                              <w:sz w:val="24"/>
                            </w:rPr>
                            <w:t>UNIVERSIDAD CATÓLICA DE COLOMBIA</w:t>
                          </w:r>
                        </w:p>
                        <w:p w14:paraId="229FF6A2" w14:textId="77777777" w:rsidR="00B53BB3" w:rsidRDefault="008538BF">
                          <w:pPr>
                            <w:ind w:left="1"/>
                            <w:jc w:val="center"/>
                            <w:textDirection w:val="btLr"/>
                          </w:pPr>
                          <w:r>
                            <w:rPr>
                              <w:color w:val="000000"/>
                              <w:sz w:val="24"/>
                            </w:rPr>
                            <w:t>FACULTAD DE INGENIERÍA PROGRAMA DE INGENIERÍA DE SISTEMAS Y COMPUTACIÓN</w:t>
                          </w:r>
                        </w:p>
                        <w:p w14:paraId="6DC5661D" w14:textId="77777777" w:rsidR="00B53BB3" w:rsidRDefault="008538BF">
                          <w:pPr>
                            <w:spacing w:before="2"/>
                            <w:ind w:left="3166" w:right="3166"/>
                            <w:jc w:val="center"/>
                            <w:textDirection w:val="btLr"/>
                          </w:pPr>
                          <w:r>
                            <w:rPr>
                              <w:color w:val="000000"/>
                              <w:sz w:val="24"/>
                            </w:rPr>
                            <w:t>BOGOTÁ D.C 2026</w:t>
                          </w:r>
                        </w:p>
                      </w:txbxContent>
                    </wps:txbx>
                    <wps:bodyPr spcFirstLastPara="1" wrap="square" lIns="0" tIns="0" rIns="0" bIns="0" anchor="t" anchorCtr="0">
                      <a:noAutofit/>
                    </wps:bodyPr>
                  </wps:wsp>
                </a:graphicData>
              </a:graphic>
            </wp:anchor>
          </w:drawing>
        </mc:Choice>
        <mc:Fallback>
          <w:pict>
            <v:rect w14:anchorId="0D3DC49A" id="Rectángulo 2" o:spid="_x0000_s1027" style="position:absolute;margin-left:44.7pt;margin-top:-110.35pt;width:414.95pt;height:71.45pt;z-index:-25165823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" filled="f" stroked="f">
              <v:textbox inset="0,0,0,0">
                <w:txbxContent>
                  <w:p w14:paraId="4A2FB0D7" w14:textId="77777777" w:rsidR="00B53BB3" w:rsidRDefault="008538BF">
                    <w:pPr>
                      <w:spacing w:before="12" w:line="275" w:lineRule="auto"/>
                      <w:ind w:left="1" w:right="1"/>
                      <w:jc w:val="center"/>
                      <w:textDirection w:val="btLr"/>
                    </w:pPr>
                    <w:r>
                      <w:rPr>
                        <w:color w:val="000000"/>
                        <w:sz w:val="24"/>
                      </w:rPr>
                      <w:t>UNIVERSIDAD CATÓLICA DE COLOMBIA</w:t>
                    </w:r>
                  </w:p>
                  <w:p w14:paraId="229FF6A2" w14:textId="77777777" w:rsidR="00B53BB3" w:rsidRDefault="008538BF">
                    <w:pPr>
                      <w:ind w:left="1"/>
                      <w:jc w:val="center"/>
                      <w:textDirection w:val="btLr"/>
                    </w:pPr>
                    <w:r>
                      <w:rPr>
                        <w:color w:val="000000"/>
                        <w:sz w:val="24"/>
                      </w:rPr>
                      <w:t>FACULTAD DE INGENIERÍA PROGRAMA DE INGENIERÍA DE SISTEMAS Y COMPUTACIÓN</w:t>
                    </w:r>
                  </w:p>
                  <w:p w14:paraId="6DC5661D" w14:textId="77777777" w:rsidR="00B53BB3" w:rsidRDefault="008538BF">
                    <w:pPr>
                      <w:spacing w:before="2"/>
                      <w:ind w:left="3166" w:right="3166"/>
                      <w:jc w:val="center"/>
                      <w:textDirection w:val="btLr"/>
                    </w:pPr>
                    <w:r>
                      <w:rPr>
                        <w:color w:val="000000"/>
                        <w:sz w:val="24"/>
                      </w:rPr>
                      <w:t>BOGOTÁ D.C 2026</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BF635" w14:textId="77777777" w:rsidR="00B53BB3" w:rsidRDefault="008538BF">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2" behindDoc="1" locked="0" layoutInCell="1" hidden="0" allowOverlap="1" wp14:anchorId="013B1706" wp14:editId="52EEF0AF">
              <wp:simplePos x="0" y="0"/>
              <wp:positionH relativeFrom="column">
                <wp:posOffset>3102039</wp:posOffset>
              </wp:positionH>
              <wp:positionV relativeFrom="paragraph">
                <wp:posOffset>-156232</wp:posOffset>
              </wp:positionV>
              <wp:extent cx="206375" cy="205740"/>
              <wp:effectExtent l="0" t="0" r="0" b="0"/>
              <wp:wrapNone/>
              <wp:docPr id="11" name="Rectángulo 11"/>
              <wp:cNvGraphicFramePr/>
              <a:graphic xmlns:a="http://schemas.openxmlformats.org/drawingml/2006/main">
                <a:graphicData uri="http://schemas.microsoft.com/office/word/2010/wordprocessingShape">
                  <wps:wsp>
                    <wps:cNvSpPr/>
                    <wps:spPr>
                      <a:xfrm>
                        <a:off x="5247575" y="3681893"/>
                        <a:ext cx="196850" cy="196215"/>
                      </a:xfrm>
                      <a:prstGeom prst="rect">
                        <a:avLst/>
                      </a:prstGeom>
                      <a:noFill/>
                      <a:ln>
                        <a:noFill/>
                      </a:ln>
                    </wps:spPr>
                    <wps:txbx>
                      <w:txbxContent>
                        <w:p w14:paraId="054506DD" w14:textId="77777777" w:rsidR="00B53BB3" w:rsidRDefault="008538BF">
                          <w:pPr>
                            <w:spacing w:before="12"/>
                            <w:ind w:left="20"/>
                            <w:textDirection w:val="btLr"/>
                          </w:pPr>
                          <w:r>
                            <w:rPr>
                              <w:color w:val="000000"/>
                              <w:sz w:val="24"/>
                            </w:rPr>
                            <w:t>27</w:t>
                          </w:r>
                        </w:p>
                      </w:txbxContent>
                    </wps:txbx>
                    <wps:bodyPr spcFirstLastPara="1" wrap="square" lIns="0" tIns="0" rIns="0" bIns="0" anchor="t" anchorCtr="0">
                      <a:noAutofit/>
                    </wps:bodyPr>
                  </wps:wsp>
                </a:graphicData>
              </a:graphic>
            </wp:anchor>
          </w:drawing>
        </mc:Choice>
        <mc:Fallback>
          <w:pict>
            <v:rect w14:anchorId="013B1706" id="Rectángulo 11" o:spid="_x0000_s1028" style="position:absolute;margin-left:244.25pt;margin-top:-12.3pt;width:16.25pt;height:16.2pt;z-index:-25165823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" filled="f" stroked="f">
              <v:textbox inset="0,0,0,0">
                <w:txbxContent>
                  <w:p w14:paraId="054506DD" w14:textId="77777777" w:rsidR="00B53BB3" w:rsidRDefault="008538BF">
                    <w:pPr>
                      <w:spacing w:before="12"/>
                      <w:ind w:left="20"/>
                      <w:textDirection w:val="btLr"/>
                    </w:pPr>
                    <w:r>
                      <w:rPr>
                        <w:color w:val="000000"/>
                        <w:sz w:val="24"/>
                      </w:rPr>
                      <w:t>27</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BD3D5" w14:textId="77777777" w:rsidR="006339EB" w:rsidRDefault="006339EB">
      <w:r>
        <w:separator/>
      </w:r>
    </w:p>
  </w:footnote>
  <w:footnote w:type="continuationSeparator" w:id="0">
    <w:p w14:paraId="3A22B458" w14:textId="77777777" w:rsidR="006339EB" w:rsidRDefault="006339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53B2"/>
    <w:multiLevelType w:val="multilevel"/>
    <w:tmpl w:val="589C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D0071"/>
    <w:multiLevelType w:val="multilevel"/>
    <w:tmpl w:val="244E1B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86823A7"/>
    <w:multiLevelType w:val="multilevel"/>
    <w:tmpl w:val="08F6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E2E81"/>
    <w:multiLevelType w:val="multilevel"/>
    <w:tmpl w:val="980A1E48"/>
    <w:lvl w:ilvl="0">
      <w:start w:val="1"/>
      <w:numFmt w:val="decimal"/>
      <w:lvlText w:val="[%1]"/>
      <w:lvlJc w:val="left"/>
      <w:pPr>
        <w:ind w:left="55" w:hanging="350"/>
      </w:pPr>
      <w:rPr>
        <w:rFonts w:ascii="Arial" w:eastAsia="Arial" w:hAnsi="Arial" w:cs="Arial"/>
        <w:b w:val="0"/>
        <w:bCs w:val="0"/>
        <w:i w:val="0"/>
        <w:iCs w:val="0"/>
        <w:sz w:val="24"/>
        <w:szCs w:val="24"/>
      </w:rPr>
    </w:lvl>
    <w:lvl w:ilvl="1">
      <w:numFmt w:val="bullet"/>
      <w:lvlText w:val="●"/>
      <w:lvlJc w:val="left"/>
      <w:pPr>
        <w:ind w:left="776" w:hanging="361"/>
      </w:pPr>
      <w:rPr>
        <w:rFonts w:ascii="Noto Sans Symbols" w:eastAsia="Noto Sans Symbols" w:hAnsi="Noto Sans Symbols" w:cs="Noto Sans Symbols"/>
        <w:b w:val="0"/>
        <w:bCs w:val="0"/>
        <w:i w:val="0"/>
        <w:iCs w:val="0"/>
        <w:sz w:val="24"/>
        <w:szCs w:val="24"/>
      </w:rPr>
    </w:lvl>
    <w:lvl w:ilvl="2">
      <w:numFmt w:val="bullet"/>
      <w:lvlText w:val="•"/>
      <w:lvlJc w:val="left"/>
      <w:pPr>
        <w:ind w:left="1813" w:hanging="360"/>
      </w:pPr>
    </w:lvl>
    <w:lvl w:ilvl="3">
      <w:numFmt w:val="bullet"/>
      <w:lvlText w:val="•"/>
      <w:lvlJc w:val="left"/>
      <w:pPr>
        <w:ind w:left="2846" w:hanging="360"/>
      </w:pPr>
    </w:lvl>
    <w:lvl w:ilvl="4">
      <w:numFmt w:val="bullet"/>
      <w:lvlText w:val="•"/>
      <w:lvlJc w:val="left"/>
      <w:pPr>
        <w:ind w:left="3880" w:hanging="361"/>
      </w:pPr>
    </w:lvl>
    <w:lvl w:ilvl="5">
      <w:numFmt w:val="bullet"/>
      <w:lvlText w:val="•"/>
      <w:lvlJc w:val="left"/>
      <w:pPr>
        <w:ind w:left="4913" w:hanging="361"/>
      </w:pPr>
    </w:lvl>
    <w:lvl w:ilvl="6">
      <w:numFmt w:val="bullet"/>
      <w:lvlText w:val="•"/>
      <w:lvlJc w:val="left"/>
      <w:pPr>
        <w:ind w:left="5946" w:hanging="361"/>
      </w:pPr>
    </w:lvl>
    <w:lvl w:ilvl="7">
      <w:numFmt w:val="bullet"/>
      <w:lvlText w:val="•"/>
      <w:lvlJc w:val="left"/>
      <w:pPr>
        <w:ind w:left="6980" w:hanging="361"/>
      </w:pPr>
    </w:lvl>
    <w:lvl w:ilvl="8">
      <w:numFmt w:val="bullet"/>
      <w:lvlText w:val="•"/>
      <w:lvlJc w:val="left"/>
      <w:pPr>
        <w:ind w:left="8013" w:hanging="361"/>
      </w:pPr>
    </w:lvl>
  </w:abstractNum>
  <w:abstractNum w:abstractNumId="4" w15:restartNumberingAfterBreak="0">
    <w:nsid w:val="120D351C"/>
    <w:multiLevelType w:val="multilevel"/>
    <w:tmpl w:val="64F4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5654D"/>
    <w:multiLevelType w:val="multilevel"/>
    <w:tmpl w:val="EE54C9F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 w15:restartNumberingAfterBreak="0">
    <w:nsid w:val="13600588"/>
    <w:multiLevelType w:val="multilevel"/>
    <w:tmpl w:val="B4D0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36FD2"/>
    <w:multiLevelType w:val="multilevel"/>
    <w:tmpl w:val="3CC6CFA6"/>
    <w:lvl w:ilvl="0">
      <w:start w:val="1"/>
      <w:numFmt w:val="bullet"/>
      <w:lvlText w:val=""/>
      <w:lvlJc w:val="left"/>
      <w:pPr>
        <w:tabs>
          <w:tab w:val="num" w:pos="777"/>
        </w:tabs>
        <w:ind w:left="777" w:hanging="360"/>
      </w:pPr>
      <w:rPr>
        <w:rFonts w:ascii="Symbol" w:hAnsi="Symbol" w:hint="default"/>
        <w:sz w:val="20"/>
      </w:rPr>
    </w:lvl>
    <w:lvl w:ilvl="1">
      <w:start w:val="1"/>
      <w:numFmt w:val="bullet"/>
      <w:lvlText w:val="o"/>
      <w:lvlJc w:val="left"/>
      <w:pPr>
        <w:tabs>
          <w:tab w:val="num" w:pos="1497"/>
        </w:tabs>
        <w:ind w:left="1497" w:hanging="360"/>
      </w:pPr>
      <w:rPr>
        <w:rFonts w:ascii="Courier New" w:hAnsi="Courier New" w:hint="default"/>
        <w:sz w:val="20"/>
      </w:rPr>
    </w:lvl>
    <w:lvl w:ilvl="2" w:tentative="1">
      <w:start w:val="1"/>
      <w:numFmt w:val="bullet"/>
      <w:lvlText w:val=""/>
      <w:lvlJc w:val="left"/>
      <w:pPr>
        <w:tabs>
          <w:tab w:val="num" w:pos="2217"/>
        </w:tabs>
        <w:ind w:left="2217" w:hanging="360"/>
      </w:pPr>
      <w:rPr>
        <w:rFonts w:ascii="Wingdings" w:hAnsi="Wingdings" w:hint="default"/>
        <w:sz w:val="20"/>
      </w:rPr>
    </w:lvl>
    <w:lvl w:ilvl="3" w:tentative="1">
      <w:start w:val="1"/>
      <w:numFmt w:val="bullet"/>
      <w:lvlText w:val=""/>
      <w:lvlJc w:val="left"/>
      <w:pPr>
        <w:tabs>
          <w:tab w:val="num" w:pos="2937"/>
        </w:tabs>
        <w:ind w:left="2937" w:hanging="360"/>
      </w:pPr>
      <w:rPr>
        <w:rFonts w:ascii="Wingdings" w:hAnsi="Wingdings" w:hint="default"/>
        <w:sz w:val="20"/>
      </w:rPr>
    </w:lvl>
    <w:lvl w:ilvl="4" w:tentative="1">
      <w:start w:val="1"/>
      <w:numFmt w:val="bullet"/>
      <w:lvlText w:val=""/>
      <w:lvlJc w:val="left"/>
      <w:pPr>
        <w:tabs>
          <w:tab w:val="num" w:pos="3657"/>
        </w:tabs>
        <w:ind w:left="3657" w:hanging="360"/>
      </w:pPr>
      <w:rPr>
        <w:rFonts w:ascii="Wingdings" w:hAnsi="Wingdings" w:hint="default"/>
        <w:sz w:val="20"/>
      </w:rPr>
    </w:lvl>
    <w:lvl w:ilvl="5" w:tentative="1">
      <w:start w:val="1"/>
      <w:numFmt w:val="bullet"/>
      <w:lvlText w:val=""/>
      <w:lvlJc w:val="left"/>
      <w:pPr>
        <w:tabs>
          <w:tab w:val="num" w:pos="4377"/>
        </w:tabs>
        <w:ind w:left="4377" w:hanging="360"/>
      </w:pPr>
      <w:rPr>
        <w:rFonts w:ascii="Wingdings" w:hAnsi="Wingdings" w:hint="default"/>
        <w:sz w:val="20"/>
      </w:rPr>
    </w:lvl>
    <w:lvl w:ilvl="6" w:tentative="1">
      <w:start w:val="1"/>
      <w:numFmt w:val="bullet"/>
      <w:lvlText w:val=""/>
      <w:lvlJc w:val="left"/>
      <w:pPr>
        <w:tabs>
          <w:tab w:val="num" w:pos="5097"/>
        </w:tabs>
        <w:ind w:left="5097" w:hanging="360"/>
      </w:pPr>
      <w:rPr>
        <w:rFonts w:ascii="Wingdings" w:hAnsi="Wingdings" w:hint="default"/>
        <w:sz w:val="20"/>
      </w:rPr>
    </w:lvl>
    <w:lvl w:ilvl="7" w:tentative="1">
      <w:start w:val="1"/>
      <w:numFmt w:val="bullet"/>
      <w:lvlText w:val=""/>
      <w:lvlJc w:val="left"/>
      <w:pPr>
        <w:tabs>
          <w:tab w:val="num" w:pos="5817"/>
        </w:tabs>
        <w:ind w:left="5817" w:hanging="360"/>
      </w:pPr>
      <w:rPr>
        <w:rFonts w:ascii="Wingdings" w:hAnsi="Wingdings" w:hint="default"/>
        <w:sz w:val="20"/>
      </w:rPr>
    </w:lvl>
    <w:lvl w:ilvl="8" w:tentative="1">
      <w:start w:val="1"/>
      <w:numFmt w:val="bullet"/>
      <w:lvlText w:val=""/>
      <w:lvlJc w:val="left"/>
      <w:pPr>
        <w:tabs>
          <w:tab w:val="num" w:pos="6537"/>
        </w:tabs>
        <w:ind w:left="6537" w:hanging="360"/>
      </w:pPr>
      <w:rPr>
        <w:rFonts w:ascii="Wingdings" w:hAnsi="Wingdings" w:hint="default"/>
        <w:sz w:val="20"/>
      </w:rPr>
    </w:lvl>
  </w:abstractNum>
  <w:abstractNum w:abstractNumId="8" w15:restartNumberingAfterBreak="0">
    <w:nsid w:val="1E8347B2"/>
    <w:multiLevelType w:val="hybridMultilevel"/>
    <w:tmpl w:val="52E484F6"/>
    <w:lvl w:ilvl="0" w:tplc="240A000F">
      <w:start w:val="1"/>
      <w:numFmt w:val="decimal"/>
      <w:lvlText w:val="%1."/>
      <w:lvlJc w:val="left"/>
      <w:pPr>
        <w:ind w:left="777" w:hanging="360"/>
      </w:pPr>
    </w:lvl>
    <w:lvl w:ilvl="1" w:tplc="240A0019" w:tentative="1">
      <w:start w:val="1"/>
      <w:numFmt w:val="lowerLetter"/>
      <w:lvlText w:val="%2."/>
      <w:lvlJc w:val="left"/>
      <w:pPr>
        <w:ind w:left="1497" w:hanging="360"/>
      </w:pPr>
    </w:lvl>
    <w:lvl w:ilvl="2" w:tplc="240A001B" w:tentative="1">
      <w:start w:val="1"/>
      <w:numFmt w:val="lowerRoman"/>
      <w:lvlText w:val="%3."/>
      <w:lvlJc w:val="right"/>
      <w:pPr>
        <w:ind w:left="2217" w:hanging="180"/>
      </w:pPr>
    </w:lvl>
    <w:lvl w:ilvl="3" w:tplc="240A000F" w:tentative="1">
      <w:start w:val="1"/>
      <w:numFmt w:val="decimal"/>
      <w:lvlText w:val="%4."/>
      <w:lvlJc w:val="left"/>
      <w:pPr>
        <w:ind w:left="2937" w:hanging="360"/>
      </w:pPr>
    </w:lvl>
    <w:lvl w:ilvl="4" w:tplc="240A0019" w:tentative="1">
      <w:start w:val="1"/>
      <w:numFmt w:val="lowerLetter"/>
      <w:lvlText w:val="%5."/>
      <w:lvlJc w:val="left"/>
      <w:pPr>
        <w:ind w:left="3657" w:hanging="360"/>
      </w:pPr>
    </w:lvl>
    <w:lvl w:ilvl="5" w:tplc="240A001B" w:tentative="1">
      <w:start w:val="1"/>
      <w:numFmt w:val="lowerRoman"/>
      <w:lvlText w:val="%6."/>
      <w:lvlJc w:val="right"/>
      <w:pPr>
        <w:ind w:left="4377" w:hanging="180"/>
      </w:pPr>
    </w:lvl>
    <w:lvl w:ilvl="6" w:tplc="240A000F" w:tentative="1">
      <w:start w:val="1"/>
      <w:numFmt w:val="decimal"/>
      <w:lvlText w:val="%7."/>
      <w:lvlJc w:val="left"/>
      <w:pPr>
        <w:ind w:left="5097" w:hanging="360"/>
      </w:pPr>
    </w:lvl>
    <w:lvl w:ilvl="7" w:tplc="240A0019" w:tentative="1">
      <w:start w:val="1"/>
      <w:numFmt w:val="lowerLetter"/>
      <w:lvlText w:val="%8."/>
      <w:lvlJc w:val="left"/>
      <w:pPr>
        <w:ind w:left="5817" w:hanging="360"/>
      </w:pPr>
    </w:lvl>
    <w:lvl w:ilvl="8" w:tplc="240A001B" w:tentative="1">
      <w:start w:val="1"/>
      <w:numFmt w:val="lowerRoman"/>
      <w:lvlText w:val="%9."/>
      <w:lvlJc w:val="right"/>
      <w:pPr>
        <w:ind w:left="6537" w:hanging="180"/>
      </w:pPr>
    </w:lvl>
  </w:abstractNum>
  <w:abstractNum w:abstractNumId="9" w15:restartNumberingAfterBreak="0">
    <w:nsid w:val="207133DB"/>
    <w:multiLevelType w:val="multilevel"/>
    <w:tmpl w:val="3CC6CFA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ACE4FC5"/>
    <w:multiLevelType w:val="hybridMultilevel"/>
    <w:tmpl w:val="044410CE"/>
    <w:lvl w:ilvl="0" w:tplc="240A0001">
      <w:start w:val="1"/>
      <w:numFmt w:val="bullet"/>
      <w:lvlText w:val=""/>
      <w:lvlJc w:val="left"/>
      <w:pPr>
        <w:ind w:left="777" w:hanging="360"/>
      </w:pPr>
      <w:rPr>
        <w:rFonts w:ascii="Symbol" w:hAnsi="Symbol" w:hint="default"/>
      </w:rPr>
    </w:lvl>
    <w:lvl w:ilvl="1" w:tplc="240A0003" w:tentative="1">
      <w:start w:val="1"/>
      <w:numFmt w:val="bullet"/>
      <w:lvlText w:val="o"/>
      <w:lvlJc w:val="left"/>
      <w:pPr>
        <w:ind w:left="1497" w:hanging="360"/>
      </w:pPr>
      <w:rPr>
        <w:rFonts w:ascii="Courier New" w:hAnsi="Courier New" w:cs="Courier New" w:hint="default"/>
      </w:rPr>
    </w:lvl>
    <w:lvl w:ilvl="2" w:tplc="240A0005" w:tentative="1">
      <w:start w:val="1"/>
      <w:numFmt w:val="bullet"/>
      <w:lvlText w:val=""/>
      <w:lvlJc w:val="left"/>
      <w:pPr>
        <w:ind w:left="2217" w:hanging="360"/>
      </w:pPr>
      <w:rPr>
        <w:rFonts w:ascii="Wingdings" w:hAnsi="Wingdings" w:hint="default"/>
      </w:rPr>
    </w:lvl>
    <w:lvl w:ilvl="3" w:tplc="240A0001" w:tentative="1">
      <w:start w:val="1"/>
      <w:numFmt w:val="bullet"/>
      <w:lvlText w:val=""/>
      <w:lvlJc w:val="left"/>
      <w:pPr>
        <w:ind w:left="2937" w:hanging="360"/>
      </w:pPr>
      <w:rPr>
        <w:rFonts w:ascii="Symbol" w:hAnsi="Symbol" w:hint="default"/>
      </w:rPr>
    </w:lvl>
    <w:lvl w:ilvl="4" w:tplc="240A0003" w:tentative="1">
      <w:start w:val="1"/>
      <w:numFmt w:val="bullet"/>
      <w:lvlText w:val="o"/>
      <w:lvlJc w:val="left"/>
      <w:pPr>
        <w:ind w:left="3657" w:hanging="360"/>
      </w:pPr>
      <w:rPr>
        <w:rFonts w:ascii="Courier New" w:hAnsi="Courier New" w:cs="Courier New" w:hint="default"/>
      </w:rPr>
    </w:lvl>
    <w:lvl w:ilvl="5" w:tplc="240A0005" w:tentative="1">
      <w:start w:val="1"/>
      <w:numFmt w:val="bullet"/>
      <w:lvlText w:val=""/>
      <w:lvlJc w:val="left"/>
      <w:pPr>
        <w:ind w:left="4377" w:hanging="360"/>
      </w:pPr>
      <w:rPr>
        <w:rFonts w:ascii="Wingdings" w:hAnsi="Wingdings" w:hint="default"/>
      </w:rPr>
    </w:lvl>
    <w:lvl w:ilvl="6" w:tplc="240A0001" w:tentative="1">
      <w:start w:val="1"/>
      <w:numFmt w:val="bullet"/>
      <w:lvlText w:val=""/>
      <w:lvlJc w:val="left"/>
      <w:pPr>
        <w:ind w:left="5097" w:hanging="360"/>
      </w:pPr>
      <w:rPr>
        <w:rFonts w:ascii="Symbol" w:hAnsi="Symbol" w:hint="default"/>
      </w:rPr>
    </w:lvl>
    <w:lvl w:ilvl="7" w:tplc="240A0003" w:tentative="1">
      <w:start w:val="1"/>
      <w:numFmt w:val="bullet"/>
      <w:lvlText w:val="o"/>
      <w:lvlJc w:val="left"/>
      <w:pPr>
        <w:ind w:left="5817" w:hanging="360"/>
      </w:pPr>
      <w:rPr>
        <w:rFonts w:ascii="Courier New" w:hAnsi="Courier New" w:cs="Courier New" w:hint="default"/>
      </w:rPr>
    </w:lvl>
    <w:lvl w:ilvl="8" w:tplc="240A0005" w:tentative="1">
      <w:start w:val="1"/>
      <w:numFmt w:val="bullet"/>
      <w:lvlText w:val=""/>
      <w:lvlJc w:val="left"/>
      <w:pPr>
        <w:ind w:left="6537" w:hanging="360"/>
      </w:pPr>
      <w:rPr>
        <w:rFonts w:ascii="Wingdings" w:hAnsi="Wingdings" w:hint="default"/>
      </w:rPr>
    </w:lvl>
  </w:abstractNum>
  <w:abstractNum w:abstractNumId="11" w15:restartNumberingAfterBreak="0">
    <w:nsid w:val="34A860D1"/>
    <w:multiLevelType w:val="hybridMultilevel"/>
    <w:tmpl w:val="09FC7A8C"/>
    <w:lvl w:ilvl="0" w:tplc="240A0001">
      <w:start w:val="1"/>
      <w:numFmt w:val="bullet"/>
      <w:lvlText w:val=""/>
      <w:lvlJc w:val="left"/>
      <w:pPr>
        <w:ind w:left="777" w:hanging="360"/>
      </w:pPr>
      <w:rPr>
        <w:rFonts w:ascii="Symbol" w:hAnsi="Symbol" w:hint="default"/>
      </w:rPr>
    </w:lvl>
    <w:lvl w:ilvl="1" w:tplc="240A0003" w:tentative="1">
      <w:start w:val="1"/>
      <w:numFmt w:val="bullet"/>
      <w:lvlText w:val="o"/>
      <w:lvlJc w:val="left"/>
      <w:pPr>
        <w:ind w:left="1497" w:hanging="360"/>
      </w:pPr>
      <w:rPr>
        <w:rFonts w:ascii="Courier New" w:hAnsi="Courier New" w:cs="Courier New" w:hint="default"/>
      </w:rPr>
    </w:lvl>
    <w:lvl w:ilvl="2" w:tplc="240A0005" w:tentative="1">
      <w:start w:val="1"/>
      <w:numFmt w:val="bullet"/>
      <w:lvlText w:val=""/>
      <w:lvlJc w:val="left"/>
      <w:pPr>
        <w:ind w:left="2217" w:hanging="360"/>
      </w:pPr>
      <w:rPr>
        <w:rFonts w:ascii="Wingdings" w:hAnsi="Wingdings" w:hint="default"/>
      </w:rPr>
    </w:lvl>
    <w:lvl w:ilvl="3" w:tplc="240A0001" w:tentative="1">
      <w:start w:val="1"/>
      <w:numFmt w:val="bullet"/>
      <w:lvlText w:val=""/>
      <w:lvlJc w:val="left"/>
      <w:pPr>
        <w:ind w:left="2937" w:hanging="360"/>
      </w:pPr>
      <w:rPr>
        <w:rFonts w:ascii="Symbol" w:hAnsi="Symbol" w:hint="default"/>
      </w:rPr>
    </w:lvl>
    <w:lvl w:ilvl="4" w:tplc="240A0003" w:tentative="1">
      <w:start w:val="1"/>
      <w:numFmt w:val="bullet"/>
      <w:lvlText w:val="o"/>
      <w:lvlJc w:val="left"/>
      <w:pPr>
        <w:ind w:left="3657" w:hanging="360"/>
      </w:pPr>
      <w:rPr>
        <w:rFonts w:ascii="Courier New" w:hAnsi="Courier New" w:cs="Courier New" w:hint="default"/>
      </w:rPr>
    </w:lvl>
    <w:lvl w:ilvl="5" w:tplc="240A0005" w:tentative="1">
      <w:start w:val="1"/>
      <w:numFmt w:val="bullet"/>
      <w:lvlText w:val=""/>
      <w:lvlJc w:val="left"/>
      <w:pPr>
        <w:ind w:left="4377" w:hanging="360"/>
      </w:pPr>
      <w:rPr>
        <w:rFonts w:ascii="Wingdings" w:hAnsi="Wingdings" w:hint="default"/>
      </w:rPr>
    </w:lvl>
    <w:lvl w:ilvl="6" w:tplc="240A0001" w:tentative="1">
      <w:start w:val="1"/>
      <w:numFmt w:val="bullet"/>
      <w:lvlText w:val=""/>
      <w:lvlJc w:val="left"/>
      <w:pPr>
        <w:ind w:left="5097" w:hanging="360"/>
      </w:pPr>
      <w:rPr>
        <w:rFonts w:ascii="Symbol" w:hAnsi="Symbol" w:hint="default"/>
      </w:rPr>
    </w:lvl>
    <w:lvl w:ilvl="7" w:tplc="240A0003" w:tentative="1">
      <w:start w:val="1"/>
      <w:numFmt w:val="bullet"/>
      <w:lvlText w:val="o"/>
      <w:lvlJc w:val="left"/>
      <w:pPr>
        <w:ind w:left="5817" w:hanging="360"/>
      </w:pPr>
      <w:rPr>
        <w:rFonts w:ascii="Courier New" w:hAnsi="Courier New" w:cs="Courier New" w:hint="default"/>
      </w:rPr>
    </w:lvl>
    <w:lvl w:ilvl="8" w:tplc="240A0005" w:tentative="1">
      <w:start w:val="1"/>
      <w:numFmt w:val="bullet"/>
      <w:lvlText w:val=""/>
      <w:lvlJc w:val="left"/>
      <w:pPr>
        <w:ind w:left="6537" w:hanging="360"/>
      </w:pPr>
      <w:rPr>
        <w:rFonts w:ascii="Wingdings" w:hAnsi="Wingdings" w:hint="default"/>
      </w:rPr>
    </w:lvl>
  </w:abstractNum>
  <w:abstractNum w:abstractNumId="12" w15:restartNumberingAfterBreak="0">
    <w:nsid w:val="350C4FBE"/>
    <w:multiLevelType w:val="multilevel"/>
    <w:tmpl w:val="22687980"/>
    <w:lvl w:ilvl="0">
      <w:start w:val="1"/>
      <w:numFmt w:val="decimal"/>
      <w:lvlText w:val="%1."/>
      <w:lvlJc w:val="left"/>
      <w:pPr>
        <w:ind w:left="4046" w:hanging="360"/>
      </w:pPr>
      <w:rPr>
        <w:rFonts w:ascii="Arial" w:eastAsia="Arial" w:hAnsi="Arial" w:cs="Arial"/>
        <w:b/>
        <w:bCs/>
        <w:i w:val="0"/>
        <w:iCs w:val="0"/>
        <w:sz w:val="24"/>
        <w:szCs w:val="24"/>
      </w:rPr>
    </w:lvl>
    <w:lvl w:ilvl="1">
      <w:start w:val="1"/>
      <w:numFmt w:val="decimal"/>
      <w:lvlText w:val="%1.%2"/>
      <w:lvlJc w:val="left"/>
      <w:pPr>
        <w:ind w:left="455" w:hanging="400"/>
      </w:pPr>
      <w:rPr>
        <w:rFonts w:ascii="Arial" w:eastAsia="Arial" w:hAnsi="Arial" w:cs="Arial"/>
        <w:b/>
        <w:bCs/>
        <w:i w:val="0"/>
        <w:iCs w:val="0"/>
        <w:sz w:val="24"/>
        <w:szCs w:val="24"/>
      </w:rPr>
    </w:lvl>
    <w:lvl w:ilvl="2">
      <w:start w:val="1"/>
      <w:numFmt w:val="decimal"/>
      <w:lvlText w:val="%1.%2.%3"/>
      <w:lvlJc w:val="left"/>
      <w:pPr>
        <w:ind w:left="655" w:hanging="600"/>
      </w:pPr>
      <w:rPr>
        <w:rFonts w:ascii="Arial" w:eastAsia="Arial" w:hAnsi="Arial" w:cs="Arial"/>
        <w:b/>
        <w:bCs/>
        <w:i w:val="0"/>
        <w:iCs w:val="0"/>
        <w:sz w:val="24"/>
        <w:szCs w:val="24"/>
      </w:rPr>
    </w:lvl>
    <w:lvl w:ilvl="3">
      <w:start w:val="1"/>
      <w:numFmt w:val="decimal"/>
      <w:lvlText w:val="%1.%2.%3.%4"/>
      <w:lvlJc w:val="left"/>
      <w:pPr>
        <w:ind w:left="856" w:hanging="801"/>
      </w:pPr>
      <w:rPr>
        <w:rFonts w:ascii="Arial" w:eastAsia="Arial" w:hAnsi="Arial" w:cs="Arial"/>
        <w:b/>
        <w:bCs/>
        <w:i w:val="0"/>
        <w:iCs w:val="0"/>
        <w:sz w:val="24"/>
        <w:szCs w:val="24"/>
      </w:rPr>
    </w:lvl>
    <w:lvl w:ilvl="4">
      <w:numFmt w:val="bullet"/>
      <w:lvlText w:val="•"/>
      <w:lvlJc w:val="left"/>
      <w:pPr>
        <w:ind w:left="5057" w:hanging="801"/>
      </w:pPr>
    </w:lvl>
    <w:lvl w:ilvl="5">
      <w:numFmt w:val="bullet"/>
      <w:lvlText w:val="•"/>
      <w:lvlJc w:val="left"/>
      <w:pPr>
        <w:ind w:left="5894" w:hanging="801"/>
      </w:pPr>
    </w:lvl>
    <w:lvl w:ilvl="6">
      <w:numFmt w:val="bullet"/>
      <w:lvlText w:val="•"/>
      <w:lvlJc w:val="left"/>
      <w:pPr>
        <w:ind w:left="6731" w:hanging="801"/>
      </w:pPr>
    </w:lvl>
    <w:lvl w:ilvl="7">
      <w:numFmt w:val="bullet"/>
      <w:lvlText w:val="•"/>
      <w:lvlJc w:val="left"/>
      <w:pPr>
        <w:ind w:left="7568" w:hanging="801"/>
      </w:pPr>
    </w:lvl>
    <w:lvl w:ilvl="8">
      <w:numFmt w:val="bullet"/>
      <w:lvlText w:val="•"/>
      <w:lvlJc w:val="left"/>
      <w:pPr>
        <w:ind w:left="8405" w:hanging="801"/>
      </w:pPr>
    </w:lvl>
  </w:abstractNum>
  <w:abstractNum w:abstractNumId="13" w15:restartNumberingAfterBreak="0">
    <w:nsid w:val="35A066ED"/>
    <w:multiLevelType w:val="multilevel"/>
    <w:tmpl w:val="22687980"/>
    <w:lvl w:ilvl="0">
      <w:start w:val="1"/>
      <w:numFmt w:val="decimal"/>
      <w:lvlText w:val="%1."/>
      <w:lvlJc w:val="left"/>
      <w:pPr>
        <w:ind w:left="4046" w:hanging="360"/>
      </w:pPr>
      <w:rPr>
        <w:rFonts w:ascii="Arial" w:eastAsia="Arial" w:hAnsi="Arial" w:cs="Arial"/>
        <w:b/>
        <w:bCs/>
        <w:i w:val="0"/>
        <w:iCs w:val="0"/>
        <w:sz w:val="24"/>
        <w:szCs w:val="24"/>
      </w:rPr>
    </w:lvl>
    <w:lvl w:ilvl="1">
      <w:start w:val="1"/>
      <w:numFmt w:val="decimal"/>
      <w:lvlText w:val="%1.%2"/>
      <w:lvlJc w:val="left"/>
      <w:pPr>
        <w:ind w:left="455" w:hanging="400"/>
      </w:pPr>
      <w:rPr>
        <w:rFonts w:ascii="Arial" w:eastAsia="Arial" w:hAnsi="Arial" w:cs="Arial"/>
        <w:b/>
        <w:bCs/>
        <w:i w:val="0"/>
        <w:iCs w:val="0"/>
        <w:sz w:val="24"/>
        <w:szCs w:val="24"/>
      </w:rPr>
    </w:lvl>
    <w:lvl w:ilvl="2">
      <w:start w:val="1"/>
      <w:numFmt w:val="decimal"/>
      <w:lvlText w:val="%1.%2.%3"/>
      <w:lvlJc w:val="left"/>
      <w:pPr>
        <w:ind w:left="655" w:hanging="600"/>
      </w:pPr>
      <w:rPr>
        <w:rFonts w:ascii="Arial" w:eastAsia="Arial" w:hAnsi="Arial" w:cs="Arial"/>
        <w:b/>
        <w:bCs/>
        <w:i w:val="0"/>
        <w:iCs w:val="0"/>
        <w:sz w:val="24"/>
        <w:szCs w:val="24"/>
      </w:rPr>
    </w:lvl>
    <w:lvl w:ilvl="3">
      <w:start w:val="1"/>
      <w:numFmt w:val="decimal"/>
      <w:lvlText w:val="%1.%2.%3.%4"/>
      <w:lvlJc w:val="left"/>
      <w:pPr>
        <w:ind w:left="856" w:hanging="801"/>
      </w:pPr>
      <w:rPr>
        <w:rFonts w:ascii="Arial" w:eastAsia="Arial" w:hAnsi="Arial" w:cs="Arial"/>
        <w:b/>
        <w:bCs/>
        <w:i w:val="0"/>
        <w:iCs w:val="0"/>
        <w:sz w:val="24"/>
        <w:szCs w:val="24"/>
      </w:rPr>
    </w:lvl>
    <w:lvl w:ilvl="4">
      <w:numFmt w:val="bullet"/>
      <w:lvlText w:val="•"/>
      <w:lvlJc w:val="left"/>
      <w:pPr>
        <w:ind w:left="5057" w:hanging="801"/>
      </w:pPr>
    </w:lvl>
    <w:lvl w:ilvl="5">
      <w:numFmt w:val="bullet"/>
      <w:lvlText w:val="•"/>
      <w:lvlJc w:val="left"/>
      <w:pPr>
        <w:ind w:left="5894" w:hanging="801"/>
      </w:pPr>
    </w:lvl>
    <w:lvl w:ilvl="6">
      <w:numFmt w:val="bullet"/>
      <w:lvlText w:val="•"/>
      <w:lvlJc w:val="left"/>
      <w:pPr>
        <w:ind w:left="6731" w:hanging="801"/>
      </w:pPr>
    </w:lvl>
    <w:lvl w:ilvl="7">
      <w:numFmt w:val="bullet"/>
      <w:lvlText w:val="•"/>
      <w:lvlJc w:val="left"/>
      <w:pPr>
        <w:ind w:left="7568" w:hanging="801"/>
      </w:pPr>
    </w:lvl>
    <w:lvl w:ilvl="8">
      <w:numFmt w:val="bullet"/>
      <w:lvlText w:val="•"/>
      <w:lvlJc w:val="left"/>
      <w:pPr>
        <w:ind w:left="8405" w:hanging="801"/>
      </w:pPr>
    </w:lvl>
  </w:abstractNum>
  <w:abstractNum w:abstractNumId="14" w15:restartNumberingAfterBreak="0">
    <w:nsid w:val="36663775"/>
    <w:multiLevelType w:val="hybridMultilevel"/>
    <w:tmpl w:val="77B262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8AF5807"/>
    <w:multiLevelType w:val="multilevel"/>
    <w:tmpl w:val="986E29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9E96EED"/>
    <w:multiLevelType w:val="hybridMultilevel"/>
    <w:tmpl w:val="0A523E7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7" w15:restartNumberingAfterBreak="0">
    <w:nsid w:val="3D1B62A6"/>
    <w:multiLevelType w:val="multilevel"/>
    <w:tmpl w:val="772C37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F00116D"/>
    <w:multiLevelType w:val="multilevel"/>
    <w:tmpl w:val="5E648944"/>
    <w:lvl w:ilvl="0">
      <w:start w:val="6"/>
      <w:numFmt w:val="decimal"/>
      <w:lvlText w:val="%1."/>
      <w:lvlJc w:val="left"/>
      <w:pPr>
        <w:ind w:left="4207" w:hanging="265"/>
      </w:pPr>
      <w:rPr>
        <w:rFonts w:ascii="Arial" w:eastAsia="Arial" w:hAnsi="Arial" w:cs="Arial"/>
        <w:b/>
        <w:bCs/>
        <w:i w:val="0"/>
        <w:iCs w:val="0"/>
        <w:sz w:val="24"/>
        <w:szCs w:val="24"/>
      </w:rPr>
    </w:lvl>
    <w:lvl w:ilvl="1">
      <w:numFmt w:val="bullet"/>
      <w:lvlText w:val="•"/>
      <w:lvlJc w:val="left"/>
      <w:pPr>
        <w:ind w:left="4788" w:hanging="265"/>
      </w:pPr>
    </w:lvl>
    <w:lvl w:ilvl="2">
      <w:numFmt w:val="bullet"/>
      <w:lvlText w:val="•"/>
      <w:lvlJc w:val="left"/>
      <w:pPr>
        <w:ind w:left="5376" w:hanging="265"/>
      </w:pPr>
    </w:lvl>
    <w:lvl w:ilvl="3">
      <w:numFmt w:val="bullet"/>
      <w:lvlText w:val="•"/>
      <w:lvlJc w:val="left"/>
      <w:pPr>
        <w:ind w:left="5964" w:hanging="265"/>
      </w:pPr>
    </w:lvl>
    <w:lvl w:ilvl="4">
      <w:numFmt w:val="bullet"/>
      <w:lvlText w:val="•"/>
      <w:lvlJc w:val="left"/>
      <w:pPr>
        <w:ind w:left="6552" w:hanging="265"/>
      </w:pPr>
    </w:lvl>
    <w:lvl w:ilvl="5">
      <w:numFmt w:val="bullet"/>
      <w:lvlText w:val="•"/>
      <w:lvlJc w:val="left"/>
      <w:pPr>
        <w:ind w:left="7140" w:hanging="265"/>
      </w:pPr>
    </w:lvl>
    <w:lvl w:ilvl="6">
      <w:numFmt w:val="bullet"/>
      <w:lvlText w:val="•"/>
      <w:lvlJc w:val="left"/>
      <w:pPr>
        <w:ind w:left="7728" w:hanging="265"/>
      </w:pPr>
    </w:lvl>
    <w:lvl w:ilvl="7">
      <w:numFmt w:val="bullet"/>
      <w:lvlText w:val="•"/>
      <w:lvlJc w:val="left"/>
      <w:pPr>
        <w:ind w:left="8316" w:hanging="265"/>
      </w:pPr>
    </w:lvl>
    <w:lvl w:ilvl="8">
      <w:numFmt w:val="bullet"/>
      <w:lvlText w:val="•"/>
      <w:lvlJc w:val="left"/>
      <w:pPr>
        <w:ind w:left="8904" w:hanging="265"/>
      </w:pPr>
    </w:lvl>
  </w:abstractNum>
  <w:abstractNum w:abstractNumId="19" w15:restartNumberingAfterBreak="0">
    <w:nsid w:val="4012268A"/>
    <w:multiLevelType w:val="multilevel"/>
    <w:tmpl w:val="4962A04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4063619F"/>
    <w:multiLevelType w:val="multilevel"/>
    <w:tmpl w:val="CFE89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3F542D"/>
    <w:multiLevelType w:val="multilevel"/>
    <w:tmpl w:val="306A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693E02"/>
    <w:multiLevelType w:val="multilevel"/>
    <w:tmpl w:val="3CC6CFA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77653983"/>
    <w:multiLevelType w:val="multilevel"/>
    <w:tmpl w:val="22687980"/>
    <w:lvl w:ilvl="0">
      <w:start w:val="1"/>
      <w:numFmt w:val="decimal"/>
      <w:lvlText w:val="%1."/>
      <w:lvlJc w:val="left"/>
      <w:pPr>
        <w:ind w:left="4212" w:hanging="360"/>
      </w:pPr>
      <w:rPr>
        <w:rFonts w:ascii="Arial" w:eastAsia="Arial" w:hAnsi="Arial" w:cs="Arial"/>
        <w:b/>
        <w:bCs/>
        <w:i w:val="0"/>
        <w:iCs w:val="0"/>
        <w:sz w:val="24"/>
        <w:szCs w:val="24"/>
      </w:rPr>
    </w:lvl>
    <w:lvl w:ilvl="1">
      <w:start w:val="1"/>
      <w:numFmt w:val="decimal"/>
      <w:lvlText w:val="%1.%2"/>
      <w:lvlJc w:val="left"/>
      <w:pPr>
        <w:ind w:left="455" w:hanging="400"/>
      </w:pPr>
      <w:rPr>
        <w:rFonts w:ascii="Arial" w:eastAsia="Arial" w:hAnsi="Arial" w:cs="Arial"/>
        <w:b/>
        <w:bCs/>
        <w:i w:val="0"/>
        <w:iCs w:val="0"/>
        <w:sz w:val="24"/>
        <w:szCs w:val="24"/>
      </w:rPr>
    </w:lvl>
    <w:lvl w:ilvl="2">
      <w:start w:val="1"/>
      <w:numFmt w:val="decimal"/>
      <w:lvlText w:val="%1.%2.%3"/>
      <w:lvlJc w:val="left"/>
      <w:pPr>
        <w:ind w:left="655" w:hanging="600"/>
      </w:pPr>
      <w:rPr>
        <w:rFonts w:ascii="Arial" w:eastAsia="Arial" w:hAnsi="Arial" w:cs="Arial"/>
        <w:b/>
        <w:bCs/>
        <w:i w:val="0"/>
        <w:iCs w:val="0"/>
        <w:sz w:val="24"/>
        <w:szCs w:val="24"/>
      </w:rPr>
    </w:lvl>
    <w:lvl w:ilvl="3">
      <w:start w:val="1"/>
      <w:numFmt w:val="decimal"/>
      <w:lvlText w:val="%1.%2.%3.%4"/>
      <w:lvlJc w:val="left"/>
      <w:pPr>
        <w:ind w:left="856" w:hanging="801"/>
      </w:pPr>
      <w:rPr>
        <w:rFonts w:ascii="Arial" w:eastAsia="Arial" w:hAnsi="Arial" w:cs="Arial"/>
        <w:b/>
        <w:bCs/>
        <w:i w:val="0"/>
        <w:iCs w:val="0"/>
        <w:sz w:val="24"/>
        <w:szCs w:val="24"/>
      </w:rPr>
    </w:lvl>
    <w:lvl w:ilvl="4">
      <w:numFmt w:val="bullet"/>
      <w:lvlText w:val="•"/>
      <w:lvlJc w:val="left"/>
      <w:pPr>
        <w:ind w:left="5057" w:hanging="801"/>
      </w:pPr>
    </w:lvl>
    <w:lvl w:ilvl="5">
      <w:numFmt w:val="bullet"/>
      <w:lvlText w:val="•"/>
      <w:lvlJc w:val="left"/>
      <w:pPr>
        <w:ind w:left="5894" w:hanging="801"/>
      </w:pPr>
    </w:lvl>
    <w:lvl w:ilvl="6">
      <w:numFmt w:val="bullet"/>
      <w:lvlText w:val="•"/>
      <w:lvlJc w:val="left"/>
      <w:pPr>
        <w:ind w:left="6731" w:hanging="801"/>
      </w:pPr>
    </w:lvl>
    <w:lvl w:ilvl="7">
      <w:numFmt w:val="bullet"/>
      <w:lvlText w:val="•"/>
      <w:lvlJc w:val="left"/>
      <w:pPr>
        <w:ind w:left="7568" w:hanging="801"/>
      </w:pPr>
    </w:lvl>
    <w:lvl w:ilvl="8">
      <w:numFmt w:val="bullet"/>
      <w:lvlText w:val="•"/>
      <w:lvlJc w:val="left"/>
      <w:pPr>
        <w:ind w:left="8405" w:hanging="801"/>
      </w:pPr>
    </w:lvl>
  </w:abstractNum>
  <w:abstractNum w:abstractNumId="24" w15:restartNumberingAfterBreak="0">
    <w:nsid w:val="7F2632F0"/>
    <w:multiLevelType w:val="multilevel"/>
    <w:tmpl w:val="3CC6CFA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F4B26CA"/>
    <w:multiLevelType w:val="multilevel"/>
    <w:tmpl w:val="BF46701A"/>
    <w:lvl w:ilvl="0">
      <w:start w:val="1"/>
      <w:numFmt w:val="decimal"/>
      <w:lvlText w:val="%1"/>
      <w:lvlJc w:val="left"/>
      <w:pPr>
        <w:ind w:left="455" w:hanging="400"/>
      </w:pPr>
    </w:lvl>
    <w:lvl w:ilvl="1">
      <w:start w:val="4"/>
      <w:numFmt w:val="decimal"/>
      <w:lvlText w:val="%1.%2"/>
      <w:lvlJc w:val="left"/>
      <w:pPr>
        <w:ind w:left="455" w:hanging="400"/>
      </w:pPr>
      <w:rPr>
        <w:rFonts w:ascii="Arial" w:eastAsia="Arial" w:hAnsi="Arial" w:cs="Arial"/>
        <w:b/>
        <w:bCs/>
        <w:i w:val="0"/>
        <w:iCs w:val="0"/>
        <w:sz w:val="24"/>
        <w:szCs w:val="24"/>
      </w:rPr>
    </w:lvl>
    <w:lvl w:ilvl="2">
      <w:start w:val="1"/>
      <w:numFmt w:val="decimal"/>
      <w:lvlText w:val="%1.%2.%3"/>
      <w:lvlJc w:val="left"/>
      <w:pPr>
        <w:ind w:left="655" w:hanging="600"/>
      </w:pPr>
      <w:rPr>
        <w:rFonts w:ascii="Arial" w:eastAsia="Arial" w:hAnsi="Arial" w:cs="Arial"/>
        <w:b/>
        <w:bCs/>
        <w:i w:val="0"/>
        <w:iCs w:val="0"/>
        <w:sz w:val="24"/>
        <w:szCs w:val="24"/>
      </w:rPr>
    </w:lvl>
    <w:lvl w:ilvl="3">
      <w:numFmt w:val="bullet"/>
      <w:lvlText w:val="•"/>
      <w:lvlJc w:val="left"/>
      <w:pPr>
        <w:ind w:left="2753" w:hanging="600"/>
      </w:pPr>
    </w:lvl>
    <w:lvl w:ilvl="4">
      <w:numFmt w:val="bullet"/>
      <w:lvlText w:val="•"/>
      <w:lvlJc w:val="left"/>
      <w:pPr>
        <w:ind w:left="3800" w:hanging="600"/>
      </w:pPr>
    </w:lvl>
    <w:lvl w:ilvl="5">
      <w:numFmt w:val="bullet"/>
      <w:lvlText w:val="•"/>
      <w:lvlJc w:val="left"/>
      <w:pPr>
        <w:ind w:left="4846" w:hanging="600"/>
      </w:pPr>
    </w:lvl>
    <w:lvl w:ilvl="6">
      <w:numFmt w:val="bullet"/>
      <w:lvlText w:val="•"/>
      <w:lvlJc w:val="left"/>
      <w:pPr>
        <w:ind w:left="5893" w:hanging="600"/>
      </w:pPr>
    </w:lvl>
    <w:lvl w:ilvl="7">
      <w:numFmt w:val="bullet"/>
      <w:lvlText w:val="•"/>
      <w:lvlJc w:val="left"/>
      <w:pPr>
        <w:ind w:left="6940" w:hanging="600"/>
      </w:pPr>
    </w:lvl>
    <w:lvl w:ilvl="8">
      <w:numFmt w:val="bullet"/>
      <w:lvlText w:val="•"/>
      <w:lvlJc w:val="left"/>
      <w:pPr>
        <w:ind w:left="7986" w:hanging="600"/>
      </w:pPr>
    </w:lvl>
  </w:abstractNum>
  <w:num w:numId="1" w16cid:durableId="381367627">
    <w:abstractNumId w:val="3"/>
  </w:num>
  <w:num w:numId="2" w16cid:durableId="1719429323">
    <w:abstractNumId w:val="18"/>
  </w:num>
  <w:num w:numId="3" w16cid:durableId="967012907">
    <w:abstractNumId w:val="25"/>
  </w:num>
  <w:num w:numId="4" w16cid:durableId="1875580646">
    <w:abstractNumId w:val="23"/>
  </w:num>
  <w:num w:numId="5" w16cid:durableId="1857305511">
    <w:abstractNumId w:val="12"/>
  </w:num>
  <w:num w:numId="6" w16cid:durableId="547573881">
    <w:abstractNumId w:val="6"/>
  </w:num>
  <w:num w:numId="7" w16cid:durableId="891885325">
    <w:abstractNumId w:val="21"/>
  </w:num>
  <w:num w:numId="8" w16cid:durableId="1650816910">
    <w:abstractNumId w:val="2"/>
  </w:num>
  <w:num w:numId="9" w16cid:durableId="1831560575">
    <w:abstractNumId w:val="16"/>
  </w:num>
  <w:num w:numId="10" w16cid:durableId="1630742945">
    <w:abstractNumId w:val="1"/>
  </w:num>
  <w:num w:numId="11" w16cid:durableId="2063476151">
    <w:abstractNumId w:val="15"/>
  </w:num>
  <w:num w:numId="12" w16cid:durableId="1396658699">
    <w:abstractNumId w:val="7"/>
  </w:num>
  <w:num w:numId="13" w16cid:durableId="1153790810">
    <w:abstractNumId w:val="5"/>
  </w:num>
  <w:num w:numId="14" w16cid:durableId="988898818">
    <w:abstractNumId w:val="17"/>
  </w:num>
  <w:num w:numId="15" w16cid:durableId="1280330540">
    <w:abstractNumId w:val="20"/>
  </w:num>
  <w:num w:numId="16" w16cid:durableId="1628857817">
    <w:abstractNumId w:val="4"/>
  </w:num>
  <w:num w:numId="17" w16cid:durableId="1193809942">
    <w:abstractNumId w:val="0"/>
  </w:num>
  <w:num w:numId="18" w16cid:durableId="272445548">
    <w:abstractNumId w:val="19"/>
  </w:num>
  <w:num w:numId="19" w16cid:durableId="1252012493">
    <w:abstractNumId w:val="14"/>
  </w:num>
  <w:num w:numId="20" w16cid:durableId="2033648967">
    <w:abstractNumId w:val="11"/>
  </w:num>
  <w:num w:numId="21" w16cid:durableId="931358737">
    <w:abstractNumId w:val="10"/>
  </w:num>
  <w:num w:numId="22" w16cid:durableId="439884955">
    <w:abstractNumId w:val="8"/>
  </w:num>
  <w:num w:numId="23" w16cid:durableId="1788040150">
    <w:abstractNumId w:val="22"/>
  </w:num>
  <w:num w:numId="24" w16cid:durableId="983578938">
    <w:abstractNumId w:val="9"/>
  </w:num>
  <w:num w:numId="25" w16cid:durableId="1674453020">
    <w:abstractNumId w:val="24"/>
  </w:num>
  <w:num w:numId="26" w16cid:durableId="14591847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BB3"/>
    <w:rsid w:val="0000046E"/>
    <w:rsid w:val="00003AA8"/>
    <w:rsid w:val="0000421C"/>
    <w:rsid w:val="000059B5"/>
    <w:rsid w:val="00026CD4"/>
    <w:rsid w:val="00046E18"/>
    <w:rsid w:val="0005397A"/>
    <w:rsid w:val="00057C8D"/>
    <w:rsid w:val="00060E98"/>
    <w:rsid w:val="000636E8"/>
    <w:rsid w:val="00086D82"/>
    <w:rsid w:val="0008761C"/>
    <w:rsid w:val="00093195"/>
    <w:rsid w:val="00093A4C"/>
    <w:rsid w:val="000A432C"/>
    <w:rsid w:val="000A62BD"/>
    <w:rsid w:val="000C3E5B"/>
    <w:rsid w:val="000C52E2"/>
    <w:rsid w:val="000E20C7"/>
    <w:rsid w:val="000F3CA1"/>
    <w:rsid w:val="000F4D50"/>
    <w:rsid w:val="00102927"/>
    <w:rsid w:val="001126B2"/>
    <w:rsid w:val="001312BB"/>
    <w:rsid w:val="00132A18"/>
    <w:rsid w:val="001359DB"/>
    <w:rsid w:val="001409CA"/>
    <w:rsid w:val="00140C81"/>
    <w:rsid w:val="0014627C"/>
    <w:rsid w:val="00152198"/>
    <w:rsid w:val="00156136"/>
    <w:rsid w:val="001571E3"/>
    <w:rsid w:val="00160F4F"/>
    <w:rsid w:val="00161D00"/>
    <w:rsid w:val="00173276"/>
    <w:rsid w:val="001846C5"/>
    <w:rsid w:val="00192F87"/>
    <w:rsid w:val="001A144B"/>
    <w:rsid w:val="001A2037"/>
    <w:rsid w:val="001B1E88"/>
    <w:rsid w:val="001B4A3C"/>
    <w:rsid w:val="001D2258"/>
    <w:rsid w:val="001D5A4E"/>
    <w:rsid w:val="001D75D9"/>
    <w:rsid w:val="001E1BAA"/>
    <w:rsid w:val="001E7487"/>
    <w:rsid w:val="001F0159"/>
    <w:rsid w:val="00203204"/>
    <w:rsid w:val="002041DF"/>
    <w:rsid w:val="00206FE8"/>
    <w:rsid w:val="00211228"/>
    <w:rsid w:val="00212595"/>
    <w:rsid w:val="00220E46"/>
    <w:rsid w:val="0022170B"/>
    <w:rsid w:val="0022238C"/>
    <w:rsid w:val="0022518A"/>
    <w:rsid w:val="0023027D"/>
    <w:rsid w:val="00245E22"/>
    <w:rsid w:val="002530CD"/>
    <w:rsid w:val="002601CB"/>
    <w:rsid w:val="002679D7"/>
    <w:rsid w:val="00275E4D"/>
    <w:rsid w:val="002A4B1C"/>
    <w:rsid w:val="002A6E14"/>
    <w:rsid w:val="002B73FE"/>
    <w:rsid w:val="002C01BB"/>
    <w:rsid w:val="002C423C"/>
    <w:rsid w:val="002D36F6"/>
    <w:rsid w:val="002E7DB3"/>
    <w:rsid w:val="002F42D0"/>
    <w:rsid w:val="002F6924"/>
    <w:rsid w:val="00300DE3"/>
    <w:rsid w:val="003011D8"/>
    <w:rsid w:val="00301A76"/>
    <w:rsid w:val="0030747E"/>
    <w:rsid w:val="00310952"/>
    <w:rsid w:val="00313598"/>
    <w:rsid w:val="00314F81"/>
    <w:rsid w:val="003155E2"/>
    <w:rsid w:val="00315DE1"/>
    <w:rsid w:val="00316FE2"/>
    <w:rsid w:val="003179B2"/>
    <w:rsid w:val="00327097"/>
    <w:rsid w:val="00331699"/>
    <w:rsid w:val="00332BDD"/>
    <w:rsid w:val="003355EB"/>
    <w:rsid w:val="003612A5"/>
    <w:rsid w:val="0036146D"/>
    <w:rsid w:val="003648D7"/>
    <w:rsid w:val="0036661F"/>
    <w:rsid w:val="00373240"/>
    <w:rsid w:val="003744A0"/>
    <w:rsid w:val="00391112"/>
    <w:rsid w:val="003914FF"/>
    <w:rsid w:val="00392BA5"/>
    <w:rsid w:val="0039398E"/>
    <w:rsid w:val="00397B4E"/>
    <w:rsid w:val="003A5115"/>
    <w:rsid w:val="003B2031"/>
    <w:rsid w:val="003B5FE9"/>
    <w:rsid w:val="003B6D8F"/>
    <w:rsid w:val="003C5D02"/>
    <w:rsid w:val="003C6712"/>
    <w:rsid w:val="003C7FCB"/>
    <w:rsid w:val="003D146C"/>
    <w:rsid w:val="003D400E"/>
    <w:rsid w:val="003D5FD1"/>
    <w:rsid w:val="003D685A"/>
    <w:rsid w:val="003E18E9"/>
    <w:rsid w:val="003E47A9"/>
    <w:rsid w:val="003F0D9E"/>
    <w:rsid w:val="003F4272"/>
    <w:rsid w:val="003F50DF"/>
    <w:rsid w:val="003F63F4"/>
    <w:rsid w:val="003F6D0B"/>
    <w:rsid w:val="00400639"/>
    <w:rsid w:val="00401C10"/>
    <w:rsid w:val="00405199"/>
    <w:rsid w:val="0040787B"/>
    <w:rsid w:val="00413024"/>
    <w:rsid w:val="00415266"/>
    <w:rsid w:val="00432F40"/>
    <w:rsid w:val="00434E91"/>
    <w:rsid w:val="00443797"/>
    <w:rsid w:val="00452BF8"/>
    <w:rsid w:val="00457CD0"/>
    <w:rsid w:val="004617D4"/>
    <w:rsid w:val="00475D5C"/>
    <w:rsid w:val="0048301B"/>
    <w:rsid w:val="0048318C"/>
    <w:rsid w:val="00486D70"/>
    <w:rsid w:val="00495637"/>
    <w:rsid w:val="004A5AB8"/>
    <w:rsid w:val="004A6E72"/>
    <w:rsid w:val="004B4BB4"/>
    <w:rsid w:val="004B5A2C"/>
    <w:rsid w:val="004C49A5"/>
    <w:rsid w:val="004C5704"/>
    <w:rsid w:val="004D002F"/>
    <w:rsid w:val="004D03B0"/>
    <w:rsid w:val="004D0D91"/>
    <w:rsid w:val="004E7E10"/>
    <w:rsid w:val="004F4B69"/>
    <w:rsid w:val="00515748"/>
    <w:rsid w:val="00521D5D"/>
    <w:rsid w:val="00521F95"/>
    <w:rsid w:val="00544EEF"/>
    <w:rsid w:val="00555CD0"/>
    <w:rsid w:val="005639D8"/>
    <w:rsid w:val="0056463B"/>
    <w:rsid w:val="00567260"/>
    <w:rsid w:val="00570A9A"/>
    <w:rsid w:val="00572BAC"/>
    <w:rsid w:val="0057462F"/>
    <w:rsid w:val="005760C1"/>
    <w:rsid w:val="00576BC9"/>
    <w:rsid w:val="00586C63"/>
    <w:rsid w:val="00596BE1"/>
    <w:rsid w:val="005A037F"/>
    <w:rsid w:val="005B141E"/>
    <w:rsid w:val="005B355B"/>
    <w:rsid w:val="005B41CB"/>
    <w:rsid w:val="005B48AC"/>
    <w:rsid w:val="005C1621"/>
    <w:rsid w:val="005C1A89"/>
    <w:rsid w:val="005C50E4"/>
    <w:rsid w:val="005D018F"/>
    <w:rsid w:val="005D061F"/>
    <w:rsid w:val="005D6F10"/>
    <w:rsid w:val="005D722A"/>
    <w:rsid w:val="005E4DB7"/>
    <w:rsid w:val="005F7F43"/>
    <w:rsid w:val="00601663"/>
    <w:rsid w:val="00601796"/>
    <w:rsid w:val="006030D4"/>
    <w:rsid w:val="00604706"/>
    <w:rsid w:val="00606A43"/>
    <w:rsid w:val="00616A90"/>
    <w:rsid w:val="00620787"/>
    <w:rsid w:val="00621F1A"/>
    <w:rsid w:val="006339EB"/>
    <w:rsid w:val="00635529"/>
    <w:rsid w:val="00640F18"/>
    <w:rsid w:val="00642208"/>
    <w:rsid w:val="0064242F"/>
    <w:rsid w:val="00652DD3"/>
    <w:rsid w:val="00653CC0"/>
    <w:rsid w:val="006558E3"/>
    <w:rsid w:val="00657487"/>
    <w:rsid w:val="006644D5"/>
    <w:rsid w:val="006672DA"/>
    <w:rsid w:val="00667D2F"/>
    <w:rsid w:val="00671960"/>
    <w:rsid w:val="00672C53"/>
    <w:rsid w:val="0068226C"/>
    <w:rsid w:val="00684761"/>
    <w:rsid w:val="0069081B"/>
    <w:rsid w:val="00694616"/>
    <w:rsid w:val="006A5CAE"/>
    <w:rsid w:val="006B1501"/>
    <w:rsid w:val="006B2AF4"/>
    <w:rsid w:val="006B473E"/>
    <w:rsid w:val="006B5260"/>
    <w:rsid w:val="006C63E3"/>
    <w:rsid w:val="006D2CF4"/>
    <w:rsid w:val="006E473A"/>
    <w:rsid w:val="006E4E4D"/>
    <w:rsid w:val="006F1C0C"/>
    <w:rsid w:val="006F5B9C"/>
    <w:rsid w:val="006F5BD2"/>
    <w:rsid w:val="00701AAF"/>
    <w:rsid w:val="00702214"/>
    <w:rsid w:val="0070266F"/>
    <w:rsid w:val="00714F09"/>
    <w:rsid w:val="007158B8"/>
    <w:rsid w:val="00716732"/>
    <w:rsid w:val="00716774"/>
    <w:rsid w:val="00722C8D"/>
    <w:rsid w:val="0074054E"/>
    <w:rsid w:val="00745487"/>
    <w:rsid w:val="00746F77"/>
    <w:rsid w:val="0075270D"/>
    <w:rsid w:val="00755E70"/>
    <w:rsid w:val="007726C8"/>
    <w:rsid w:val="007767E0"/>
    <w:rsid w:val="00782D5B"/>
    <w:rsid w:val="0079188E"/>
    <w:rsid w:val="007A2685"/>
    <w:rsid w:val="007A4958"/>
    <w:rsid w:val="007B1508"/>
    <w:rsid w:val="007B6CE3"/>
    <w:rsid w:val="007C1C79"/>
    <w:rsid w:val="007C432A"/>
    <w:rsid w:val="007D16AA"/>
    <w:rsid w:val="007E0507"/>
    <w:rsid w:val="007E3308"/>
    <w:rsid w:val="007E5044"/>
    <w:rsid w:val="007E6F6C"/>
    <w:rsid w:val="00802949"/>
    <w:rsid w:val="00811197"/>
    <w:rsid w:val="00825101"/>
    <w:rsid w:val="00833F4B"/>
    <w:rsid w:val="008371BE"/>
    <w:rsid w:val="00842A36"/>
    <w:rsid w:val="00850538"/>
    <w:rsid w:val="00851708"/>
    <w:rsid w:val="0085221F"/>
    <w:rsid w:val="0085266A"/>
    <w:rsid w:val="008538BF"/>
    <w:rsid w:val="0086636F"/>
    <w:rsid w:val="00872AB9"/>
    <w:rsid w:val="0087458D"/>
    <w:rsid w:val="008832EF"/>
    <w:rsid w:val="008A1126"/>
    <w:rsid w:val="008A214E"/>
    <w:rsid w:val="008A281C"/>
    <w:rsid w:val="008A3CEC"/>
    <w:rsid w:val="008A7318"/>
    <w:rsid w:val="008B202F"/>
    <w:rsid w:val="008C648D"/>
    <w:rsid w:val="008D1D9A"/>
    <w:rsid w:val="008D5AC7"/>
    <w:rsid w:val="008E61D1"/>
    <w:rsid w:val="008E6596"/>
    <w:rsid w:val="009011E4"/>
    <w:rsid w:val="00910941"/>
    <w:rsid w:val="00912EB9"/>
    <w:rsid w:val="0092108C"/>
    <w:rsid w:val="00922BFB"/>
    <w:rsid w:val="009236D5"/>
    <w:rsid w:val="00934AE4"/>
    <w:rsid w:val="00936A8F"/>
    <w:rsid w:val="009424B0"/>
    <w:rsid w:val="00950A8A"/>
    <w:rsid w:val="009618E6"/>
    <w:rsid w:val="00975B82"/>
    <w:rsid w:val="00976B2B"/>
    <w:rsid w:val="009961C1"/>
    <w:rsid w:val="009A1EF4"/>
    <w:rsid w:val="009A7F88"/>
    <w:rsid w:val="009D0451"/>
    <w:rsid w:val="009D1A79"/>
    <w:rsid w:val="009E396F"/>
    <w:rsid w:val="009E4449"/>
    <w:rsid w:val="009E6DCA"/>
    <w:rsid w:val="009E767F"/>
    <w:rsid w:val="009F0AC5"/>
    <w:rsid w:val="009F6926"/>
    <w:rsid w:val="009F779F"/>
    <w:rsid w:val="009F7FA5"/>
    <w:rsid w:val="00A02343"/>
    <w:rsid w:val="00A07F60"/>
    <w:rsid w:val="00A14841"/>
    <w:rsid w:val="00A17FF4"/>
    <w:rsid w:val="00A20D40"/>
    <w:rsid w:val="00A23167"/>
    <w:rsid w:val="00A42FE5"/>
    <w:rsid w:val="00A53D0C"/>
    <w:rsid w:val="00A63FF2"/>
    <w:rsid w:val="00A718FE"/>
    <w:rsid w:val="00A823A8"/>
    <w:rsid w:val="00A828C2"/>
    <w:rsid w:val="00A92885"/>
    <w:rsid w:val="00A936DA"/>
    <w:rsid w:val="00AB1097"/>
    <w:rsid w:val="00AB46AD"/>
    <w:rsid w:val="00AB51C7"/>
    <w:rsid w:val="00AB5E22"/>
    <w:rsid w:val="00AD68F2"/>
    <w:rsid w:val="00AE3428"/>
    <w:rsid w:val="00AF090C"/>
    <w:rsid w:val="00AF21F7"/>
    <w:rsid w:val="00AF3E4E"/>
    <w:rsid w:val="00B014DB"/>
    <w:rsid w:val="00B0187B"/>
    <w:rsid w:val="00B03195"/>
    <w:rsid w:val="00B12164"/>
    <w:rsid w:val="00B20372"/>
    <w:rsid w:val="00B26FA8"/>
    <w:rsid w:val="00B364FE"/>
    <w:rsid w:val="00B463A2"/>
    <w:rsid w:val="00B46899"/>
    <w:rsid w:val="00B50ED5"/>
    <w:rsid w:val="00B5106E"/>
    <w:rsid w:val="00B53B78"/>
    <w:rsid w:val="00B53BB3"/>
    <w:rsid w:val="00B567A8"/>
    <w:rsid w:val="00B56CD2"/>
    <w:rsid w:val="00B61954"/>
    <w:rsid w:val="00B63A06"/>
    <w:rsid w:val="00B71710"/>
    <w:rsid w:val="00B72B78"/>
    <w:rsid w:val="00B85918"/>
    <w:rsid w:val="00B978B5"/>
    <w:rsid w:val="00BA02A5"/>
    <w:rsid w:val="00BA4153"/>
    <w:rsid w:val="00BB31DF"/>
    <w:rsid w:val="00BB6985"/>
    <w:rsid w:val="00BC112F"/>
    <w:rsid w:val="00BC15EA"/>
    <w:rsid w:val="00BD5A94"/>
    <w:rsid w:val="00BD7473"/>
    <w:rsid w:val="00BE1512"/>
    <w:rsid w:val="00BE1D03"/>
    <w:rsid w:val="00C02317"/>
    <w:rsid w:val="00C069F0"/>
    <w:rsid w:val="00C17537"/>
    <w:rsid w:val="00C17F57"/>
    <w:rsid w:val="00C30857"/>
    <w:rsid w:val="00C30BA7"/>
    <w:rsid w:val="00C31B87"/>
    <w:rsid w:val="00C35DFB"/>
    <w:rsid w:val="00C4213D"/>
    <w:rsid w:val="00C4592E"/>
    <w:rsid w:val="00C45C92"/>
    <w:rsid w:val="00C50E6E"/>
    <w:rsid w:val="00C5548E"/>
    <w:rsid w:val="00C72690"/>
    <w:rsid w:val="00C72AF6"/>
    <w:rsid w:val="00C77595"/>
    <w:rsid w:val="00CA6B3A"/>
    <w:rsid w:val="00CB4C63"/>
    <w:rsid w:val="00CC1302"/>
    <w:rsid w:val="00CC73BF"/>
    <w:rsid w:val="00CF5419"/>
    <w:rsid w:val="00CF5F47"/>
    <w:rsid w:val="00CF6090"/>
    <w:rsid w:val="00D00EA6"/>
    <w:rsid w:val="00D115E1"/>
    <w:rsid w:val="00D223C9"/>
    <w:rsid w:val="00D26316"/>
    <w:rsid w:val="00D30BE1"/>
    <w:rsid w:val="00D33650"/>
    <w:rsid w:val="00D37EE6"/>
    <w:rsid w:val="00D43332"/>
    <w:rsid w:val="00D478FB"/>
    <w:rsid w:val="00D52975"/>
    <w:rsid w:val="00D54E87"/>
    <w:rsid w:val="00D70D6A"/>
    <w:rsid w:val="00D7298F"/>
    <w:rsid w:val="00D86CA8"/>
    <w:rsid w:val="00DA1218"/>
    <w:rsid w:val="00DA13AC"/>
    <w:rsid w:val="00DB4796"/>
    <w:rsid w:val="00DC14C2"/>
    <w:rsid w:val="00DC446E"/>
    <w:rsid w:val="00DD4597"/>
    <w:rsid w:val="00DE157B"/>
    <w:rsid w:val="00DE4B55"/>
    <w:rsid w:val="00DE534B"/>
    <w:rsid w:val="00DF2379"/>
    <w:rsid w:val="00DF6FE4"/>
    <w:rsid w:val="00E01E43"/>
    <w:rsid w:val="00E143E2"/>
    <w:rsid w:val="00E15914"/>
    <w:rsid w:val="00E36E12"/>
    <w:rsid w:val="00E42D50"/>
    <w:rsid w:val="00E43B7D"/>
    <w:rsid w:val="00E45719"/>
    <w:rsid w:val="00E4664F"/>
    <w:rsid w:val="00E50F6E"/>
    <w:rsid w:val="00E53D48"/>
    <w:rsid w:val="00E6111F"/>
    <w:rsid w:val="00E63735"/>
    <w:rsid w:val="00E658FB"/>
    <w:rsid w:val="00E838D7"/>
    <w:rsid w:val="00E871F1"/>
    <w:rsid w:val="00EC210F"/>
    <w:rsid w:val="00ED52B5"/>
    <w:rsid w:val="00ED7392"/>
    <w:rsid w:val="00EE110A"/>
    <w:rsid w:val="00EE461A"/>
    <w:rsid w:val="00F0414D"/>
    <w:rsid w:val="00F04404"/>
    <w:rsid w:val="00F1077E"/>
    <w:rsid w:val="00F11849"/>
    <w:rsid w:val="00F1571A"/>
    <w:rsid w:val="00F16223"/>
    <w:rsid w:val="00F2409D"/>
    <w:rsid w:val="00F254C9"/>
    <w:rsid w:val="00F258CD"/>
    <w:rsid w:val="00F3463B"/>
    <w:rsid w:val="00F35F30"/>
    <w:rsid w:val="00F41D1C"/>
    <w:rsid w:val="00F44BD4"/>
    <w:rsid w:val="00F44F9E"/>
    <w:rsid w:val="00F53156"/>
    <w:rsid w:val="00F6180D"/>
    <w:rsid w:val="00F6754C"/>
    <w:rsid w:val="00F7122B"/>
    <w:rsid w:val="00F82BC2"/>
    <w:rsid w:val="00F844F0"/>
    <w:rsid w:val="00F86397"/>
    <w:rsid w:val="00F9145D"/>
    <w:rsid w:val="00F9470A"/>
    <w:rsid w:val="00FC4F1E"/>
    <w:rsid w:val="00FD16CF"/>
    <w:rsid w:val="00FE0B40"/>
    <w:rsid w:val="00FF19CC"/>
    <w:rsid w:val="00FF7A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CB39C"/>
  <w15:docId w15:val="{AEC551B7-54D5-490C-B2E0-70630334D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857"/>
  </w:style>
  <w:style w:type="paragraph" w:styleId="Ttulo1">
    <w:name w:val="heading 1"/>
    <w:basedOn w:val="Normal"/>
    <w:next w:val="Normal"/>
    <w:link w:val="Ttulo1Car"/>
    <w:uiPriority w:val="9"/>
    <w:qFormat/>
    <w:pPr>
      <w:ind w:left="55"/>
      <w:outlineLvl w:val="0"/>
    </w:pPr>
    <w:rPr>
      <w:b/>
      <w:bCs/>
      <w:sz w:val="24"/>
      <w:szCs w:val="24"/>
    </w:rPr>
  </w:style>
  <w:style w:type="paragraph" w:styleId="Ttulo2">
    <w:name w:val="heading 2"/>
    <w:basedOn w:val="Normal"/>
    <w:next w:val="Normal"/>
    <w:link w:val="Ttulo2Car"/>
    <w:uiPriority w:val="9"/>
    <w:unhideWhenUsed/>
    <w:qFormat/>
    <w:pPr>
      <w:ind w:left="55" w:hanging="797"/>
      <w:outlineLvl w:val="1"/>
    </w:pPr>
    <w:rPr>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Ttulo1Car">
    <w:name w:val="Título 1 Car"/>
    <w:basedOn w:val="Fuentedeprrafopredeter"/>
    <w:link w:val="Ttulo1"/>
    <w:uiPriority w:val="9"/>
    <w:rsid w:val="001312BB"/>
    <w:rPr>
      <w:b/>
      <w:bCs/>
      <w:sz w:val="24"/>
      <w:szCs w:val="24"/>
    </w:rPr>
  </w:style>
  <w:style w:type="character" w:customStyle="1" w:styleId="Ttulo2Car">
    <w:name w:val="Título 2 Car"/>
    <w:basedOn w:val="Fuentedeprrafopredeter"/>
    <w:link w:val="Ttulo2"/>
    <w:uiPriority w:val="9"/>
    <w:rsid w:val="006E473A"/>
    <w:rPr>
      <w:b/>
      <w:bCs/>
      <w:sz w:val="24"/>
      <w:szCs w:val="24"/>
    </w:rPr>
  </w:style>
  <w:style w:type="paragraph" w:styleId="NormalWeb">
    <w:name w:val="Normal (Web)"/>
    <w:basedOn w:val="Normal"/>
    <w:uiPriority w:val="99"/>
    <w:semiHidden/>
    <w:unhideWhenUsed/>
    <w:rsid w:val="00DC446E"/>
    <w:rPr>
      <w:rFonts w:ascii="Times New Roman" w:hAnsi="Times New Roman" w:cs="Times New Roman"/>
      <w:sz w:val="24"/>
      <w:szCs w:val="24"/>
    </w:rPr>
  </w:style>
  <w:style w:type="paragraph" w:styleId="Prrafodelista">
    <w:name w:val="List Paragraph"/>
    <w:basedOn w:val="Normal"/>
    <w:uiPriority w:val="34"/>
    <w:qFormat/>
    <w:rsid w:val="00912EB9"/>
    <w:pPr>
      <w:ind w:left="720"/>
      <w:contextualSpacing/>
    </w:pPr>
  </w:style>
  <w:style w:type="table" w:styleId="Tablaconcuadrcula">
    <w:name w:val="Table Grid"/>
    <w:basedOn w:val="Tablanormal"/>
    <w:uiPriority w:val="39"/>
    <w:rsid w:val="00D33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semiHidden/>
    <w:unhideWhenUsed/>
    <w:rsid w:val="00A823A8"/>
    <w:pPr>
      <w:tabs>
        <w:tab w:val="center" w:pos="4419"/>
        <w:tab w:val="right" w:pos="8838"/>
      </w:tabs>
    </w:pPr>
  </w:style>
  <w:style w:type="character" w:customStyle="1" w:styleId="EncabezadoCar">
    <w:name w:val="Encabezado Car"/>
    <w:basedOn w:val="Fuentedeprrafopredeter"/>
    <w:link w:val="Encabezado"/>
    <w:uiPriority w:val="99"/>
    <w:semiHidden/>
    <w:rsid w:val="00A823A8"/>
  </w:style>
  <w:style w:type="paragraph" w:styleId="Piedepgina">
    <w:name w:val="footer"/>
    <w:basedOn w:val="Normal"/>
    <w:link w:val="PiedepginaCar"/>
    <w:uiPriority w:val="99"/>
    <w:semiHidden/>
    <w:unhideWhenUsed/>
    <w:rsid w:val="00A823A8"/>
    <w:pPr>
      <w:tabs>
        <w:tab w:val="center" w:pos="4419"/>
        <w:tab w:val="right" w:pos="8838"/>
      </w:tabs>
    </w:pPr>
  </w:style>
  <w:style w:type="character" w:customStyle="1" w:styleId="PiedepginaCar">
    <w:name w:val="Pie de página Car"/>
    <w:basedOn w:val="Fuentedeprrafopredeter"/>
    <w:link w:val="Piedepgina"/>
    <w:uiPriority w:val="99"/>
    <w:semiHidden/>
    <w:rsid w:val="00A823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spgaravito@ucatolica.edu.co"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docs.google.com/spreadsheets/d/1_Xu1Mjjo_EnP5wHlL2ZxRWSAjq1v48Vf/edit?usp=sharing&amp;ouid=103847079970565329212&amp;rtpof=true&amp;sd=true" TargetMode="External"/><Relationship Id="rId21" Type="http://schemas.openxmlformats.org/officeDocument/2006/relationships/image" Target="media/image7.png"/><Relationship Id="rId34" Type="http://schemas.openxmlformats.org/officeDocument/2006/relationships/hyperlink" Target="https://docs.google.com/spreadsheets/d/1hQUxVLmCMqsggUUuxeBp9dURX0zbcd7K/edit?usp=sharing&amp;ouid=106503627369134360487&amp;rtpof=true&amp;sd=true" TargetMode="External"/><Relationship Id="rId42" Type="http://schemas.openxmlformats.org/officeDocument/2006/relationships/hyperlink" Target="https://docs.google.com/spreadsheets/d/1pVV3RbQzzWVSEsZiYaR3zwDHDLjgxOo8/edit?usp=sharing&amp;ouid=106503627369134360487&amp;rtpof=true&amp;sd=true" TargetMode="External"/><Relationship Id="rId47" Type="http://schemas.openxmlformats.org/officeDocument/2006/relationships/fontTable" Target="fontTable.xml"/><Relationship Id="rId7" Type="http://schemas.openxmlformats.org/officeDocument/2006/relationships/hyperlink" Target="mailto:lsdiaz91@ucaolica.edu.co" TargetMode="Externa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hyperlink" Target="https://rsanabria.co/2026/01/20/la-ausencia-del-hash-no-invalida-la-evidenciadigital-afecta-su-fuerza-probatori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ortiz01@ucatolica.edu.co" TargetMode="External"/><Relationship Id="rId24" Type="http://schemas.openxmlformats.org/officeDocument/2006/relationships/image" Target="media/image10.png"/><Relationship Id="rId32" Type="http://schemas.openxmlformats.org/officeDocument/2006/relationships/image" Target="media/image13.jpg"/><Relationship Id="rId37" Type="http://schemas.openxmlformats.org/officeDocument/2006/relationships/hyperlink" Target="https://docs.google.com/spreadsheets/d/1we3govhNrqcMG9Afc1MbL6KJMMgLvFHi/edit?usp=sharing&amp;ouid=103847079970565329212&amp;rtpof=true&amp;sd=true" TargetMode="External"/><Relationship Id="rId40" Type="http://schemas.openxmlformats.org/officeDocument/2006/relationships/hyperlink" Target="https://docs.google.com/spreadsheets/d/1_Xu1Mjjo_EnP5wHlL2ZxRWSAjq1v48Vf/edit?usp=sharing&amp;ouid=103847079970565329212&amp;rtpof=true&amp;sd=true" TargetMode="External"/><Relationship Id="rId45" Type="http://schemas.openxmlformats.org/officeDocument/2006/relationships/hyperlink" Target="https://docs.google.com/spreadsheets/d/1RtKEfpCEndIE82O1JcSsVPXdzzOyjbX2/edit?usp=sharing&amp;ouid=106503627369134360487&amp;rtpof=true&amp;sd=true" TargetMode="Externa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yperlink" Target="https://blog.clickpanda.com/novedades/cuanto-cuestaservidor-en-colombia/" TargetMode="External"/><Relationship Id="rId36" Type="http://schemas.openxmlformats.org/officeDocument/2006/relationships/hyperlink" Target="https://docs.google.com/spreadsheets/d/1we3govhNrqcMG9Afc1MbL6KJMMgLvFHi/edit?usp=sharing&amp;ouid=103847079970565329212&amp;rtpof=true&amp;sd=true" TargetMode="External"/><Relationship Id="rId10" Type="http://schemas.openxmlformats.org/officeDocument/2006/relationships/hyperlink" Target="mailto:lsdiaz91@ucaolica.edu.co" TargetMode="External"/><Relationship Id="rId19" Type="http://schemas.openxmlformats.org/officeDocument/2006/relationships/image" Target="media/image5.png"/><Relationship Id="rId31" Type="http://schemas.openxmlformats.org/officeDocument/2006/relationships/hyperlink" Target="https://www.funcionpublica.gov.co/eva/gestornormativo/norma.php?i=4276" TargetMode="External"/><Relationship Id="rId44" Type="http://schemas.openxmlformats.org/officeDocument/2006/relationships/hyperlink" Target="https://docs.google.com/spreadsheets/d/1iMNFib2e3aMUI7JgNx2N6AjoLOCVL53F/edit?usp=sharing&amp;ouid=106503627369134360487&amp;rtpof=true&amp;sd=tru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hyperlink" Target="https://dialnet.unirioja.es/descarga/articulo/9637062.pdf" TargetMode="External"/><Relationship Id="rId30" Type="http://schemas.openxmlformats.org/officeDocument/2006/relationships/hyperlink" Target="https://www.funcionpublica.gov.co/eva/gestornormativo/norma.php?i=49981" TargetMode="External"/><Relationship Id="rId35" Type="http://schemas.openxmlformats.org/officeDocument/2006/relationships/hyperlink" Target="https://docs.google.com/spreadsheets/d/1hQUxVLmCMqsggUUuxeBp9dURX0zbcd7K/edit?usp=sharing&amp;ouid=106503627369134360487&amp;rtpof=true&amp;sd=true" TargetMode="External"/><Relationship Id="rId43" Type="http://schemas.openxmlformats.org/officeDocument/2006/relationships/hyperlink" Target="https://docs.google.com/spreadsheets/d/1iMNFib2e3aMUI7JgNx2N6AjoLOCVL53F/edit?usp=sharing&amp;ouid=106503627369134360487&amp;rtpof=true&amp;sd=true" TargetMode="External"/><Relationship Id="rId48" Type="http://schemas.openxmlformats.org/officeDocument/2006/relationships/theme" Target="theme/theme1.xml"/><Relationship Id="rId8" Type="http://schemas.openxmlformats.org/officeDocument/2006/relationships/hyperlink" Target="mailto:sortiz01@ucatolica.edu.co"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hyperlink" Target="https://docs.google.com/spreadsheets/d/1cO1oBXKt5qYF2KK1xz6c04qQks1ypvV/edit?usp=sharing&amp;ouid=10384707997056532" TargetMode="External"/><Relationship Id="rId38" Type="http://schemas.openxmlformats.org/officeDocument/2006/relationships/hyperlink" Target="https://github.com/alwaysprafull/SoftwareTestingProjects.git" TargetMode="External"/><Relationship Id="rId46" Type="http://schemas.openxmlformats.org/officeDocument/2006/relationships/hyperlink" Target="https://docs.google.com/spreadsheets/d/1RtKEfpCEndIE82O1JcSsVPXdzzOyjbX2/edit?usp=sharing&amp;ouid=106503627369134360487&amp;rtpof=true&amp;sd=true" TargetMode="External"/><Relationship Id="rId20" Type="http://schemas.openxmlformats.org/officeDocument/2006/relationships/image" Target="media/image6.png"/><Relationship Id="rId41" Type="http://schemas.openxmlformats.org/officeDocument/2006/relationships/hyperlink" Target="https://docs.google.com/spreadsheets/d/1pVV3RbQzzWVSEsZiYaR3zwDHDLjgxOo8/edit?usp=sharing&amp;ouid=106503627369134360487&amp;rtpof=true&amp;sd=tru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57</Pages>
  <Words>17562</Words>
  <Characters>96591</Characters>
  <Application>Microsoft Office Word</Application>
  <DocSecurity>0</DocSecurity>
  <Lines>804</Lines>
  <Paragraphs>227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113926</CharactersWithSpaces>
  <SharedDoc>false</SharedDoc>
  <HLinks>
    <vt:vector size="144" baseType="variant">
      <vt:variant>
        <vt:i4>2359396</vt:i4>
      </vt:variant>
      <vt:variant>
        <vt:i4>69</vt:i4>
      </vt:variant>
      <vt:variant>
        <vt:i4>0</vt:i4>
      </vt:variant>
      <vt:variant>
        <vt:i4>5</vt:i4>
      </vt:variant>
      <vt:variant>
        <vt:lpwstr>https://docs.google.com/spreadsheets/d/1RtKEfpCEndIE82O1JcSsVPXdzzOyjbX2/edit?usp=sharing&amp;ouid=106503627369134360487&amp;rtpof=true&amp;sd=true</vt:lpwstr>
      </vt:variant>
      <vt:variant>
        <vt:lpwstr/>
      </vt:variant>
      <vt:variant>
        <vt:i4>2359396</vt:i4>
      </vt:variant>
      <vt:variant>
        <vt:i4>66</vt:i4>
      </vt:variant>
      <vt:variant>
        <vt:i4>0</vt:i4>
      </vt:variant>
      <vt:variant>
        <vt:i4>5</vt:i4>
      </vt:variant>
      <vt:variant>
        <vt:lpwstr>https://docs.google.com/spreadsheets/d/1RtKEfpCEndIE82O1JcSsVPXdzzOyjbX2/edit?usp=sharing&amp;ouid=106503627369134360487&amp;rtpof=true&amp;sd=true</vt:lpwstr>
      </vt:variant>
      <vt:variant>
        <vt:lpwstr/>
      </vt:variant>
      <vt:variant>
        <vt:i4>7274601</vt:i4>
      </vt:variant>
      <vt:variant>
        <vt:i4>63</vt:i4>
      </vt:variant>
      <vt:variant>
        <vt:i4>0</vt:i4>
      </vt:variant>
      <vt:variant>
        <vt:i4>5</vt:i4>
      </vt:variant>
      <vt:variant>
        <vt:lpwstr>https://docs.google.com/spreadsheets/d/1iMNFib2e3aMUI7JgNx2N6AjoLOCVL53F/edit?usp=sharing&amp;ouid=106503627369134360487&amp;rtpof=true&amp;sd=true</vt:lpwstr>
      </vt:variant>
      <vt:variant>
        <vt:lpwstr/>
      </vt:variant>
      <vt:variant>
        <vt:i4>7274601</vt:i4>
      </vt:variant>
      <vt:variant>
        <vt:i4>60</vt:i4>
      </vt:variant>
      <vt:variant>
        <vt:i4>0</vt:i4>
      </vt:variant>
      <vt:variant>
        <vt:i4>5</vt:i4>
      </vt:variant>
      <vt:variant>
        <vt:lpwstr>https://docs.google.com/spreadsheets/d/1iMNFib2e3aMUI7JgNx2N6AjoLOCVL53F/edit?usp=sharing&amp;ouid=106503627369134360487&amp;rtpof=true&amp;sd=true</vt:lpwstr>
      </vt:variant>
      <vt:variant>
        <vt:lpwstr/>
      </vt:variant>
      <vt:variant>
        <vt:i4>2555938</vt:i4>
      </vt:variant>
      <vt:variant>
        <vt:i4>57</vt:i4>
      </vt:variant>
      <vt:variant>
        <vt:i4>0</vt:i4>
      </vt:variant>
      <vt:variant>
        <vt:i4>5</vt:i4>
      </vt:variant>
      <vt:variant>
        <vt:lpwstr>https://docs.google.com/spreadsheets/d/1pVV3RbQzzWVSEsZiYaR3zwDHDLjgxOo8/edit?usp=sharing&amp;ouid=106503627369134360487&amp;rtpof=true&amp;sd=true</vt:lpwstr>
      </vt:variant>
      <vt:variant>
        <vt:lpwstr/>
      </vt:variant>
      <vt:variant>
        <vt:i4>2555938</vt:i4>
      </vt:variant>
      <vt:variant>
        <vt:i4>54</vt:i4>
      </vt:variant>
      <vt:variant>
        <vt:i4>0</vt:i4>
      </vt:variant>
      <vt:variant>
        <vt:i4>5</vt:i4>
      </vt:variant>
      <vt:variant>
        <vt:lpwstr>https://docs.google.com/spreadsheets/d/1pVV3RbQzzWVSEsZiYaR3zwDHDLjgxOo8/edit?usp=sharing&amp;ouid=106503627369134360487&amp;rtpof=true&amp;sd=true</vt:lpwstr>
      </vt:variant>
      <vt:variant>
        <vt:lpwstr/>
      </vt:variant>
      <vt:variant>
        <vt:i4>3670141</vt:i4>
      </vt:variant>
      <vt:variant>
        <vt:i4>51</vt:i4>
      </vt:variant>
      <vt:variant>
        <vt:i4>0</vt:i4>
      </vt:variant>
      <vt:variant>
        <vt:i4>5</vt:i4>
      </vt:variant>
      <vt:variant>
        <vt:lpwstr>https://docs.google.com/spreadsheets/d/1_Xu1Mjjo_EnP5wHlL2ZxRWSAjq1v48Vf/edit?usp=sharing&amp;ouid=103847079970565329212&amp;rtpof=true&amp;sd=true</vt:lpwstr>
      </vt:variant>
      <vt:variant>
        <vt:lpwstr/>
      </vt:variant>
      <vt:variant>
        <vt:i4>3670141</vt:i4>
      </vt:variant>
      <vt:variant>
        <vt:i4>48</vt:i4>
      </vt:variant>
      <vt:variant>
        <vt:i4>0</vt:i4>
      </vt:variant>
      <vt:variant>
        <vt:i4>5</vt:i4>
      </vt:variant>
      <vt:variant>
        <vt:lpwstr>https://docs.google.com/spreadsheets/d/1_Xu1Mjjo_EnP5wHlL2ZxRWSAjq1v48Vf/edit?usp=sharing&amp;ouid=103847079970565329212&amp;rtpof=true&amp;sd=true</vt:lpwstr>
      </vt:variant>
      <vt:variant>
        <vt:lpwstr/>
      </vt:variant>
      <vt:variant>
        <vt:i4>1638472</vt:i4>
      </vt:variant>
      <vt:variant>
        <vt:i4>45</vt:i4>
      </vt:variant>
      <vt:variant>
        <vt:i4>0</vt:i4>
      </vt:variant>
      <vt:variant>
        <vt:i4>5</vt:i4>
      </vt:variant>
      <vt:variant>
        <vt:lpwstr>https://github.com/alwaysprafull/SoftwareTestingProjects.git</vt:lpwstr>
      </vt:variant>
      <vt:variant>
        <vt:lpwstr/>
      </vt:variant>
      <vt:variant>
        <vt:i4>2556027</vt:i4>
      </vt:variant>
      <vt:variant>
        <vt:i4>42</vt:i4>
      </vt:variant>
      <vt:variant>
        <vt:i4>0</vt:i4>
      </vt:variant>
      <vt:variant>
        <vt:i4>5</vt:i4>
      </vt:variant>
      <vt:variant>
        <vt:lpwstr>https://docs.google.com/spreadsheets/d/1we3govhNrqcMG9Afc1MbL6KJMMgLvFHi/edit?usp=sharing&amp;ouid=103847079970565329212&amp;rtpof=true&amp;sd=true</vt:lpwstr>
      </vt:variant>
      <vt:variant>
        <vt:lpwstr/>
      </vt:variant>
      <vt:variant>
        <vt:i4>2556027</vt:i4>
      </vt:variant>
      <vt:variant>
        <vt:i4>39</vt:i4>
      </vt:variant>
      <vt:variant>
        <vt:i4>0</vt:i4>
      </vt:variant>
      <vt:variant>
        <vt:i4>5</vt:i4>
      </vt:variant>
      <vt:variant>
        <vt:lpwstr>https://docs.google.com/spreadsheets/d/1we3govhNrqcMG9Afc1MbL6KJMMgLvFHi/edit?usp=sharing&amp;ouid=103847079970565329212&amp;rtpof=true&amp;sd=true</vt:lpwstr>
      </vt:variant>
      <vt:variant>
        <vt:lpwstr/>
      </vt:variant>
      <vt:variant>
        <vt:i4>3866674</vt:i4>
      </vt:variant>
      <vt:variant>
        <vt:i4>36</vt:i4>
      </vt:variant>
      <vt:variant>
        <vt:i4>0</vt:i4>
      </vt:variant>
      <vt:variant>
        <vt:i4>5</vt:i4>
      </vt:variant>
      <vt:variant>
        <vt:lpwstr>https://docs.google.com/spreadsheets/d/1hQUxVLmCMqsggUUuxeBp9dURX0zbcd7K/edit?usp=sharing&amp;ouid=106503627369134360487&amp;rtpof=true&amp;sd=true</vt:lpwstr>
      </vt:variant>
      <vt:variant>
        <vt:lpwstr/>
      </vt:variant>
      <vt:variant>
        <vt:i4>3866674</vt:i4>
      </vt:variant>
      <vt:variant>
        <vt:i4>33</vt:i4>
      </vt:variant>
      <vt:variant>
        <vt:i4>0</vt:i4>
      </vt:variant>
      <vt:variant>
        <vt:i4>5</vt:i4>
      </vt:variant>
      <vt:variant>
        <vt:lpwstr>https://docs.google.com/spreadsheets/d/1hQUxVLmCMqsggUUuxeBp9dURX0zbcd7K/edit?usp=sharing&amp;ouid=106503627369134360487&amp;rtpof=true&amp;sd=true</vt:lpwstr>
      </vt:variant>
      <vt:variant>
        <vt:lpwstr/>
      </vt:variant>
      <vt:variant>
        <vt:i4>2424867</vt:i4>
      </vt:variant>
      <vt:variant>
        <vt:i4>30</vt:i4>
      </vt:variant>
      <vt:variant>
        <vt:i4>0</vt:i4>
      </vt:variant>
      <vt:variant>
        <vt:i4>5</vt:i4>
      </vt:variant>
      <vt:variant>
        <vt:lpwstr>https://docs.google.com/spreadsheets/d/1cO1oBXKt5qYF2KK1xz6c04qQks1ypvV/edit?usp=sharing&amp;ouid=10384707997056532</vt:lpwstr>
      </vt:variant>
      <vt:variant>
        <vt:lpwstr/>
      </vt:variant>
      <vt:variant>
        <vt:i4>2162726</vt:i4>
      </vt:variant>
      <vt:variant>
        <vt:i4>27</vt:i4>
      </vt:variant>
      <vt:variant>
        <vt:i4>0</vt:i4>
      </vt:variant>
      <vt:variant>
        <vt:i4>5</vt:i4>
      </vt:variant>
      <vt:variant>
        <vt:lpwstr>https://www.funcionpublica.gov.co/eva/gestornormativo/norma.php?i=4276</vt:lpwstr>
      </vt:variant>
      <vt:variant>
        <vt:lpwstr/>
      </vt:variant>
      <vt:variant>
        <vt:i4>2359336</vt:i4>
      </vt:variant>
      <vt:variant>
        <vt:i4>24</vt:i4>
      </vt:variant>
      <vt:variant>
        <vt:i4>0</vt:i4>
      </vt:variant>
      <vt:variant>
        <vt:i4>5</vt:i4>
      </vt:variant>
      <vt:variant>
        <vt:lpwstr>https://www.funcionpublica.gov.co/eva/gestornormativo/norma.php?i=49981</vt:lpwstr>
      </vt:variant>
      <vt:variant>
        <vt:lpwstr/>
      </vt:variant>
      <vt:variant>
        <vt:i4>6094878</vt:i4>
      </vt:variant>
      <vt:variant>
        <vt:i4>21</vt:i4>
      </vt:variant>
      <vt:variant>
        <vt:i4>0</vt:i4>
      </vt:variant>
      <vt:variant>
        <vt:i4>5</vt:i4>
      </vt:variant>
      <vt:variant>
        <vt:lpwstr>https://rsanabria.co/2026/01/20/la-ausencia-del-hash-no-invalida-la-evidenciadigital-afecta-su-fuerza-probatoria/</vt:lpwstr>
      </vt:variant>
      <vt:variant>
        <vt:lpwstr/>
      </vt:variant>
      <vt:variant>
        <vt:i4>5701636</vt:i4>
      </vt:variant>
      <vt:variant>
        <vt:i4>18</vt:i4>
      </vt:variant>
      <vt:variant>
        <vt:i4>0</vt:i4>
      </vt:variant>
      <vt:variant>
        <vt:i4>5</vt:i4>
      </vt:variant>
      <vt:variant>
        <vt:lpwstr>https://blog.clickpanda.com/novedades/cuanto-cuestaservidor-en-colombia/</vt:lpwstr>
      </vt:variant>
      <vt:variant>
        <vt:lpwstr/>
      </vt:variant>
      <vt:variant>
        <vt:i4>5898330</vt:i4>
      </vt:variant>
      <vt:variant>
        <vt:i4>15</vt:i4>
      </vt:variant>
      <vt:variant>
        <vt:i4>0</vt:i4>
      </vt:variant>
      <vt:variant>
        <vt:i4>5</vt:i4>
      </vt:variant>
      <vt:variant>
        <vt:lpwstr>https://dialnet.unirioja.es/descarga/articulo/9637062.pdf</vt:lpwstr>
      </vt:variant>
      <vt:variant>
        <vt:lpwstr/>
      </vt:variant>
      <vt:variant>
        <vt:i4>5570620</vt:i4>
      </vt:variant>
      <vt:variant>
        <vt:i4>12</vt:i4>
      </vt:variant>
      <vt:variant>
        <vt:i4>0</vt:i4>
      </vt:variant>
      <vt:variant>
        <vt:i4>5</vt:i4>
      </vt:variant>
      <vt:variant>
        <vt:lpwstr>mailto:spgaravito@ucatolica.edu.co</vt:lpwstr>
      </vt:variant>
      <vt:variant>
        <vt:lpwstr/>
      </vt:variant>
      <vt:variant>
        <vt:i4>6881306</vt:i4>
      </vt:variant>
      <vt:variant>
        <vt:i4>9</vt:i4>
      </vt:variant>
      <vt:variant>
        <vt:i4>0</vt:i4>
      </vt:variant>
      <vt:variant>
        <vt:i4>5</vt:i4>
      </vt:variant>
      <vt:variant>
        <vt:lpwstr>mailto:sortiz01@ucatolica.edu.co</vt:lpwstr>
      </vt:variant>
      <vt:variant>
        <vt:lpwstr/>
      </vt:variant>
      <vt:variant>
        <vt:i4>327780</vt:i4>
      </vt:variant>
      <vt:variant>
        <vt:i4>6</vt:i4>
      </vt:variant>
      <vt:variant>
        <vt:i4>0</vt:i4>
      </vt:variant>
      <vt:variant>
        <vt:i4>5</vt:i4>
      </vt:variant>
      <vt:variant>
        <vt:lpwstr>mailto:lsdiaz91@ucaolica.edu.co</vt:lpwstr>
      </vt:variant>
      <vt:variant>
        <vt:lpwstr/>
      </vt:variant>
      <vt:variant>
        <vt:i4>6881306</vt:i4>
      </vt:variant>
      <vt:variant>
        <vt:i4>3</vt:i4>
      </vt:variant>
      <vt:variant>
        <vt:i4>0</vt:i4>
      </vt:variant>
      <vt:variant>
        <vt:i4>5</vt:i4>
      </vt:variant>
      <vt:variant>
        <vt:lpwstr>mailto:sortiz01@ucatolica.edu.co</vt:lpwstr>
      </vt:variant>
      <vt:variant>
        <vt:lpwstr/>
      </vt:variant>
      <vt:variant>
        <vt:i4>327780</vt:i4>
      </vt:variant>
      <vt:variant>
        <vt:i4>0</vt:i4>
      </vt:variant>
      <vt:variant>
        <vt:i4>0</vt:i4>
      </vt:variant>
      <vt:variant>
        <vt:i4>5</vt:i4>
      </vt:variant>
      <vt:variant>
        <vt:lpwstr>mailto:lsdiaz91@ucaolica.edu.co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Sofia Diaz</dc:creator>
  <cp:lastModifiedBy>Sofia Diaz</cp:lastModifiedBy>
  <cp:revision>2</cp:revision>
  <dcterms:created xsi:type="dcterms:W3CDTF">2026-10-26T02:27:00Z</dcterms:created>
  <dcterms:modified xsi:type="dcterms:W3CDTF">2026-10-26T02:27:00Z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2026-08-31T00:00:00Z</vt:lpwstr>
  </property>
  <property fmtid="{D5CDD505-2E9C-101B-9397-08002B2CF9AE}" pid="4" name="Creator">
    <vt:lpwstr>Microsoft Word</vt:lpwstr>
  </property>
  <property fmtid="{D5CDD505-2E9C-101B-9397-08002B2CF9AE}" pid="5" name="LastSaved">
    <vt:lpwstr>2026-09-04T00:00:00Z</vt:lpwstr>
  </property>
</Properties>
</file>