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S.</w:t>
      </w:r>
    </w:p>
    <w:p>
      <w:r>
        <w:t>* Aliases used: Schiffelers R, van der Laan S, van der Laan S.W., van der Laan Sander W., Sander W. van der Laan, van Solinge WW, van Solinge W.W..</w:t>
      </w:r>
    </w:p>
    <w:p>
      <w:r>
        <w:t>No year filter used.</w:t>
      </w:r>
    </w:p>
    <w:p>
      <w:r>
        <w:t>* Department(s): Central Diagnostic Laboratory.</w:t>
      </w:r>
    </w:p>
    <w:p>
      <w:r>
        <w:t>* Organization: University Medical Center Utrecht.</w:t>
        <w:br/>
      </w:r>
    </w:p>
    <w:p/>
    <w:p>
      <w:r>
        <w:t>Results saved on 2024-11-15 09:17:55.</w:t>
      </w:r>
    </w:p>
    <w:p>
      <w:r>
        <w:t>Log file saved to results/2024-11-15_CDL_UMCU_Publications.log.</w:t>
      </w:r>
    </w:p>
    <w:p/>
    <w:p>
      <w:r>
        <w:t>PubMed Miner v1.0.5 (2024-11-15).</w:t>
      </w:r>
    </w:p>
    <w:p>
      <w:r>
        <w:t>Copyright 1979-2024. Sander W. van der Laan | s.w.vanderlaan [at] gmail [dot] com | https://vanderlaanand.science.</w:t>
        <w:br/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