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F5" w:rsidRPr="00177BF5" w:rsidRDefault="00177BF5" w:rsidP="00177BF5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="Segoe UI"/>
          <w:b w:val="0"/>
          <w:bCs w:val="0"/>
          <w:color w:val="24292E"/>
          <w:sz w:val="24"/>
          <w:szCs w:val="24"/>
        </w:rPr>
      </w:pPr>
      <w:r w:rsidRPr="00177BF5">
        <w:rPr>
          <w:rFonts w:ascii="微软雅黑" w:eastAsia="微软雅黑" w:hAnsi="微软雅黑" w:hint="eastAsia"/>
          <w:sz w:val="24"/>
          <w:szCs w:val="24"/>
        </w:rPr>
        <w:t>1、</w:t>
      </w:r>
      <w:r w:rsidRPr="00177BF5">
        <w:rPr>
          <w:rFonts w:ascii="微软雅黑" w:eastAsia="微软雅黑" w:hAnsi="微软雅黑" w:hint="eastAsia"/>
          <w:b w:val="0"/>
          <w:color w:val="121212"/>
          <w:sz w:val="24"/>
          <w:szCs w:val="24"/>
        </w:rPr>
        <w:t>打开</w:t>
      </w:r>
      <w:proofErr w:type="spellStart"/>
      <w:r w:rsidRPr="00177BF5">
        <w:rPr>
          <w:rFonts w:ascii="微软雅黑" w:eastAsia="微软雅黑" w:hAnsi="微软雅黑"/>
          <w:b w:val="0"/>
          <w:color w:val="121212"/>
          <w:sz w:val="24"/>
          <w:szCs w:val="24"/>
        </w:rPr>
        <w:t>Docker</w:t>
      </w:r>
      <w:proofErr w:type="spellEnd"/>
      <w:r w:rsidRPr="00177BF5">
        <w:rPr>
          <w:rFonts w:ascii="微软雅黑" w:eastAsia="微软雅黑" w:hAnsi="微软雅黑"/>
          <w:b w:val="0"/>
          <w:color w:val="121212"/>
          <w:sz w:val="24"/>
          <w:szCs w:val="24"/>
        </w:rPr>
        <w:t xml:space="preserve"> </w:t>
      </w:r>
      <w:proofErr w:type="spellStart"/>
      <w:r w:rsidRPr="00177BF5">
        <w:rPr>
          <w:rFonts w:ascii="微软雅黑" w:eastAsia="微软雅黑" w:hAnsi="微软雅黑"/>
          <w:b w:val="0"/>
          <w:color w:val="121212"/>
          <w:sz w:val="24"/>
          <w:szCs w:val="24"/>
        </w:rPr>
        <w:t>Quicksta</w:t>
      </w:r>
      <w:bookmarkStart w:id="0" w:name="_GoBack"/>
      <w:bookmarkEnd w:id="0"/>
      <w:r w:rsidRPr="00177BF5">
        <w:rPr>
          <w:rFonts w:ascii="微软雅黑" w:eastAsia="微软雅黑" w:hAnsi="微软雅黑"/>
          <w:b w:val="0"/>
          <w:color w:val="121212"/>
          <w:sz w:val="24"/>
          <w:szCs w:val="24"/>
        </w:rPr>
        <w:t>rt</w:t>
      </w:r>
      <w:proofErr w:type="spellEnd"/>
      <w:r w:rsidRPr="00177BF5">
        <w:rPr>
          <w:rFonts w:ascii="微软雅黑" w:eastAsia="微软雅黑" w:hAnsi="微软雅黑"/>
          <w:b w:val="0"/>
          <w:color w:val="121212"/>
          <w:sz w:val="24"/>
          <w:szCs w:val="24"/>
        </w:rPr>
        <w:t xml:space="preserve"> Terminal</w:t>
      </w:r>
      <w:r w:rsidRPr="00177BF5">
        <w:rPr>
          <w:rFonts w:ascii="微软雅黑" w:eastAsia="微软雅黑" w:hAnsi="微软雅黑" w:hint="eastAsia"/>
          <w:b w:val="0"/>
          <w:color w:val="121212"/>
          <w:sz w:val="24"/>
          <w:szCs w:val="24"/>
        </w:rPr>
        <w:t>，</w:t>
      </w:r>
      <w:r w:rsidRPr="00177BF5">
        <w:rPr>
          <w:rFonts w:ascii="微软雅黑" w:eastAsia="微软雅黑" w:hAnsi="微软雅黑"/>
          <w:b w:val="0"/>
          <w:color w:val="121212"/>
          <w:sz w:val="24"/>
          <w:szCs w:val="24"/>
        </w:rPr>
        <w:t>如果出现</w:t>
      </w:r>
      <w:r w:rsidRPr="00177BF5">
        <w:rPr>
          <w:rStyle w:val="js-issue-title"/>
          <w:rFonts w:ascii="微软雅黑" w:eastAsia="微软雅黑" w:hAnsi="微软雅黑" w:cs="Segoe UI"/>
          <w:b w:val="0"/>
          <w:bCs w:val="0"/>
          <w:color w:val="24292E"/>
          <w:sz w:val="24"/>
          <w:szCs w:val="24"/>
        </w:rPr>
        <w:t>启动的机器可能有新的 IP 地址。您可能需要重新运行该</w:t>
      </w:r>
      <w:proofErr w:type="spellStart"/>
      <w:r w:rsidRPr="00177BF5">
        <w:rPr>
          <w:rStyle w:val="HTML"/>
          <w:rFonts w:ascii="微软雅黑" w:eastAsia="微软雅黑" w:hAnsi="微软雅黑"/>
          <w:b w:val="0"/>
          <w:bCs w:val="0"/>
          <w:color w:val="24292E"/>
        </w:rPr>
        <w:t>docker</w:t>
      </w:r>
      <w:proofErr w:type="spellEnd"/>
      <w:r w:rsidRPr="00177BF5">
        <w:rPr>
          <w:rStyle w:val="HTML"/>
          <w:rFonts w:ascii="微软雅黑" w:eastAsia="微软雅黑" w:hAnsi="微软雅黑"/>
          <w:b w:val="0"/>
          <w:bCs w:val="0"/>
          <w:color w:val="24292E"/>
        </w:rPr>
        <w:t xml:space="preserve">-machine </w:t>
      </w:r>
      <w:proofErr w:type="spellStart"/>
      <w:r w:rsidRPr="00177BF5">
        <w:rPr>
          <w:rStyle w:val="HTML"/>
          <w:rFonts w:ascii="微软雅黑" w:eastAsia="微软雅黑" w:hAnsi="微软雅黑"/>
          <w:b w:val="0"/>
          <w:bCs w:val="0"/>
          <w:color w:val="24292E"/>
        </w:rPr>
        <w:t>env</w:t>
      </w:r>
      <w:proofErr w:type="spellEnd"/>
      <w:r w:rsidRPr="00177BF5">
        <w:rPr>
          <w:rStyle w:val="js-issue-title"/>
          <w:rFonts w:ascii="微软雅黑" w:eastAsia="微软雅黑" w:hAnsi="微软雅黑" w:cs="Segoe UI"/>
          <w:b w:val="0"/>
          <w:bCs w:val="0"/>
          <w:color w:val="24292E"/>
          <w:sz w:val="24"/>
          <w:szCs w:val="24"/>
        </w:rPr>
        <w:t>命令。</w:t>
      </w:r>
    </w:p>
    <w:p w:rsidR="00177BF5" w:rsidRPr="00177BF5" w:rsidRDefault="00177BF5" w:rsidP="00177BF5">
      <w:pPr>
        <w:pStyle w:val="1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</w:pPr>
      <w:r w:rsidRPr="00177BF5">
        <w:rPr>
          <w:rFonts w:ascii="微软雅黑" w:eastAsia="微软雅黑" w:hAnsi="微软雅黑" w:hint="eastAsia"/>
          <w:sz w:val="24"/>
          <w:szCs w:val="24"/>
        </w:rPr>
        <w:t>2、</w:t>
      </w:r>
      <w:r w:rsidRPr="00177BF5">
        <w:rPr>
          <w:rFonts w:ascii="微软雅黑" w:eastAsia="微软雅黑" w:hAnsi="微软雅黑" w:hint="eastAsia"/>
          <w:sz w:val="24"/>
          <w:szCs w:val="24"/>
        </w:rPr>
        <w:t>在用</w:t>
      </w:r>
      <w:hyperlink r:id="rId8" w:history="1">
        <w:r w:rsidRPr="00177BF5">
          <w:rPr>
            <w:rStyle w:val="a5"/>
            <w:rFonts w:ascii="微软雅黑" w:eastAsia="微软雅黑" w:hAnsi="微软雅黑"/>
            <w:sz w:val="24"/>
            <w:szCs w:val="24"/>
          </w:rPr>
          <w:t>https://zhuanlan.zhihu.com/p/107411605</w:t>
        </w:r>
      </w:hyperlink>
      <w:r w:rsidRPr="00177BF5">
        <w:rPr>
          <w:rFonts w:ascii="微软雅黑" w:eastAsia="微软雅黑" w:hAnsi="微软雅黑"/>
          <w:sz w:val="24"/>
          <w:szCs w:val="24"/>
        </w:rPr>
        <w:t>中的网址安装</w:t>
      </w:r>
      <w:proofErr w:type="spellStart"/>
      <w:r w:rsidRPr="00177BF5">
        <w:rPr>
          <w:rFonts w:ascii="微软雅黑" w:eastAsia="微软雅黑" w:hAnsi="微软雅黑" w:hint="eastAsia"/>
          <w:sz w:val="24"/>
          <w:szCs w:val="24"/>
        </w:rPr>
        <w:t>docker</w:t>
      </w:r>
      <w:proofErr w:type="spellEnd"/>
      <w:r w:rsidRPr="00177BF5">
        <w:rPr>
          <w:rFonts w:ascii="微软雅黑" w:eastAsia="微软雅黑" w:hAnsi="微软雅黑" w:hint="eastAsia"/>
          <w:sz w:val="24"/>
          <w:szCs w:val="24"/>
        </w:rPr>
        <w:t>-</w:t>
      </w:r>
      <w:r w:rsidRPr="00177BF5">
        <w:rPr>
          <w:rFonts w:ascii="微软雅黑" w:eastAsia="微软雅黑" w:hAnsi="微软雅黑"/>
          <w:sz w:val="24"/>
          <w:szCs w:val="24"/>
        </w:rPr>
        <w:t>Toolbox时</w:t>
      </w:r>
      <w:r w:rsidRPr="00177BF5">
        <w:rPr>
          <w:rFonts w:ascii="微软雅黑" w:eastAsia="微软雅黑" w:hAnsi="微软雅黑" w:hint="eastAsia"/>
          <w:sz w:val="24"/>
          <w:szCs w:val="24"/>
        </w:rPr>
        <w:t>，</w:t>
      </w:r>
      <w:r w:rsidRPr="00177BF5">
        <w:rPr>
          <w:rFonts w:ascii="微软雅黑" w:eastAsia="微软雅黑" w:hAnsi="微软雅黑"/>
          <w:sz w:val="24"/>
          <w:szCs w:val="24"/>
        </w:rPr>
        <w:t>会出现</w:t>
      </w:r>
      <w:proofErr w:type="spellStart"/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>VirtualBox</w:t>
      </w:r>
      <w:proofErr w:type="spellEnd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版本</w:t>
      </w:r>
      <w:proofErr w:type="gramStart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不</w:t>
      </w:r>
      <w:proofErr w:type="gramEnd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适应的情况，只需把当前版本升级到最新版本，最新版本链接</w:t>
      </w:r>
      <w:r w:rsidRPr="00177BF5">
        <w:rPr>
          <w:rFonts w:ascii="微软雅黑" w:eastAsia="微软雅黑" w:hAnsi="微软雅黑" w:cs="Arial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77CE1F73" wp14:editId="39997E62">
            <wp:extent cx="1936750" cy="685800"/>
            <wp:effectExtent l="0" t="0" r="6350" b="0"/>
            <wp:docPr id="9" name="图片 9" descr="C:\Users\nm\AppData\Local\Temp\WeChat Files\a489ca810279b34e25202d85d99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\AppData\Local\Temp\WeChat Files\a489ca810279b34e25202d85d99a96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F5" w:rsidRPr="00177BF5" w:rsidRDefault="00177BF5" w:rsidP="00177BF5">
      <w:pPr>
        <w:pStyle w:val="1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</w:pPr>
      <w:r w:rsidRPr="00177BF5">
        <w:rPr>
          <w:rFonts w:ascii="微软雅黑" w:eastAsia="微软雅黑" w:hAnsi="微软雅黑" w:hint="eastAsia"/>
          <w:sz w:val="24"/>
          <w:szCs w:val="24"/>
        </w:rPr>
        <w:t>安装完</w:t>
      </w:r>
      <w:proofErr w:type="spellStart"/>
      <w:r w:rsidRPr="00177BF5">
        <w:rPr>
          <w:rFonts w:ascii="微软雅黑" w:eastAsia="微软雅黑" w:hAnsi="微软雅黑" w:hint="eastAsia"/>
          <w:sz w:val="24"/>
          <w:szCs w:val="24"/>
        </w:rPr>
        <w:t>docker</w:t>
      </w:r>
      <w:proofErr w:type="spellEnd"/>
      <w:r w:rsidRPr="00177BF5">
        <w:rPr>
          <w:rFonts w:ascii="微软雅黑" w:eastAsia="微软雅黑" w:hAnsi="微软雅黑" w:hint="eastAsia"/>
          <w:sz w:val="24"/>
          <w:szCs w:val="24"/>
        </w:rPr>
        <w:t>-</w:t>
      </w:r>
      <w:r w:rsidRPr="00177BF5">
        <w:rPr>
          <w:rFonts w:ascii="微软雅黑" w:eastAsia="微软雅黑" w:hAnsi="微软雅黑"/>
          <w:sz w:val="24"/>
          <w:szCs w:val="24"/>
        </w:rPr>
        <w:t>Toolbox后可能会出现如下错误</w:t>
      </w:r>
    </w:p>
    <w:p w:rsidR="00177BF5" w:rsidRPr="00177BF5" w:rsidRDefault="00177BF5" w:rsidP="00177BF5">
      <w:pPr>
        <w:pStyle w:val="1"/>
        <w:spacing w:before="0" w:beforeAutospacing="0" w:after="0" w:afterAutospacing="0"/>
        <w:ind w:left="360"/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</w:pPr>
      <w:r w:rsidRPr="00177BF5">
        <w:rPr>
          <w:rFonts w:ascii="微软雅黑" w:eastAsia="微软雅黑" w:hAnsi="微软雅黑" w:cs="Arial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509235F7" wp14:editId="142D1FB2">
            <wp:extent cx="3790950" cy="3676650"/>
            <wp:effectExtent l="0" t="0" r="0" b="0"/>
            <wp:docPr id="10" name="图片 10" descr="C:\Users\nm\Desktop\微信截图_2021070911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\Desktop\微信截图_202107091119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F5" w:rsidRPr="00177BF5" w:rsidRDefault="00177BF5" w:rsidP="00177BF5">
      <w:pPr>
        <w:pStyle w:val="1"/>
        <w:spacing w:before="0" w:beforeAutospacing="0" w:after="0" w:afterAutospacing="0"/>
        <w:ind w:left="360"/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</w:pPr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>按照以下网址解决</w:t>
      </w: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：</w:t>
      </w:r>
      <w:hyperlink r:id="rId11" w:history="1">
        <w:r w:rsidRPr="00177BF5">
          <w:rPr>
            <w:rStyle w:val="a5"/>
            <w:rFonts w:ascii="微软雅黑" w:eastAsia="微软雅黑" w:hAnsi="微软雅黑" w:cs="Arial"/>
            <w:b w:val="0"/>
            <w:bCs w:val="0"/>
            <w:sz w:val="24"/>
            <w:szCs w:val="24"/>
          </w:rPr>
          <w:t>https://www.cnblogs.com/sumafan/p/10750240.html</w:t>
        </w:r>
      </w:hyperlink>
    </w:p>
    <w:p w:rsidR="00177BF5" w:rsidRPr="00177BF5" w:rsidRDefault="00177BF5" w:rsidP="00177BF5">
      <w:pPr>
        <w:pStyle w:val="1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</w:pP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在用</w:t>
      </w:r>
      <w:proofErr w:type="spellStart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dockerfile</w:t>
      </w:r>
      <w:proofErr w:type="spellEnd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构建镜像时，会根据网</w:t>
      </w:r>
      <w:proofErr w:type="gramStart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速原因</w:t>
      </w:r>
      <w:proofErr w:type="gramEnd"/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来影响构建的速度。在</w:t>
      </w:r>
    </w:p>
    <w:p w:rsidR="00F3138B" w:rsidRPr="00177BF5" w:rsidRDefault="00177BF5">
      <w:pPr>
        <w:rPr>
          <w:rFonts w:ascii="微软雅黑" w:eastAsia="微软雅黑" w:hAnsi="微软雅黑" w:hint="eastAsia"/>
          <w:sz w:val="24"/>
          <w:szCs w:val="24"/>
        </w:rPr>
      </w:pPr>
      <w:r w:rsidRPr="00177BF5">
        <w:rPr>
          <w:rFonts w:ascii="微软雅黑" w:eastAsia="微软雅黑" w:hAnsi="微软雅黑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225B6C6" wp14:editId="1BE18BDE">
            <wp:extent cx="5274310" cy="380365"/>
            <wp:effectExtent l="0" t="0" r="2540" b="635"/>
            <wp:docPr id="11" name="图片 11" descr="C:\Users\nm\Desktop\微信截图_2021070917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\Desktop\微信截图_202107091735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F5" w:rsidRPr="00177BF5" w:rsidRDefault="00177BF5" w:rsidP="00177BF5">
      <w:pPr>
        <w:pStyle w:val="1"/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4"/>
          <w:szCs w:val="24"/>
          <w:shd w:val="clear" w:color="auto" w:fill="FAFAD2"/>
        </w:rPr>
      </w:pPr>
      <w:r w:rsidRPr="00177BF5">
        <w:rPr>
          <w:rFonts w:ascii="微软雅黑" w:eastAsia="微软雅黑" w:hAnsi="微软雅黑" w:hint="eastAsia"/>
          <w:sz w:val="24"/>
          <w:szCs w:val="24"/>
        </w:rPr>
        <w:lastRenderedPageBreak/>
        <w:t>4、</w:t>
      </w: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当启动容器时：</w:t>
      </w:r>
      <w:proofErr w:type="spellStart"/>
      <w:proofErr w:type="gramStart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docker</w:t>
      </w:r>
      <w:proofErr w:type="spellEnd"/>
      <w:proofErr w:type="gramEnd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 xml:space="preserve"> run -it -p 9060:9060 --name </w:t>
      </w:r>
      <w:proofErr w:type="spellStart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ef_nfcs</w:t>
      </w:r>
      <w:proofErr w:type="spellEnd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 xml:space="preserve"> </w:t>
      </w:r>
      <w:proofErr w:type="spellStart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ef_nfcs_img</w:t>
      </w:r>
      <w:proofErr w:type="spellEnd"/>
    </w:p>
    <w:p w:rsidR="00177BF5" w:rsidRPr="00177BF5" w:rsidRDefault="00177BF5" w:rsidP="00177BF5">
      <w:pPr>
        <w:pStyle w:val="1"/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24"/>
          <w:szCs w:val="24"/>
          <w:shd w:val="clear" w:color="auto" w:fill="FAFAD2"/>
        </w:rPr>
      </w:pPr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会出现容器启动成功，但使用本机的</w:t>
      </w:r>
      <w:proofErr w:type="spellStart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ip</w:t>
      </w:r>
      <w:proofErr w:type="spellEnd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或者127.0.0.1后面加端口</w:t>
      </w:r>
      <w:proofErr w:type="gramStart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号无法</w:t>
      </w:r>
      <w:proofErr w:type="gramEnd"/>
      <w:r w:rsidRPr="00177BF5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AFAD2"/>
        </w:rPr>
        <w:t>打开网页</w:t>
      </w:r>
    </w:p>
    <w:p w:rsidR="00177BF5" w:rsidRPr="00177BF5" w:rsidRDefault="00177BF5" w:rsidP="00177BF5">
      <w:pPr>
        <w:pStyle w:val="1"/>
        <w:spacing w:before="0" w:beforeAutospacing="0" w:after="0" w:afterAutospacing="0"/>
        <w:ind w:left="360"/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</w:pP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遇到上述情况使用指令进行检查：</w:t>
      </w:r>
      <w:proofErr w:type="spellStart"/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>docker</w:t>
      </w:r>
      <w:proofErr w:type="spellEnd"/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 xml:space="preserve">-machine </w:t>
      </w:r>
      <w:proofErr w:type="spellStart"/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>env</w:t>
      </w:r>
      <w:proofErr w:type="spellEnd"/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 xml:space="preserve"> default</w:t>
      </w: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，</w:t>
      </w:r>
      <w:r w:rsidRPr="00177BF5"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  <w:t>使用</w:t>
      </w: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DOCKER_HOST中的网址加端口即可打开网页</w:t>
      </w:r>
    </w:p>
    <w:p w:rsidR="00177BF5" w:rsidRPr="00177BF5" w:rsidRDefault="00177BF5" w:rsidP="00177BF5">
      <w:pPr>
        <w:pStyle w:val="1"/>
        <w:spacing w:before="0" w:beforeAutospacing="0" w:after="0" w:afterAutospacing="0"/>
        <w:rPr>
          <w:rFonts w:ascii="微软雅黑" w:eastAsia="微软雅黑" w:hAnsi="微软雅黑" w:cs="DejaVu Sans Mono"/>
          <w:color w:val="ABB2BF"/>
          <w:sz w:val="24"/>
          <w:szCs w:val="24"/>
          <w:shd w:val="clear" w:color="auto" w:fill="282C34"/>
        </w:rPr>
      </w:pPr>
      <w:r w:rsidRPr="00177BF5">
        <w:rPr>
          <w:rFonts w:ascii="微软雅黑" w:eastAsia="微软雅黑" w:hAnsi="微软雅黑" w:cs="Arial" w:hint="eastAsia"/>
          <w:b w:val="0"/>
          <w:bCs w:val="0"/>
          <w:color w:val="000000"/>
          <w:sz w:val="24"/>
          <w:szCs w:val="24"/>
        </w:rPr>
        <w:t>5、</w:t>
      </w:r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由于</w:t>
      </w:r>
      <w:proofErr w:type="spellStart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docker</w:t>
      </w:r>
      <w:proofErr w:type="spellEnd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 xml:space="preserve"> pull镜像的时候会重</w:t>
      </w:r>
      <w:proofErr w:type="spellStart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docker</w:t>
      </w:r>
      <w:proofErr w:type="spellEnd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的默认的官方镜像仓库（</w:t>
      </w:r>
      <w:r w:rsidRPr="00177BF5">
        <w:rPr>
          <w:rFonts w:ascii="微软雅黑" w:eastAsia="微软雅黑" w:hAnsi="微软雅黑"/>
          <w:sz w:val="24"/>
          <w:szCs w:val="24"/>
        </w:rPr>
        <w:fldChar w:fldCharType="begin"/>
      </w:r>
      <w:r w:rsidRPr="00177BF5">
        <w:rPr>
          <w:rFonts w:ascii="微软雅黑" w:eastAsia="微软雅黑" w:hAnsi="微软雅黑"/>
          <w:sz w:val="24"/>
          <w:szCs w:val="24"/>
        </w:rPr>
        <w:instrText xml:space="preserve"> HYPERLINK "https://hub.docker.com/" </w:instrText>
      </w:r>
      <w:r w:rsidRPr="00177BF5">
        <w:rPr>
          <w:rFonts w:ascii="微软雅黑" w:eastAsia="微软雅黑" w:hAnsi="微软雅黑"/>
          <w:sz w:val="24"/>
          <w:szCs w:val="24"/>
        </w:rPr>
        <w:fldChar w:fldCharType="separate"/>
      </w:r>
      <w:r w:rsidRPr="00177BF5">
        <w:rPr>
          <w:rStyle w:val="a5"/>
          <w:rFonts w:ascii="微软雅黑" w:eastAsia="微软雅黑" w:hAnsi="微软雅黑" w:cs="Arial"/>
          <w:color w:val="6795B5"/>
          <w:sz w:val="24"/>
          <w:szCs w:val="24"/>
          <w:shd w:val="clear" w:color="auto" w:fill="FFFFFF"/>
        </w:rPr>
        <w:t>https://hub.docker.com/</w:t>
      </w:r>
      <w:r w:rsidRPr="00177BF5">
        <w:rPr>
          <w:rStyle w:val="a5"/>
          <w:rFonts w:ascii="微软雅黑" w:eastAsia="微软雅黑" w:hAnsi="微软雅黑" w:cs="Arial"/>
          <w:color w:val="6795B5"/>
          <w:sz w:val="24"/>
          <w:szCs w:val="24"/>
          <w:shd w:val="clear" w:color="auto" w:fill="FFFFFF"/>
        </w:rPr>
        <w:fldChar w:fldCharType="end"/>
      </w:r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）去拉取，而该仓库的服务器是在国外，所以会导致</w:t>
      </w:r>
      <w:proofErr w:type="spellStart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docker</w:t>
      </w:r>
      <w:proofErr w:type="spellEnd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镜像pull不下来，或者pull速度缓慢的问题。为了解决</w:t>
      </w:r>
      <w:proofErr w:type="gramStart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该上述</w:t>
      </w:r>
      <w:proofErr w:type="gramEnd"/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问题，我们可以配置镜像加速器来解决。</w:t>
      </w:r>
    </w:p>
    <w:p w:rsidR="00177BF5" w:rsidRPr="00177BF5" w:rsidRDefault="00177BF5" w:rsidP="00177BF5">
      <w:pPr>
        <w:pStyle w:val="1"/>
        <w:spacing w:before="0" w:beforeAutospacing="0" w:after="0" w:afterAutospacing="0"/>
        <w:rPr>
          <w:rFonts w:ascii="微软雅黑" w:eastAsia="微软雅黑" w:hAnsi="微软雅黑" w:cs="DejaVu Sans Mono"/>
          <w:color w:val="ABB2BF"/>
          <w:sz w:val="24"/>
          <w:szCs w:val="24"/>
          <w:shd w:val="clear" w:color="auto" w:fill="282C34"/>
        </w:rPr>
      </w:pPr>
      <w:r w:rsidRPr="00177BF5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在</w:t>
      </w:r>
      <w:proofErr w:type="spellStart"/>
      <w:r w:rsidRPr="00177BF5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dockertoolbox</w:t>
      </w:r>
      <w:proofErr w:type="spellEnd"/>
      <w:r w:rsidRPr="00177BF5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上配置镜像加速器的方法：见</w:t>
      </w:r>
      <w:hyperlink r:id="rId13" w:history="1">
        <w:r w:rsidRPr="00177BF5">
          <w:rPr>
            <w:rStyle w:val="a5"/>
            <w:rFonts w:ascii="微软雅黑" w:eastAsia="微软雅黑" w:hAnsi="微软雅黑" w:cs="Arial"/>
            <w:sz w:val="24"/>
            <w:szCs w:val="24"/>
            <w:shd w:val="clear" w:color="auto" w:fill="FFFFFF"/>
          </w:rPr>
          <w:t>https://blog.csdn.net/apexlj/article/details/48677751?utm_medium=distribute.pc_aggpage_search_result.none-task-blog-2~aggregatepage~first_rank_v2~rank_aggregation-1-48677751.pc_agg_rank_aggregation&amp;utm_term=windows%E5%AE%89%E8%A3%85docker%E5%91%BD%E4%BB%A4%E8%A1%8C&amp;spm=1000.2123.3001.4430</w:t>
        </w:r>
      </w:hyperlink>
      <w:r w:rsidRPr="00177BF5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中镜像配置板块</w:t>
      </w:r>
    </w:p>
    <w:p w:rsidR="00177BF5" w:rsidRPr="00177BF5" w:rsidRDefault="00177BF5" w:rsidP="00177BF5">
      <w:pPr>
        <w:pStyle w:val="1"/>
        <w:spacing w:before="0" w:beforeAutospacing="0" w:after="0" w:afterAutospacing="0"/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</w:pPr>
      <w:r w:rsidRPr="00177BF5">
        <w:rPr>
          <w:rFonts w:ascii="微软雅黑" w:eastAsia="微软雅黑" w:hAnsi="微软雅黑" w:cs="Arial" w:hint="eastAsia"/>
          <w:color w:val="4D4D4D"/>
          <w:sz w:val="24"/>
          <w:szCs w:val="24"/>
          <w:shd w:val="clear" w:color="auto" w:fill="FFFFFF"/>
        </w:rPr>
        <w:t>也可参考</w:t>
      </w:r>
      <w:hyperlink r:id="rId14" w:history="1">
        <w:r w:rsidRPr="00177BF5">
          <w:rPr>
            <w:rStyle w:val="a5"/>
            <w:rFonts w:ascii="微软雅黑" w:eastAsia="微软雅黑" w:hAnsi="微软雅黑" w:cs="Arial"/>
            <w:sz w:val="24"/>
            <w:szCs w:val="24"/>
            <w:shd w:val="clear" w:color="auto" w:fill="FFFFFF"/>
          </w:rPr>
          <w:t>https://blog.csdn.net/apexlj/article/details/48677751?utm_medium=distribute.pc_aggpage_search_result.none-task-blog-2~aggregatepage~first_rank_v2~rank_aggregation-1-48677751.pc_agg_rank_agg</w:t>
        </w:r>
        <w:r w:rsidRPr="00177BF5">
          <w:rPr>
            <w:rStyle w:val="a5"/>
            <w:rFonts w:ascii="微软雅黑" w:eastAsia="微软雅黑" w:hAnsi="微软雅黑" w:cs="Arial"/>
            <w:sz w:val="24"/>
            <w:szCs w:val="24"/>
            <w:shd w:val="clear" w:color="auto" w:fill="FFFFFF"/>
          </w:rPr>
          <w:lastRenderedPageBreak/>
          <w:t>regation&amp;utm_term=windows%E5%AE%89%E8%A3%85docker%E5%91%BD%E4%BB%A4%E8%A1%8C&amp;spm=1000.2123.3001.4430</w:t>
        </w:r>
      </w:hyperlink>
    </w:p>
    <w:p w:rsidR="00177BF5" w:rsidRPr="00177BF5" w:rsidRDefault="00177BF5" w:rsidP="00177BF5">
      <w:pPr>
        <w:pStyle w:val="1"/>
        <w:spacing w:before="0" w:beforeAutospacing="0" w:after="0" w:afterAutospacing="0"/>
        <w:ind w:left="360"/>
        <w:rPr>
          <w:rFonts w:ascii="微软雅黑" w:eastAsia="微软雅黑" w:hAnsi="微软雅黑" w:cs="Arial"/>
          <w:b w:val="0"/>
          <w:bCs w:val="0"/>
          <w:color w:val="000000"/>
          <w:sz w:val="24"/>
          <w:szCs w:val="24"/>
        </w:rPr>
      </w:pPr>
    </w:p>
    <w:p w:rsidR="00177BF5" w:rsidRPr="00177BF5" w:rsidRDefault="00177BF5">
      <w:pPr>
        <w:rPr>
          <w:rFonts w:ascii="微软雅黑" w:eastAsia="微软雅黑" w:hAnsi="微软雅黑"/>
          <w:sz w:val="24"/>
          <w:szCs w:val="24"/>
        </w:rPr>
      </w:pPr>
    </w:p>
    <w:sectPr w:rsidR="00177BF5" w:rsidRPr="00177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F22" w:rsidRDefault="00BF6F22" w:rsidP="00177BF5">
      <w:r>
        <w:separator/>
      </w:r>
    </w:p>
  </w:endnote>
  <w:endnote w:type="continuationSeparator" w:id="0">
    <w:p w:rsidR="00BF6F22" w:rsidRDefault="00BF6F22" w:rsidP="0017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egoe Print"/>
    <w:charset w:val="00"/>
    <w:family w:val="auto"/>
    <w:pitch w:val="default"/>
    <w:sig w:usb0="00000000" w:usb1="00000000" w:usb2="02000028" w:usb3="00000000" w:csb0="600001DF" w:csb1="DFD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F22" w:rsidRDefault="00BF6F22" w:rsidP="00177BF5">
      <w:r>
        <w:separator/>
      </w:r>
    </w:p>
  </w:footnote>
  <w:footnote w:type="continuationSeparator" w:id="0">
    <w:p w:rsidR="00BF6F22" w:rsidRDefault="00BF6F22" w:rsidP="0017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6C1"/>
    <w:multiLevelType w:val="hybridMultilevel"/>
    <w:tmpl w:val="FCB8A448"/>
    <w:lvl w:ilvl="0" w:tplc="00BC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1180D"/>
    <w:multiLevelType w:val="hybridMultilevel"/>
    <w:tmpl w:val="CE88B51C"/>
    <w:lvl w:ilvl="0" w:tplc="D9D8B2B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E98125B"/>
    <w:multiLevelType w:val="hybridMultilevel"/>
    <w:tmpl w:val="312AA746"/>
    <w:lvl w:ilvl="0" w:tplc="7C0A2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46CBA"/>
    <w:multiLevelType w:val="hybridMultilevel"/>
    <w:tmpl w:val="27D44628"/>
    <w:lvl w:ilvl="0" w:tplc="4A64542A">
      <w:start w:val="3"/>
      <w:numFmt w:val="decimal"/>
      <w:lvlText w:val="%1、"/>
      <w:lvlJc w:val="left"/>
      <w:pPr>
        <w:ind w:left="1104" w:hanging="744"/>
      </w:pPr>
      <w:rPr>
        <w:rFonts w:ascii="宋体" w:hAnsi="宋体" w:cs="宋体" w:hint="default"/>
        <w:b/>
        <w:color w:val="auto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30"/>
    <w:rsid w:val="00177BF5"/>
    <w:rsid w:val="003D4730"/>
    <w:rsid w:val="00795F44"/>
    <w:rsid w:val="00A2472B"/>
    <w:rsid w:val="00B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B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7B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177BF5"/>
  </w:style>
  <w:style w:type="character" w:styleId="HTML">
    <w:name w:val="HTML Code"/>
    <w:basedOn w:val="a0"/>
    <w:uiPriority w:val="99"/>
    <w:semiHidden/>
    <w:unhideWhenUsed/>
    <w:rsid w:val="00177BF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77BF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77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7B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B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7B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177BF5"/>
  </w:style>
  <w:style w:type="character" w:styleId="HTML">
    <w:name w:val="HTML Code"/>
    <w:basedOn w:val="a0"/>
    <w:uiPriority w:val="99"/>
    <w:semiHidden/>
    <w:unhideWhenUsed/>
    <w:rsid w:val="00177BF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77BF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77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7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07411605" TargetMode="External"/><Relationship Id="rId13" Type="http://schemas.openxmlformats.org/officeDocument/2006/relationships/hyperlink" Target="https://blog.csdn.net/apexlj/article/details/48677751?utm_medium=distribute.pc_aggpage_search_result.none-task-blog-2~aggregatepage~first_rank_v2~rank_aggregation-1-48677751.pc_agg_rank_aggregation&amp;utm_term=windows%E5%AE%89%E8%A3%85docker%E5%91%BD%E4%BB%A4%E8%A1%8C&amp;spm=1000.2123.3001.44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sumafan/p/10750240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apexlj/article/details/48677751?utm_medium=distribute.pc_aggpage_search_result.none-task-blog-2~aggregatepage~first_rank_v2~rank_aggregation-1-48677751.pc_agg_rank_aggregation&amp;utm_term=windows%E5%AE%89%E8%A3%85docker%E5%91%BD%E4%BB%A4%E8%A1%8C&amp;spm=1000.2123.3001.44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</dc:creator>
  <cp:keywords/>
  <dc:description/>
  <cp:lastModifiedBy>nm</cp:lastModifiedBy>
  <cp:revision>2</cp:revision>
  <dcterms:created xsi:type="dcterms:W3CDTF">2021-09-10T04:32:00Z</dcterms:created>
  <dcterms:modified xsi:type="dcterms:W3CDTF">2021-09-10T04:39:00Z</dcterms:modified>
</cp:coreProperties>
</file>