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Colours</w:t>
      </w:r>
    </w:p>
    <w:p>
      <w:r>
        <w:t xml:space="preserve">Background colour Code - #112231 </w:t>
      </w:r>
    </w:p>
    <w:p>
      <w:pPr>
        <w:rPr>
          <w:rFonts w:hint="default"/>
          <w:lang w:val="en-US"/>
        </w:rPr>
      </w:pPr>
      <w:r>
        <w:t>Visual Background colour Code – #17293A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Visual Border Round - 10 &amp; Visual Border Round Color Code - #17293A</w:t>
      </w:r>
    </w:p>
    <w:p>
      <w:bookmarkStart w:id="0" w:name="_GoBack"/>
      <w:r>
        <w:drawing>
          <wp:inline distT="0" distB="0" distL="0" distR="0">
            <wp:extent cx="3400425" cy="2657475"/>
            <wp:effectExtent l="0" t="0" r="9525" b="9525"/>
            <wp:docPr id="656107643" name="Picture 1" descr="A graph of growth i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07643" name="Picture 1" descr="A graph of growth in a graph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r>
        <w:t>KPI Cards Colour Codes :-</w:t>
      </w:r>
    </w:p>
    <w:p>
      <w:r>
        <w:drawing>
          <wp:inline distT="0" distB="0" distL="0" distR="0">
            <wp:extent cx="1447800" cy="866775"/>
            <wp:effectExtent l="0" t="0" r="0" b="9525"/>
            <wp:docPr id="2046269021" name="Picture 1" descr="A blue rectangl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9021" name="Picture 1" descr="A blue rectangle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#1C8E94   </w:t>
      </w:r>
      <w:r>
        <w:drawing>
          <wp:inline distT="0" distB="0" distL="0" distR="0">
            <wp:extent cx="1419225" cy="819150"/>
            <wp:effectExtent l="0" t="0" r="9525" b="0"/>
            <wp:docPr id="482066464" name="Picture 1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6464" name="Picture 1" descr="A blue rectangular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#58A09D</w:t>
      </w:r>
    </w:p>
    <w:p>
      <w:r>
        <w:drawing>
          <wp:inline distT="0" distB="0" distL="0" distR="0">
            <wp:extent cx="1390650" cy="790575"/>
            <wp:effectExtent l="0" t="0" r="0" b="9525"/>
            <wp:docPr id="664051142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1142" name="Picture 1" descr="A blue rectang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#55A5AB     </w:t>
      </w:r>
      <w:r>
        <w:drawing>
          <wp:inline distT="0" distB="0" distL="0" distR="0">
            <wp:extent cx="1362075" cy="790575"/>
            <wp:effectExtent l="0" t="0" r="9525" b="9525"/>
            <wp:docPr id="1677252203" name="Picture 1" descr="A green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2203" name="Picture 1" descr="A green rectangular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#2EB398</w:t>
      </w:r>
    </w:p>
    <w:p>
      <w:r>
        <w:drawing>
          <wp:inline distT="0" distB="0" distL="0" distR="0">
            <wp:extent cx="1419225" cy="790575"/>
            <wp:effectExtent l="0" t="0" r="9525" b="9525"/>
            <wp:docPr id="1123871051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1051" name="Picture 1" descr="A green rectang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#82B35C    </w:t>
      </w:r>
      <w:r>
        <w:drawing>
          <wp:inline distT="0" distB="0" distL="0" distR="0">
            <wp:extent cx="1438275" cy="790575"/>
            <wp:effectExtent l="0" t="0" r="9525" b="9525"/>
            <wp:docPr id="736648287" name="Picture 1" descr="A green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8287" name="Picture 1" descr="A green rectangular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#50BA79</w:t>
      </w:r>
    </w:p>
    <w:p/>
    <w:p>
      <w:r>
        <w:t xml:space="preserve">Default Colour Code -  #30475D      </w:t>
      </w:r>
      <w:r>
        <w:drawing>
          <wp:inline distT="0" distB="0" distL="0" distR="0">
            <wp:extent cx="2044700" cy="460375"/>
            <wp:effectExtent l="0" t="0" r="0" b="0"/>
            <wp:docPr id="172991955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19555" name="Picture 1" descr="A close up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651" cy="4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Transparent 70%</w:t>
      </w:r>
    </w:p>
    <w:p>
      <w:r>
        <w:t xml:space="preserve">Selected Colour Code -  #82B35C   </w:t>
      </w:r>
      <w:r>
        <w:drawing>
          <wp:inline distT="0" distB="0" distL="0" distR="0">
            <wp:extent cx="2043430" cy="451485"/>
            <wp:effectExtent l="0" t="0" r="1270" b="5715"/>
            <wp:docPr id="1241023364" name="Picture 1" descr="A green and whit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23364" name="Picture 1" descr="A green and white squares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3481" cy="4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Measures </w:t>
      </w:r>
    </w:p>
    <w:p>
      <w:pPr>
        <w:rPr>
          <w:b/>
          <w:bCs/>
          <w:sz w:val="40"/>
          <w:szCs w:val="40"/>
          <w:u w:val="single"/>
        </w:rPr>
      </w:pPr>
      <w:r>
        <w:drawing>
          <wp:inline distT="0" distB="0" distL="0" distR="0">
            <wp:extent cx="1447800" cy="866775"/>
            <wp:effectExtent l="0" t="0" r="0" b="9525"/>
            <wp:docPr id="944022328" name="Picture 944022328" descr="A blue rectangle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22328" name="Picture 944022328" descr="A blue rectangle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Employee_Count = </w:t>
      </w:r>
      <w:r>
        <w:rPr>
          <w:rFonts w:ascii="Consolas" w:hAnsi="Consolas" w:eastAsia="Times New Roman" w:cs="Times New Roman"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18"/>
          <w:szCs w:val="18"/>
          <w:lang w:eastAsia="en-IN"/>
          <w14:ligatures w14:val="none"/>
        </w:rPr>
        <w:t>HR_Analytics[EmpID]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>
      <w:pPr>
        <w:rPr>
          <w:b/>
          <w:bCs/>
          <w:sz w:val="40"/>
          <w:szCs w:val="40"/>
          <w:u w:val="single"/>
        </w:rPr>
      </w:pPr>
      <w:r>
        <w:drawing>
          <wp:inline distT="0" distB="0" distL="0" distR="0">
            <wp:extent cx="1419225" cy="819150"/>
            <wp:effectExtent l="0" t="0" r="9525" b="0"/>
            <wp:docPr id="1991635586" name="Picture 1991635586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35586" name="Picture 1991635586" descr="A blue rectangular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Employee_Attrition = </w:t>
      </w:r>
      <w:r>
        <w:rPr>
          <w:rFonts w:ascii="Consolas" w:hAnsi="Consolas" w:eastAsia="Times New Roman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68349C"/>
          <w:kern w:val="0"/>
          <w:sz w:val="18"/>
          <w:szCs w:val="18"/>
          <w:lang w:eastAsia="en-IN"/>
          <w14:ligatures w14:val="none"/>
        </w:rPr>
        <w:t>[Employee_Count]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1080"/>
          <w:kern w:val="0"/>
          <w:sz w:val="18"/>
          <w:szCs w:val="18"/>
          <w:lang w:eastAsia="en-IN"/>
          <w14:ligatures w14:val="none"/>
        </w:rPr>
        <w:t>HR_Analytics[Attrition]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>
      <w:pPr>
        <w:rPr>
          <w:b/>
          <w:bCs/>
          <w:sz w:val="40"/>
          <w:szCs w:val="40"/>
          <w:u w:val="single"/>
        </w:rPr>
      </w:pPr>
      <w:r>
        <w:drawing>
          <wp:inline distT="0" distB="0" distL="0" distR="0">
            <wp:extent cx="1390650" cy="790575"/>
            <wp:effectExtent l="0" t="0" r="0" b="9525"/>
            <wp:docPr id="865627727" name="Picture 865627727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7727" name="Picture 865627727" descr="A blue rectang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Avg_Years_atCompany = </w:t>
      </w:r>
      <w:r>
        <w:rPr>
          <w:rFonts w:ascii="Consolas" w:hAnsi="Consolas" w:eastAsia="Times New Roman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18"/>
          <w:szCs w:val="18"/>
          <w:lang w:eastAsia="en-IN"/>
          <w14:ligatures w14:val="none"/>
        </w:rPr>
        <w:t>HR_Analytics[YearsAtCompany]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Years_With_Text = </w:t>
      </w:r>
      <w:r>
        <w:rPr>
          <w:rFonts w:ascii="Consolas" w:hAnsi="Consolas" w:eastAsia="Times New Roman" w:cs="Times New Roman"/>
          <w:color w:val="3165BB"/>
          <w:kern w:val="0"/>
          <w:sz w:val="18"/>
          <w:szCs w:val="18"/>
          <w:lang w:eastAsia="en-IN"/>
          <w14:ligatures w14:val="none"/>
        </w:rPr>
        <w:t>ROUND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68349C"/>
          <w:kern w:val="0"/>
          <w:sz w:val="18"/>
          <w:szCs w:val="18"/>
          <w:lang w:eastAsia="en-IN"/>
          <w14:ligatures w14:val="none"/>
        </w:rPr>
        <w:t>[Avg_Years_atCompany]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)&amp;</w:t>
      </w:r>
      <w:r>
        <w:rPr>
          <w:rFonts w:ascii="Consolas" w:hAnsi="Consolas" w:eastAsia="Times New Roman" w:cs="Times New Roman"/>
          <w:color w:val="A31515"/>
          <w:kern w:val="0"/>
          <w:sz w:val="18"/>
          <w:szCs w:val="18"/>
          <w:lang w:eastAsia="en-IN"/>
          <w14:ligatures w14:val="none"/>
        </w:rPr>
        <w:t>" Years"</w:t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>
      <w:r>
        <w:drawing>
          <wp:inline distT="0" distB="0" distL="0" distR="0">
            <wp:extent cx="1362075" cy="790575"/>
            <wp:effectExtent l="0" t="0" r="9525" b="9525"/>
            <wp:docPr id="8147547" name="Picture 8147547" descr="A green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47" name="Picture 8147547" descr="A green rectangular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Attrition% = </w:t>
      </w:r>
      <w:r>
        <w:rPr>
          <w:rFonts w:ascii="Consolas" w:hAnsi="Consolas" w:eastAsia="Times New Roman" w:cs="Times New Roman"/>
          <w:color w:val="68349C"/>
          <w:kern w:val="0"/>
          <w:sz w:val="18"/>
          <w:szCs w:val="18"/>
          <w:lang w:eastAsia="en-IN"/>
          <w14:ligatures w14:val="none"/>
        </w:rPr>
        <w:t>[Employee_Attrition]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/</w:t>
      </w:r>
      <w:r>
        <w:rPr>
          <w:rFonts w:ascii="Consolas" w:hAnsi="Consolas" w:eastAsia="Times New Roman" w:cs="Times New Roman"/>
          <w:color w:val="68349C"/>
          <w:kern w:val="0"/>
          <w:sz w:val="18"/>
          <w:szCs w:val="18"/>
          <w:lang w:eastAsia="en-IN"/>
          <w14:ligatures w14:val="none"/>
        </w:rPr>
        <w:t>[Employee_Count]</w:t>
      </w:r>
    </w:p>
    <w:p/>
    <w:p>
      <w:r>
        <w:drawing>
          <wp:inline distT="0" distB="0" distL="0" distR="0">
            <wp:extent cx="1419225" cy="790575"/>
            <wp:effectExtent l="0" t="0" r="9525" b="9525"/>
            <wp:docPr id="289445034" name="Picture 289445034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5034" name="Picture 289445034" descr="A green rectang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Avg_Salary = </w:t>
      </w:r>
      <w:r>
        <w:rPr>
          <w:rFonts w:ascii="Consolas" w:hAnsi="Consolas" w:eastAsia="Times New Roman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18"/>
          <w:szCs w:val="18"/>
          <w:lang w:eastAsia="en-IN"/>
          <w14:ligatures w14:val="none"/>
        </w:rPr>
        <w:t>HR_Analytics[MonthlyIncome]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>
      <w:r>
        <w:drawing>
          <wp:inline distT="0" distB="0" distL="0" distR="0">
            <wp:extent cx="1438275" cy="790575"/>
            <wp:effectExtent l="0" t="0" r="9525" b="9525"/>
            <wp:docPr id="1103852283" name="Picture 1103852283" descr="A green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52283" name="Picture 1103852283" descr="A green rectangular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Avg_Age = </w:t>
      </w:r>
      <w:r>
        <w:rPr>
          <w:rFonts w:ascii="Consolas" w:hAnsi="Consolas" w:eastAsia="Times New Roman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18"/>
          <w:szCs w:val="18"/>
          <w:lang w:eastAsia="en-IN"/>
          <w14:ligatures w14:val="none"/>
        </w:rPr>
        <w:t>HR_Analytics[Age]</w:t>
      </w:r>
      <w:r>
        <w:rPr>
          <w:rFonts w:ascii="Consolas" w:hAnsi="Consolas" w:eastAsia="Times New Roman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93"/>
    <w:rsid w:val="004B2345"/>
    <w:rsid w:val="008F023B"/>
    <w:rsid w:val="00C1323A"/>
    <w:rsid w:val="00C6682B"/>
    <w:rsid w:val="00EE7893"/>
    <w:rsid w:val="5BA178E5"/>
    <w:rsid w:val="7921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593</Characters>
  <Lines>4</Lines>
  <Paragraphs>1</Paragraphs>
  <TotalTime>1</TotalTime>
  <ScaleCrop>false</ScaleCrop>
  <LinksUpToDate>false</LinksUpToDate>
  <CharactersWithSpaces>695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2024-01-02T16:30:00Z</dcterms:created>
  <dc:creator>Ayan khan</dc:creator>
  <cp:lastModifiedBy>Ayan Khan</cp:lastModifiedBy>
  <dcterms:modified xsi:type="dcterms:W3CDTF">2024-01-02T17:01:11Z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B35222E30C1546BE945615A73AAC5D2B_12</vt:lpwstr>
  </property>
</Properties>
</file>