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reshape priority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one-time event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blame 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clashes of opinion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by common consent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it is generally accepted that...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 no help/avail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mindset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 out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exclude the possibility of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take sth into consideration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spare no effort to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initiate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lie in/rest 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exclusive of, without regard to,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this criterion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first glance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all costs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bad to worse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bear the consequences of errors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reach an agreement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turns and twists/ins and outs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other words/put in another way/namely,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viewpoint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alternative statement/products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progress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equality of opportunity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far reaching/profound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evidence/testimony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impetus/drive/momentum/impluse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highlight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capture one's attention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overstate/exaggerate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rival/opponent/adversary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dawns on me that....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careful deliberation/thought,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common, 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</w:t>
      </w:r>
      <w:r>
        <w:rPr>
          <w:rFonts w:hint="default" w:ascii="Times New Roman" w:hAnsi="Times New Roman" w:cs="Times New Roman"/>
          <w:sz w:val="24"/>
          <w:szCs w:val="24"/>
        </w:rPr>
        <w:t>vailing/prevalent/widespread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general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 happy with what you are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another way of looking at the issue is.....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not decent to make fun of...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major hurdle to overcome is...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take time to acquaint oneself with....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 beyond calculation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 at the root of the issue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92E65"/>
    <w:rsid w:val="1E0F67BA"/>
    <w:rsid w:val="51DA75E9"/>
    <w:rsid w:val="608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2019-08-27T00:33:00Z</dcterms:created>
  <dc:creator>孤舟</dc:creator>
  <cp:lastModifiedBy>孤舟</cp:lastModifiedBy>
  <dcterms:modified xsi:type="dcterms:W3CDTF">2019-08-28T04:14:56Z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