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0BB8" w14:textId="2DEB774D" w:rsidR="007D53D9" w:rsidRDefault="007D53D9">
      <w:r>
        <w:rPr>
          <w:rFonts w:hint="eastAsia"/>
        </w:rPr>
        <w:t>第十五讲 楚国的商业及货币</w:t>
      </w:r>
    </w:p>
    <w:p w14:paraId="3D4C9D50" w14:textId="2EB05A07" w:rsidR="007D53D9" w:rsidRDefault="007D53D9" w:rsidP="007D5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楚国的商业</w:t>
      </w:r>
    </w:p>
    <w:p w14:paraId="3E7A788A" w14:textId="506337CB" w:rsidR="007D53D9" w:rsidRDefault="007D53D9" w:rsidP="007D53D9">
      <w:r>
        <w:rPr>
          <w:rFonts w:hint="eastAsia"/>
        </w:rPr>
        <w:t>西周时期，不发达；春秋中期以后，与手工业的发展同步，商业的发展逐渐繁盛</w:t>
      </w:r>
    </w:p>
    <w:p w14:paraId="09604276" w14:textId="409ABFCA" w:rsidR="007D53D9" w:rsidRDefault="007D53D9" w:rsidP="007D53D9">
      <w:r>
        <w:rPr>
          <w:rFonts w:hint="eastAsia"/>
        </w:rPr>
        <w:t>商品：铜、金 （大冶市铜绿山、湖南麻阳县九曲湾 两处大型古铜矿遗址）</w:t>
      </w:r>
    </w:p>
    <w:p w14:paraId="0BBC83E0" w14:textId="6DA0DD27" w:rsidR="007D53D9" w:rsidRDefault="007D53D9" w:rsidP="007D53D9">
      <w:r>
        <w:rPr>
          <w:rFonts w:hint="eastAsia"/>
        </w:rPr>
        <w:t>《史记 货殖列传》：“江南出……金、锡、连、丹砂。” 连：铅之未铸者。</w:t>
      </w:r>
    </w:p>
    <w:p w14:paraId="4F5102CD" w14:textId="0895122F" w:rsidR="007D53D9" w:rsidRDefault="00C73C58" w:rsidP="007D53D9">
      <w:r>
        <w:rPr>
          <w:rFonts w:hint="eastAsia"/>
        </w:rPr>
        <w:t>徐中舒先生：先秦时代百分之九十的铜产自楚国</w:t>
      </w:r>
    </w:p>
    <w:p w14:paraId="59E74866" w14:textId="0582FDB8" w:rsidR="00C73C58" w:rsidRDefault="00C73C58" w:rsidP="007D53D9">
      <w:r>
        <w:rPr>
          <w:rFonts w:hint="eastAsia"/>
        </w:rPr>
        <w:t>动物资源：</w:t>
      </w:r>
    </w:p>
    <w:p w14:paraId="0D4C2D13" w14:textId="340EBDD8" w:rsidR="00C73C58" w:rsidRDefault="00C73C58" w:rsidP="007D53D9">
      <w:r>
        <w:rPr>
          <w:rFonts w:hint="eastAsia"/>
        </w:rPr>
        <w:t>林木资源：生漆、桐油、包茅、竹、</w:t>
      </w:r>
      <w:proofErr w:type="gramStart"/>
      <w:r>
        <w:rPr>
          <w:rFonts w:hint="eastAsia"/>
        </w:rPr>
        <w:t>橘</w:t>
      </w:r>
      <w:proofErr w:type="gramEnd"/>
    </w:p>
    <w:p w14:paraId="3495E235" w14:textId="579633DF" w:rsidR="00C66757" w:rsidRDefault="00C66757" w:rsidP="007D53D9">
      <w:r>
        <w:rPr>
          <w:rFonts w:hint="eastAsia"/>
        </w:rPr>
        <w:t>贸易（国际）</w:t>
      </w:r>
    </w:p>
    <w:p w14:paraId="3850E58D" w14:textId="6194C8E5" w:rsidR="00C66757" w:rsidRDefault="00C66757" w:rsidP="007D53D9">
      <w:r>
        <w:rPr>
          <w:rFonts w:hint="eastAsia"/>
        </w:rPr>
        <w:t>输出：大龟、犀角、象牙、漆器、丹砂</w:t>
      </w:r>
    </w:p>
    <w:p w14:paraId="305D5C7E" w14:textId="23EBD727" w:rsidR="00C66757" w:rsidRDefault="00C66757" w:rsidP="007D53D9">
      <w:r>
        <w:rPr>
          <w:rFonts w:hint="eastAsia"/>
        </w:rPr>
        <w:t>输入：食盐、日常生活用品</w:t>
      </w:r>
    </w:p>
    <w:p w14:paraId="29A9C478" w14:textId="22591F12" w:rsidR="00C66757" w:rsidRDefault="00C66757" w:rsidP="007D53D9">
      <w:pPr>
        <w:rPr>
          <w:rFonts w:hint="eastAsia"/>
        </w:rPr>
      </w:pPr>
      <w:r>
        <w:rPr>
          <w:rFonts w:hint="eastAsia"/>
        </w:rPr>
        <w:t>商业都会</w:t>
      </w:r>
      <w:r w:rsidR="00F217F7">
        <w:rPr>
          <w:rFonts w:hint="eastAsia"/>
        </w:rPr>
        <w:t>：</w:t>
      </w:r>
      <w:proofErr w:type="gramStart"/>
      <w:r w:rsidR="00F217F7">
        <w:rPr>
          <w:rFonts w:hint="eastAsia"/>
        </w:rPr>
        <w:t>郢</w:t>
      </w:r>
      <w:proofErr w:type="gramEnd"/>
      <w:r w:rsidR="00F217F7">
        <w:rPr>
          <w:rFonts w:hint="eastAsia"/>
        </w:rPr>
        <w:t>、</w:t>
      </w:r>
      <w:proofErr w:type="gramStart"/>
      <w:r w:rsidR="00F217F7">
        <w:rPr>
          <w:rFonts w:hint="eastAsia"/>
        </w:rPr>
        <w:t>宛</w:t>
      </w:r>
      <w:proofErr w:type="gramEnd"/>
      <w:r w:rsidR="00F217F7">
        <w:rPr>
          <w:rFonts w:hint="eastAsia"/>
        </w:rPr>
        <w:t>（南阳）、吴（苏州）、陈、寿春、</w:t>
      </w:r>
      <w:proofErr w:type="gramStart"/>
      <w:r w:rsidR="00F217F7">
        <w:rPr>
          <w:rFonts w:hint="eastAsia"/>
        </w:rPr>
        <w:t>鄢</w:t>
      </w:r>
      <w:proofErr w:type="gramEnd"/>
      <w:r w:rsidR="00F217F7">
        <w:rPr>
          <w:rFonts w:hint="eastAsia"/>
        </w:rPr>
        <w:t>、上蔡、下</w:t>
      </w:r>
      <w:proofErr w:type="gramStart"/>
      <w:r w:rsidR="00F217F7">
        <w:rPr>
          <w:rFonts w:hint="eastAsia"/>
        </w:rPr>
        <w:t>蔡</w:t>
      </w:r>
      <w:proofErr w:type="gramEnd"/>
    </w:p>
    <w:p w14:paraId="62ED5BE4" w14:textId="5C3D5647" w:rsidR="007D53D9" w:rsidRDefault="00F217F7" w:rsidP="007D5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楚国的商业管理机构与职官</w:t>
      </w:r>
    </w:p>
    <w:p w14:paraId="3823B8DC" w14:textId="4F388BC7" w:rsidR="00F217F7" w:rsidRDefault="003D6E91" w:rsidP="00F217F7">
      <w:r>
        <w:rPr>
          <w:rFonts w:hint="eastAsia"/>
        </w:rPr>
        <w:t>大府：楚国中央掌管财政税收与负责物自储备、调配的最高权力机构</w:t>
      </w:r>
    </w:p>
    <w:p w14:paraId="47573745" w14:textId="1517839B" w:rsidR="003D6E91" w:rsidRDefault="003D6E91" w:rsidP="00F217F7">
      <w:r>
        <w:rPr>
          <w:rFonts w:hint="eastAsia"/>
        </w:rPr>
        <w:t>高府：国家粮食总储</w:t>
      </w:r>
    </w:p>
    <w:p w14:paraId="42207E44" w14:textId="1438FAC0" w:rsidR="003D6E91" w:rsidRDefault="003D6E91" w:rsidP="00F217F7">
      <w:pPr>
        <w:rPr>
          <w:rFonts w:hint="eastAsia"/>
        </w:rPr>
      </w:pPr>
      <w:r>
        <w:rPr>
          <w:rFonts w:hint="eastAsia"/>
        </w:rPr>
        <w:t>高库：军队武备总库</w:t>
      </w:r>
    </w:p>
    <w:p w14:paraId="510F8A66" w14:textId="6FCCE30D" w:rsidR="00F217F7" w:rsidRDefault="003D6E91" w:rsidP="007D5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楚国的货币</w:t>
      </w:r>
    </w:p>
    <w:p w14:paraId="222F6A74" w14:textId="53453F7C" w:rsidR="003D6E91" w:rsidRDefault="003D6E91" w:rsidP="003D6E91">
      <w:r>
        <w:rPr>
          <w:rFonts w:hint="eastAsia"/>
        </w:rPr>
        <w:t>战国货币：刀币（齐、燕）， 布币</w:t>
      </w:r>
      <w:r w:rsidR="00774E9B">
        <w:rPr>
          <w:rFonts w:hint="eastAsia"/>
        </w:rPr>
        <w:t>（形状为铲子）（</w:t>
      </w:r>
      <w:r>
        <w:rPr>
          <w:rFonts w:hint="eastAsia"/>
        </w:rPr>
        <w:t>三晋）</w:t>
      </w:r>
      <w:r w:rsidR="00774E9B">
        <w:rPr>
          <w:rFonts w:hint="eastAsia"/>
        </w:rPr>
        <w:t>、“垣”钱（圆形圆孔）（三晋）、半两（圆形方孔）（秦）</w:t>
      </w:r>
    </w:p>
    <w:p w14:paraId="22A151D0" w14:textId="6D2544E0" w:rsidR="00774E9B" w:rsidRPr="00774E9B" w:rsidRDefault="00774E9B" w:rsidP="003D6E91">
      <w:pPr>
        <w:rPr>
          <w:rFonts w:hint="eastAsia"/>
        </w:rPr>
      </w:pPr>
      <w:r>
        <w:rPr>
          <w:rFonts w:hint="eastAsia"/>
        </w:rPr>
        <w:t>楚布币（铜布、银布）</w:t>
      </w:r>
    </w:p>
    <w:sectPr w:rsidR="00774E9B" w:rsidRPr="0077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E6B9D"/>
    <w:multiLevelType w:val="hybridMultilevel"/>
    <w:tmpl w:val="685AE5F6"/>
    <w:lvl w:ilvl="0" w:tplc="84343F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D9"/>
    <w:rsid w:val="00005B2F"/>
    <w:rsid w:val="003D6E91"/>
    <w:rsid w:val="00774E9B"/>
    <w:rsid w:val="007D53D9"/>
    <w:rsid w:val="00A65CE3"/>
    <w:rsid w:val="00C66757"/>
    <w:rsid w:val="00C73C58"/>
    <w:rsid w:val="00F2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BF35"/>
  <w15:chartTrackingRefBased/>
  <w15:docId w15:val="{134D69D4-92E8-4D57-A38D-DD9FC2A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1</cp:revision>
  <dcterms:created xsi:type="dcterms:W3CDTF">2020-05-26T11:25:00Z</dcterms:created>
  <dcterms:modified xsi:type="dcterms:W3CDTF">2020-05-26T13:45:00Z</dcterms:modified>
</cp:coreProperties>
</file>