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2CB53" w14:textId="3FDACCF8" w:rsidR="00666BF5" w:rsidRDefault="006338FC" w:rsidP="006338FC">
      <w:pPr>
        <w:jc w:val="center"/>
        <w:rPr>
          <w:sz w:val="30"/>
          <w:szCs w:val="30"/>
        </w:rPr>
      </w:pPr>
      <w:r w:rsidRPr="006338FC">
        <w:rPr>
          <w:rFonts w:hint="eastAsia"/>
          <w:sz w:val="30"/>
          <w:szCs w:val="30"/>
        </w:rPr>
        <w:t>西方哲学史 平时心得体会</w:t>
      </w:r>
    </w:p>
    <w:p w14:paraId="47F62F4B" w14:textId="2E25173A" w:rsidR="006338FC" w:rsidRDefault="006338FC" w:rsidP="006338FC">
      <w:pPr>
        <w:jc w:val="center"/>
        <w:rPr>
          <w:szCs w:val="21"/>
        </w:rPr>
      </w:pPr>
      <w:r>
        <w:rPr>
          <w:rFonts w:hint="eastAsia"/>
          <w:szCs w:val="21"/>
        </w:rPr>
        <w:t>隋唯一 软件学院 2017011430</w:t>
      </w:r>
    </w:p>
    <w:p w14:paraId="5FF8C89C" w14:textId="4D05EE09" w:rsidR="006338FC" w:rsidRDefault="006338FC" w:rsidP="006338FC">
      <w:pPr>
        <w:jc w:val="left"/>
        <w:rPr>
          <w:szCs w:val="21"/>
        </w:rPr>
      </w:pPr>
      <w:r>
        <w:rPr>
          <w:rFonts w:hint="eastAsia"/>
          <w:szCs w:val="21"/>
        </w:rPr>
        <w:t>2019.9.25</w:t>
      </w:r>
    </w:p>
    <w:p w14:paraId="7789BA44" w14:textId="277C5CD0" w:rsidR="006338FC" w:rsidRDefault="006338FC" w:rsidP="00356ADE">
      <w:pPr>
        <w:ind w:firstLine="420"/>
        <w:jc w:val="left"/>
        <w:rPr>
          <w:szCs w:val="21"/>
        </w:rPr>
      </w:pPr>
      <w:r>
        <w:rPr>
          <w:rFonts w:hint="eastAsia"/>
          <w:szCs w:val="21"/>
        </w:rPr>
        <w:t>古希腊，西方哲学的源头。</w:t>
      </w:r>
    </w:p>
    <w:p w14:paraId="69016A6E" w14:textId="009F491E" w:rsidR="006338FC" w:rsidRDefault="006338FC" w:rsidP="00356ADE">
      <w:pPr>
        <w:ind w:firstLine="420"/>
        <w:jc w:val="left"/>
        <w:rPr>
          <w:szCs w:val="21"/>
        </w:rPr>
      </w:pPr>
      <w:r>
        <w:rPr>
          <w:rFonts w:hint="eastAsia"/>
          <w:szCs w:val="21"/>
        </w:rPr>
        <w:t>它之所以能够成为西方哲学的摇篮，在于它优越的地理气候条件所带来的较为稳定的生活。仓廪实而后知礼节。</w:t>
      </w:r>
    </w:p>
    <w:p w14:paraId="79C4AFBA" w14:textId="25DC1870" w:rsidR="006338FC" w:rsidRDefault="006338FC" w:rsidP="00356ADE">
      <w:pPr>
        <w:ind w:firstLine="420"/>
        <w:jc w:val="left"/>
        <w:rPr>
          <w:szCs w:val="21"/>
        </w:rPr>
      </w:pPr>
      <w:r>
        <w:rPr>
          <w:rFonts w:hint="eastAsia"/>
          <w:szCs w:val="21"/>
        </w:rPr>
        <w:t>当然，古希腊生活的稳定是相对于除它以外的西方世界的，它的稳定性与商周时期的中华不可相提并论——由此发展出的东西方哲学也大不相同。</w:t>
      </w:r>
    </w:p>
    <w:p w14:paraId="07A2428E" w14:textId="3AEB788A" w:rsidR="006338FC" w:rsidRDefault="006338FC" w:rsidP="00356ADE">
      <w:pPr>
        <w:ind w:firstLine="420"/>
        <w:jc w:val="left"/>
        <w:rPr>
          <w:szCs w:val="21"/>
        </w:rPr>
      </w:pPr>
      <w:r>
        <w:rPr>
          <w:rFonts w:hint="eastAsia"/>
          <w:szCs w:val="21"/>
        </w:rPr>
        <w:t>现代希腊可是有一点堕落了，这与土耳其奥斯曼蛮族有直接关联，从他们攻破君士坦丁堡开始，西方陨落了。</w:t>
      </w:r>
      <w:r w:rsidR="00A966BD">
        <w:rPr>
          <w:rFonts w:hint="eastAsia"/>
          <w:szCs w:val="21"/>
        </w:rPr>
        <w:t>我很庆幸，我们虽然曾被蛮族入侵，但国虽亡，华夏未亡。</w:t>
      </w:r>
    </w:p>
    <w:p w14:paraId="767C19C0" w14:textId="42BFD194" w:rsidR="00A966BD" w:rsidRDefault="00A966BD" w:rsidP="006338FC">
      <w:pPr>
        <w:jc w:val="left"/>
        <w:rPr>
          <w:szCs w:val="21"/>
        </w:rPr>
      </w:pPr>
      <w:r>
        <w:rPr>
          <w:rFonts w:hint="eastAsia"/>
          <w:szCs w:val="21"/>
        </w:rPr>
        <w:t>古希腊虽然亡了，但它的思维的种子，却随着军队的征服被传播开来——这主要得益于罗马的扩张，虽然血腥，但让文明的光明照到了高卢、不列颠。凯撒的《高卢战记》不错，可以看一看。</w:t>
      </w:r>
    </w:p>
    <w:p w14:paraId="53D7E638" w14:textId="0E3796D6" w:rsidR="00A966BD" w:rsidRDefault="00A966BD" w:rsidP="00356ADE">
      <w:pPr>
        <w:ind w:firstLine="420"/>
        <w:jc w:val="left"/>
        <w:rPr>
          <w:szCs w:val="21"/>
        </w:rPr>
      </w:pPr>
      <w:r>
        <w:rPr>
          <w:rFonts w:hint="eastAsia"/>
          <w:szCs w:val="21"/>
        </w:rPr>
        <w:t>那当时西方其他的文明就没有对于自然的思考吗？当然有，不过它们大多以宗教的形式体现。</w:t>
      </w:r>
    </w:p>
    <w:p w14:paraId="05A250B5" w14:textId="45521471" w:rsidR="00A966BD" w:rsidRDefault="00A966BD" w:rsidP="00356ADE">
      <w:pPr>
        <w:ind w:firstLine="420"/>
        <w:jc w:val="left"/>
        <w:rPr>
          <w:szCs w:val="21"/>
        </w:rPr>
      </w:pPr>
      <w:r>
        <w:rPr>
          <w:rFonts w:hint="eastAsia"/>
          <w:szCs w:val="21"/>
        </w:rPr>
        <w:t>“力足者，取于人；力不足者，取于神”</w:t>
      </w:r>
    </w:p>
    <w:p w14:paraId="78E7077E" w14:textId="60F868AE" w:rsidR="00A966BD" w:rsidRDefault="00A966BD" w:rsidP="00356ADE">
      <w:pPr>
        <w:ind w:firstLine="420"/>
        <w:jc w:val="left"/>
        <w:rPr>
          <w:szCs w:val="21"/>
        </w:rPr>
      </w:pPr>
      <w:r>
        <w:rPr>
          <w:rFonts w:hint="eastAsia"/>
          <w:szCs w:val="21"/>
        </w:rPr>
        <w:t>这一点很有趣，难道希腊人就没有遇到自己的知识无法解释自然的情况吗？当然有，不过他们把人的思维与神的启示结合的很好。</w:t>
      </w:r>
      <w:r w:rsidR="00E36005" w:rsidRPr="00E36005">
        <w:rPr>
          <w:rFonts w:hint="eastAsia"/>
          <w:b/>
          <w:bCs/>
          <w:szCs w:val="21"/>
        </w:rPr>
        <w:t>他们是尊重人的理性的</w:t>
      </w:r>
      <w:r w:rsidR="00E36005">
        <w:rPr>
          <w:rFonts w:hint="eastAsia"/>
          <w:szCs w:val="21"/>
        </w:rPr>
        <w:t>。这一点即为重要。</w:t>
      </w:r>
    </w:p>
    <w:p w14:paraId="34D4D7E5" w14:textId="26AD2259" w:rsidR="00E36005" w:rsidRDefault="00E36005" w:rsidP="006338FC">
      <w:pPr>
        <w:jc w:val="left"/>
        <w:rPr>
          <w:szCs w:val="21"/>
        </w:rPr>
      </w:pPr>
      <w:r>
        <w:rPr>
          <w:rFonts w:hint="eastAsia"/>
          <w:szCs w:val="21"/>
        </w:rPr>
        <w:t>反观我国的殷商时期，敬鬼神胜于人。殷商的宗教观有一点泛神的感觉，万物有灵（这一点和日本有点像），而人的理性决策被这种宗教氛围压制了，这一点从出土的大量占卜用甲骨可以看出（《尚书》里我记得也有关于出征、迁都等大事之前的占卜）。</w:t>
      </w:r>
    </w:p>
    <w:p w14:paraId="5B0B6E99" w14:textId="6B26EAD1" w:rsidR="00E36005" w:rsidRDefault="00E36005" w:rsidP="00356ADE">
      <w:pPr>
        <w:ind w:firstLine="420"/>
        <w:jc w:val="left"/>
        <w:rPr>
          <w:szCs w:val="21"/>
        </w:rPr>
      </w:pPr>
      <w:r>
        <w:rPr>
          <w:rFonts w:hint="eastAsia"/>
          <w:szCs w:val="21"/>
        </w:rPr>
        <w:t>如果殷商这样发展下去，我们是否会像古埃及那样，</w:t>
      </w:r>
      <w:r w:rsidR="00E87907">
        <w:rPr>
          <w:rFonts w:hint="eastAsia"/>
          <w:szCs w:val="21"/>
        </w:rPr>
        <w:t>变成</w:t>
      </w:r>
      <w:r>
        <w:rPr>
          <w:rFonts w:hint="eastAsia"/>
          <w:szCs w:val="21"/>
        </w:rPr>
        <w:t>僧侣祭司</w:t>
      </w:r>
      <w:r w:rsidR="00E87907">
        <w:rPr>
          <w:rFonts w:hint="eastAsia"/>
          <w:szCs w:val="21"/>
        </w:rPr>
        <w:t>占据社会顶层的神权社会？武王伐纣之前占卜，不吉，姜子牙掷龟甲于地，力主出兵，随后周革殷命。这是政权的更替，但更重要的是世界观的更替，随着周公旦将社会制度以周礼的形式落实，宗教在中华威严不再，我们的哲思也少了一个大障碍，华夏幸甚！</w:t>
      </w:r>
    </w:p>
    <w:p w14:paraId="4F0B4943" w14:textId="02653CC2" w:rsidR="00E87907" w:rsidRDefault="00E87907" w:rsidP="00356ADE">
      <w:pPr>
        <w:ind w:firstLine="420"/>
        <w:jc w:val="left"/>
        <w:rPr>
          <w:szCs w:val="21"/>
        </w:rPr>
      </w:pPr>
      <w:r>
        <w:rPr>
          <w:rFonts w:hint="eastAsia"/>
          <w:szCs w:val="21"/>
        </w:rPr>
        <w:t>信鬼神者听从命运，而重理性者寻找规律。</w:t>
      </w:r>
    </w:p>
    <w:p w14:paraId="00D87F60" w14:textId="146F781F" w:rsidR="00356ADE" w:rsidRDefault="00356ADE" w:rsidP="006338FC">
      <w:pPr>
        <w:jc w:val="left"/>
        <w:rPr>
          <w:szCs w:val="21"/>
        </w:rPr>
      </w:pPr>
      <w:r>
        <w:rPr>
          <w:rFonts w:hint="eastAsia"/>
          <w:szCs w:val="21"/>
        </w:rPr>
        <w:t>2019.10.16</w:t>
      </w:r>
    </w:p>
    <w:p w14:paraId="135FF5E9" w14:textId="006BE663" w:rsidR="00356ADE" w:rsidRDefault="00356ADE" w:rsidP="00356ADE">
      <w:pPr>
        <w:ind w:firstLine="420"/>
        <w:jc w:val="left"/>
        <w:rPr>
          <w:szCs w:val="21"/>
        </w:rPr>
      </w:pPr>
      <w:r>
        <w:rPr>
          <w:rFonts w:hint="eastAsia"/>
          <w:szCs w:val="21"/>
        </w:rPr>
        <w:t>关于芝诺悖论</w:t>
      </w:r>
    </w:p>
    <w:p w14:paraId="46720DA0" w14:textId="0256EBB2" w:rsidR="00356ADE" w:rsidRDefault="00356ADE" w:rsidP="00356ADE">
      <w:pPr>
        <w:ind w:firstLine="420"/>
        <w:jc w:val="left"/>
        <w:rPr>
          <w:szCs w:val="21"/>
        </w:rPr>
      </w:pPr>
      <w:r>
        <w:rPr>
          <w:rFonts w:hint="eastAsia"/>
          <w:szCs w:val="21"/>
        </w:rPr>
        <w:t>其实我们可以讨论这样的一个问题：瞬间的无限叠加是否就是连续？按照芝诺的理论，显然是这样的。</w:t>
      </w:r>
    </w:p>
    <w:p w14:paraId="5B9CBB3E" w14:textId="1103D47E" w:rsidR="00356ADE" w:rsidRDefault="00356ADE" w:rsidP="006338FC">
      <w:pPr>
        <w:jc w:val="left"/>
        <w:rPr>
          <w:szCs w:val="21"/>
        </w:rPr>
      </w:pPr>
      <w:r>
        <w:rPr>
          <w:szCs w:val="21"/>
        </w:rPr>
        <w:tab/>
      </w:r>
      <w:r>
        <w:rPr>
          <w:rFonts w:hint="eastAsia"/>
          <w:szCs w:val="21"/>
        </w:rPr>
        <w:t>为方便起见，这里只以飞矢不动为例。把飞矢的运动无限分割，在每一个瞬间都是不动的，但我要问，这样的分割与原来的连续运动是等价的吗？</w:t>
      </w:r>
    </w:p>
    <w:p w14:paraId="5AFBA6BC" w14:textId="4D10C78D" w:rsidR="00356ADE" w:rsidRDefault="00356ADE" w:rsidP="006338FC">
      <w:pPr>
        <w:jc w:val="left"/>
        <w:rPr>
          <w:szCs w:val="21"/>
        </w:rPr>
      </w:pPr>
      <w:r>
        <w:rPr>
          <w:szCs w:val="21"/>
        </w:rPr>
        <w:tab/>
      </w:r>
      <w:r>
        <w:rPr>
          <w:rFonts w:hint="eastAsia"/>
          <w:szCs w:val="21"/>
        </w:rPr>
        <w:t>这并不是质问或者反问，事实上，这个问题困扰了数学家与物理学家们相当长的时间，目前也没有确切的结论。</w:t>
      </w:r>
      <w:r w:rsidR="00C05DA7">
        <w:rPr>
          <w:rFonts w:hint="eastAsia"/>
          <w:szCs w:val="21"/>
        </w:rPr>
        <w:t>这涉及物理学中的时空理论，涉及到空间维度的问题——也就是说，我也不知道，世界上绝大多数人也不知道。</w:t>
      </w:r>
    </w:p>
    <w:p w14:paraId="17C45A4C" w14:textId="303E8B59" w:rsidR="00C05DA7" w:rsidRDefault="00C05DA7" w:rsidP="006338FC">
      <w:pPr>
        <w:jc w:val="left"/>
        <w:rPr>
          <w:szCs w:val="21"/>
        </w:rPr>
      </w:pPr>
      <w:r>
        <w:rPr>
          <w:szCs w:val="21"/>
        </w:rPr>
        <w:tab/>
      </w:r>
      <w:r>
        <w:rPr>
          <w:rFonts w:hint="eastAsia"/>
          <w:szCs w:val="21"/>
        </w:rPr>
        <w:t>所以说芝诺的悖论有非凡的意义，它并不是诡辩，而是对于自然的严肃思考。这思考甚至超越了当时的技术条件，而如此深入宇宙的本质。</w:t>
      </w:r>
    </w:p>
    <w:p w14:paraId="6A748FD9" w14:textId="1D34516E" w:rsidR="00C05DA7" w:rsidRDefault="00C05DA7" w:rsidP="006338FC">
      <w:pPr>
        <w:jc w:val="left"/>
        <w:rPr>
          <w:szCs w:val="21"/>
        </w:rPr>
      </w:pPr>
      <w:r>
        <w:rPr>
          <w:szCs w:val="21"/>
        </w:rPr>
        <w:tab/>
      </w:r>
      <w:r>
        <w:rPr>
          <w:rFonts w:hint="eastAsia"/>
          <w:szCs w:val="21"/>
        </w:rPr>
        <w:t>*</w:t>
      </w:r>
      <w:r>
        <w:rPr>
          <w:szCs w:val="21"/>
        </w:rPr>
        <w:t xml:space="preserve">                                  </w:t>
      </w:r>
      <w:r>
        <w:rPr>
          <w:rFonts w:hint="eastAsia"/>
          <w:szCs w:val="21"/>
        </w:rPr>
        <w:t>*</w:t>
      </w:r>
      <w:r>
        <w:rPr>
          <w:szCs w:val="21"/>
        </w:rPr>
        <w:t xml:space="preserve">                                   </w:t>
      </w:r>
      <w:r>
        <w:rPr>
          <w:rFonts w:hint="eastAsia"/>
          <w:szCs w:val="21"/>
        </w:rPr>
        <w:t>*</w:t>
      </w:r>
    </w:p>
    <w:p w14:paraId="798622FA" w14:textId="2FB29C40" w:rsidR="00C05DA7" w:rsidRDefault="00C05DA7" w:rsidP="006338FC">
      <w:pPr>
        <w:jc w:val="left"/>
        <w:rPr>
          <w:szCs w:val="21"/>
        </w:rPr>
      </w:pPr>
      <w:r>
        <w:rPr>
          <w:szCs w:val="21"/>
        </w:rPr>
        <w:tab/>
      </w:r>
      <w:r>
        <w:rPr>
          <w:rFonts w:hint="eastAsia"/>
          <w:szCs w:val="21"/>
        </w:rPr>
        <w:t>黑格尔说：“我们不可能通过别的东西指出它的不真，而须从它自身指出它的不真；错误的思想之所以是错误的，绝不是因为与它对立的思想是正确的。”后者是多么常识性的</w:t>
      </w:r>
      <w:r w:rsidR="005D0E24">
        <w:rPr>
          <w:rFonts w:hint="eastAsia"/>
          <w:szCs w:val="21"/>
        </w:rPr>
        <w:t>规律！但我们很多时候并没有认识到：证明对手的错误不能证明自己的正确。</w:t>
      </w:r>
    </w:p>
    <w:p w14:paraId="72210B2E" w14:textId="4EF7541F" w:rsidR="005D0E24" w:rsidRDefault="005D0E24" w:rsidP="006338FC">
      <w:pPr>
        <w:jc w:val="left"/>
        <w:rPr>
          <w:szCs w:val="21"/>
        </w:rPr>
      </w:pPr>
      <w:r>
        <w:rPr>
          <w:rFonts w:hint="eastAsia"/>
          <w:szCs w:val="21"/>
        </w:rPr>
        <w:t>2019.10.23</w:t>
      </w:r>
    </w:p>
    <w:p w14:paraId="01630221" w14:textId="7D8EEE94" w:rsidR="005D0E24" w:rsidRDefault="005D0E24" w:rsidP="006338FC">
      <w:pPr>
        <w:jc w:val="left"/>
        <w:rPr>
          <w:szCs w:val="21"/>
        </w:rPr>
      </w:pPr>
      <w:r>
        <w:rPr>
          <w:szCs w:val="21"/>
        </w:rPr>
        <w:tab/>
      </w:r>
      <w:r>
        <w:rPr>
          <w:rFonts w:hint="eastAsia"/>
          <w:szCs w:val="21"/>
        </w:rPr>
        <w:t>再谈芝诺悖论</w:t>
      </w:r>
    </w:p>
    <w:p w14:paraId="6F639AD3" w14:textId="5295690D" w:rsidR="005D0E24" w:rsidRDefault="005D0E24" w:rsidP="006338FC">
      <w:pPr>
        <w:jc w:val="left"/>
        <w:rPr>
          <w:szCs w:val="21"/>
        </w:rPr>
      </w:pPr>
      <w:r>
        <w:rPr>
          <w:szCs w:val="21"/>
        </w:rPr>
        <w:lastRenderedPageBreak/>
        <w:tab/>
      </w:r>
      <w:r>
        <w:rPr>
          <w:rFonts w:hint="eastAsia"/>
          <w:szCs w:val="21"/>
        </w:rPr>
        <w:t>或许可以这样解释：运动其实是不同瞬间之间的关系，单单拿出来一个瞬间，讨论飞矢是否运动没有意义——这里的没有意义是指，我既不能说它是运动的，也不能说它是静止的。</w:t>
      </w:r>
    </w:p>
    <w:p w14:paraId="48EBE965" w14:textId="7BD9098B" w:rsidR="005D0E24" w:rsidRDefault="005D0E24" w:rsidP="006338FC">
      <w:pPr>
        <w:jc w:val="left"/>
        <w:rPr>
          <w:szCs w:val="21"/>
        </w:rPr>
      </w:pPr>
      <w:r>
        <w:rPr>
          <w:szCs w:val="21"/>
        </w:rPr>
        <w:tab/>
      </w:r>
      <w:r>
        <w:rPr>
          <w:rFonts w:hint="eastAsia"/>
          <w:szCs w:val="21"/>
        </w:rPr>
        <w:t>运动是一个涉及到时间与空间两方面的概念，而芝诺的悖论中，忽略了时间，所以不能讨论运动与否。</w:t>
      </w:r>
    </w:p>
    <w:p w14:paraId="50501D98" w14:textId="0F215463" w:rsidR="005D0E24" w:rsidRDefault="005D0E24" w:rsidP="006338FC">
      <w:pPr>
        <w:jc w:val="left"/>
        <w:rPr>
          <w:szCs w:val="21"/>
        </w:rPr>
      </w:pPr>
      <w:r>
        <w:rPr>
          <w:szCs w:val="21"/>
        </w:rPr>
        <w:tab/>
      </w:r>
      <w:r w:rsidR="00E83073">
        <w:rPr>
          <w:rFonts w:hint="eastAsia"/>
          <w:szCs w:val="21"/>
        </w:rPr>
        <w:t>****************************************************************************************</w:t>
      </w:r>
    </w:p>
    <w:p w14:paraId="0CAF0D4B" w14:textId="5EFC4BA0" w:rsidR="00E83073" w:rsidRDefault="00E83073" w:rsidP="006338FC">
      <w:pPr>
        <w:jc w:val="left"/>
        <w:rPr>
          <w:szCs w:val="21"/>
        </w:rPr>
      </w:pPr>
      <w:r>
        <w:rPr>
          <w:szCs w:val="21"/>
        </w:rPr>
        <w:tab/>
      </w:r>
      <w:r>
        <w:rPr>
          <w:rFonts w:hint="eastAsia"/>
          <w:szCs w:val="21"/>
        </w:rPr>
        <w:t>看西方哲学的同时，我喜欢把它与我国同时期的哲学对比来看。我们也有对于自然的思考，但总觉得与古希腊的思考有差距：我们有《天问》，但那更多的是浪漫的文学而不是严肃的思考。我们也有辩论家，如惠施、公孙龙，但是</w:t>
      </w:r>
      <w:r w:rsidR="00F8555F">
        <w:rPr>
          <w:rFonts w:hint="eastAsia"/>
          <w:szCs w:val="21"/>
        </w:rPr>
        <w:t>他们在诸子百家中处于末流，主流认为名家有搬弄文字的感觉。</w:t>
      </w:r>
    </w:p>
    <w:p w14:paraId="0FEE1298" w14:textId="03C168C1" w:rsidR="00F8555F" w:rsidRDefault="00F8555F" w:rsidP="006338FC">
      <w:pPr>
        <w:jc w:val="left"/>
        <w:rPr>
          <w:szCs w:val="21"/>
        </w:rPr>
      </w:pPr>
      <w:r>
        <w:rPr>
          <w:szCs w:val="21"/>
        </w:rPr>
        <w:tab/>
      </w:r>
      <w:r>
        <w:rPr>
          <w:rFonts w:hint="eastAsia"/>
          <w:szCs w:val="21"/>
        </w:rPr>
        <w:t>那我们的主流在做什么呢？我们在研究政治与军事。</w:t>
      </w:r>
    </w:p>
    <w:p w14:paraId="2DDC76CD" w14:textId="2FC33B15" w:rsidR="00F8555F" w:rsidRDefault="00F8555F" w:rsidP="006338FC">
      <w:pPr>
        <w:jc w:val="left"/>
        <w:rPr>
          <w:szCs w:val="21"/>
        </w:rPr>
      </w:pPr>
      <w:r>
        <w:rPr>
          <w:szCs w:val="21"/>
        </w:rPr>
        <w:tab/>
      </w:r>
      <w:r>
        <w:rPr>
          <w:rFonts w:hint="eastAsia"/>
          <w:szCs w:val="21"/>
        </w:rPr>
        <w:t>我感觉，哲学上的差异根本上是社会制度上的差异造成的：古希腊实行古典民主，凡事须公民投票，故而政治家必须苦练演讲技巧以为自己的政策赢得更多选票；我们则实行封建制度，精英治国，故而政治家只需关注政策本身，而对于辩论与演说研究甚少。单论制度来说，我们的是更加优越的，但若是论对于哲学思维的培养来说，个人感觉西方的更胜一筹——通过演说与辩论培养出的逻辑思维，对于哲学以及科学的发展至关重要。</w:t>
      </w:r>
    </w:p>
    <w:p w14:paraId="6B6927EE" w14:textId="3969801F" w:rsidR="00BD1E07" w:rsidRDefault="00BD1E07" w:rsidP="006338FC">
      <w:pPr>
        <w:jc w:val="left"/>
        <w:rPr>
          <w:szCs w:val="21"/>
        </w:rPr>
      </w:pPr>
      <w:r>
        <w:rPr>
          <w:rFonts w:hint="eastAsia"/>
          <w:szCs w:val="21"/>
        </w:rPr>
        <w:t>2019.11.6</w:t>
      </w:r>
    </w:p>
    <w:p w14:paraId="1F64FD9B" w14:textId="2A8F08AE" w:rsidR="00BD1E07" w:rsidRDefault="00BD1E07" w:rsidP="006338FC">
      <w:pPr>
        <w:jc w:val="left"/>
        <w:rPr>
          <w:szCs w:val="21"/>
        </w:rPr>
      </w:pPr>
      <w:r>
        <w:rPr>
          <w:szCs w:val="21"/>
        </w:rPr>
        <w:tab/>
      </w:r>
      <w:r>
        <w:rPr>
          <w:rFonts w:hint="eastAsia"/>
          <w:szCs w:val="21"/>
        </w:rPr>
        <w:t>一件美的东西为什么美？</w:t>
      </w:r>
    </w:p>
    <w:p w14:paraId="4C4CD5E0" w14:textId="21753FD7" w:rsidR="00BD1E07" w:rsidRDefault="00BD1E07" w:rsidP="006338FC">
      <w:pPr>
        <w:jc w:val="left"/>
        <w:rPr>
          <w:szCs w:val="21"/>
        </w:rPr>
      </w:pPr>
      <w:r>
        <w:rPr>
          <w:szCs w:val="21"/>
        </w:rPr>
        <w:tab/>
      </w:r>
      <w:r>
        <w:rPr>
          <w:rFonts w:hint="eastAsia"/>
          <w:szCs w:val="21"/>
        </w:rPr>
        <w:t>若是柏拉图，会说这是因为你的理念在起作用。他把世界分成了感性世界与理性世界两部分，并隔绝了二者之间的联系。“你可以确信你看到的，但它不是真的。</w:t>
      </w:r>
      <w:r w:rsidR="007665FE">
        <w:rPr>
          <w:rFonts w:hint="eastAsia"/>
          <w:szCs w:val="21"/>
        </w:rPr>
        <w:t>”</w:t>
      </w:r>
    </w:p>
    <w:p w14:paraId="2A1EF206" w14:textId="64865D14" w:rsidR="007665FE" w:rsidRDefault="007665FE" w:rsidP="006338FC">
      <w:pPr>
        <w:jc w:val="left"/>
        <w:rPr>
          <w:szCs w:val="21"/>
        </w:rPr>
      </w:pPr>
      <w:r>
        <w:rPr>
          <w:szCs w:val="21"/>
        </w:rPr>
        <w:tab/>
      </w:r>
      <w:r>
        <w:rPr>
          <w:rFonts w:hint="eastAsia"/>
          <w:szCs w:val="21"/>
        </w:rPr>
        <w:t>如果哲学这样发展下去，我们就会面临一个可怕的局面：我们所有的科学研究都不能得出真正的结论，那我们求真还有什么意义？</w:t>
      </w:r>
    </w:p>
    <w:p w14:paraId="11ADB703" w14:textId="6CC9CB75" w:rsidR="007665FE" w:rsidRDefault="007665FE" w:rsidP="006338FC">
      <w:pPr>
        <w:jc w:val="left"/>
        <w:rPr>
          <w:szCs w:val="21"/>
        </w:rPr>
      </w:pPr>
      <w:r>
        <w:rPr>
          <w:szCs w:val="21"/>
        </w:rPr>
        <w:tab/>
      </w:r>
      <w:r>
        <w:rPr>
          <w:rFonts w:hint="eastAsia"/>
          <w:szCs w:val="21"/>
        </w:rPr>
        <w:t>所幸亚里士多德纠正了这一观点。他把感性世界与理性世界合为一体，使得科学研究在哲学意义上“合法”——基于观察与实验的现代科学研究，其实是在感性之中研究“理”。</w:t>
      </w:r>
    </w:p>
    <w:p w14:paraId="148F30A2" w14:textId="41FEC298" w:rsidR="007665FE" w:rsidRDefault="007665FE" w:rsidP="006338FC">
      <w:pPr>
        <w:jc w:val="left"/>
        <w:rPr>
          <w:szCs w:val="21"/>
        </w:rPr>
      </w:pPr>
      <w:r>
        <w:rPr>
          <w:szCs w:val="21"/>
        </w:rPr>
        <w:tab/>
      </w:r>
      <w:r>
        <w:rPr>
          <w:rFonts w:hint="eastAsia"/>
          <w:szCs w:val="21"/>
        </w:rPr>
        <w:t>当然，我不太喜欢亚里士多德，因为他的思维</w:t>
      </w:r>
      <w:r w:rsidR="00F86B2F">
        <w:rPr>
          <w:rFonts w:hint="eastAsia"/>
          <w:szCs w:val="21"/>
        </w:rPr>
        <w:t>与理论</w:t>
      </w:r>
      <w:r>
        <w:rPr>
          <w:rFonts w:hint="eastAsia"/>
          <w:szCs w:val="21"/>
        </w:rPr>
        <w:t>在中世纪成为了禁锢新思想的枷锁，虽然这并不是他的错</w:t>
      </w:r>
      <w:r w:rsidR="00F86B2F">
        <w:rPr>
          <w:rFonts w:hint="eastAsia"/>
          <w:szCs w:val="21"/>
        </w:rPr>
        <w:t>。“百科全书”，这固然是荣誉，同时也意味这他的理论不可能面面俱到，面面完善。</w:t>
      </w:r>
    </w:p>
    <w:p w14:paraId="657C125D" w14:textId="43915C86" w:rsidR="00F86B2F" w:rsidRDefault="00F86B2F" w:rsidP="006338FC">
      <w:pPr>
        <w:jc w:val="left"/>
        <w:rPr>
          <w:szCs w:val="21"/>
        </w:rPr>
      </w:pPr>
      <w:r>
        <w:rPr>
          <w:szCs w:val="21"/>
        </w:rPr>
        <w:tab/>
      </w:r>
      <w:r>
        <w:rPr>
          <w:rFonts w:hint="eastAsia"/>
          <w:szCs w:val="21"/>
        </w:rPr>
        <w:t>不过有一点是极为重要的，亚里士多德对于形式的强调，使得西方哲学最终脱离了文学、神话与辩论术，使得西方科学最终脱离了经验、手艺、生产技术。形式化对于西方历次科学革命功不可没。</w:t>
      </w:r>
    </w:p>
    <w:p w14:paraId="3A97611D" w14:textId="1EB222BC" w:rsidR="00B8421E" w:rsidRDefault="00B8421E" w:rsidP="006338FC">
      <w:pPr>
        <w:jc w:val="left"/>
        <w:rPr>
          <w:szCs w:val="21"/>
        </w:rPr>
      </w:pPr>
      <w:r>
        <w:rPr>
          <w:rFonts w:hint="eastAsia"/>
          <w:szCs w:val="21"/>
        </w:rPr>
        <w:t>2019.11.13</w:t>
      </w:r>
    </w:p>
    <w:p w14:paraId="32EB4EE7" w14:textId="12B589DF" w:rsidR="00B8421E" w:rsidRDefault="00B8421E" w:rsidP="006338FC">
      <w:pPr>
        <w:jc w:val="left"/>
        <w:rPr>
          <w:szCs w:val="21"/>
        </w:rPr>
      </w:pPr>
      <w:r>
        <w:rPr>
          <w:szCs w:val="21"/>
        </w:rPr>
        <w:tab/>
      </w:r>
      <w:r>
        <w:rPr>
          <w:rFonts w:hint="eastAsia"/>
          <w:szCs w:val="21"/>
        </w:rPr>
        <w:t>哲学革命对于科学革命的意义在哪里？在于它让人们意识到，使用自己的科学理性对于大自然进行探索是正当合法的。</w:t>
      </w:r>
    </w:p>
    <w:p w14:paraId="5976FCBD" w14:textId="0DFB405F" w:rsidR="00B8421E" w:rsidRDefault="00B8421E" w:rsidP="006338FC">
      <w:pPr>
        <w:jc w:val="left"/>
        <w:rPr>
          <w:szCs w:val="21"/>
        </w:rPr>
      </w:pPr>
      <w:r>
        <w:rPr>
          <w:szCs w:val="21"/>
        </w:rPr>
        <w:tab/>
      </w:r>
      <w:r>
        <w:rPr>
          <w:rFonts w:hint="eastAsia"/>
          <w:szCs w:val="21"/>
        </w:rPr>
        <w:t>今天，我们依赖于自己的理性思考自然对于我们来说习以为常，我们甚至会问：“如果没有理性我们如何认识自然？”然而，这个问题在中世纪的西方可能有不一样的回答，那就是神学。</w:t>
      </w:r>
    </w:p>
    <w:p w14:paraId="7AE14590" w14:textId="43660CE7" w:rsidR="00B8421E" w:rsidRDefault="00B8421E" w:rsidP="006338FC">
      <w:pPr>
        <w:jc w:val="left"/>
        <w:rPr>
          <w:szCs w:val="21"/>
        </w:rPr>
      </w:pPr>
      <w:r>
        <w:rPr>
          <w:szCs w:val="21"/>
        </w:rPr>
        <w:tab/>
      </w:r>
      <w:r>
        <w:rPr>
          <w:rFonts w:hint="eastAsia"/>
          <w:szCs w:val="21"/>
        </w:rPr>
        <w:t>宗教是天然地反科学的，至今美国的某些保守宗教团体依然反对堕胎与接种疫苗。</w:t>
      </w:r>
      <w:r w:rsidR="00CC19AC">
        <w:rPr>
          <w:rFonts w:hint="eastAsia"/>
          <w:szCs w:val="21"/>
        </w:rPr>
        <w:t>其实，在《圣经》中，我们就可以窥见这反理性的端倪：人类的原罪其实就是理性的思考。亚当与夏娃吃了禁果，从而获得辨别善恶美丑的能力，也就是理性思考的能力，而这能力在基督教体系中是神的特权，人类获得理性思考的能力，本身就是对于神的僭越，所以有罪，这便是“原罪”。</w:t>
      </w:r>
    </w:p>
    <w:p w14:paraId="3D09D0AF" w14:textId="00793237" w:rsidR="00CC19AC" w:rsidRDefault="00CC19AC" w:rsidP="006338FC">
      <w:pPr>
        <w:jc w:val="left"/>
        <w:rPr>
          <w:szCs w:val="21"/>
        </w:rPr>
      </w:pPr>
      <w:r>
        <w:rPr>
          <w:szCs w:val="21"/>
        </w:rPr>
        <w:tab/>
      </w:r>
      <w:r>
        <w:rPr>
          <w:rFonts w:hint="eastAsia"/>
          <w:szCs w:val="21"/>
        </w:rPr>
        <w:t>但西方是如何从光明的古希腊古罗马时期堕入了黑暗的中世纪（尤其是中世纪早期与中期）？是战乱让人们意识到理性思维不能拯救自己于水火转而相信来世了吗？但我以为战乱应该刺激人们去研究政治、军事、经济这些经世济民的学科</w:t>
      </w:r>
      <w:r w:rsidR="00954D09">
        <w:rPr>
          <w:rFonts w:hint="eastAsia"/>
          <w:szCs w:val="21"/>
        </w:rPr>
        <w:t>，而不是玄之又玄的宗教</w:t>
      </w:r>
      <w:r w:rsidR="00954D09">
        <w:rPr>
          <w:rFonts w:hint="eastAsia"/>
          <w:szCs w:val="21"/>
        </w:rPr>
        <w:lastRenderedPageBreak/>
        <w:t>啊。</w:t>
      </w:r>
    </w:p>
    <w:p w14:paraId="448828DE" w14:textId="4DE12FB6" w:rsidR="00954D09" w:rsidRDefault="00954D09" w:rsidP="006338FC">
      <w:pPr>
        <w:jc w:val="left"/>
        <w:rPr>
          <w:szCs w:val="21"/>
        </w:rPr>
      </w:pPr>
      <w:r>
        <w:rPr>
          <w:szCs w:val="21"/>
        </w:rPr>
        <w:tab/>
      </w:r>
      <w:r>
        <w:rPr>
          <w:rFonts w:hint="eastAsia"/>
          <w:szCs w:val="21"/>
        </w:rPr>
        <w:t>虽然这么说有点偏激，但我还是要说，宗教对于人思想的腐蚀性很强。它使人安于现状（参见印度），使人思想狭隘（参见从十字军东征到I</w:t>
      </w:r>
      <w:r>
        <w:rPr>
          <w:szCs w:val="21"/>
        </w:rPr>
        <w:t>SIS</w:t>
      </w:r>
      <w:r>
        <w:rPr>
          <w:rFonts w:hint="eastAsia"/>
          <w:szCs w:val="21"/>
        </w:rPr>
        <w:t>的诸多“圣战”），它用神秘的仪式感塑造神的绝对权威，它用神的意志堵塞了一切科学探索之路。</w:t>
      </w:r>
    </w:p>
    <w:p w14:paraId="610E6D88" w14:textId="7F79C9EF" w:rsidR="00CB66AA" w:rsidRDefault="00954D09" w:rsidP="006338FC">
      <w:pPr>
        <w:jc w:val="left"/>
        <w:rPr>
          <w:szCs w:val="21"/>
        </w:rPr>
      </w:pPr>
      <w:r>
        <w:rPr>
          <w:szCs w:val="21"/>
        </w:rPr>
        <w:tab/>
      </w:r>
      <w:r>
        <w:rPr>
          <w:rFonts w:hint="eastAsia"/>
          <w:szCs w:val="21"/>
        </w:rPr>
        <w:t>这一点我们绝对要感谢孔夫子。他的实用主义哲学思想以及汉武帝后这种思想在中华的统治地位决定了宗教在我国不可能像在西方一样具有那么大的控制力——我国人民与神之间的关系更接近于契约关系：若神赐福，便是善神，供奉不绝；若神降灾，便是恶神，是可以诛杀的。</w:t>
      </w:r>
      <w:r w:rsidR="00CB66AA">
        <w:rPr>
          <w:rFonts w:hint="eastAsia"/>
          <w:szCs w:val="21"/>
        </w:rPr>
        <w:t>我国有丰富的弑神主题神话，为西方所不能及。</w:t>
      </w:r>
    </w:p>
    <w:p w14:paraId="7E44CDEE" w14:textId="0173C93D" w:rsidR="00CB66AA" w:rsidRDefault="00CB66AA" w:rsidP="006338FC">
      <w:pPr>
        <w:jc w:val="left"/>
        <w:rPr>
          <w:szCs w:val="21"/>
        </w:rPr>
      </w:pPr>
      <w:r>
        <w:rPr>
          <w:szCs w:val="21"/>
        </w:rPr>
        <w:tab/>
      </w:r>
      <w:r>
        <w:rPr>
          <w:rFonts w:hint="eastAsia"/>
          <w:szCs w:val="21"/>
        </w:rPr>
        <w:t>所幸，人性是强大的，当邪恶的宗教势力禁锢着人对于美好生活的追求时，反抗开始了。从宗教改革，到德意志农民大起义，再到三十年战争，强大的人性一步步斩断宗教的锁链。人性万岁！理性万岁！</w:t>
      </w:r>
    </w:p>
    <w:p w14:paraId="51FBD571" w14:textId="0B7A992D" w:rsidR="00131BA5" w:rsidRDefault="00131BA5" w:rsidP="006338FC">
      <w:pPr>
        <w:jc w:val="left"/>
        <w:rPr>
          <w:szCs w:val="21"/>
        </w:rPr>
      </w:pPr>
      <w:r>
        <w:rPr>
          <w:rFonts w:hint="eastAsia"/>
          <w:szCs w:val="21"/>
        </w:rPr>
        <w:t>2019.11.20</w:t>
      </w:r>
    </w:p>
    <w:p w14:paraId="7952FB22" w14:textId="72776922" w:rsidR="00131BA5" w:rsidRDefault="00131BA5" w:rsidP="006338FC">
      <w:pPr>
        <w:jc w:val="left"/>
        <w:rPr>
          <w:szCs w:val="21"/>
        </w:rPr>
      </w:pPr>
      <w:r>
        <w:rPr>
          <w:szCs w:val="21"/>
        </w:rPr>
        <w:tab/>
      </w:r>
      <w:r>
        <w:rPr>
          <w:rFonts w:hint="eastAsia"/>
          <w:szCs w:val="21"/>
        </w:rPr>
        <w:t>西方哲学的转折：把人类的知识、认识、思维作为哲学研究的对象（而非之前的神学）。那么，知识是从哪来的？经验论者与唯理论者都不否认经验对于人认识事物的重要作用，但二者对于知识的根本来源产生了分歧。</w:t>
      </w:r>
    </w:p>
    <w:p w14:paraId="6A093E13" w14:textId="1029246A" w:rsidR="00131BA5" w:rsidRDefault="00131BA5" w:rsidP="006338FC">
      <w:pPr>
        <w:jc w:val="left"/>
        <w:rPr>
          <w:szCs w:val="21"/>
        </w:rPr>
      </w:pPr>
      <w:r>
        <w:rPr>
          <w:szCs w:val="21"/>
        </w:rPr>
        <w:tab/>
      </w:r>
      <w:r>
        <w:rPr>
          <w:rFonts w:hint="eastAsia"/>
          <w:szCs w:val="21"/>
        </w:rPr>
        <w:t>培根的四假相说：洞穴假象、种族假象、市场假象、剧场假象。</w:t>
      </w:r>
    </w:p>
    <w:p w14:paraId="1566AC16" w14:textId="4FC9CBAE" w:rsidR="00131BA5" w:rsidRDefault="00131BA5" w:rsidP="006338FC">
      <w:pPr>
        <w:jc w:val="left"/>
        <w:rPr>
          <w:szCs w:val="21"/>
        </w:rPr>
      </w:pPr>
      <w:r>
        <w:rPr>
          <w:szCs w:val="21"/>
        </w:rPr>
        <w:tab/>
      </w:r>
      <w:r>
        <w:rPr>
          <w:rFonts w:hint="eastAsia"/>
          <w:szCs w:val="21"/>
        </w:rPr>
        <w:t>洞穴假象的概念应该是源于柏拉图。</w:t>
      </w:r>
    </w:p>
    <w:p w14:paraId="0B97C215" w14:textId="276378BC" w:rsidR="00131BA5" w:rsidRDefault="00131BA5" w:rsidP="006338FC">
      <w:pPr>
        <w:jc w:val="left"/>
        <w:rPr>
          <w:szCs w:val="21"/>
        </w:rPr>
      </w:pPr>
      <w:r>
        <w:rPr>
          <w:szCs w:val="21"/>
        </w:rPr>
        <w:tab/>
      </w:r>
      <w:r>
        <w:rPr>
          <w:rFonts w:hint="eastAsia"/>
          <w:szCs w:val="21"/>
        </w:rPr>
        <w:t>种族假象：这个概念就很有趣了。你可以说是人类中心论，但是，推而广之，文化上的隔阂又何尝不是一种种族假象？又有多少人在认识事物时能够跳出自身文化的局限性呢？</w:t>
      </w:r>
      <w:r w:rsidR="00292344">
        <w:rPr>
          <w:rFonts w:hint="eastAsia"/>
          <w:szCs w:val="21"/>
        </w:rPr>
        <w:t>世界被盎格鲁-撒克逊人统治了几百年，以至于很多人是以白人中心论看世界，凡是与他们的习俗相抵触的都被认为是不文明的。比如吃狗肉这件事，再比如某些境外环保组织，再比如傅满洲所代表的对于中国人的刻板印象……种族这个东西更多的是文化习俗的共同体，与其说是“种族假象”，不如说是“文化假象”。</w:t>
      </w:r>
    </w:p>
    <w:p w14:paraId="2E1B8722" w14:textId="7A9CE2A7" w:rsidR="00292344" w:rsidRDefault="00292344" w:rsidP="006338FC">
      <w:pPr>
        <w:jc w:val="left"/>
        <w:rPr>
          <w:szCs w:val="21"/>
        </w:rPr>
      </w:pPr>
      <w:r>
        <w:rPr>
          <w:szCs w:val="21"/>
        </w:rPr>
        <w:tab/>
      </w:r>
      <w:r>
        <w:rPr>
          <w:rFonts w:hint="eastAsia"/>
          <w:szCs w:val="21"/>
        </w:rPr>
        <w:t>市场假象：语言不通造成的交流问题。黑格尔曾经表示汉语不适合被用来思考哲学，并因此被一些人认为是歧视中华。但我觉得他说的有一些道理，语言对于哲学的思考与表达有巨大影响。比如“白马非马”，在汉语的语境下，“白马”是有歧义的——到底是“白色的马”还是“白色和马”？但若是英文，前者为“t</w:t>
      </w:r>
      <w:r>
        <w:rPr>
          <w:szCs w:val="21"/>
        </w:rPr>
        <w:t>he white horse</w:t>
      </w:r>
      <w:r>
        <w:rPr>
          <w:rFonts w:hint="eastAsia"/>
          <w:szCs w:val="21"/>
        </w:rPr>
        <w:t>”，后者为“</w:t>
      </w:r>
      <w:r>
        <w:rPr>
          <w:szCs w:val="21"/>
        </w:rPr>
        <w:t>the white and the horse</w:t>
      </w:r>
      <w:r>
        <w:rPr>
          <w:rFonts w:hint="eastAsia"/>
          <w:szCs w:val="21"/>
        </w:rPr>
        <w:t>”，绝无歧义之虞</w:t>
      </w:r>
      <w:r w:rsidR="00C4509E">
        <w:rPr>
          <w:rFonts w:hint="eastAsia"/>
          <w:szCs w:val="21"/>
        </w:rPr>
        <w:t>。再比如对于上帝是否存在的论证，康德说，上帝存在，其实相当于“上帝是”，因为在德文里“存在”与“是”是同一个词“s</w:t>
      </w:r>
      <w:r w:rsidR="00C4509E">
        <w:rPr>
          <w:szCs w:val="21"/>
        </w:rPr>
        <w:t>ind</w:t>
      </w:r>
      <w:r w:rsidR="00C4509E">
        <w:rPr>
          <w:rFonts w:hint="eastAsia"/>
          <w:szCs w:val="21"/>
        </w:rPr>
        <w:t>”，而对于一个中国人来说，“上帝存在”与“上帝是”二者何以相等则难以理解。</w:t>
      </w:r>
    </w:p>
    <w:p w14:paraId="6FB0158E" w14:textId="7F59A106" w:rsidR="00C4509E" w:rsidRDefault="00C4509E" w:rsidP="006338FC">
      <w:pPr>
        <w:jc w:val="left"/>
        <w:rPr>
          <w:szCs w:val="21"/>
        </w:rPr>
      </w:pPr>
      <w:r>
        <w:rPr>
          <w:szCs w:val="21"/>
        </w:rPr>
        <w:tab/>
      </w:r>
      <w:r>
        <w:rPr>
          <w:rFonts w:hint="eastAsia"/>
          <w:szCs w:val="21"/>
        </w:rPr>
        <w:t>最后是剧场假象——不要被权威（剧中的主角）迷惑了探索的精神。这一点很好理解，但很难实践，需要勇气。</w:t>
      </w:r>
    </w:p>
    <w:p w14:paraId="2C83724B" w14:textId="5A190245" w:rsidR="00C4509E" w:rsidRDefault="00C4509E" w:rsidP="006338FC">
      <w:pPr>
        <w:jc w:val="left"/>
        <w:rPr>
          <w:szCs w:val="21"/>
        </w:rPr>
      </w:pPr>
      <w:r>
        <w:rPr>
          <w:rFonts w:hint="eastAsia"/>
          <w:szCs w:val="21"/>
        </w:rPr>
        <w:t>2019.11.27</w:t>
      </w:r>
    </w:p>
    <w:p w14:paraId="2F7F8885" w14:textId="397DF685" w:rsidR="00365550" w:rsidRDefault="00C4509E" w:rsidP="006338FC">
      <w:pPr>
        <w:jc w:val="left"/>
        <w:rPr>
          <w:szCs w:val="21"/>
        </w:rPr>
      </w:pPr>
      <w:r>
        <w:rPr>
          <w:szCs w:val="21"/>
        </w:rPr>
        <w:tab/>
      </w:r>
      <w:r>
        <w:rPr>
          <w:rFonts w:hint="eastAsia"/>
          <w:szCs w:val="21"/>
        </w:rPr>
        <w:t>经验论推向极端之后，得出了荒谬的结论，以至于我们有必要思考，存在到底是什么。什么是存在，一个物要满足何种条件我们才可以说它是存在的。</w:t>
      </w:r>
    </w:p>
    <w:p w14:paraId="30672A34" w14:textId="63308039" w:rsidR="00365550" w:rsidRDefault="00365550" w:rsidP="006338FC">
      <w:pPr>
        <w:jc w:val="left"/>
        <w:rPr>
          <w:szCs w:val="21"/>
        </w:rPr>
      </w:pPr>
      <w:r>
        <w:rPr>
          <w:szCs w:val="21"/>
        </w:rPr>
        <w:tab/>
      </w:r>
      <w:r w:rsidR="00D14B5A">
        <w:rPr>
          <w:rFonts w:hint="eastAsia"/>
          <w:szCs w:val="21"/>
        </w:rPr>
        <w:t>一个非常令人混淆的概念在于，我说一个物是否存在，到底是它实体的存在还是它概念的存在。举个例子，我说这头鹿是一匹马，当然，它确实不是马，但是“马”的概念经过我的言语被体现出来了。这么说接近于极端经验主义：也就是我感知了（这里是“说”了），那它就存在了。不过有一点不同，这里因感知而存在的是“概念”而非实体，而经验论认为存在的是实体。或者说，根本就没有实体与概念之分，因感知而存在的就是它本身。</w:t>
      </w:r>
    </w:p>
    <w:p w14:paraId="56B3FC4C" w14:textId="6C3CA5C0" w:rsidR="00D14B5A" w:rsidRDefault="00D14B5A" w:rsidP="006338FC">
      <w:pPr>
        <w:jc w:val="left"/>
        <w:rPr>
          <w:szCs w:val="21"/>
        </w:rPr>
      </w:pPr>
      <w:r>
        <w:rPr>
          <w:szCs w:val="21"/>
        </w:rPr>
        <w:tab/>
      </w:r>
      <w:r>
        <w:rPr>
          <w:rFonts w:hint="eastAsia"/>
          <w:szCs w:val="21"/>
        </w:rPr>
        <w:t>我认为这是人类语言先天不足导致的混淆。极端经验论者很可能走入了概念与实体的误区，因为我们在自然语言中是不重视把二者加以区别的，而一些诡辩家（比如公孙龙）则利用这一点大做文章。</w:t>
      </w:r>
    </w:p>
    <w:p w14:paraId="6DAF9CE0" w14:textId="7EA188D1" w:rsidR="00D14B5A" w:rsidRDefault="00D14B5A" w:rsidP="006338FC">
      <w:pPr>
        <w:jc w:val="left"/>
        <w:rPr>
          <w:szCs w:val="21"/>
        </w:rPr>
      </w:pPr>
      <w:r>
        <w:rPr>
          <w:szCs w:val="21"/>
        </w:rPr>
        <w:tab/>
      </w:r>
      <w:r>
        <w:rPr>
          <w:rFonts w:hint="eastAsia"/>
          <w:szCs w:val="21"/>
        </w:rPr>
        <w:t>经验论很自然地引出了怀疑论，以至于科学的根基都被动摇了。不过康德好像将怀疑</w:t>
      </w:r>
      <w:r>
        <w:rPr>
          <w:rFonts w:hint="eastAsia"/>
          <w:szCs w:val="21"/>
        </w:rPr>
        <w:lastRenderedPageBreak/>
        <w:t>论推翻了，我看他的《纯粹理性批判》看的不太懂，好像是引入了“物自体“的概念加以阐释。</w:t>
      </w:r>
    </w:p>
    <w:p w14:paraId="160AACAE" w14:textId="0C5CCA61" w:rsidR="00810F42" w:rsidRDefault="00810F42" w:rsidP="006338FC">
      <w:pPr>
        <w:jc w:val="left"/>
        <w:rPr>
          <w:szCs w:val="21"/>
        </w:rPr>
      </w:pPr>
      <w:r>
        <w:rPr>
          <w:rFonts w:hint="eastAsia"/>
          <w:szCs w:val="21"/>
        </w:rPr>
        <w:t>2019.12.4</w:t>
      </w:r>
    </w:p>
    <w:p w14:paraId="5ECCA827" w14:textId="5320471A" w:rsidR="00810F42" w:rsidRDefault="00810F42" w:rsidP="006338FC">
      <w:pPr>
        <w:jc w:val="left"/>
        <w:rPr>
          <w:szCs w:val="21"/>
        </w:rPr>
      </w:pPr>
      <w:r>
        <w:rPr>
          <w:szCs w:val="21"/>
        </w:rPr>
        <w:tab/>
      </w:r>
      <w:r>
        <w:rPr>
          <w:rFonts w:hint="eastAsia"/>
          <w:szCs w:val="21"/>
        </w:rPr>
        <w:t>说一说不可知论。</w:t>
      </w:r>
    </w:p>
    <w:p w14:paraId="185495C0" w14:textId="0D169E98" w:rsidR="00810F42" w:rsidRDefault="00810F42" w:rsidP="006338FC">
      <w:pPr>
        <w:jc w:val="left"/>
        <w:rPr>
          <w:szCs w:val="21"/>
        </w:rPr>
      </w:pPr>
      <w:r>
        <w:rPr>
          <w:szCs w:val="21"/>
        </w:rPr>
        <w:tab/>
      </w:r>
      <w:r>
        <w:rPr>
          <w:rFonts w:hint="eastAsia"/>
          <w:szCs w:val="21"/>
        </w:rPr>
        <w:t>休谟根据经验主义得出了不可知论。老师上课提到，现代科学突破了他的不可知论，因为很多以他当时的科学技术水平被认为是不可知的、本质性的东西，在现代科学的努力下变为可知的。</w:t>
      </w:r>
    </w:p>
    <w:p w14:paraId="37CEE86A" w14:textId="6F2B0D1C" w:rsidR="00810F42" w:rsidRDefault="00810F42" w:rsidP="006338FC">
      <w:pPr>
        <w:jc w:val="left"/>
        <w:rPr>
          <w:szCs w:val="21"/>
        </w:rPr>
      </w:pPr>
      <w:r>
        <w:rPr>
          <w:szCs w:val="21"/>
        </w:rPr>
        <w:tab/>
      </w:r>
      <w:r>
        <w:rPr>
          <w:rFonts w:hint="eastAsia"/>
          <w:szCs w:val="21"/>
        </w:rPr>
        <w:t>他的不可知论当然是消亡了，因为他提出的是全称命题，只要有一点被突破，就宣告了命题的死亡。我们现在思考一个更深层次的问题：现代科学真正的触及到了本质吗？</w:t>
      </w:r>
    </w:p>
    <w:p w14:paraId="61A2DD70" w14:textId="48B5EBC7" w:rsidR="00810F42" w:rsidRDefault="00810F42" w:rsidP="006338FC">
      <w:pPr>
        <w:jc w:val="left"/>
        <w:rPr>
          <w:szCs w:val="21"/>
        </w:rPr>
      </w:pPr>
      <w:r>
        <w:rPr>
          <w:szCs w:val="21"/>
        </w:rPr>
        <w:tab/>
      </w:r>
      <w:r>
        <w:rPr>
          <w:rFonts w:hint="eastAsia"/>
          <w:szCs w:val="21"/>
        </w:rPr>
        <w:t>遗憾的是，这似乎又是一个不可知的问题。我们说，现代的物理学已经将事物的认识深入到了原子级，但原子以下就没有更微小的结构吗？已经有物理学家提出了夸克模型，虽然还没有在实验中将夸克分离出来。</w:t>
      </w:r>
    </w:p>
    <w:p w14:paraId="06230C09" w14:textId="774A8175" w:rsidR="00810F42" w:rsidRDefault="00810F42" w:rsidP="006338FC">
      <w:pPr>
        <w:jc w:val="left"/>
        <w:rPr>
          <w:szCs w:val="21"/>
        </w:rPr>
      </w:pPr>
      <w:r>
        <w:rPr>
          <w:szCs w:val="21"/>
        </w:rPr>
        <w:tab/>
      </w:r>
      <w:r>
        <w:rPr>
          <w:rFonts w:hint="eastAsia"/>
          <w:szCs w:val="21"/>
        </w:rPr>
        <w:t>所以显然，单凭科学的进步是无法彻底解决不可知论的——我们可以解决某一个层面的不可知论（比如休谟的），但我们不可以解决所有的不可知论。比如我现在就说，在夸克级别的事物是我们不可知的，目前的</w:t>
      </w:r>
      <w:r w:rsidR="006E3964">
        <w:rPr>
          <w:rFonts w:hint="eastAsia"/>
          <w:szCs w:val="21"/>
        </w:rPr>
        <w:t>科学也不能证明我是错的，因为科技水平确实没有发展到观测夸克级别的程度。</w:t>
      </w:r>
    </w:p>
    <w:p w14:paraId="005566C2" w14:textId="7218F439" w:rsidR="006E3964" w:rsidRDefault="006E3964" w:rsidP="006338FC">
      <w:pPr>
        <w:jc w:val="left"/>
        <w:rPr>
          <w:szCs w:val="21"/>
        </w:rPr>
      </w:pPr>
      <w:r>
        <w:rPr>
          <w:szCs w:val="21"/>
        </w:rPr>
        <w:tab/>
      </w:r>
      <w:r>
        <w:rPr>
          <w:rFonts w:hint="eastAsia"/>
          <w:szCs w:val="21"/>
        </w:rPr>
        <w:t>那么，怎样才能终结不可知论？</w:t>
      </w:r>
    </w:p>
    <w:p w14:paraId="425E3009" w14:textId="653D3E0B" w:rsidR="006E3964" w:rsidRDefault="006E3964" w:rsidP="006338FC">
      <w:pPr>
        <w:jc w:val="left"/>
        <w:rPr>
          <w:szCs w:val="21"/>
        </w:rPr>
      </w:pPr>
      <w:r>
        <w:rPr>
          <w:szCs w:val="21"/>
        </w:rPr>
        <w:tab/>
      </w:r>
      <w:r>
        <w:rPr>
          <w:rFonts w:hint="eastAsia"/>
          <w:szCs w:val="21"/>
        </w:rPr>
        <w:t>我的答案是实践论。在实践之前，我们不能说它是否可知，这没有意义。换言之，事物不存在不可知的状态，它要么是已知的，要么是未知的。在实践之后，“不可知”也成为已知，就是我们已经知道了这不可能实践，比如海森堡定律指出我们不可能同时精确地测量粒子地位置与速度。仅就位置与速度而言，我们当然可以说这是“不可知”的，但是应该注意到，这“不可知”的事实恰恰经过科学的力量变成了已知，即我们已经知道了同时测量速度与位置是不可能的。</w:t>
      </w:r>
    </w:p>
    <w:p w14:paraId="79820F59" w14:textId="243AF0AF" w:rsidR="006E3964" w:rsidRDefault="006E3964" w:rsidP="006338FC">
      <w:pPr>
        <w:jc w:val="left"/>
        <w:rPr>
          <w:szCs w:val="21"/>
        </w:rPr>
      </w:pPr>
      <w:r>
        <w:rPr>
          <w:szCs w:val="21"/>
        </w:rPr>
        <w:tab/>
      </w:r>
      <w:r>
        <w:rPr>
          <w:rFonts w:hint="eastAsia"/>
          <w:szCs w:val="21"/>
        </w:rPr>
        <w:t>这就是科学发展的意义——科学的发展意味着我们能够进行的实践较之以前更加深入</w:t>
      </w:r>
      <w:r w:rsidR="00077038">
        <w:rPr>
          <w:rFonts w:hint="eastAsia"/>
          <w:szCs w:val="21"/>
        </w:rPr>
        <w:t>，也就有更多的资格来判断事物是已知还是未知。</w:t>
      </w:r>
    </w:p>
    <w:p w14:paraId="043023DF" w14:textId="0E95B50D" w:rsidR="00077038" w:rsidRDefault="00077038" w:rsidP="006338FC">
      <w:pPr>
        <w:jc w:val="left"/>
        <w:rPr>
          <w:szCs w:val="21"/>
        </w:rPr>
      </w:pPr>
      <w:r>
        <w:rPr>
          <w:rFonts w:hint="eastAsia"/>
          <w:szCs w:val="21"/>
        </w:rPr>
        <w:t>2019.12.11</w:t>
      </w:r>
    </w:p>
    <w:p w14:paraId="204F6494" w14:textId="720EF724" w:rsidR="00077038" w:rsidRDefault="00390332" w:rsidP="006338FC">
      <w:pPr>
        <w:jc w:val="left"/>
        <w:rPr>
          <w:szCs w:val="21"/>
        </w:rPr>
      </w:pPr>
      <w:r>
        <w:rPr>
          <w:szCs w:val="21"/>
        </w:rPr>
        <w:tab/>
      </w:r>
      <w:r>
        <w:rPr>
          <w:rFonts w:hint="eastAsia"/>
          <w:szCs w:val="21"/>
        </w:rPr>
        <w:t>再读《小逻辑》。</w:t>
      </w:r>
    </w:p>
    <w:p w14:paraId="432C2347" w14:textId="7B365E34" w:rsidR="00390332" w:rsidRDefault="00390332" w:rsidP="006338FC">
      <w:pPr>
        <w:jc w:val="left"/>
        <w:rPr>
          <w:szCs w:val="21"/>
        </w:rPr>
      </w:pPr>
      <w:r>
        <w:rPr>
          <w:szCs w:val="21"/>
        </w:rPr>
        <w:tab/>
      </w:r>
      <w:r>
        <w:rPr>
          <w:rFonts w:hint="eastAsia"/>
          <w:szCs w:val="21"/>
        </w:rPr>
        <w:t>黑格尔认识到了人思维的局限性，也认识到经验的局限性。所以他力图在这局限性的限制下努力达到无限。这有一点像数学中的极限思想：无限多个有限累加起来就是无限。</w:t>
      </w:r>
    </w:p>
    <w:p w14:paraId="2CB7F86B" w14:textId="330EFF4B" w:rsidR="00390332" w:rsidRDefault="00390332" w:rsidP="006338FC">
      <w:pPr>
        <w:jc w:val="left"/>
        <w:rPr>
          <w:szCs w:val="21"/>
        </w:rPr>
      </w:pPr>
      <w:r>
        <w:rPr>
          <w:szCs w:val="21"/>
        </w:rPr>
        <w:tab/>
      </w:r>
      <w:r>
        <w:rPr>
          <w:rFonts w:hint="eastAsia"/>
          <w:szCs w:val="21"/>
        </w:rPr>
        <w:t>不过那真正的无限，他又是如何把握的？许多哲学家在面对这个问题时求助于上帝，但黑格尔提出了辩证法，他把握了变化，进而把握了无限。就像数学中的数学归纳法一样，我把握了问题的一个初态（这是有限的），我把握了它逐项变化的规律（这也是有限的），我就把握了它全部的性质，给出任意一个序号，我都能计算出其对应的值（这是无限的）。</w:t>
      </w:r>
    </w:p>
    <w:p w14:paraId="6164B8A9" w14:textId="48E7AF7D" w:rsidR="00390332" w:rsidRDefault="00390332" w:rsidP="006338FC">
      <w:pPr>
        <w:jc w:val="left"/>
        <w:rPr>
          <w:szCs w:val="21"/>
        </w:rPr>
      </w:pPr>
      <w:r>
        <w:rPr>
          <w:szCs w:val="21"/>
        </w:rPr>
        <w:tab/>
      </w:r>
      <w:r>
        <w:rPr>
          <w:rFonts w:hint="eastAsia"/>
          <w:szCs w:val="21"/>
        </w:rPr>
        <w:t>黑格尔谦虚而强大：谦虚在于他认识到了思想的有限，从而否定了旧形而上学，强大在于他给了我们一个把握无限的方法：辩证法。</w:t>
      </w:r>
    </w:p>
    <w:p w14:paraId="7B442F10" w14:textId="3AF9E1E5" w:rsidR="00390332" w:rsidRDefault="00390332" w:rsidP="006338FC">
      <w:pPr>
        <w:jc w:val="left"/>
        <w:rPr>
          <w:szCs w:val="21"/>
        </w:rPr>
      </w:pPr>
      <w:r>
        <w:rPr>
          <w:szCs w:val="21"/>
        </w:rPr>
        <w:tab/>
      </w:r>
      <w:r>
        <w:rPr>
          <w:rFonts w:hint="eastAsia"/>
          <w:szCs w:val="21"/>
        </w:rPr>
        <w:t>然而我们今天可能很多人还没有意识到自己的思想在无限面前的渺小无力，还</w:t>
      </w:r>
      <w:r w:rsidR="000B1382">
        <w:rPr>
          <w:rFonts w:hint="eastAsia"/>
          <w:szCs w:val="21"/>
        </w:rPr>
        <w:t>下意识地认为单凭自己的思想就足以把握某一事物的全貌。其实，哪怕是一粒尘埃，它的全貌也是一个无限的概念，单说它的空间位置（这只是它概念的一小部分），它在无限的时间之内，在无穷的时刻的位置状态就是无限的。</w:t>
      </w:r>
    </w:p>
    <w:p w14:paraId="1F5BD7EC" w14:textId="1BA9AB80" w:rsidR="000B1382" w:rsidRDefault="000B1382" w:rsidP="006338FC">
      <w:pPr>
        <w:jc w:val="left"/>
        <w:rPr>
          <w:szCs w:val="21"/>
        </w:rPr>
      </w:pPr>
      <w:r>
        <w:rPr>
          <w:szCs w:val="21"/>
        </w:rPr>
        <w:tab/>
      </w:r>
      <w:r>
        <w:rPr>
          <w:rFonts w:hint="eastAsia"/>
          <w:szCs w:val="21"/>
        </w:rPr>
        <w:t>那既然单凭思维无法把握无限，我们再加入经验的帮助能否把握无限？很遗憾，经验的分析方法依然脱离了事物的本质，它忽视了事物各部分之间的联系与相互作用。而彻底的经验论走向了彻底的怀疑论，也就是对无限的彻底的投降。</w:t>
      </w:r>
    </w:p>
    <w:p w14:paraId="5724FB48" w14:textId="3D44D1BB" w:rsidR="000B1382" w:rsidRDefault="000B1382" w:rsidP="006338FC">
      <w:pPr>
        <w:jc w:val="left"/>
        <w:rPr>
          <w:szCs w:val="21"/>
        </w:rPr>
      </w:pPr>
      <w:r>
        <w:rPr>
          <w:rFonts w:hint="eastAsia"/>
          <w:szCs w:val="21"/>
        </w:rPr>
        <w:t>2019.12.18</w:t>
      </w:r>
    </w:p>
    <w:p w14:paraId="142EB7A5" w14:textId="2F1FB882" w:rsidR="000B1382" w:rsidRDefault="000B1382" w:rsidP="006338FC">
      <w:pPr>
        <w:jc w:val="left"/>
        <w:rPr>
          <w:szCs w:val="21"/>
        </w:rPr>
      </w:pPr>
      <w:r>
        <w:rPr>
          <w:szCs w:val="21"/>
        </w:rPr>
        <w:lastRenderedPageBreak/>
        <w:tab/>
      </w:r>
      <w:r>
        <w:rPr>
          <w:rFonts w:hint="eastAsia"/>
          <w:szCs w:val="21"/>
        </w:rPr>
        <w:t>康德</w:t>
      </w:r>
    </w:p>
    <w:p w14:paraId="6EF627AB" w14:textId="51F34756" w:rsidR="000B1382" w:rsidRDefault="000B1382" w:rsidP="006338FC">
      <w:pPr>
        <w:jc w:val="left"/>
        <w:rPr>
          <w:szCs w:val="21"/>
        </w:rPr>
      </w:pPr>
      <w:r>
        <w:rPr>
          <w:szCs w:val="21"/>
        </w:rPr>
        <w:tab/>
      </w:r>
      <w:r>
        <w:rPr>
          <w:rFonts w:hint="eastAsia"/>
          <w:szCs w:val="21"/>
        </w:rPr>
        <w:t>康德的哲学很是晦涩。在阅读他的《纯粹理性批判》时，我对于培根的“市场假象”有了充分的理解：</w:t>
      </w:r>
      <w:r w:rsidR="009F297B">
        <w:rPr>
          <w:rFonts w:hint="eastAsia"/>
          <w:szCs w:val="21"/>
        </w:rPr>
        <w:t>德文版恐怕就很晦涩，翻译为汉语则是雪上加霜。我能看懂每一个字，但我就是不能够知道一段话，一小节，一章所要表达的意思。</w:t>
      </w:r>
    </w:p>
    <w:p w14:paraId="7D04939E" w14:textId="19F42947" w:rsidR="009F297B" w:rsidRDefault="009F297B" w:rsidP="006338FC">
      <w:pPr>
        <w:jc w:val="left"/>
        <w:rPr>
          <w:szCs w:val="21"/>
        </w:rPr>
      </w:pPr>
      <w:r>
        <w:rPr>
          <w:szCs w:val="21"/>
        </w:rPr>
        <w:tab/>
      </w:r>
      <w:r>
        <w:rPr>
          <w:rFonts w:hint="eastAsia"/>
          <w:szCs w:val="21"/>
        </w:rPr>
        <w:t>可能就像老师说的那样，康德的文风非常细致，面面俱到，以至于我迷失在这文字的迷宫里。假若我能站在一定高度上审视全局，也许会明白得多一些。老师说他的三大批判在于论证真、善、美何以可能，我准备以这个思路回家再读一读康德。</w:t>
      </w:r>
    </w:p>
    <w:p w14:paraId="46E038F9" w14:textId="2FB40B93" w:rsidR="009F297B" w:rsidRDefault="009F297B" w:rsidP="006338FC">
      <w:pPr>
        <w:jc w:val="left"/>
        <w:rPr>
          <w:szCs w:val="21"/>
        </w:rPr>
      </w:pPr>
      <w:r>
        <w:rPr>
          <w:szCs w:val="21"/>
        </w:rPr>
        <w:tab/>
      </w:r>
      <w:r>
        <w:rPr>
          <w:rFonts w:hint="eastAsia"/>
          <w:szCs w:val="21"/>
        </w:rPr>
        <w:t>康德的哲学肯定了人的地位</w:t>
      </w:r>
      <w:r w:rsidR="00092150">
        <w:rPr>
          <w:rFonts w:hint="eastAsia"/>
          <w:szCs w:val="21"/>
        </w:rPr>
        <w:t>——善与美因为人而存在。</w:t>
      </w:r>
    </w:p>
    <w:p w14:paraId="292CC50B" w14:textId="0732CAE4" w:rsidR="00092150" w:rsidRDefault="00092150" w:rsidP="006338FC">
      <w:pPr>
        <w:jc w:val="left"/>
        <w:rPr>
          <w:szCs w:val="21"/>
        </w:rPr>
      </w:pPr>
      <w:r>
        <w:rPr>
          <w:szCs w:val="21"/>
        </w:rPr>
        <w:tab/>
      </w:r>
      <w:r>
        <w:rPr>
          <w:rFonts w:hint="eastAsia"/>
          <w:szCs w:val="21"/>
        </w:rPr>
        <w:t>突然想到，康德的家乡是柯尼斯堡，那里曾经是德意志人才辈出的地方，欧拉、高斯、费希特……都曾经与这座城市有交集。然而，现在这座城市已经改名为加里宁格勒，处于俄罗斯的管辖之下。那个曾经拷问世界的德意志，在战争狂人的手中走向了衰落，正如曾经辉煌的古希腊，沦落到今天这个地步。</w:t>
      </w:r>
    </w:p>
    <w:p w14:paraId="429E2E9F" w14:textId="5CBA543F" w:rsidR="00092150" w:rsidRDefault="00092150" w:rsidP="006338FC">
      <w:pPr>
        <w:jc w:val="left"/>
        <w:rPr>
          <w:szCs w:val="21"/>
        </w:rPr>
      </w:pPr>
      <w:r>
        <w:rPr>
          <w:szCs w:val="21"/>
        </w:rPr>
        <w:tab/>
      </w:r>
      <w:r>
        <w:rPr>
          <w:rFonts w:hint="eastAsia"/>
          <w:szCs w:val="21"/>
        </w:rPr>
        <w:t>不过，思想不死，思想不朽。</w:t>
      </w:r>
    </w:p>
    <w:p w14:paraId="733ED072" w14:textId="4BCFA444" w:rsidR="00551F04" w:rsidRDefault="00551F04" w:rsidP="006338FC">
      <w:pPr>
        <w:jc w:val="left"/>
        <w:rPr>
          <w:szCs w:val="21"/>
        </w:rPr>
      </w:pPr>
    </w:p>
    <w:p w14:paraId="77DDB278" w14:textId="0F14A9C5" w:rsidR="00551F04" w:rsidRDefault="00551F04" w:rsidP="006338FC">
      <w:pPr>
        <w:jc w:val="left"/>
        <w:rPr>
          <w:szCs w:val="21"/>
        </w:rPr>
      </w:pPr>
    </w:p>
    <w:p w14:paraId="26C1ADEE" w14:textId="1A5924C1" w:rsidR="00551F04" w:rsidRPr="00551F04" w:rsidRDefault="00551F04" w:rsidP="006338FC">
      <w:pPr>
        <w:jc w:val="left"/>
        <w:rPr>
          <w:rFonts w:hint="eastAsia"/>
          <w:szCs w:val="21"/>
        </w:rPr>
      </w:pPr>
      <w:r>
        <w:rPr>
          <w:rFonts w:hint="eastAsia"/>
          <w:szCs w:val="21"/>
        </w:rPr>
        <w:t>注：由于我是补选选课，故没有前二次课的笔记，还请老师理解。</w:t>
      </w:r>
      <w:bookmarkStart w:id="0" w:name="_GoBack"/>
      <w:bookmarkEnd w:id="0"/>
    </w:p>
    <w:sectPr w:rsidR="00551F04" w:rsidRPr="00551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FC"/>
    <w:rsid w:val="00077038"/>
    <w:rsid w:val="00092150"/>
    <w:rsid w:val="000B1382"/>
    <w:rsid w:val="00131BA5"/>
    <w:rsid w:val="00220FF4"/>
    <w:rsid w:val="00292344"/>
    <w:rsid w:val="00356ADE"/>
    <w:rsid w:val="00365550"/>
    <w:rsid w:val="00390332"/>
    <w:rsid w:val="00551F04"/>
    <w:rsid w:val="005D0E24"/>
    <w:rsid w:val="006338FC"/>
    <w:rsid w:val="00666BF5"/>
    <w:rsid w:val="006E3964"/>
    <w:rsid w:val="007665FE"/>
    <w:rsid w:val="00810F42"/>
    <w:rsid w:val="00954D09"/>
    <w:rsid w:val="009F297B"/>
    <w:rsid w:val="00A966BD"/>
    <w:rsid w:val="00B8421E"/>
    <w:rsid w:val="00BD1E07"/>
    <w:rsid w:val="00C05DA7"/>
    <w:rsid w:val="00C4509E"/>
    <w:rsid w:val="00CB66AA"/>
    <w:rsid w:val="00CC19AC"/>
    <w:rsid w:val="00D14B5A"/>
    <w:rsid w:val="00D27F10"/>
    <w:rsid w:val="00DF0B34"/>
    <w:rsid w:val="00E36005"/>
    <w:rsid w:val="00E83073"/>
    <w:rsid w:val="00E87907"/>
    <w:rsid w:val="00F8555F"/>
    <w:rsid w:val="00F86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B10F"/>
  <w15:chartTrackingRefBased/>
  <w15:docId w15:val="{B9826D7C-AA32-4622-B976-8FDB826C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338FC"/>
    <w:pPr>
      <w:ind w:leftChars="2500" w:left="100"/>
    </w:pPr>
  </w:style>
  <w:style w:type="character" w:customStyle="1" w:styleId="a4">
    <w:name w:val="日期 字符"/>
    <w:basedOn w:val="a0"/>
    <w:link w:val="a3"/>
    <w:uiPriority w:val="99"/>
    <w:semiHidden/>
    <w:rsid w:val="006338FC"/>
  </w:style>
  <w:style w:type="paragraph" w:styleId="a5">
    <w:name w:val="List Paragraph"/>
    <w:basedOn w:val="a"/>
    <w:uiPriority w:val="34"/>
    <w:qFormat/>
    <w:rsid w:val="00C05D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4015</TotalTime>
  <Pages>5</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4</cp:revision>
  <dcterms:created xsi:type="dcterms:W3CDTF">2019-11-29T15:21:00Z</dcterms:created>
  <dcterms:modified xsi:type="dcterms:W3CDTF">2019-12-20T15:55:00Z</dcterms:modified>
</cp:coreProperties>
</file>