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01" w:rsidRDefault="004F4D01"/>
    <w:p w:rsidR="004F4D01" w:rsidRDefault="004F4D01"/>
    <w:p w:rsidR="004F4D01" w:rsidRDefault="00CC00A1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ПЕРЕЧЕНЬ ВОПРОСОВ, ПОДЛЕЖАЩИХ РАЗРАБОТКЕ</w:t>
      </w:r>
    </w:p>
    <w:tbl>
      <w:tblPr>
        <w:tblStyle w:val="TableNormal"/>
        <w:tblW w:w="9343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206"/>
        <w:gridCol w:w="832"/>
        <w:gridCol w:w="831"/>
        <w:gridCol w:w="832"/>
        <w:gridCol w:w="642"/>
      </w:tblGrid>
      <w:tr w:rsidR="004F4D01">
        <w:trPr>
          <w:trHeight w:val="610"/>
          <w:tblHeader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ПМ*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МДК*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ПК*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proofErr w:type="gramStart"/>
            <w:r>
              <w:rPr>
                <w:b/>
                <w:bCs/>
                <w:sz w:val="22"/>
                <w:szCs w:val="22"/>
              </w:rPr>
              <w:t>ОК</w:t>
            </w:r>
            <w:proofErr w:type="gramEnd"/>
            <w:r>
              <w:rPr>
                <w:b/>
                <w:bCs/>
                <w:sz w:val="22"/>
                <w:szCs w:val="22"/>
              </w:rPr>
              <w:t>*</w:t>
            </w:r>
          </w:p>
        </w:tc>
      </w:tr>
      <w:tr w:rsidR="004F4D01">
        <w:tblPrEx>
          <w:shd w:val="clear" w:color="auto" w:fill="CED7E7"/>
        </w:tblPrEx>
        <w:trPr>
          <w:trHeight w:val="6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b/>
                <w:bCs/>
              </w:rPr>
              <w:t>Техническое задание</w:t>
            </w:r>
          </w:p>
          <w:p w:rsidR="004F4D01" w:rsidRDefault="00CC00A1">
            <w:pPr>
              <w:pStyle w:val="a6"/>
              <w:spacing w:line="240" w:lineRule="auto"/>
              <w:ind w:left="360"/>
            </w:pPr>
            <w:r>
              <w:t>Введение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2C4E23" w:rsidRDefault="00CC00A1" w:rsidP="002C4E2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ПМ </w:t>
            </w:r>
            <w:r w:rsidR="002C4E23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2C4E23" w:rsidP="002C4E23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МДК 11</w:t>
            </w:r>
            <w:r w:rsidR="00CC00A1">
              <w:rPr>
                <w:sz w:val="22"/>
                <w:szCs w:val="22"/>
              </w:rPr>
              <w:t xml:space="preserve">.01 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6DE2" w:rsidRDefault="00CC00A1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.</w:t>
            </w:r>
          </w:p>
          <w:p w:rsidR="004F4D01" w:rsidRPr="008E6DE2" w:rsidRDefault="008E6DE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11.1-11.5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1-9</w:t>
            </w:r>
          </w:p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</w:pPr>
            <w:r>
              <w:t>1.1. Основания для разработки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4F4D01" w:rsidRDefault="00CC00A1">
            <w:pPr>
              <w:pStyle w:val="2"/>
              <w:keepLines w:val="0"/>
              <w:spacing w:before="0" w:line="240" w:lineRule="auto"/>
              <w:ind w:right="19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1.2. Назначение разработки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2816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4F4D01" w:rsidRDefault="00CC00A1">
            <w:pPr>
              <w:pStyle w:val="2"/>
              <w:keepLines w:val="0"/>
              <w:spacing w:before="0" w:line="360" w:lineRule="auto"/>
              <w:ind w:right="195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1.3.Требования к программе: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функциональным характерист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и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кам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надёжности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Условия эксплуатации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составу и параметрам технич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е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ских средств</w:t>
            </w:r>
          </w:p>
          <w:p w:rsidR="004F4D01" w:rsidRDefault="00CC00A1">
            <w:pPr>
              <w:pStyle w:val="2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Требования к информационной и программной совместимости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69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4F4D01" w:rsidRDefault="00CC00A1">
            <w:pPr>
              <w:pStyle w:val="2"/>
              <w:keepLines w:val="0"/>
              <w:spacing w:before="0" w:line="360" w:lineRule="auto"/>
              <w:ind w:right="19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u w:color="000000"/>
              </w:rPr>
              <w:t>1.4.Требования к программной документации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</w:pPr>
            <w:r>
              <w:t>1.5. Стадии и этапы разработки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spacing w:line="240" w:lineRule="auto"/>
            </w:pPr>
            <w:r>
              <w:t>1.6. Перечень графических материалов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12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CC00A1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Пояснительная</w:t>
            </w:r>
            <w:r>
              <w:rPr>
                <w:b/>
                <w:bCs/>
                <w:sz w:val="22"/>
                <w:szCs w:val="22"/>
              </w:rPr>
              <w:t xml:space="preserve"> записка</w:t>
            </w:r>
          </w:p>
          <w:p w:rsidR="004F4D01" w:rsidRDefault="00CC00A1">
            <w:pPr>
              <w:pStyle w:val="a6"/>
              <w:spacing w:line="240" w:lineRule="auto"/>
              <w:ind w:left="360"/>
            </w:pPr>
            <w:r>
              <w:t>Аннотация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4D01" w:rsidRDefault="00CC00A1">
            <w:pPr>
              <w:pStyle w:val="a6"/>
              <w:spacing w:line="240" w:lineRule="auto"/>
              <w:ind w:left="360"/>
            </w:pPr>
            <w:r>
              <w:t>Содержание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F4D01" w:rsidRDefault="00CC00A1">
            <w:pPr>
              <w:pStyle w:val="a6"/>
              <w:spacing w:after="240" w:line="240" w:lineRule="auto"/>
              <w:ind w:left="360"/>
            </w:pPr>
            <w:r>
              <w:t>Введение</w:t>
            </w:r>
            <w:r>
              <w:tab/>
              <w:t xml:space="preserve">  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2C4E23" w:rsidRDefault="00CC00A1" w:rsidP="002C4E2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ПМ </w:t>
            </w:r>
            <w:r w:rsidR="002C4E23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2C4E23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 xml:space="preserve">МДК </w:t>
            </w:r>
            <w:r>
              <w:rPr>
                <w:sz w:val="22"/>
                <w:szCs w:val="22"/>
                <w:lang w:val="en-US"/>
              </w:rPr>
              <w:t>11</w:t>
            </w:r>
            <w:r w:rsidR="00CC00A1">
              <w:rPr>
                <w:sz w:val="22"/>
                <w:szCs w:val="22"/>
              </w:rPr>
              <w:t xml:space="preserve">.01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8E6DE2" w:rsidRDefault="008E6DE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11.1-11.5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1-9</w:t>
            </w:r>
          </w:p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4"/>
              </w:numPr>
              <w:spacing w:line="240" w:lineRule="auto"/>
              <w:ind w:right="170"/>
            </w:pPr>
            <w:r>
              <w:t xml:space="preserve"> Назначение и область применения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8E6DE2" w:rsidRDefault="008E6DE2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11.1-11.3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6"/>
              </w:numPr>
              <w:spacing w:line="240" w:lineRule="auto"/>
              <w:ind w:right="170"/>
            </w:pPr>
            <w:r>
              <w:t xml:space="preserve"> Постановка задачи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8"/>
              </w:numPr>
              <w:spacing w:line="240" w:lineRule="auto"/>
              <w:ind w:right="170"/>
            </w:pPr>
            <w:r>
              <w:t xml:space="preserve"> Описание программы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10"/>
              </w:numPr>
              <w:spacing w:line="240" w:lineRule="auto"/>
              <w:ind w:right="170"/>
            </w:pPr>
            <w:r>
              <w:t xml:space="preserve"> Программа и методика испытаний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30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pStyle w:val="a6"/>
              <w:numPr>
                <w:ilvl w:val="1"/>
                <w:numId w:val="12"/>
              </w:numPr>
              <w:spacing w:line="240" w:lineRule="auto"/>
              <w:ind w:right="170"/>
            </w:pPr>
            <w:r>
              <w:t xml:space="preserve"> Руководство пользователя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431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</w:tcPr>
          <w:p w:rsidR="004F4D01" w:rsidRDefault="00CC00A1">
            <w:pPr>
              <w:spacing w:line="240" w:lineRule="auto"/>
              <w:ind w:right="170"/>
            </w:pPr>
            <w:r>
              <w:t>6.   Мероприятия по информационной безопасности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  <w:tr w:rsidR="004F4D01">
        <w:tblPrEx>
          <w:shd w:val="clear" w:color="auto" w:fill="CED7E7"/>
        </w:tblPrEx>
        <w:trPr>
          <w:trHeight w:val="1210"/>
          <w:jc w:val="center"/>
        </w:trPr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4F4D01" w:rsidRDefault="00CC00A1">
            <w:pPr>
              <w:pStyle w:val="a6"/>
              <w:spacing w:line="240" w:lineRule="auto"/>
              <w:ind w:left="360"/>
            </w:pPr>
            <w:r>
              <w:t>Заключение</w:t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</w:p>
          <w:p w:rsidR="004F4D01" w:rsidRDefault="00CC00A1">
            <w:pPr>
              <w:pStyle w:val="a6"/>
              <w:spacing w:line="240" w:lineRule="auto"/>
              <w:ind w:left="360" w:right="170"/>
            </w:pPr>
            <w:r>
              <w:t>Приложения. Те</w:t>
            </w:r>
            <w:proofErr w:type="gramStart"/>
            <w:r>
              <w:t>кст пр</w:t>
            </w:r>
            <w:proofErr w:type="gramEnd"/>
            <w:r>
              <w:t>ограммы</w:t>
            </w:r>
          </w:p>
          <w:p w:rsidR="004F4D01" w:rsidRDefault="004F4D01">
            <w:pPr>
              <w:pStyle w:val="a6"/>
              <w:spacing w:line="240" w:lineRule="auto"/>
              <w:ind w:left="360" w:right="170"/>
            </w:pPr>
          </w:p>
          <w:p w:rsidR="004F4D01" w:rsidRDefault="00CC00A1">
            <w:pPr>
              <w:pStyle w:val="a6"/>
              <w:spacing w:line="240" w:lineRule="auto"/>
              <w:ind w:left="360" w:right="170"/>
            </w:pPr>
            <w:r>
              <w:t>Источники, используемые при разработке</w:t>
            </w: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8E6DE2" w:rsidRDefault="008E6DE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11.1-11.5</w:t>
            </w: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D01" w:rsidRDefault="004F4D01"/>
        </w:tc>
      </w:tr>
    </w:tbl>
    <w:p w:rsidR="004F4D01" w:rsidRDefault="004F4D01">
      <w:pPr>
        <w:widowControl w:val="0"/>
        <w:spacing w:line="240" w:lineRule="auto"/>
        <w:ind w:left="108" w:hanging="108"/>
        <w:jc w:val="center"/>
        <w:rPr>
          <w:b/>
          <w:bCs/>
          <w:sz w:val="28"/>
          <w:szCs w:val="28"/>
        </w:rPr>
      </w:pPr>
    </w:p>
    <w:p w:rsidR="004F4D01" w:rsidRDefault="00CC00A1">
      <w:pPr>
        <w:widowControl w:val="0"/>
        <w:spacing w:line="240" w:lineRule="auto"/>
        <w:jc w:val="center"/>
      </w:pPr>
      <w:r>
        <w:rPr>
          <w:rFonts w:ascii="Arial Unicode MS" w:hAnsi="Arial Unicode MS"/>
        </w:rPr>
        <w:br w:type="page"/>
      </w:r>
    </w:p>
    <w:p w:rsidR="004F4D01" w:rsidRDefault="00CC00A1">
      <w:pPr>
        <w:rPr>
          <w:b/>
          <w:bCs/>
        </w:rPr>
      </w:pPr>
      <w:r>
        <w:rPr>
          <w:b/>
          <w:bCs/>
        </w:rPr>
        <w:lastRenderedPageBreak/>
        <w:t>Графическая часть</w:t>
      </w:r>
    </w:p>
    <w:p w:rsidR="004F4D01" w:rsidRDefault="00CC00A1">
      <w:pPr>
        <w:pStyle w:val="a6"/>
        <w:numPr>
          <w:ilvl w:val="0"/>
          <w:numId w:val="14"/>
        </w:numPr>
        <w:spacing w:after="200" w:line="240" w:lineRule="auto"/>
      </w:pPr>
      <w:r>
        <w:t>Оформить все рисунки и таблицы в соответствии с ГОСТами;</w:t>
      </w:r>
    </w:p>
    <w:p w:rsidR="004F4D01" w:rsidRDefault="00CC00A1">
      <w:pPr>
        <w:pStyle w:val="a6"/>
        <w:numPr>
          <w:ilvl w:val="0"/>
          <w:numId w:val="14"/>
        </w:numPr>
        <w:spacing w:after="200" w:line="240" w:lineRule="auto"/>
      </w:pPr>
      <w:r>
        <w:t>В руководстве оператора все действия продублировать иллюстрациями.</w:t>
      </w:r>
    </w:p>
    <w:p w:rsidR="004F4D01" w:rsidRDefault="00CC00A1">
      <w:pPr>
        <w:spacing w:line="240" w:lineRule="auto"/>
      </w:pPr>
      <w:r>
        <w:rPr>
          <w:b/>
          <w:bCs/>
        </w:rPr>
        <w:t>Заключение</w:t>
      </w:r>
    </w:p>
    <w:p w:rsidR="004F4D01" w:rsidRDefault="00CC00A1">
      <w:pPr>
        <w:pStyle w:val="a6"/>
        <w:numPr>
          <w:ilvl w:val="0"/>
          <w:numId w:val="16"/>
        </w:numPr>
        <w:spacing w:after="200" w:line="240" w:lineRule="auto"/>
      </w:pPr>
      <w:r>
        <w:t>Прописать выводы и предложения;</w:t>
      </w:r>
    </w:p>
    <w:p w:rsidR="004F4D01" w:rsidRDefault="00CC00A1">
      <w:pPr>
        <w:pStyle w:val="a6"/>
        <w:numPr>
          <w:ilvl w:val="0"/>
          <w:numId w:val="16"/>
        </w:numPr>
        <w:spacing w:after="200" w:line="240" w:lineRule="auto"/>
      </w:pPr>
      <w:r>
        <w:t>Отразить результаты практической значимости;</w:t>
      </w:r>
    </w:p>
    <w:p w:rsidR="004F4D01" w:rsidRDefault="00CC00A1">
      <w:pPr>
        <w:pStyle w:val="a6"/>
        <w:numPr>
          <w:ilvl w:val="0"/>
          <w:numId w:val="16"/>
        </w:numPr>
        <w:spacing w:after="200" w:line="240" w:lineRule="auto"/>
      </w:pPr>
      <w:r>
        <w:t>Прописать предложения по совершенствованию и модернизации программного пр</w:t>
      </w:r>
      <w:r>
        <w:t>о</w:t>
      </w:r>
      <w:r>
        <w:t>дукта в дальнейшем.</w:t>
      </w:r>
    </w:p>
    <w:p w:rsidR="004F4D01" w:rsidRDefault="004F4D01">
      <w:pPr>
        <w:rPr>
          <w:b/>
          <w:bCs/>
        </w:rPr>
      </w:pPr>
    </w:p>
    <w:p w:rsidR="004F4D01" w:rsidRDefault="00CC00A1">
      <w:pPr>
        <w:rPr>
          <w:b/>
          <w:bCs/>
        </w:rPr>
      </w:pPr>
      <w:r>
        <w:rPr>
          <w:b/>
          <w:bCs/>
        </w:rPr>
        <w:t>Примечание:</w:t>
      </w:r>
    </w:p>
    <w:p w:rsidR="004F4D01" w:rsidRDefault="00CC00A1">
      <w:r>
        <w:rPr>
          <w:b/>
          <w:bCs/>
        </w:rPr>
        <w:t xml:space="preserve">ПМ – </w:t>
      </w:r>
      <w:r>
        <w:t xml:space="preserve">профессиональный модуль; </w:t>
      </w:r>
    </w:p>
    <w:p w:rsidR="004F4D01" w:rsidRDefault="00CC00A1">
      <w:r>
        <w:rPr>
          <w:b/>
          <w:bCs/>
        </w:rPr>
        <w:t>МДК</w:t>
      </w:r>
      <w:r>
        <w:t xml:space="preserve"> – междисциплинарный курс;</w:t>
      </w:r>
    </w:p>
    <w:p w:rsidR="004F4D01" w:rsidRDefault="00CC00A1">
      <w:r>
        <w:rPr>
          <w:b/>
          <w:bCs/>
        </w:rPr>
        <w:t>ПК</w:t>
      </w:r>
      <w:r>
        <w:t xml:space="preserve"> – профессиональные компетенции;</w:t>
      </w:r>
    </w:p>
    <w:p w:rsidR="004F4D01" w:rsidRDefault="00CC00A1">
      <w:proofErr w:type="gramStart"/>
      <w:r>
        <w:rPr>
          <w:b/>
          <w:bCs/>
        </w:rPr>
        <w:t>ОК</w:t>
      </w:r>
      <w:proofErr w:type="gramEnd"/>
      <w:r>
        <w:t xml:space="preserve"> – общие компетенции.</w:t>
      </w:r>
    </w:p>
    <w:p w:rsidR="004F4D01" w:rsidRDefault="004F4D01"/>
    <w:p w:rsidR="004F4D01" w:rsidRDefault="00CC00A1">
      <w:pPr>
        <w:rPr>
          <w:b/>
          <w:bCs/>
        </w:rPr>
      </w:pPr>
      <w:r>
        <w:rPr>
          <w:b/>
          <w:bCs/>
        </w:rPr>
        <w:t xml:space="preserve">*  - </w:t>
      </w:r>
      <w:r>
        <w:t>смотреть Приложение А.</w:t>
      </w:r>
    </w:p>
    <w:p w:rsidR="004F4D01" w:rsidRDefault="00CC00A1">
      <w:r>
        <w:t>Дополнительные указания представлены в Приложение Б.</w:t>
      </w:r>
    </w:p>
    <w:p w:rsidR="004F4D01" w:rsidRDefault="004F4D01"/>
    <w:p w:rsidR="004F4D01" w:rsidRDefault="004F4D01">
      <w:pPr>
        <w:rPr>
          <w:b/>
          <w:bCs/>
        </w:rPr>
      </w:pPr>
    </w:p>
    <w:p w:rsidR="004F4D01" w:rsidRDefault="00CC00A1">
      <w:pPr>
        <w:rPr>
          <w:u w:val="single"/>
        </w:rPr>
      </w:pPr>
      <w:r>
        <w:rPr>
          <w:u w:val="single"/>
        </w:rPr>
        <w:t>Тема курсового проекта рассмотрена н</w:t>
      </w:r>
      <w:r w:rsidR="008B0E0B">
        <w:rPr>
          <w:u w:val="single"/>
        </w:rPr>
        <w:t xml:space="preserve">а заседании </w:t>
      </w:r>
      <w:proofErr w:type="gramStart"/>
      <w:r w:rsidR="008B0E0B">
        <w:rPr>
          <w:u w:val="single"/>
        </w:rPr>
        <w:t>П(</w:t>
      </w:r>
      <w:proofErr w:type="gramEnd"/>
      <w:r w:rsidR="008B0E0B">
        <w:rPr>
          <w:u w:val="single"/>
        </w:rPr>
        <w:t>Ц)К спец. 09.02.0</w:t>
      </w:r>
      <w:r w:rsidR="008B0E0B">
        <w:rPr>
          <w:u w:val="single"/>
          <w:lang w:val="en-US"/>
        </w:rPr>
        <w:t>7</w:t>
      </w:r>
      <w:r>
        <w:rPr>
          <w:u w:val="single"/>
        </w:rPr>
        <w:t xml:space="preserve">  </w:t>
      </w:r>
    </w:p>
    <w:p w:rsidR="004F4D01" w:rsidRDefault="004F4D01"/>
    <w:p w:rsidR="004F4D01" w:rsidRDefault="00CC00A1">
      <w:r>
        <w:t>Время выполнения проекта с «</w:t>
      </w:r>
      <w:r>
        <w:rPr>
          <w:u w:val="single"/>
        </w:rPr>
        <w:t xml:space="preserve"> </w:t>
      </w:r>
      <w:r w:rsidR="00744D69">
        <w:rPr>
          <w:u w:val="single"/>
        </w:rPr>
        <w:t>2</w:t>
      </w:r>
      <w:r>
        <w:rPr>
          <w:u w:val="single"/>
        </w:rPr>
        <w:t xml:space="preserve">6 </w:t>
      </w:r>
      <w:r>
        <w:t xml:space="preserve">» </w:t>
      </w:r>
      <w:r w:rsidR="00744D69">
        <w:t>сен</w:t>
      </w:r>
      <w:r>
        <w:t>тября 202</w:t>
      </w:r>
      <w:r w:rsidR="00744D69">
        <w:t>2</w:t>
      </w:r>
      <w:r>
        <w:t>г. по «</w:t>
      </w:r>
      <w:r>
        <w:rPr>
          <w:u w:val="single"/>
        </w:rPr>
        <w:t xml:space="preserve"> </w:t>
      </w:r>
      <w:r w:rsidR="00744D69">
        <w:rPr>
          <w:u w:val="single"/>
        </w:rPr>
        <w:t>16</w:t>
      </w:r>
      <w:r>
        <w:rPr>
          <w:u w:val="single"/>
        </w:rPr>
        <w:t xml:space="preserve"> </w:t>
      </w:r>
      <w:r>
        <w:t xml:space="preserve">» </w:t>
      </w:r>
      <w:r w:rsidR="00744D69">
        <w:t>декаб</w:t>
      </w:r>
      <w:r>
        <w:t>ря 2022г.</w:t>
      </w:r>
    </w:p>
    <w:p w:rsidR="004F4D01" w:rsidRDefault="004F4D01"/>
    <w:p w:rsidR="004F4D01" w:rsidRDefault="00CC00A1">
      <w:r>
        <w:t xml:space="preserve">Руководитель курсового проекта: ______________________ / __ </w:t>
      </w:r>
      <w:r>
        <w:rPr>
          <w:u w:val="single"/>
        </w:rPr>
        <w:t>Л.В. Левит</w:t>
      </w:r>
      <w:r>
        <w:t xml:space="preserve"> _____ /</w:t>
      </w:r>
    </w:p>
    <w:p w:rsidR="004F4D01" w:rsidRDefault="00CC00A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подпись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</w:p>
    <w:p w:rsidR="004F4D01" w:rsidRDefault="00CC00A1">
      <w:r>
        <w:t xml:space="preserve">Рассмотрено и одобрено предметной комиссией </w:t>
      </w:r>
      <w:r>
        <w:tab/>
      </w:r>
      <w:r>
        <w:tab/>
      </w:r>
      <w:r>
        <w:tab/>
      </w:r>
      <w:r>
        <w:tab/>
      </w:r>
    </w:p>
    <w:p w:rsidR="004F4D01" w:rsidRDefault="00CC00A1">
      <w:pPr>
        <w:spacing w:line="360" w:lineRule="auto"/>
        <w:ind w:firstLine="720"/>
        <w:rPr>
          <w:sz w:val="28"/>
          <w:szCs w:val="28"/>
        </w:rPr>
      </w:pPr>
      <w:r>
        <w:t xml:space="preserve">Протокол № </w:t>
      </w:r>
      <w:r w:rsidR="00744D69">
        <w:rPr>
          <w:u w:val="single"/>
        </w:rPr>
        <w:t>2</w:t>
      </w:r>
      <w:r>
        <w:t xml:space="preserve"> от  «</w:t>
      </w:r>
      <w:r w:rsidR="00744D69">
        <w:rPr>
          <w:u w:val="single"/>
        </w:rPr>
        <w:t>14</w:t>
      </w:r>
      <w:r>
        <w:t xml:space="preserve">»  </w:t>
      </w:r>
      <w:r>
        <w:rPr>
          <w:u w:val="single"/>
        </w:rPr>
        <w:t xml:space="preserve">сентября </w:t>
      </w:r>
      <w:r>
        <w:t xml:space="preserve"> 20</w:t>
      </w:r>
      <w:r>
        <w:rPr>
          <w:u w:val="single"/>
        </w:rPr>
        <w:t>2</w:t>
      </w:r>
      <w:r w:rsidR="00744D69">
        <w:rPr>
          <w:u w:val="single"/>
        </w:rPr>
        <w:t>2</w:t>
      </w:r>
      <w:r>
        <w:t>г</w:t>
      </w:r>
      <w:r>
        <w:rPr>
          <w:sz w:val="28"/>
          <w:szCs w:val="28"/>
        </w:rPr>
        <w:t>.</w:t>
      </w:r>
    </w:p>
    <w:p w:rsidR="004F4D01" w:rsidRDefault="008B0E0B">
      <w:r>
        <w:t xml:space="preserve">Председатель </w:t>
      </w:r>
      <w:proofErr w:type="gramStart"/>
      <w:r>
        <w:t>П(</w:t>
      </w:r>
      <w:proofErr w:type="gramEnd"/>
      <w:r>
        <w:t xml:space="preserve">Ц)К </w:t>
      </w:r>
      <w:r w:rsidR="00744D69">
        <w:t xml:space="preserve"> 09.02.07</w:t>
      </w:r>
      <w:r w:rsidR="00CC00A1">
        <w:t xml:space="preserve">    ________________   / Л.В. Левит /</w:t>
      </w:r>
    </w:p>
    <w:p w:rsidR="004F4D01" w:rsidRDefault="004F4D01"/>
    <w:p w:rsidR="004F4D01" w:rsidRDefault="00CC00A1">
      <w:r>
        <w:t>Дата выдачи курсового задания  «</w:t>
      </w:r>
      <w:r w:rsidR="00744D69">
        <w:t>2</w:t>
      </w:r>
      <w:r>
        <w:rPr>
          <w:u w:val="single"/>
        </w:rPr>
        <w:t>6</w:t>
      </w:r>
      <w:r>
        <w:t xml:space="preserve">»  </w:t>
      </w:r>
      <w:r w:rsidR="00744D69">
        <w:rPr>
          <w:u w:val="single"/>
        </w:rPr>
        <w:t>сен</w:t>
      </w:r>
      <w:r>
        <w:rPr>
          <w:u w:val="single"/>
        </w:rPr>
        <w:t xml:space="preserve">тября </w:t>
      </w:r>
      <w:r>
        <w:t xml:space="preserve"> 202</w:t>
      </w:r>
      <w:r w:rsidR="00744D69">
        <w:t>2</w:t>
      </w:r>
      <w:r>
        <w:t>г</w:t>
      </w:r>
      <w:r>
        <w:rPr>
          <w:sz w:val="28"/>
          <w:szCs w:val="28"/>
        </w:rPr>
        <w:t>.</w:t>
      </w:r>
    </w:p>
    <w:p w:rsidR="004F4D01" w:rsidRDefault="00CC00A1">
      <w:r>
        <w:rPr>
          <w:rFonts w:ascii="Arial Unicode MS" w:hAnsi="Arial Unicode MS"/>
        </w:rPr>
        <w:br w:type="page"/>
      </w:r>
    </w:p>
    <w:p w:rsidR="004F4D01" w:rsidRDefault="00CC00A1">
      <w:pPr>
        <w:jc w:val="right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:rsidR="004F4D01" w:rsidRDefault="004F4D01">
      <w:pPr>
        <w:jc w:val="center"/>
        <w:rPr>
          <w:b/>
          <w:bCs/>
        </w:rPr>
      </w:pPr>
    </w:p>
    <w:p w:rsidR="004F4D01" w:rsidRDefault="00CC00A1">
      <w:pPr>
        <w:jc w:val="center"/>
      </w:pPr>
      <w:r>
        <w:rPr>
          <w:b/>
          <w:bCs/>
        </w:rPr>
        <w:t>Профессиональные компетенции, соответствующие основным видам профессионал</w:t>
      </w:r>
      <w:r>
        <w:rPr>
          <w:b/>
          <w:bCs/>
        </w:rPr>
        <w:t>ь</w:t>
      </w:r>
      <w:r>
        <w:rPr>
          <w:b/>
          <w:bCs/>
        </w:rPr>
        <w:t>ной деятельности</w:t>
      </w:r>
    </w:p>
    <w:p w:rsidR="004F4D01" w:rsidRDefault="004F4D01"/>
    <w:tbl>
      <w:tblPr>
        <w:tblStyle w:val="TableNormal"/>
        <w:tblW w:w="9835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4"/>
        <w:gridCol w:w="8611"/>
      </w:tblGrid>
      <w:tr w:rsidR="004F4D01" w:rsidTr="00635496">
        <w:trPr>
          <w:trHeight w:val="317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результата обучения</w:t>
            </w:r>
          </w:p>
        </w:tc>
      </w:tr>
      <w:tr w:rsidR="004F4D01" w:rsidTr="008B0E0B">
        <w:trPr>
          <w:trHeight w:val="45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</w:t>
            </w:r>
            <w:r w:rsidR="00635496">
              <w:rPr>
                <w:rFonts w:ascii="Times New Roman" w:hAnsi="Times New Roman"/>
                <w:sz w:val="24"/>
                <w:szCs w:val="24"/>
              </w:rPr>
              <w:t>.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635496">
            <w:pPr>
              <w:pStyle w:val="ConsPlusNormal"/>
              <w:spacing w:line="240" w:lineRule="auto"/>
              <w:jc w:val="both"/>
            </w:pPr>
            <w:r w:rsidRPr="00635496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Осуществлять сбор, обработку и анализ информации для проектирования баз данных.</w:t>
            </w:r>
          </w:p>
        </w:tc>
      </w:tr>
      <w:tr w:rsidR="004F4D01" w:rsidTr="00635496">
        <w:trPr>
          <w:trHeight w:val="31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 w:rsidP="00635496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 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Проектировать базу данных на основе анализа предметной области.</w:t>
            </w:r>
          </w:p>
        </w:tc>
      </w:tr>
      <w:tr w:rsidR="004F4D01" w:rsidTr="008B0E0B">
        <w:trPr>
          <w:trHeight w:val="526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Разрабатывать объекты базы данных в соответствии с результатами анализа предметной области</w:t>
            </w:r>
          </w:p>
        </w:tc>
      </w:tr>
      <w:tr w:rsidR="004F4D01" w:rsidTr="008B0E0B">
        <w:trPr>
          <w:trHeight w:val="255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Реализовывать базу данных в конкретной системе управления базами данных.</w:t>
            </w:r>
          </w:p>
        </w:tc>
      </w:tr>
      <w:tr w:rsidR="004F4D01" w:rsidTr="008B0E0B">
        <w:trPr>
          <w:trHeight w:val="2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635496" w:rsidRDefault="00CC00A1" w:rsidP="00635496">
            <w:pPr>
              <w:pStyle w:val="ConsPlusNormal"/>
              <w:spacing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11.5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Администрировать базы данных</w:t>
            </w:r>
          </w:p>
        </w:tc>
      </w:tr>
      <w:tr w:rsidR="004F4D01" w:rsidTr="00635496">
        <w:trPr>
          <w:trHeight w:val="310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 w:rsidP="00635496">
            <w:pPr>
              <w:pStyle w:val="ConsPlusNormal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ПК </w:t>
            </w:r>
            <w:r w:rsidR="00635496" w:rsidRPr="00635496">
              <w:rPr>
                <w:rFonts w:ascii="Times New Roman" w:hAnsi="Times New Roman"/>
                <w:sz w:val="24"/>
                <w:szCs w:val="24"/>
              </w:rPr>
              <w:t>11.</w:t>
            </w:r>
            <w:r w:rsidR="0063549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Pr="00BF5230" w:rsidRDefault="00BF5230">
            <w:pPr>
              <w:pStyle w:val="ConsPlusNormal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Защищать информацию в базе данных с использованием технологии защиты и</w:t>
            </w: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</w:t>
            </w:r>
            <w:r w:rsidRPr="00BF5230"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формации.</w:t>
            </w:r>
          </w:p>
        </w:tc>
      </w:tr>
    </w:tbl>
    <w:p w:rsidR="004F4D01" w:rsidRDefault="004F4D01">
      <w:pPr>
        <w:widowControl w:val="0"/>
        <w:spacing w:line="240" w:lineRule="auto"/>
        <w:ind w:left="108" w:hanging="108"/>
        <w:jc w:val="center"/>
      </w:pPr>
    </w:p>
    <w:p w:rsidR="004F4D01" w:rsidRPr="008B0E0B" w:rsidRDefault="00CC00A1">
      <w:pPr>
        <w:jc w:val="center"/>
        <w:rPr>
          <w:b/>
          <w:bCs/>
        </w:rPr>
      </w:pPr>
      <w:r w:rsidRPr="008B0E0B">
        <w:rPr>
          <w:b/>
          <w:bCs/>
        </w:rPr>
        <w:t>Общие компетенции, включающие в себя способность</w:t>
      </w:r>
    </w:p>
    <w:tbl>
      <w:tblPr>
        <w:tblStyle w:val="TableNormal"/>
        <w:tblW w:w="9621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3"/>
        <w:gridCol w:w="8498"/>
      </w:tblGrid>
      <w:tr w:rsidR="004F4D01">
        <w:trPr>
          <w:trHeight w:val="34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результата обучения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1.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3C46A2">
            <w:pPr>
              <w:spacing w:line="240" w:lineRule="auto"/>
            </w:pPr>
            <w:r w:rsidRPr="00A765D4">
              <w:rPr>
                <w:rFonts w:eastAsia="PMingLiU"/>
              </w:rPr>
              <w:t>Выбирать способы решения задач профессиональной деятельности, примен</w:t>
            </w:r>
            <w:r w:rsidRPr="00A765D4">
              <w:rPr>
                <w:rFonts w:eastAsia="PMingLiU"/>
              </w:rPr>
              <w:t>и</w:t>
            </w:r>
            <w:r w:rsidRPr="00A765D4">
              <w:rPr>
                <w:rFonts w:eastAsia="PMingLiU"/>
              </w:rPr>
              <w:t>тельно к различным контекстам</w:t>
            </w:r>
          </w:p>
        </w:tc>
      </w:tr>
      <w:tr w:rsidR="004F4D01" w:rsidTr="003C46A2">
        <w:trPr>
          <w:trHeight w:val="684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2.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3C46A2">
            <w:pPr>
              <w:spacing w:line="240" w:lineRule="auto"/>
            </w:pPr>
            <w:r w:rsidRPr="00A765D4">
              <w:rPr>
                <w:rFonts w:eastAsia="PMingLi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4F4D01" w:rsidTr="008B0E0B">
        <w:trPr>
          <w:trHeight w:val="54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3.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Планировать и реализовывать собственное профессиональное и личностное ра</w:t>
            </w:r>
            <w:r w:rsidRPr="00A765D4">
              <w:rPr>
                <w:rFonts w:eastAsia="PMingLiU"/>
              </w:rPr>
              <w:t>з</w:t>
            </w:r>
            <w:r w:rsidRPr="00A765D4">
              <w:rPr>
                <w:rFonts w:eastAsia="PMingLiU"/>
              </w:rPr>
              <w:t>витие.</w:t>
            </w:r>
          </w:p>
        </w:tc>
      </w:tr>
      <w:tr w:rsidR="004F4D01" w:rsidTr="008B0E0B">
        <w:trPr>
          <w:trHeight w:val="608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4.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5.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6.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4F4D01" w:rsidTr="008B0E0B">
        <w:trPr>
          <w:trHeight w:val="543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 xml:space="preserve"> 7.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Содействовать сохранению окружающей среды, ресурсосбережению, эффекти</w:t>
            </w:r>
            <w:r w:rsidRPr="00A765D4">
              <w:rPr>
                <w:rFonts w:eastAsia="PMingLiU"/>
              </w:rPr>
              <w:t>в</w:t>
            </w:r>
            <w:r w:rsidRPr="00A765D4">
              <w:rPr>
                <w:rFonts w:eastAsia="PMingLiU"/>
              </w:rPr>
              <w:t>но действовать в чрезвычайных ситуациях.</w:t>
            </w:r>
          </w:p>
        </w:tc>
      </w:tr>
      <w:tr w:rsidR="004F4D01" w:rsidTr="008B0E0B">
        <w:trPr>
          <w:trHeight w:val="72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 w:rsidP="008B0E0B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</w:t>
            </w:r>
            <w:r w:rsidR="008B0E0B"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Использовать средства физической культуры для сохранения и укрепления зд</w:t>
            </w:r>
            <w:r w:rsidRPr="00A765D4">
              <w:rPr>
                <w:rFonts w:eastAsia="PMingLiU"/>
              </w:rPr>
              <w:t>о</w:t>
            </w:r>
            <w:r w:rsidRPr="00A765D4">
              <w:rPr>
                <w:rFonts w:eastAsia="PMingLiU"/>
              </w:rPr>
              <w:t>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4F4D01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4D01" w:rsidRDefault="00CC00A1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9.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4D01" w:rsidRDefault="008B0E0B">
            <w:pPr>
              <w:spacing w:line="240" w:lineRule="auto"/>
            </w:pPr>
            <w:r w:rsidRPr="00A765D4">
              <w:rPr>
                <w:rFonts w:eastAsia="PMingLiU"/>
              </w:rPr>
              <w:t>Использовать информационные технологии в профессиональной деятельности.</w:t>
            </w:r>
          </w:p>
        </w:tc>
      </w:tr>
      <w:tr w:rsidR="008B0E0B">
        <w:trPr>
          <w:trHeight w:val="61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0E0B" w:rsidRDefault="008B0E0B" w:rsidP="008B0E0B">
            <w:pPr>
              <w:spacing w:line="240" w:lineRule="auto"/>
            </w:pPr>
            <w:proofErr w:type="gramStart"/>
            <w:r>
              <w:t>ОК</w:t>
            </w:r>
            <w:proofErr w:type="gramEnd"/>
            <w:r>
              <w:t> </w:t>
            </w:r>
            <w:r>
              <w:rPr>
                <w:lang w:val="en-US"/>
              </w:rPr>
              <w:t>10</w:t>
            </w:r>
            <w:r>
              <w:t>.</w:t>
            </w:r>
          </w:p>
        </w:tc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0E0B" w:rsidRPr="00A765D4" w:rsidRDefault="008B0E0B">
            <w:pPr>
              <w:spacing w:line="240" w:lineRule="auto"/>
              <w:rPr>
                <w:rFonts w:eastAsia="PMingLiU"/>
              </w:rPr>
            </w:pPr>
            <w:r w:rsidRPr="00A765D4">
              <w:rPr>
                <w:rFonts w:eastAsia="PMingLiU"/>
              </w:rPr>
              <w:t>Пользоваться профессиональной документацией на государственном и ин</w:t>
            </w:r>
            <w:r w:rsidRPr="00A765D4">
              <w:rPr>
                <w:rFonts w:eastAsia="PMingLiU"/>
              </w:rPr>
              <w:t>о</w:t>
            </w:r>
            <w:r w:rsidRPr="00A765D4">
              <w:rPr>
                <w:rFonts w:eastAsia="PMingLiU"/>
              </w:rPr>
              <w:t>странном языках.</w:t>
            </w:r>
          </w:p>
        </w:tc>
      </w:tr>
    </w:tbl>
    <w:p w:rsidR="004F4D01" w:rsidRDefault="004F4D01">
      <w:pPr>
        <w:widowControl w:val="0"/>
        <w:spacing w:line="240" w:lineRule="auto"/>
        <w:ind w:left="108" w:hanging="108"/>
        <w:jc w:val="center"/>
        <w:rPr>
          <w:b/>
          <w:bCs/>
          <w:sz w:val="28"/>
          <w:szCs w:val="28"/>
        </w:rPr>
      </w:pPr>
    </w:p>
    <w:p w:rsidR="004F4D01" w:rsidRDefault="00CC00A1">
      <w:pPr>
        <w:jc w:val="right"/>
      </w:pPr>
      <w:bookmarkStart w:id="0" w:name="_GoBack"/>
      <w:bookmarkEnd w:id="0"/>
      <w:r>
        <w:t>Приложение Б</w:t>
      </w:r>
    </w:p>
    <w:p w:rsidR="004F4D01" w:rsidRDefault="004F4D01">
      <w:pPr>
        <w:ind w:left="284" w:right="170"/>
        <w:jc w:val="center"/>
        <w:rPr>
          <w:b/>
          <w:bCs/>
          <w:sz w:val="28"/>
          <w:szCs w:val="28"/>
        </w:rPr>
      </w:pPr>
    </w:p>
    <w:p w:rsidR="004F4D01" w:rsidRDefault="00CC00A1">
      <w:pPr>
        <w:ind w:left="284" w:right="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оформлению КП (курсового проекта) </w:t>
      </w:r>
    </w:p>
    <w:p w:rsidR="004F4D01" w:rsidRDefault="004F4D01">
      <w:pPr>
        <w:ind w:left="284" w:right="170"/>
        <w:jc w:val="center"/>
        <w:rPr>
          <w:b/>
          <w:bCs/>
          <w:sz w:val="28"/>
          <w:szCs w:val="28"/>
        </w:rPr>
      </w:pPr>
    </w:p>
    <w:p w:rsidR="004F4D01" w:rsidRDefault="00CC00A1">
      <w:pPr>
        <w:numPr>
          <w:ilvl w:val="0"/>
          <w:numId w:val="18"/>
        </w:numPr>
        <w:spacing w:line="240" w:lineRule="auto"/>
        <w:ind w:right="170"/>
      </w:pPr>
      <w:r>
        <w:t>Проектирование осуществляется на основании технического задания.</w:t>
      </w:r>
    </w:p>
    <w:p w:rsidR="004F4D01" w:rsidRDefault="00CC00A1">
      <w:pPr>
        <w:numPr>
          <w:ilvl w:val="0"/>
          <w:numId w:val="18"/>
        </w:numPr>
        <w:spacing w:line="240" w:lineRule="auto"/>
        <w:ind w:right="170"/>
      </w:pPr>
      <w:r>
        <w:t xml:space="preserve">Пояснительная записка должна быть выполнена машинным способом, на одной стороне листа, шрифт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14, полуторный интервал.</w:t>
      </w:r>
    </w:p>
    <w:p w:rsidR="004F4D01" w:rsidRDefault="00CC00A1">
      <w:pPr>
        <w:pStyle w:val="a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Программная документация и материалы к курсовому проекту (работе) оформляются в соответствии с требованиями ЕСПД.</w:t>
      </w:r>
    </w:p>
    <w:p w:rsidR="004F4D01" w:rsidRDefault="00CC00A1">
      <w:pPr>
        <w:pStyle w:val="a7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Программный продукт, программные документы и презентация предоставляются на защите курсового проекта.</w:t>
      </w:r>
    </w:p>
    <w:p w:rsidR="004F4D01" w:rsidRDefault="004F4D01">
      <w:pPr>
        <w:pStyle w:val="a7"/>
        <w:tabs>
          <w:tab w:val="left" w:pos="1080"/>
        </w:tabs>
        <w:ind w:left="644"/>
        <w:rPr>
          <w:sz w:val="24"/>
          <w:szCs w:val="24"/>
          <w:u w:val="single"/>
        </w:rPr>
      </w:pPr>
    </w:p>
    <w:p w:rsidR="004F4D01" w:rsidRDefault="00CC00A1">
      <w:pPr>
        <w:pStyle w:val="a7"/>
        <w:tabs>
          <w:tab w:val="left" w:pos="1080"/>
        </w:tabs>
        <w:spacing w:line="276" w:lineRule="auto"/>
        <w:ind w:left="644"/>
        <w:rPr>
          <w:i/>
          <w:iCs/>
          <w:u w:val="single"/>
        </w:rPr>
      </w:pPr>
      <w:r>
        <w:rPr>
          <w:sz w:val="24"/>
          <w:szCs w:val="24"/>
          <w:u w:val="single"/>
        </w:rPr>
        <w:t>Примечание</w:t>
      </w:r>
      <w:r>
        <w:rPr>
          <w:i/>
          <w:iCs/>
          <w:u w:val="single"/>
        </w:rPr>
        <w:t xml:space="preserve"> </w:t>
      </w:r>
    </w:p>
    <w:p w:rsidR="004F4D01" w:rsidRDefault="00CC00A1">
      <w:pPr>
        <w:pStyle w:val="a7"/>
        <w:tabs>
          <w:tab w:val="left" w:pos="1080"/>
        </w:tabs>
        <w:spacing w:line="276" w:lineRule="auto"/>
        <w:ind w:left="644"/>
        <w:rPr>
          <w:sz w:val="24"/>
          <w:szCs w:val="24"/>
        </w:rPr>
      </w:pPr>
      <w:r>
        <w:rPr>
          <w:sz w:val="24"/>
          <w:szCs w:val="24"/>
        </w:rPr>
        <w:t>В методических указаниях к оформлению курсовых проектов приведены выдержки из ГОСТов в части оформления:</w:t>
      </w:r>
    </w:p>
    <w:p w:rsidR="004F4D01" w:rsidRDefault="00CC00A1">
      <w:pPr>
        <w:pStyle w:val="a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таблиц, рисунков, схем;</w:t>
      </w:r>
    </w:p>
    <w:p w:rsidR="004F4D01" w:rsidRDefault="00CC00A1">
      <w:pPr>
        <w:pStyle w:val="a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ссылок на литературу;</w:t>
      </w:r>
    </w:p>
    <w:p w:rsidR="004F4D01" w:rsidRDefault="00CC00A1">
      <w:pPr>
        <w:pStyle w:val="a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списка литературы;</w:t>
      </w:r>
    </w:p>
    <w:p w:rsidR="004F4D01" w:rsidRDefault="00CC00A1">
      <w:pPr>
        <w:pStyle w:val="a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презентации.</w:t>
      </w:r>
    </w:p>
    <w:sectPr w:rsidR="004F4D01">
      <w:headerReference w:type="default" r:id="rId8"/>
      <w:footerReference w:type="default" r:id="rId9"/>
      <w:pgSz w:w="11900" w:h="16840"/>
      <w:pgMar w:top="907" w:right="851" w:bottom="1134" w:left="158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B7" w:rsidRDefault="007F67B7">
      <w:pPr>
        <w:spacing w:line="240" w:lineRule="auto"/>
      </w:pPr>
      <w:r>
        <w:separator/>
      </w:r>
    </w:p>
  </w:endnote>
  <w:endnote w:type="continuationSeparator" w:id="0">
    <w:p w:rsidR="007F67B7" w:rsidRDefault="007F6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01" w:rsidRDefault="00CC00A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8B0E0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B7" w:rsidRDefault="007F67B7">
      <w:pPr>
        <w:spacing w:line="240" w:lineRule="auto"/>
      </w:pPr>
      <w:r>
        <w:separator/>
      </w:r>
    </w:p>
  </w:footnote>
  <w:footnote w:type="continuationSeparator" w:id="0">
    <w:p w:rsidR="007F67B7" w:rsidRDefault="007F6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01" w:rsidRDefault="004F4D0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6D6"/>
    <w:multiLevelType w:val="hybridMultilevel"/>
    <w:tmpl w:val="CB02ABC0"/>
    <w:numStyleLink w:val="5"/>
  </w:abstractNum>
  <w:abstractNum w:abstractNumId="1">
    <w:nsid w:val="07CF374D"/>
    <w:multiLevelType w:val="hybridMultilevel"/>
    <w:tmpl w:val="56D6B69A"/>
    <w:numStyleLink w:val="9"/>
  </w:abstractNum>
  <w:abstractNum w:abstractNumId="2">
    <w:nsid w:val="07F50309"/>
    <w:multiLevelType w:val="hybridMultilevel"/>
    <w:tmpl w:val="447A90B8"/>
    <w:styleLink w:val="4"/>
    <w:lvl w:ilvl="0" w:tplc="75280B2A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C4AC50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88E540">
      <w:start w:val="1"/>
      <w:numFmt w:val="lowerRoman"/>
      <w:lvlText w:val="%3."/>
      <w:lvlJc w:val="left"/>
      <w:pPr>
        <w:ind w:left="114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A73AA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06BC32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84FD92">
      <w:start w:val="1"/>
      <w:numFmt w:val="lowerRoman"/>
      <w:lvlText w:val="%6."/>
      <w:lvlJc w:val="left"/>
      <w:pPr>
        <w:ind w:left="330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641588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1604DC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FE9CDA">
      <w:start w:val="1"/>
      <w:numFmt w:val="lowerRoman"/>
      <w:lvlText w:val="%9."/>
      <w:lvlJc w:val="left"/>
      <w:pPr>
        <w:ind w:left="546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D9131EB"/>
    <w:multiLevelType w:val="multilevel"/>
    <w:tmpl w:val="0FA825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0937E67"/>
    <w:multiLevelType w:val="multilevel"/>
    <w:tmpl w:val="0C2C366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3542E05"/>
    <w:multiLevelType w:val="multilevel"/>
    <w:tmpl w:val="8F54292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7A84AA8"/>
    <w:multiLevelType w:val="hybridMultilevel"/>
    <w:tmpl w:val="CB02ABC0"/>
    <w:styleLink w:val="5"/>
    <w:lvl w:ilvl="0" w:tplc="8F041F02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9A8E56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88CA1E">
      <w:start w:val="1"/>
      <w:numFmt w:val="lowerRoman"/>
      <w:lvlText w:val="%3."/>
      <w:lvlJc w:val="left"/>
      <w:pPr>
        <w:ind w:left="186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85404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40C9BA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FA769E">
      <w:start w:val="1"/>
      <w:numFmt w:val="lowerRoman"/>
      <w:lvlText w:val="%6."/>
      <w:lvlJc w:val="left"/>
      <w:pPr>
        <w:ind w:left="402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CE051C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1CA8A0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07786">
      <w:start w:val="1"/>
      <w:numFmt w:val="lowerRoman"/>
      <w:lvlText w:val="%9."/>
      <w:lvlJc w:val="left"/>
      <w:pPr>
        <w:ind w:left="6186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85F1FDA"/>
    <w:multiLevelType w:val="hybridMultilevel"/>
    <w:tmpl w:val="2C24AB26"/>
    <w:styleLink w:val="7"/>
    <w:lvl w:ilvl="0" w:tplc="77C074A0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C338AE82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490A8092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542D5CE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C3CAD7C8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C24A1158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D8DE674C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71898C0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884FF86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nsid w:val="18A34A39"/>
    <w:multiLevelType w:val="hybridMultilevel"/>
    <w:tmpl w:val="0150C522"/>
    <w:numStyleLink w:val="10"/>
  </w:abstractNum>
  <w:abstractNum w:abstractNumId="9">
    <w:nsid w:val="248D5E12"/>
    <w:multiLevelType w:val="hybridMultilevel"/>
    <w:tmpl w:val="56D6B69A"/>
    <w:styleLink w:val="9"/>
    <w:lvl w:ilvl="0" w:tplc="B224B8F6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285C9A20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268075CA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186922E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8DF0BA42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DBCE5E2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D16A5D48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FF2E200A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5BA1850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>
    <w:nsid w:val="2E4A039B"/>
    <w:multiLevelType w:val="hybridMultilevel"/>
    <w:tmpl w:val="2C24AB26"/>
    <w:numStyleLink w:val="7"/>
  </w:abstractNum>
  <w:abstractNum w:abstractNumId="11">
    <w:nsid w:val="31AC50BB"/>
    <w:multiLevelType w:val="hybridMultilevel"/>
    <w:tmpl w:val="D13CA6E6"/>
    <w:lvl w:ilvl="0" w:tplc="764011A4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2EEB8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AA7A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F7CAF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E78B8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D005B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72286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726F4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4293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41F35C8"/>
    <w:multiLevelType w:val="hybridMultilevel"/>
    <w:tmpl w:val="447A90B8"/>
    <w:numStyleLink w:val="4"/>
  </w:abstractNum>
  <w:abstractNum w:abstractNumId="13">
    <w:nsid w:val="3F3764C7"/>
    <w:multiLevelType w:val="hybridMultilevel"/>
    <w:tmpl w:val="766804C2"/>
    <w:numStyleLink w:val="8"/>
  </w:abstractNum>
  <w:abstractNum w:abstractNumId="14">
    <w:nsid w:val="4D852417"/>
    <w:multiLevelType w:val="hybridMultilevel"/>
    <w:tmpl w:val="766804C2"/>
    <w:styleLink w:val="8"/>
    <w:lvl w:ilvl="0" w:tplc="07080052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91305932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2488BBC4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F94A286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7EDE96C0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B1888A4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92EC05D0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4A74C1A8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AEA8B9A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5">
    <w:nsid w:val="4DD47B04"/>
    <w:multiLevelType w:val="multilevel"/>
    <w:tmpl w:val="9998066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C7B26FA"/>
    <w:multiLevelType w:val="multilevel"/>
    <w:tmpl w:val="1D547B6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08340F0"/>
    <w:multiLevelType w:val="hybridMultilevel"/>
    <w:tmpl w:val="DACC4C18"/>
    <w:lvl w:ilvl="0" w:tplc="9EA2160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40A693F0">
      <w:start w:val="1"/>
      <w:numFmt w:val="lowerLetter"/>
      <w:lvlText w:val="%2."/>
      <w:lvlJc w:val="left"/>
      <w:pPr>
        <w:ind w:left="10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9AC8740">
      <w:start w:val="1"/>
      <w:numFmt w:val="lowerRoman"/>
      <w:lvlText w:val="%3."/>
      <w:lvlJc w:val="left"/>
      <w:pPr>
        <w:ind w:left="1772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27681BE">
      <w:start w:val="1"/>
      <w:numFmt w:val="decimal"/>
      <w:lvlText w:val="%4."/>
      <w:lvlJc w:val="left"/>
      <w:pPr>
        <w:ind w:left="2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E249290">
      <w:start w:val="1"/>
      <w:numFmt w:val="lowerLetter"/>
      <w:lvlText w:val="%5."/>
      <w:lvlJc w:val="left"/>
      <w:pPr>
        <w:ind w:left="321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108069CE">
      <w:start w:val="1"/>
      <w:numFmt w:val="lowerRoman"/>
      <w:lvlText w:val="%6."/>
      <w:lvlJc w:val="left"/>
      <w:pPr>
        <w:ind w:left="3932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763C535C">
      <w:start w:val="1"/>
      <w:numFmt w:val="decimal"/>
      <w:lvlText w:val="%7."/>
      <w:lvlJc w:val="left"/>
      <w:pPr>
        <w:ind w:left="46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908F688">
      <w:start w:val="1"/>
      <w:numFmt w:val="lowerLetter"/>
      <w:lvlText w:val="%8."/>
      <w:lvlJc w:val="left"/>
      <w:pPr>
        <w:ind w:left="537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7D29246">
      <w:start w:val="1"/>
      <w:numFmt w:val="lowerRoman"/>
      <w:lvlText w:val="%9."/>
      <w:lvlJc w:val="left"/>
      <w:pPr>
        <w:ind w:left="6092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8">
    <w:nsid w:val="653E4B98"/>
    <w:multiLevelType w:val="hybridMultilevel"/>
    <w:tmpl w:val="AC8E4026"/>
    <w:styleLink w:val="6"/>
    <w:lvl w:ilvl="0" w:tplc="76421C68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064E04">
      <w:start w:val="1"/>
      <w:numFmt w:val="decimal"/>
      <w:lvlText w:val="%2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7CEE8E">
      <w:start w:val="1"/>
      <w:numFmt w:val="decimal"/>
      <w:lvlText w:val="%3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8062F8">
      <w:start w:val="1"/>
      <w:numFmt w:val="decimal"/>
      <w:lvlText w:val="%4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28513E">
      <w:start w:val="1"/>
      <w:numFmt w:val="decimal"/>
      <w:lvlText w:val="%5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6E4BE0">
      <w:start w:val="1"/>
      <w:numFmt w:val="decimal"/>
      <w:lvlText w:val="%6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4051A">
      <w:start w:val="1"/>
      <w:numFmt w:val="decimal"/>
      <w:lvlText w:val="%7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749240">
      <w:start w:val="1"/>
      <w:numFmt w:val="decimal"/>
      <w:lvlText w:val="%8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CC7E72">
      <w:start w:val="1"/>
      <w:numFmt w:val="decimal"/>
      <w:lvlText w:val="%9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6AAB79C3"/>
    <w:multiLevelType w:val="hybridMultilevel"/>
    <w:tmpl w:val="0150C522"/>
    <w:styleLink w:val="10"/>
    <w:lvl w:ilvl="0" w:tplc="3E66636A">
      <w:start w:val="1"/>
      <w:numFmt w:val="bullet"/>
      <w:lvlText w:val="-"/>
      <w:lvlJc w:val="left"/>
      <w:pPr>
        <w:tabs>
          <w:tab w:val="left" w:pos="1080"/>
        </w:tabs>
        <w:ind w:left="61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6726A9FA">
      <w:start w:val="1"/>
      <w:numFmt w:val="bullet"/>
      <w:lvlText w:val="o"/>
      <w:lvlJc w:val="left"/>
      <w:pPr>
        <w:tabs>
          <w:tab w:val="left" w:pos="1080"/>
        </w:tabs>
        <w:ind w:left="133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8EB40F5E">
      <w:start w:val="1"/>
      <w:numFmt w:val="bullet"/>
      <w:lvlText w:val="▪"/>
      <w:lvlJc w:val="left"/>
      <w:pPr>
        <w:tabs>
          <w:tab w:val="left" w:pos="1080"/>
        </w:tabs>
        <w:ind w:left="20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00C00F3C">
      <w:start w:val="1"/>
      <w:numFmt w:val="bullet"/>
      <w:lvlText w:val="·"/>
      <w:lvlJc w:val="left"/>
      <w:pPr>
        <w:tabs>
          <w:tab w:val="left" w:pos="1080"/>
        </w:tabs>
        <w:ind w:left="277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B387F18">
      <w:start w:val="1"/>
      <w:numFmt w:val="bullet"/>
      <w:lvlText w:val="o"/>
      <w:lvlJc w:val="left"/>
      <w:pPr>
        <w:tabs>
          <w:tab w:val="left" w:pos="1080"/>
        </w:tabs>
        <w:ind w:left="34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B7C9020">
      <w:start w:val="1"/>
      <w:numFmt w:val="bullet"/>
      <w:lvlText w:val="▪"/>
      <w:lvlJc w:val="left"/>
      <w:pPr>
        <w:tabs>
          <w:tab w:val="left" w:pos="1080"/>
        </w:tabs>
        <w:ind w:left="421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ACCA4DDE">
      <w:start w:val="1"/>
      <w:numFmt w:val="bullet"/>
      <w:lvlText w:val="·"/>
      <w:lvlJc w:val="left"/>
      <w:pPr>
        <w:tabs>
          <w:tab w:val="left" w:pos="1080"/>
        </w:tabs>
        <w:ind w:left="493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D1321898">
      <w:start w:val="1"/>
      <w:numFmt w:val="bullet"/>
      <w:lvlText w:val="o"/>
      <w:lvlJc w:val="left"/>
      <w:pPr>
        <w:tabs>
          <w:tab w:val="left" w:pos="1080"/>
        </w:tabs>
        <w:ind w:left="565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29274CA">
      <w:start w:val="1"/>
      <w:numFmt w:val="bullet"/>
      <w:lvlText w:val="▪"/>
      <w:lvlJc w:val="left"/>
      <w:pPr>
        <w:tabs>
          <w:tab w:val="left" w:pos="1080"/>
        </w:tabs>
        <w:ind w:left="637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0">
    <w:nsid w:val="79B27202"/>
    <w:multiLevelType w:val="hybridMultilevel"/>
    <w:tmpl w:val="AC8E4026"/>
    <w:numStyleLink w:val="6"/>
  </w:abstractNum>
  <w:num w:numId="1">
    <w:abstractNumId w:val="11"/>
  </w:num>
  <w:num w:numId="2">
    <w:abstractNumId w:val="17"/>
  </w:num>
  <w:num w:numId="3">
    <w:abstractNumId w:val="17"/>
    <w:lvlOverride w:ilvl="0">
      <w:startOverride w:val="2"/>
    </w:lvlOverride>
  </w:num>
  <w:num w:numId="4">
    <w:abstractNumId w:val="4"/>
  </w:num>
  <w:num w:numId="5">
    <w:abstractNumId w:val="16"/>
  </w:num>
  <w:num w:numId="6">
    <w:abstractNumId w:val="16"/>
    <w:lvlOverride w:ilvl="1">
      <w:startOverride w:val="2"/>
    </w:lvlOverride>
  </w:num>
  <w:num w:numId="7">
    <w:abstractNumId w:val="5"/>
  </w:num>
  <w:num w:numId="8">
    <w:abstractNumId w:val="5"/>
    <w:lvlOverride w:ilvl="1">
      <w:startOverride w:val="3"/>
    </w:lvlOverride>
  </w:num>
  <w:num w:numId="9">
    <w:abstractNumId w:val="3"/>
  </w:num>
  <w:num w:numId="10">
    <w:abstractNumId w:val="3"/>
    <w:lvlOverride w:ilvl="1">
      <w:startOverride w:val="4"/>
    </w:lvlOverride>
  </w:num>
  <w:num w:numId="11">
    <w:abstractNumId w:val="15"/>
  </w:num>
  <w:num w:numId="12">
    <w:abstractNumId w:val="15"/>
    <w:lvlOverride w:ilvl="1">
      <w:startOverride w:val="5"/>
    </w:lvlOverride>
  </w:num>
  <w:num w:numId="13">
    <w:abstractNumId w:val="2"/>
  </w:num>
  <w:num w:numId="14">
    <w:abstractNumId w:val="12"/>
  </w:num>
  <w:num w:numId="15">
    <w:abstractNumId w:val="6"/>
  </w:num>
  <w:num w:numId="16">
    <w:abstractNumId w:val="0"/>
  </w:num>
  <w:num w:numId="17">
    <w:abstractNumId w:val="18"/>
  </w:num>
  <w:num w:numId="18">
    <w:abstractNumId w:val="20"/>
  </w:num>
  <w:num w:numId="19">
    <w:abstractNumId w:val="20"/>
    <w:lvlOverride w:ilvl="0">
      <w:lvl w:ilvl="0" w:tplc="5302CC44">
        <w:start w:val="1"/>
        <w:numFmt w:val="decimal"/>
        <w:lvlText w:val="%1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EEAE32">
        <w:start w:val="1"/>
        <w:numFmt w:val="decimal"/>
        <w:lvlText w:val="%2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1C8DB0">
        <w:start w:val="1"/>
        <w:numFmt w:val="decimal"/>
        <w:lvlText w:val="%3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7AB8BE">
        <w:start w:val="1"/>
        <w:numFmt w:val="decimal"/>
        <w:lvlText w:val="%4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A484310">
        <w:start w:val="1"/>
        <w:numFmt w:val="decimal"/>
        <w:lvlText w:val="%5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766524">
        <w:start w:val="1"/>
        <w:numFmt w:val="decimal"/>
        <w:lvlText w:val="%6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189F52">
        <w:start w:val="1"/>
        <w:numFmt w:val="decimal"/>
        <w:lvlText w:val="%7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34E8EE6">
        <w:start w:val="1"/>
        <w:numFmt w:val="decimal"/>
        <w:lvlText w:val="%8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E1AFA4C">
        <w:start w:val="1"/>
        <w:numFmt w:val="decimal"/>
        <w:lvlText w:val="%9."/>
        <w:lvlJc w:val="left"/>
        <w:pPr>
          <w:tabs>
            <w:tab w:val="left" w:pos="1080"/>
          </w:tabs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"/>
  </w:num>
  <w:num w:numId="21">
    <w:abstractNumId w:val="10"/>
  </w:num>
  <w:num w:numId="22">
    <w:abstractNumId w:val="14"/>
  </w:num>
  <w:num w:numId="23">
    <w:abstractNumId w:val="13"/>
  </w:num>
  <w:num w:numId="24">
    <w:abstractNumId w:val="9"/>
  </w:num>
  <w:num w:numId="25">
    <w:abstractNumId w:val="1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4D01"/>
    <w:rsid w:val="002C4E23"/>
    <w:rsid w:val="003C46A2"/>
    <w:rsid w:val="004F4D01"/>
    <w:rsid w:val="00635496"/>
    <w:rsid w:val="00744D69"/>
    <w:rsid w:val="007F67B7"/>
    <w:rsid w:val="008B0E0B"/>
    <w:rsid w:val="008E6DE2"/>
    <w:rsid w:val="00BF5230"/>
    <w:rsid w:val="00C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pPr>
      <w:spacing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3"/>
      </w:numPr>
    </w:pPr>
  </w:style>
  <w:style w:type="numbering" w:customStyle="1" w:styleId="5">
    <w:name w:val="Импортированный стиль 5"/>
    <w:pPr>
      <w:numPr>
        <w:numId w:val="15"/>
      </w:numPr>
    </w:pPr>
  </w:style>
  <w:style w:type="paragraph" w:customStyle="1" w:styleId="ConsPlusNormal">
    <w:name w:val="ConsPlusNormal"/>
    <w:pPr>
      <w:widowControl w:val="0"/>
      <w:spacing w:line="276" w:lineRule="auto"/>
    </w:pPr>
    <w:rPr>
      <w:rFonts w:ascii="Arial" w:hAnsi="Arial" w:cs="Arial Unicode MS"/>
      <w:color w:val="000000"/>
      <w:u w:color="000000"/>
    </w:rPr>
  </w:style>
  <w:style w:type="numbering" w:customStyle="1" w:styleId="6">
    <w:name w:val="Импортированный стиль 6"/>
    <w:pPr>
      <w:numPr>
        <w:numId w:val="17"/>
      </w:numPr>
    </w:pPr>
  </w:style>
  <w:style w:type="paragraph" w:styleId="a7">
    <w:name w:val="Body Text"/>
    <w:rPr>
      <w:rFonts w:cs="Arial Unicode MS"/>
      <w:color w:val="000000"/>
      <w:sz w:val="28"/>
      <w:szCs w:val="28"/>
      <w:u w:color="000000"/>
    </w:rPr>
  </w:style>
  <w:style w:type="numbering" w:customStyle="1" w:styleId="7">
    <w:name w:val="Импортированный стиль 7"/>
    <w:pPr>
      <w:numPr>
        <w:numId w:val="20"/>
      </w:numPr>
    </w:pPr>
  </w:style>
  <w:style w:type="numbering" w:customStyle="1" w:styleId="8">
    <w:name w:val="Импортированный стиль 8"/>
    <w:pPr>
      <w:numPr>
        <w:numId w:val="22"/>
      </w:numPr>
    </w:pPr>
  </w:style>
  <w:style w:type="numbering" w:customStyle="1" w:styleId="9">
    <w:name w:val="Импортированный стиль 9"/>
    <w:pPr>
      <w:numPr>
        <w:numId w:val="24"/>
      </w:numPr>
    </w:pPr>
  </w:style>
  <w:style w:type="numbering" w:customStyle="1" w:styleId="10">
    <w:name w:val="Импортированный стиль 10"/>
    <w:pPr>
      <w:numPr>
        <w:numId w:val="2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pPr>
      <w:spacing w:line="276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3"/>
      </w:numPr>
    </w:pPr>
  </w:style>
  <w:style w:type="numbering" w:customStyle="1" w:styleId="5">
    <w:name w:val="Импортированный стиль 5"/>
    <w:pPr>
      <w:numPr>
        <w:numId w:val="15"/>
      </w:numPr>
    </w:pPr>
  </w:style>
  <w:style w:type="paragraph" w:customStyle="1" w:styleId="ConsPlusNormal">
    <w:name w:val="ConsPlusNormal"/>
    <w:pPr>
      <w:widowControl w:val="0"/>
      <w:spacing w:line="276" w:lineRule="auto"/>
    </w:pPr>
    <w:rPr>
      <w:rFonts w:ascii="Arial" w:hAnsi="Arial" w:cs="Arial Unicode MS"/>
      <w:color w:val="000000"/>
      <w:u w:color="000000"/>
    </w:rPr>
  </w:style>
  <w:style w:type="numbering" w:customStyle="1" w:styleId="6">
    <w:name w:val="Импортированный стиль 6"/>
    <w:pPr>
      <w:numPr>
        <w:numId w:val="17"/>
      </w:numPr>
    </w:pPr>
  </w:style>
  <w:style w:type="paragraph" w:styleId="a7">
    <w:name w:val="Body Text"/>
    <w:rPr>
      <w:rFonts w:cs="Arial Unicode MS"/>
      <w:color w:val="000000"/>
      <w:sz w:val="28"/>
      <w:szCs w:val="28"/>
      <w:u w:color="000000"/>
    </w:rPr>
  </w:style>
  <w:style w:type="numbering" w:customStyle="1" w:styleId="7">
    <w:name w:val="Импортированный стиль 7"/>
    <w:pPr>
      <w:numPr>
        <w:numId w:val="20"/>
      </w:numPr>
    </w:pPr>
  </w:style>
  <w:style w:type="numbering" w:customStyle="1" w:styleId="8">
    <w:name w:val="Импортированный стиль 8"/>
    <w:pPr>
      <w:numPr>
        <w:numId w:val="22"/>
      </w:numPr>
    </w:pPr>
  </w:style>
  <w:style w:type="numbering" w:customStyle="1" w:styleId="9">
    <w:name w:val="Импортированный стиль 9"/>
    <w:pPr>
      <w:numPr>
        <w:numId w:val="24"/>
      </w:numPr>
    </w:pPr>
  </w:style>
  <w:style w:type="numbering" w:customStyle="1" w:styleId="10">
    <w:name w:val="Импортированный стиль 10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Силахина Татьяна Валентиновна</cp:lastModifiedBy>
  <cp:revision>8</cp:revision>
  <dcterms:created xsi:type="dcterms:W3CDTF">2022-11-28T11:13:00Z</dcterms:created>
  <dcterms:modified xsi:type="dcterms:W3CDTF">2022-12-05T11:10:00Z</dcterms:modified>
</cp:coreProperties>
</file>