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EA57C8" w14:textId="61CC6516" w:rsidR="00645185" w:rsidRPr="00502FF8" w:rsidRDefault="00645185" w:rsidP="00502FF8">
      <w:pPr>
        <w:pStyle w:val="Title"/>
        <w:rPr>
          <w:lang w:val="en-US"/>
        </w:rPr>
      </w:pPr>
      <w:r w:rsidRPr="001B1056">
        <w:rPr>
          <w:lang w:val="en-US"/>
        </w:rPr>
        <w:t>Data Protection Impact Assessment (DPIA)</w:t>
      </w:r>
    </w:p>
    <w:p w14:paraId="22369B5B" w14:textId="49E7620F" w:rsidR="00645185" w:rsidRPr="00502FF8" w:rsidRDefault="00645185" w:rsidP="002D789E">
      <w:pPr>
        <w:rPr>
          <w:rFonts w:ascii="Calibri" w:hAnsi="Calibri"/>
          <w:lang w:val="en-US"/>
        </w:rPr>
      </w:pPr>
      <w:r w:rsidRPr="00502FF8">
        <w:rPr>
          <w:rFonts w:ascii="Calibri" w:hAnsi="Calibri"/>
          <w:lang w:val="en-US"/>
        </w:rPr>
        <w:t>Template</w:t>
      </w:r>
      <w:r w:rsidR="002B639F" w:rsidRPr="00502FF8">
        <w:rPr>
          <w:rFonts w:ascii="Calibri" w:hAnsi="Calibri"/>
          <w:lang w:val="en-US"/>
        </w:rPr>
        <w:t xml:space="preserve"> (version 1.2)</w:t>
      </w:r>
      <w:r w:rsidRPr="00502FF8">
        <w:rPr>
          <w:rFonts w:ascii="Calibri" w:hAnsi="Calibri"/>
          <w:lang w:val="en-US"/>
        </w:rPr>
        <w:t xml:space="preserve"> </w:t>
      </w:r>
      <w:r w:rsidR="007E0675" w:rsidRPr="00502FF8">
        <w:rPr>
          <w:rFonts w:ascii="Calibri" w:hAnsi="Calibri"/>
          <w:lang w:val="en-US"/>
        </w:rPr>
        <w:t>by</w:t>
      </w:r>
      <w:r w:rsidRPr="00502FF8">
        <w:rPr>
          <w:rFonts w:ascii="Calibri" w:hAnsi="Calibri"/>
          <w:lang w:val="en-US"/>
        </w:rPr>
        <w:t xml:space="preserve"> </w:t>
      </w:r>
      <w:proofErr w:type="spellStart"/>
      <w:r w:rsidRPr="00502FF8">
        <w:rPr>
          <w:rFonts w:ascii="Calibri" w:hAnsi="Calibri"/>
          <w:lang w:val="en-US"/>
        </w:rPr>
        <w:t>Sieuwert</w:t>
      </w:r>
      <w:proofErr w:type="spellEnd"/>
      <w:r w:rsidRPr="00502FF8">
        <w:rPr>
          <w:rFonts w:ascii="Calibri" w:hAnsi="Calibri"/>
          <w:lang w:val="en-US"/>
        </w:rPr>
        <w:t xml:space="preserve"> van </w:t>
      </w:r>
      <w:proofErr w:type="spellStart"/>
      <w:r w:rsidRPr="00502FF8">
        <w:rPr>
          <w:rFonts w:ascii="Calibri" w:hAnsi="Calibri"/>
          <w:lang w:val="en-US"/>
        </w:rPr>
        <w:t>Otterloo</w:t>
      </w:r>
      <w:proofErr w:type="spellEnd"/>
      <w:r w:rsidRPr="00502FF8">
        <w:rPr>
          <w:rFonts w:ascii="Calibri" w:hAnsi="Calibri"/>
          <w:lang w:val="en-US"/>
        </w:rPr>
        <w:t xml:space="preserve"> </w:t>
      </w:r>
      <w:hyperlink r:id="rId8" w:history="1">
        <w:r w:rsidR="007E0675" w:rsidRPr="00502FF8">
          <w:rPr>
            <w:rStyle w:val="Hyperlink"/>
            <w:rFonts w:ascii="Calibri" w:hAnsi="Calibri"/>
            <w:lang w:val="en-US"/>
          </w:rPr>
          <w:t>www.ictinstitute.nl</w:t>
        </w:r>
      </w:hyperlink>
    </w:p>
    <w:p w14:paraId="23F2A3BD" w14:textId="77777777" w:rsidR="00645185" w:rsidRPr="00502FF8" w:rsidRDefault="00645185" w:rsidP="002D789E">
      <w:pPr>
        <w:rPr>
          <w:rFonts w:ascii="Calibri" w:hAnsi="Calibri"/>
          <w:lang w:val="en-US"/>
        </w:rPr>
      </w:pPr>
    </w:p>
    <w:p w14:paraId="0E286935" w14:textId="529440AD" w:rsidR="007E0675" w:rsidRPr="00502FF8" w:rsidRDefault="007E0675" w:rsidP="002D789E">
      <w:pPr>
        <w:rPr>
          <w:rFonts w:ascii="Calibri" w:hAnsi="Calibri"/>
          <w:lang w:val="en-US"/>
        </w:rPr>
      </w:pPr>
      <w:r w:rsidRPr="00502FF8">
        <w:rPr>
          <w:rFonts w:ascii="Calibri" w:hAnsi="Calibri"/>
          <w:lang w:val="en-US"/>
        </w:rPr>
        <w:t>The first part of this template should be filled in for all processing activities. With this, you explain why a DPIA should or should not be done for this activity.</w:t>
      </w:r>
    </w:p>
    <w:p w14:paraId="08111124" w14:textId="77777777" w:rsidR="00823769" w:rsidRPr="00502FF8" w:rsidRDefault="00823769" w:rsidP="002D789E">
      <w:pPr>
        <w:rPr>
          <w:rFonts w:ascii="Calibri" w:hAnsi="Calibri"/>
          <w:lang w:val="en-US"/>
        </w:rPr>
      </w:pPr>
    </w:p>
    <w:p w14:paraId="44B88FBA" w14:textId="38B0F8DD" w:rsidR="00823769" w:rsidRPr="00502FF8" w:rsidRDefault="007E0675" w:rsidP="002D789E">
      <w:pPr>
        <w:rPr>
          <w:rFonts w:ascii="Calibri" w:hAnsi="Calibri"/>
          <w:lang w:val="en-US"/>
        </w:rPr>
      </w:pPr>
      <w:r w:rsidRPr="00502FF8">
        <w:rPr>
          <w:rFonts w:ascii="Calibri" w:hAnsi="Calibri"/>
          <w:lang w:val="en-US"/>
        </w:rPr>
        <w:t>Sources template</w:t>
      </w:r>
    </w:p>
    <w:p w14:paraId="6DF3A6D4" w14:textId="6CC3453B" w:rsidR="007E0675" w:rsidRPr="00502FF8" w:rsidRDefault="007E0675" w:rsidP="002D789E">
      <w:pPr>
        <w:rPr>
          <w:rFonts w:ascii="Calibri" w:hAnsi="Calibri"/>
          <w:lang w:val="en-US"/>
        </w:rPr>
      </w:pPr>
      <w:r w:rsidRPr="00502FF8">
        <w:rPr>
          <w:rFonts w:ascii="Calibri" w:hAnsi="Calibri"/>
          <w:lang w:val="en-US"/>
        </w:rPr>
        <w:t>This template has been developed using the following sources:</w:t>
      </w:r>
    </w:p>
    <w:p w14:paraId="11CB3885" w14:textId="32DB40CB" w:rsidR="00823769" w:rsidRPr="00502FF8" w:rsidRDefault="007E0675" w:rsidP="002D789E">
      <w:pPr>
        <w:pStyle w:val="ListParagraph"/>
        <w:numPr>
          <w:ilvl w:val="0"/>
          <w:numId w:val="4"/>
        </w:numPr>
        <w:rPr>
          <w:rFonts w:ascii="Calibri" w:hAnsi="Calibri"/>
          <w:lang w:val="en-US"/>
        </w:rPr>
      </w:pPr>
      <w:r w:rsidRPr="00502FF8">
        <w:rPr>
          <w:rFonts w:ascii="Calibri" w:hAnsi="Calibri"/>
          <w:lang w:val="en-US"/>
        </w:rPr>
        <w:t>The GDPR itself</w:t>
      </w:r>
    </w:p>
    <w:p w14:paraId="5F5B568C" w14:textId="497B6922" w:rsidR="00823769" w:rsidRPr="00502FF8" w:rsidRDefault="007E0675" w:rsidP="002D789E">
      <w:pPr>
        <w:pStyle w:val="ListParagraph"/>
        <w:numPr>
          <w:ilvl w:val="0"/>
          <w:numId w:val="4"/>
        </w:numPr>
        <w:rPr>
          <w:rFonts w:ascii="Calibri" w:hAnsi="Calibri"/>
          <w:lang w:val="en-US"/>
        </w:rPr>
      </w:pPr>
      <w:r w:rsidRPr="00502FF8">
        <w:rPr>
          <w:rFonts w:ascii="Calibri" w:hAnsi="Calibri"/>
          <w:lang w:val="en-US"/>
        </w:rPr>
        <w:t>The Dutch GDPR manual</w:t>
      </w:r>
      <w:r w:rsidR="00823769" w:rsidRPr="00502FF8">
        <w:rPr>
          <w:rFonts w:ascii="Calibri" w:hAnsi="Calibri"/>
          <w:lang w:val="en-US"/>
        </w:rPr>
        <w:t xml:space="preserve"> </w:t>
      </w:r>
      <w:r w:rsidRPr="00502FF8">
        <w:rPr>
          <w:rFonts w:ascii="Calibri" w:hAnsi="Calibri"/>
          <w:lang w:val="en-US"/>
        </w:rPr>
        <w:t>‘</w:t>
      </w:r>
      <w:proofErr w:type="spellStart"/>
      <w:r w:rsidR="00823769" w:rsidRPr="00502FF8">
        <w:rPr>
          <w:rFonts w:ascii="Calibri" w:hAnsi="Calibri"/>
          <w:lang w:val="en-US"/>
        </w:rPr>
        <w:t>Handleiding</w:t>
      </w:r>
      <w:proofErr w:type="spellEnd"/>
      <w:r w:rsidR="00823769" w:rsidRPr="00502FF8">
        <w:rPr>
          <w:rFonts w:ascii="Calibri" w:hAnsi="Calibri"/>
          <w:lang w:val="en-US"/>
        </w:rPr>
        <w:t xml:space="preserve"> </w:t>
      </w:r>
      <w:proofErr w:type="spellStart"/>
      <w:r w:rsidR="00823769" w:rsidRPr="00502FF8">
        <w:rPr>
          <w:rFonts w:ascii="Calibri" w:hAnsi="Calibri"/>
          <w:lang w:val="en-US"/>
        </w:rPr>
        <w:t>Algemene</w:t>
      </w:r>
      <w:proofErr w:type="spellEnd"/>
      <w:r w:rsidR="00823769" w:rsidRPr="00502FF8">
        <w:rPr>
          <w:rFonts w:ascii="Calibri" w:hAnsi="Calibri"/>
          <w:lang w:val="en-US"/>
        </w:rPr>
        <w:t xml:space="preserve"> </w:t>
      </w:r>
      <w:proofErr w:type="spellStart"/>
      <w:r w:rsidR="00823769" w:rsidRPr="00502FF8">
        <w:rPr>
          <w:rFonts w:ascii="Calibri" w:hAnsi="Calibri"/>
          <w:lang w:val="en-US"/>
        </w:rPr>
        <w:t>Verordening</w:t>
      </w:r>
      <w:proofErr w:type="spellEnd"/>
      <w:r w:rsidR="00823769" w:rsidRPr="00502FF8">
        <w:rPr>
          <w:rFonts w:ascii="Calibri" w:hAnsi="Calibri"/>
          <w:lang w:val="en-US"/>
        </w:rPr>
        <w:t xml:space="preserve"> </w:t>
      </w:r>
      <w:proofErr w:type="spellStart"/>
      <w:r w:rsidR="00823769" w:rsidRPr="00502FF8">
        <w:rPr>
          <w:rFonts w:ascii="Calibri" w:hAnsi="Calibri"/>
          <w:lang w:val="en-US"/>
        </w:rPr>
        <w:t>Gegevensbescherming</w:t>
      </w:r>
      <w:proofErr w:type="spellEnd"/>
      <w:r w:rsidRPr="00502FF8">
        <w:rPr>
          <w:rFonts w:ascii="Calibri" w:hAnsi="Calibri"/>
          <w:lang w:val="en-US"/>
        </w:rPr>
        <w:t>’ by the Dutch supervisory Authority</w:t>
      </w:r>
      <w:r w:rsidR="00823769" w:rsidRPr="00502FF8">
        <w:rPr>
          <w:rFonts w:ascii="Calibri" w:hAnsi="Calibri"/>
          <w:lang w:val="en-US"/>
        </w:rPr>
        <w:t xml:space="preserve"> </w:t>
      </w:r>
      <w:proofErr w:type="spellStart"/>
      <w:r w:rsidR="00823769" w:rsidRPr="00502FF8">
        <w:rPr>
          <w:rFonts w:ascii="Calibri" w:hAnsi="Calibri"/>
          <w:lang w:val="en-US"/>
        </w:rPr>
        <w:t>Autoriteit</w:t>
      </w:r>
      <w:proofErr w:type="spellEnd"/>
      <w:r w:rsidR="00823769" w:rsidRPr="00502FF8">
        <w:rPr>
          <w:rFonts w:ascii="Calibri" w:hAnsi="Calibri"/>
          <w:lang w:val="en-US"/>
        </w:rPr>
        <w:t xml:space="preserve"> </w:t>
      </w:r>
      <w:proofErr w:type="spellStart"/>
      <w:r w:rsidR="00823769" w:rsidRPr="00502FF8">
        <w:rPr>
          <w:rFonts w:ascii="Calibri" w:hAnsi="Calibri"/>
          <w:lang w:val="en-US"/>
        </w:rPr>
        <w:t>Persoonsgegevens</w:t>
      </w:r>
      <w:proofErr w:type="spellEnd"/>
      <w:r w:rsidRPr="00502FF8">
        <w:rPr>
          <w:rFonts w:ascii="Calibri" w:hAnsi="Calibri"/>
          <w:lang w:val="en-US"/>
        </w:rPr>
        <w:t xml:space="preserve"> and Ministry of Justice, security, and </w:t>
      </w:r>
      <w:proofErr w:type="spellStart"/>
      <w:r w:rsidRPr="00502FF8">
        <w:rPr>
          <w:rFonts w:ascii="Calibri" w:hAnsi="Calibri"/>
          <w:lang w:val="en-US"/>
        </w:rPr>
        <w:t>defence</w:t>
      </w:r>
      <w:proofErr w:type="spellEnd"/>
      <w:r w:rsidRPr="00502FF8">
        <w:rPr>
          <w:rFonts w:ascii="Calibri" w:hAnsi="Calibri"/>
          <w:lang w:val="en-US"/>
        </w:rPr>
        <w:t>. Authors</w:t>
      </w:r>
      <w:r w:rsidR="00823769" w:rsidRPr="00502FF8">
        <w:rPr>
          <w:rFonts w:ascii="Calibri" w:hAnsi="Calibri"/>
          <w:lang w:val="en-US"/>
        </w:rPr>
        <w:t xml:space="preserve">: Bart W. </w:t>
      </w:r>
      <w:proofErr w:type="spellStart"/>
      <w:r w:rsidR="00823769" w:rsidRPr="00502FF8">
        <w:rPr>
          <w:rFonts w:ascii="Calibri" w:hAnsi="Calibri"/>
          <w:lang w:val="en-US"/>
        </w:rPr>
        <w:t>Schermer</w:t>
      </w:r>
      <w:proofErr w:type="spellEnd"/>
      <w:r w:rsidR="00823769" w:rsidRPr="00502FF8">
        <w:rPr>
          <w:rFonts w:ascii="Calibri" w:hAnsi="Calibri"/>
          <w:lang w:val="en-US"/>
        </w:rPr>
        <w:t xml:space="preserve">, Dominique </w:t>
      </w:r>
      <w:proofErr w:type="spellStart"/>
      <w:r w:rsidR="00823769" w:rsidRPr="00502FF8">
        <w:rPr>
          <w:rFonts w:ascii="Calibri" w:hAnsi="Calibri"/>
          <w:lang w:val="en-US"/>
        </w:rPr>
        <w:t>Hagenauw</w:t>
      </w:r>
      <w:proofErr w:type="spellEnd"/>
      <w:r w:rsidR="00823769" w:rsidRPr="00502FF8">
        <w:rPr>
          <w:rFonts w:ascii="Calibri" w:hAnsi="Calibri"/>
          <w:lang w:val="en-US"/>
        </w:rPr>
        <w:t xml:space="preserve">, Nathalie </w:t>
      </w:r>
      <w:proofErr w:type="spellStart"/>
      <w:r w:rsidR="00823769" w:rsidRPr="00502FF8">
        <w:rPr>
          <w:rFonts w:ascii="Calibri" w:hAnsi="Calibri"/>
          <w:lang w:val="en-US"/>
        </w:rPr>
        <w:t>Falot</w:t>
      </w:r>
      <w:proofErr w:type="spellEnd"/>
      <w:r w:rsidR="00823769" w:rsidRPr="00502FF8">
        <w:rPr>
          <w:rFonts w:ascii="Calibri" w:hAnsi="Calibri"/>
          <w:lang w:val="en-US"/>
        </w:rPr>
        <w:t xml:space="preserve"> </w:t>
      </w:r>
    </w:p>
    <w:p w14:paraId="31967352" w14:textId="12F92A18" w:rsidR="00823769" w:rsidRPr="00502FF8" w:rsidRDefault="007E0675" w:rsidP="002D789E">
      <w:pPr>
        <w:pStyle w:val="ListParagraph"/>
        <w:numPr>
          <w:ilvl w:val="0"/>
          <w:numId w:val="4"/>
        </w:numPr>
        <w:rPr>
          <w:rFonts w:ascii="Calibri" w:hAnsi="Calibri"/>
          <w:lang w:val="en-US"/>
        </w:rPr>
      </w:pPr>
      <w:r w:rsidRPr="00502FF8">
        <w:rPr>
          <w:rFonts w:ascii="Calibri" w:hAnsi="Calibri"/>
          <w:lang w:val="en-US"/>
        </w:rPr>
        <w:t>Guidelines for DPIA’s by</w:t>
      </w:r>
      <w:r w:rsidR="00823769" w:rsidRPr="00502FF8">
        <w:rPr>
          <w:rFonts w:ascii="Calibri" w:hAnsi="Calibri"/>
          <w:lang w:val="en-US"/>
        </w:rPr>
        <w:t xml:space="preserve"> </w:t>
      </w:r>
      <w:proofErr w:type="spellStart"/>
      <w:r w:rsidR="00823769" w:rsidRPr="00502FF8">
        <w:rPr>
          <w:rFonts w:ascii="Calibri" w:hAnsi="Calibri"/>
          <w:lang w:val="en-US"/>
        </w:rPr>
        <w:t>groep</w:t>
      </w:r>
      <w:proofErr w:type="spellEnd"/>
      <w:r w:rsidR="00823769" w:rsidRPr="00502FF8">
        <w:rPr>
          <w:rFonts w:ascii="Calibri" w:hAnsi="Calibri"/>
          <w:lang w:val="en-US"/>
        </w:rPr>
        <w:t xml:space="preserve"> </w:t>
      </w:r>
      <w:proofErr w:type="spellStart"/>
      <w:r w:rsidR="00823769" w:rsidRPr="00502FF8">
        <w:rPr>
          <w:rFonts w:ascii="Calibri" w:hAnsi="Calibri"/>
          <w:lang w:val="en-US"/>
        </w:rPr>
        <w:t>Gegevensbescherming</w:t>
      </w:r>
      <w:proofErr w:type="spellEnd"/>
      <w:r w:rsidR="00823769" w:rsidRPr="00502FF8">
        <w:rPr>
          <w:rFonts w:ascii="Calibri" w:hAnsi="Calibri"/>
          <w:lang w:val="en-US"/>
        </w:rPr>
        <w:t xml:space="preserve">, </w:t>
      </w:r>
      <w:r w:rsidRPr="00502FF8">
        <w:rPr>
          <w:rFonts w:ascii="Calibri" w:hAnsi="Calibri"/>
          <w:lang w:val="en-US"/>
        </w:rPr>
        <w:t>as last edited and published on</w:t>
      </w:r>
      <w:r w:rsidR="00823769" w:rsidRPr="00502FF8">
        <w:rPr>
          <w:rFonts w:ascii="Calibri" w:hAnsi="Calibri"/>
          <w:lang w:val="en-US"/>
        </w:rPr>
        <w:t xml:space="preserve"> </w:t>
      </w:r>
      <w:r w:rsidRPr="00502FF8">
        <w:rPr>
          <w:rFonts w:ascii="Calibri" w:hAnsi="Calibri"/>
          <w:lang w:val="en-US"/>
        </w:rPr>
        <w:t>Oc</w:t>
      </w:r>
      <w:r w:rsidR="00823769" w:rsidRPr="00502FF8">
        <w:rPr>
          <w:rFonts w:ascii="Calibri" w:hAnsi="Calibri"/>
          <w:lang w:val="en-US"/>
        </w:rPr>
        <w:t>tober</w:t>
      </w:r>
      <w:r w:rsidRPr="00502FF8">
        <w:rPr>
          <w:rFonts w:ascii="Calibri" w:hAnsi="Calibri"/>
          <w:lang w:val="en-US"/>
        </w:rPr>
        <w:t xml:space="preserve"> 4</w:t>
      </w:r>
      <w:r w:rsidR="00823769" w:rsidRPr="00502FF8">
        <w:rPr>
          <w:rFonts w:ascii="Calibri" w:hAnsi="Calibri"/>
          <w:lang w:val="en-US"/>
        </w:rPr>
        <w:t xml:space="preserve"> 2017 </w:t>
      </w:r>
    </w:p>
    <w:p w14:paraId="04BAB5A9" w14:textId="6EB689E8" w:rsidR="007511FE" w:rsidRPr="00502FF8" w:rsidRDefault="007511FE" w:rsidP="007511FE">
      <w:pPr>
        <w:pStyle w:val="ListParagraph"/>
        <w:numPr>
          <w:ilvl w:val="0"/>
          <w:numId w:val="4"/>
        </w:numPr>
        <w:rPr>
          <w:rFonts w:ascii="Calibri" w:hAnsi="Calibri"/>
          <w:lang w:val="en-US"/>
        </w:rPr>
      </w:pPr>
      <w:r w:rsidRPr="00502FF8">
        <w:rPr>
          <w:rFonts w:ascii="Calibri" w:hAnsi="Calibri"/>
          <w:lang w:val="en-US"/>
        </w:rPr>
        <w:t xml:space="preserve">Privacy Impact Assessment (PIA): </w:t>
      </w:r>
      <w:proofErr w:type="spellStart"/>
      <w:r w:rsidRPr="00502FF8">
        <w:rPr>
          <w:rFonts w:ascii="Calibri" w:hAnsi="Calibri"/>
          <w:lang w:val="en-US"/>
        </w:rPr>
        <w:t>Introductie</w:t>
      </w:r>
      <w:proofErr w:type="spellEnd"/>
      <w:r w:rsidRPr="00502FF8">
        <w:rPr>
          <w:rFonts w:ascii="Calibri" w:hAnsi="Calibri"/>
          <w:lang w:val="en-US"/>
        </w:rPr>
        <w:t xml:space="preserve">, </w:t>
      </w:r>
      <w:proofErr w:type="spellStart"/>
      <w:r w:rsidRPr="00502FF8">
        <w:rPr>
          <w:rFonts w:ascii="Calibri" w:hAnsi="Calibri"/>
          <w:lang w:val="en-US"/>
        </w:rPr>
        <w:t>handreiking</w:t>
      </w:r>
      <w:proofErr w:type="spellEnd"/>
      <w:r w:rsidRPr="00502FF8">
        <w:rPr>
          <w:rFonts w:ascii="Calibri" w:hAnsi="Calibri"/>
          <w:lang w:val="en-US"/>
        </w:rPr>
        <w:t xml:space="preserve"> </w:t>
      </w:r>
      <w:proofErr w:type="spellStart"/>
      <w:r w:rsidRPr="00502FF8">
        <w:rPr>
          <w:rFonts w:ascii="Calibri" w:hAnsi="Calibri"/>
          <w:lang w:val="en-US"/>
        </w:rPr>
        <w:t>en</w:t>
      </w:r>
      <w:proofErr w:type="spellEnd"/>
      <w:r w:rsidRPr="00502FF8">
        <w:rPr>
          <w:rFonts w:ascii="Calibri" w:hAnsi="Calibri"/>
          <w:lang w:val="en-US"/>
        </w:rPr>
        <w:t xml:space="preserve"> </w:t>
      </w:r>
      <w:proofErr w:type="spellStart"/>
      <w:r w:rsidRPr="00502FF8">
        <w:rPr>
          <w:rFonts w:ascii="Calibri" w:hAnsi="Calibri"/>
          <w:lang w:val="en-US"/>
        </w:rPr>
        <w:t>vragenlijst</w:t>
      </w:r>
      <w:proofErr w:type="spellEnd"/>
      <w:r w:rsidRPr="00502FF8">
        <w:rPr>
          <w:rFonts w:ascii="Calibri" w:hAnsi="Calibri"/>
          <w:lang w:val="en-US"/>
        </w:rPr>
        <w:t xml:space="preserve"> Versie 1.2 - November 2015 </w:t>
      </w:r>
      <w:r w:rsidR="007E0675" w:rsidRPr="00502FF8">
        <w:rPr>
          <w:rFonts w:ascii="Calibri" w:hAnsi="Calibri"/>
          <w:lang w:val="en-US"/>
        </w:rPr>
        <w:t>published by</w:t>
      </w:r>
      <w:r w:rsidRPr="00502FF8">
        <w:rPr>
          <w:rFonts w:ascii="Calibri" w:hAnsi="Calibri"/>
          <w:lang w:val="en-US"/>
        </w:rPr>
        <w:t xml:space="preserve"> NOREA</w:t>
      </w:r>
    </w:p>
    <w:p w14:paraId="34B3DCA0" w14:textId="77777777" w:rsidR="007511FE" w:rsidRPr="001B1056" w:rsidRDefault="007511FE" w:rsidP="007511FE">
      <w:pPr>
        <w:pStyle w:val="ListParagraph"/>
        <w:rPr>
          <w:lang w:val="en-US"/>
        </w:rPr>
      </w:pPr>
    </w:p>
    <w:p w14:paraId="0B2BBD11" w14:textId="77777777" w:rsidR="00645185" w:rsidRPr="001B1056" w:rsidRDefault="00645185" w:rsidP="002D789E">
      <w:pPr>
        <w:rPr>
          <w:lang w:val="en-US"/>
        </w:rPr>
      </w:pPr>
    </w:p>
    <w:p w14:paraId="2800FA69" w14:textId="77777777" w:rsidR="00645185" w:rsidRPr="001B1056" w:rsidRDefault="00645185" w:rsidP="002D789E">
      <w:pPr>
        <w:rPr>
          <w:lang w:val="en-US"/>
        </w:rPr>
      </w:pPr>
    </w:p>
    <w:p w14:paraId="1ADE8521" w14:textId="77777777" w:rsidR="00823769" w:rsidRPr="001B1056" w:rsidRDefault="00823769" w:rsidP="002D789E">
      <w:pPr>
        <w:rPr>
          <w:rFonts w:asciiTheme="majorHAnsi" w:eastAsiaTheme="majorEastAsia" w:hAnsiTheme="majorHAnsi" w:cstheme="majorBidi"/>
          <w:color w:val="345A8A" w:themeColor="accent1" w:themeShade="B5"/>
          <w:sz w:val="32"/>
          <w:szCs w:val="32"/>
          <w:lang w:val="en-US"/>
        </w:rPr>
      </w:pPr>
      <w:r w:rsidRPr="001B1056">
        <w:rPr>
          <w:lang w:val="en-US"/>
        </w:rPr>
        <w:br w:type="page"/>
      </w:r>
    </w:p>
    <w:p w14:paraId="489361B0" w14:textId="7AD9CD57" w:rsidR="00645185" w:rsidRPr="001B1056" w:rsidRDefault="007E0675" w:rsidP="002D789E">
      <w:pPr>
        <w:pStyle w:val="Heading1"/>
        <w:rPr>
          <w:lang w:val="en-US"/>
        </w:rPr>
      </w:pPr>
      <w:r w:rsidRPr="001B1056">
        <w:rPr>
          <w:lang w:val="en-US"/>
        </w:rPr>
        <w:lastRenderedPageBreak/>
        <w:t>Organization details</w:t>
      </w:r>
    </w:p>
    <w:p w14:paraId="59178B15" w14:textId="77777777" w:rsidR="00645185" w:rsidRPr="001B1056" w:rsidRDefault="00645185" w:rsidP="002D789E">
      <w:pPr>
        <w:rPr>
          <w:lang w:val="en-US"/>
        </w:rPr>
      </w:pPr>
    </w:p>
    <w:p w14:paraId="65A6078C" w14:textId="5B0F418C" w:rsidR="00823769" w:rsidRPr="00502FF8" w:rsidRDefault="007E0675" w:rsidP="002D789E">
      <w:pPr>
        <w:rPr>
          <w:rFonts w:ascii="Calibri" w:hAnsi="Calibri"/>
          <w:lang w:val="en-US"/>
        </w:rPr>
      </w:pPr>
      <w:r w:rsidRPr="00502FF8">
        <w:rPr>
          <w:rFonts w:ascii="Calibri" w:hAnsi="Calibri"/>
          <w:lang w:val="en-US"/>
        </w:rPr>
        <w:t>Name and address of the organization</w:t>
      </w:r>
      <w:r w:rsidR="00823769" w:rsidRPr="00502FF8">
        <w:rPr>
          <w:rFonts w:ascii="Calibri" w:hAnsi="Calibri"/>
          <w:lang w:val="en-US"/>
        </w:rPr>
        <w:t>:</w:t>
      </w:r>
    </w:p>
    <w:p w14:paraId="403BD152" w14:textId="77777777" w:rsidR="00823769" w:rsidRPr="00502FF8" w:rsidRDefault="00823769" w:rsidP="002D789E">
      <w:pPr>
        <w:rPr>
          <w:rFonts w:ascii="Calibri" w:hAnsi="Calibri"/>
          <w:lang w:val="en-US"/>
        </w:rPr>
      </w:pPr>
    </w:p>
    <w:p w14:paraId="18983A62" w14:textId="3A063466" w:rsidR="00823769" w:rsidRPr="00502FF8" w:rsidRDefault="007E0675" w:rsidP="002D789E">
      <w:pPr>
        <w:rPr>
          <w:rFonts w:ascii="Calibri" w:hAnsi="Calibri"/>
          <w:lang w:val="en-US"/>
        </w:rPr>
      </w:pPr>
      <w:r w:rsidRPr="00502FF8">
        <w:rPr>
          <w:rFonts w:ascii="Calibri" w:hAnsi="Calibri"/>
          <w:lang w:val="en-US"/>
        </w:rPr>
        <w:t>Author DPIA</w:t>
      </w:r>
      <w:r w:rsidR="00823769" w:rsidRPr="00502FF8">
        <w:rPr>
          <w:rFonts w:ascii="Calibri" w:hAnsi="Calibri"/>
          <w:lang w:val="en-US"/>
        </w:rPr>
        <w:t>:</w:t>
      </w:r>
    </w:p>
    <w:p w14:paraId="6F96ED3B" w14:textId="50DE8075" w:rsidR="00823769" w:rsidRPr="00502FF8" w:rsidRDefault="007E0675" w:rsidP="002D789E">
      <w:pPr>
        <w:rPr>
          <w:rFonts w:ascii="Calibri" w:hAnsi="Calibri"/>
          <w:lang w:val="en-US"/>
        </w:rPr>
      </w:pPr>
      <w:r w:rsidRPr="00502FF8">
        <w:rPr>
          <w:rFonts w:ascii="Calibri" w:hAnsi="Calibri"/>
          <w:lang w:val="en-US"/>
        </w:rPr>
        <w:br/>
        <w:t>Name and contact details DPO (if appointed):</w:t>
      </w:r>
    </w:p>
    <w:p w14:paraId="2D7C676B" w14:textId="77777777" w:rsidR="00823769" w:rsidRPr="00502FF8" w:rsidRDefault="00823769" w:rsidP="002D789E">
      <w:pPr>
        <w:rPr>
          <w:rFonts w:ascii="Calibri" w:hAnsi="Calibri"/>
          <w:lang w:val="en-US"/>
        </w:rPr>
      </w:pPr>
    </w:p>
    <w:p w14:paraId="72929C75" w14:textId="3036640A" w:rsidR="00823769" w:rsidRPr="00502FF8" w:rsidRDefault="007E0675" w:rsidP="002D789E">
      <w:pPr>
        <w:rPr>
          <w:rFonts w:ascii="Calibri" w:hAnsi="Calibri"/>
          <w:lang w:val="en-US"/>
        </w:rPr>
      </w:pPr>
      <w:r w:rsidRPr="00502FF8">
        <w:rPr>
          <w:rFonts w:ascii="Calibri" w:hAnsi="Calibri"/>
          <w:lang w:val="en-US"/>
        </w:rPr>
        <w:t>Other involved and consulted experts:</w:t>
      </w:r>
    </w:p>
    <w:p w14:paraId="21CE4ACF" w14:textId="77777777" w:rsidR="007511FE" w:rsidRPr="00502FF8" w:rsidRDefault="007511FE" w:rsidP="002D789E">
      <w:pPr>
        <w:rPr>
          <w:rFonts w:ascii="Calibri" w:hAnsi="Calibri"/>
          <w:lang w:val="en-US"/>
        </w:rPr>
      </w:pPr>
    </w:p>
    <w:p w14:paraId="0218ABFD" w14:textId="488893D6" w:rsidR="007511FE" w:rsidRPr="00502FF8" w:rsidRDefault="007E0675" w:rsidP="002D789E">
      <w:pPr>
        <w:rPr>
          <w:rFonts w:ascii="Calibri" w:hAnsi="Calibri"/>
          <w:lang w:val="en-US"/>
        </w:rPr>
      </w:pPr>
      <w:r w:rsidRPr="00502FF8">
        <w:rPr>
          <w:rFonts w:ascii="Calibri" w:hAnsi="Calibri"/>
          <w:lang w:val="en-US"/>
        </w:rPr>
        <w:t>Plan of action for the DPIA execution:</w:t>
      </w:r>
    </w:p>
    <w:p w14:paraId="078AB2A6" w14:textId="40870B16" w:rsidR="007511FE" w:rsidRPr="001B1056" w:rsidRDefault="00785C0B" w:rsidP="002D789E">
      <w:pPr>
        <w:rPr>
          <w:lang w:val="en-US"/>
        </w:rPr>
      </w:pPr>
      <w:r w:rsidRPr="00502FF8">
        <w:rPr>
          <w:rFonts w:ascii="Calibri" w:hAnsi="Calibri"/>
          <w:lang w:val="en-US"/>
        </w:rPr>
        <w:t>Write down here on what day with whom has been spoken, which workshops have been done when, and what parties/which people were present.</w:t>
      </w:r>
      <w:r w:rsidR="007E0675" w:rsidRPr="001B1056">
        <w:rPr>
          <w:lang w:val="en-US"/>
        </w:rPr>
        <w:br/>
      </w:r>
    </w:p>
    <w:p w14:paraId="7D8923C5" w14:textId="77777777" w:rsidR="00823769" w:rsidRPr="001B1056" w:rsidRDefault="00823769" w:rsidP="002D789E">
      <w:pPr>
        <w:rPr>
          <w:lang w:val="en-US"/>
        </w:rPr>
      </w:pPr>
    </w:p>
    <w:p w14:paraId="773F7EEA" w14:textId="510979DE" w:rsidR="00645185" w:rsidRPr="001B1056" w:rsidRDefault="00785C0B" w:rsidP="002D789E">
      <w:pPr>
        <w:pStyle w:val="Heading1"/>
        <w:rPr>
          <w:lang w:val="en-US"/>
        </w:rPr>
      </w:pPr>
      <w:r w:rsidRPr="001B1056">
        <w:rPr>
          <w:lang w:val="en-US"/>
        </w:rPr>
        <w:t>Processing activity details</w:t>
      </w:r>
    </w:p>
    <w:p w14:paraId="59F4D27D" w14:textId="77777777" w:rsidR="00645185" w:rsidRPr="001B1056" w:rsidRDefault="00645185" w:rsidP="002D789E">
      <w:pPr>
        <w:rPr>
          <w:lang w:val="en-US"/>
        </w:rPr>
      </w:pPr>
    </w:p>
    <w:p w14:paraId="345CF4A5" w14:textId="26A4C5C3" w:rsidR="00823769" w:rsidRPr="00502FF8" w:rsidRDefault="00785C0B" w:rsidP="002D789E">
      <w:pPr>
        <w:rPr>
          <w:rFonts w:ascii="Calibri" w:hAnsi="Calibri"/>
          <w:lang w:val="en-US"/>
        </w:rPr>
      </w:pPr>
      <w:r w:rsidRPr="00502FF8">
        <w:rPr>
          <w:rFonts w:ascii="Calibri" w:hAnsi="Calibri"/>
          <w:lang w:val="en-US"/>
        </w:rPr>
        <w:t>Describe what personal data is involved (name, email, medical information, …)</w:t>
      </w:r>
    </w:p>
    <w:p w14:paraId="26C1DA86" w14:textId="77777777" w:rsidR="00823769" w:rsidRPr="00502FF8" w:rsidRDefault="00823769" w:rsidP="002D789E">
      <w:pPr>
        <w:rPr>
          <w:rFonts w:ascii="Calibri" w:hAnsi="Calibri"/>
          <w:lang w:val="en-US"/>
        </w:rPr>
      </w:pPr>
    </w:p>
    <w:p w14:paraId="4E512C72" w14:textId="24B19BF9" w:rsidR="00823769" w:rsidRPr="00502FF8" w:rsidRDefault="00785C0B" w:rsidP="002D789E">
      <w:pPr>
        <w:rPr>
          <w:rFonts w:ascii="Calibri" w:hAnsi="Calibri"/>
          <w:lang w:val="en-US"/>
        </w:rPr>
      </w:pPr>
      <w:r w:rsidRPr="00502FF8">
        <w:rPr>
          <w:rFonts w:ascii="Calibri" w:hAnsi="Calibri"/>
          <w:lang w:val="en-US"/>
        </w:rPr>
        <w:t>With what purpose and in which process are these data used?</w:t>
      </w:r>
    </w:p>
    <w:p w14:paraId="75E910EE" w14:textId="77777777" w:rsidR="00823769" w:rsidRPr="00502FF8" w:rsidRDefault="00823769" w:rsidP="002D789E">
      <w:pPr>
        <w:rPr>
          <w:rFonts w:ascii="Calibri" w:hAnsi="Calibri"/>
          <w:lang w:val="en-US"/>
        </w:rPr>
      </w:pPr>
    </w:p>
    <w:p w14:paraId="3C195AB5" w14:textId="686BFC45" w:rsidR="00823769" w:rsidRPr="00502FF8" w:rsidRDefault="00785C0B" w:rsidP="002D789E">
      <w:pPr>
        <w:rPr>
          <w:rFonts w:ascii="Calibri" w:hAnsi="Calibri"/>
          <w:lang w:val="en-US"/>
        </w:rPr>
      </w:pPr>
      <w:r w:rsidRPr="00502FF8">
        <w:rPr>
          <w:rFonts w:ascii="Calibri" w:hAnsi="Calibri"/>
          <w:lang w:val="en-US"/>
        </w:rPr>
        <w:t>What type of data subjects do the personal data belong to? (website visitors, students, customers, …)</w:t>
      </w:r>
    </w:p>
    <w:p w14:paraId="33B99C89" w14:textId="77777777" w:rsidR="00823769" w:rsidRPr="00502FF8" w:rsidRDefault="00823769" w:rsidP="002D789E">
      <w:pPr>
        <w:rPr>
          <w:rFonts w:ascii="Calibri" w:hAnsi="Calibri"/>
          <w:lang w:val="en-US"/>
        </w:rPr>
      </w:pPr>
    </w:p>
    <w:p w14:paraId="093B7AE4" w14:textId="22199532" w:rsidR="00823769" w:rsidRPr="00502FF8" w:rsidRDefault="00785C0B" w:rsidP="002D789E">
      <w:pPr>
        <w:rPr>
          <w:rFonts w:ascii="Calibri" w:hAnsi="Calibri"/>
          <w:lang w:val="en-US"/>
        </w:rPr>
      </w:pPr>
      <w:r w:rsidRPr="00502FF8">
        <w:rPr>
          <w:rFonts w:ascii="Calibri" w:hAnsi="Calibri"/>
          <w:lang w:val="en-US"/>
        </w:rPr>
        <w:t>Is this DPIA for an existing situation, or for a new proposed situation?</w:t>
      </w:r>
    </w:p>
    <w:p w14:paraId="49E63D31" w14:textId="77777777" w:rsidR="00823769" w:rsidRPr="001B1056" w:rsidRDefault="00823769" w:rsidP="002D789E">
      <w:pPr>
        <w:rPr>
          <w:lang w:val="en-US"/>
        </w:rPr>
      </w:pPr>
    </w:p>
    <w:p w14:paraId="203BEC70" w14:textId="37C77647" w:rsidR="00645185" w:rsidRPr="001B1056" w:rsidRDefault="00C916C7" w:rsidP="002D789E">
      <w:pPr>
        <w:pStyle w:val="Heading1"/>
        <w:rPr>
          <w:lang w:val="en-US"/>
        </w:rPr>
      </w:pPr>
      <w:r w:rsidRPr="001B1056">
        <w:rPr>
          <w:lang w:val="en-US"/>
        </w:rPr>
        <w:t>Should a DPIA be done?</w:t>
      </w:r>
    </w:p>
    <w:p w14:paraId="2599A5EC" w14:textId="3067620E" w:rsidR="004D6A25" w:rsidRDefault="004D6A25" w:rsidP="002D789E">
      <w:pPr>
        <w:rPr>
          <w:lang w:val="en-US"/>
        </w:rPr>
      </w:pPr>
    </w:p>
    <w:p w14:paraId="629ABE0C" w14:textId="784768C9" w:rsidR="004D6A25" w:rsidRPr="00502FF8" w:rsidRDefault="004D6A25" w:rsidP="002D789E">
      <w:pPr>
        <w:rPr>
          <w:rFonts w:ascii="Calibri" w:hAnsi="Calibri"/>
          <w:lang w:val="en-US"/>
        </w:rPr>
      </w:pPr>
      <w:r w:rsidRPr="00502FF8">
        <w:rPr>
          <w:rFonts w:ascii="Calibri" w:hAnsi="Calibri"/>
          <w:lang w:val="en-US"/>
        </w:rPr>
        <w:t>A DPIA is mandatory when it is on the ‘DPIA-list’ of a supervisory authority. In the Netherlands, the Dutch Data Protection Authority published the following list of topics for which a DPIA is mandatory:</w:t>
      </w:r>
    </w:p>
    <w:p w14:paraId="7B03254C" w14:textId="17F34573" w:rsidR="002D699F" w:rsidRPr="00502FF8" w:rsidRDefault="002D699F" w:rsidP="002D699F">
      <w:pPr>
        <w:rPr>
          <w:rFonts w:ascii="Calibri" w:hAnsi="Calibri"/>
          <w:lang w:val="en-US"/>
        </w:rPr>
      </w:pPr>
      <w:r w:rsidRPr="00502FF8">
        <w:rPr>
          <w:rFonts w:ascii="Calibri" w:hAnsi="Calibri"/>
          <w:lang w:val="en-US"/>
        </w:rPr>
        <w:t>1. Secret surveillance</w:t>
      </w:r>
    </w:p>
    <w:p w14:paraId="42BAD377" w14:textId="77777777" w:rsidR="002D699F" w:rsidRPr="00502FF8" w:rsidRDefault="002D699F" w:rsidP="002D699F">
      <w:pPr>
        <w:rPr>
          <w:rFonts w:ascii="Calibri" w:hAnsi="Calibri"/>
          <w:lang w:val="en-US"/>
        </w:rPr>
      </w:pPr>
      <w:r w:rsidRPr="00502FF8">
        <w:rPr>
          <w:rFonts w:ascii="Calibri" w:hAnsi="Calibri"/>
          <w:lang w:val="en-US"/>
        </w:rPr>
        <w:t>2. Blacklists</w:t>
      </w:r>
    </w:p>
    <w:p w14:paraId="144F43A4" w14:textId="77777777" w:rsidR="002D699F" w:rsidRPr="00502FF8" w:rsidRDefault="002D699F" w:rsidP="002D699F">
      <w:pPr>
        <w:rPr>
          <w:rFonts w:ascii="Calibri" w:hAnsi="Calibri"/>
          <w:lang w:val="en-US"/>
        </w:rPr>
      </w:pPr>
      <w:r w:rsidRPr="00502FF8">
        <w:rPr>
          <w:rFonts w:ascii="Calibri" w:hAnsi="Calibri"/>
          <w:lang w:val="en-US"/>
        </w:rPr>
        <w:t>3. Fight against fraud</w:t>
      </w:r>
    </w:p>
    <w:p w14:paraId="3FE2A207" w14:textId="77777777" w:rsidR="002D699F" w:rsidRPr="00502FF8" w:rsidRDefault="002D699F" w:rsidP="002D699F">
      <w:pPr>
        <w:rPr>
          <w:rFonts w:ascii="Calibri" w:hAnsi="Calibri"/>
          <w:lang w:val="en-US"/>
        </w:rPr>
      </w:pPr>
      <w:r w:rsidRPr="00502FF8">
        <w:rPr>
          <w:rFonts w:ascii="Calibri" w:hAnsi="Calibri"/>
          <w:lang w:val="en-US"/>
        </w:rPr>
        <w:t>4. Credit scores</w:t>
      </w:r>
    </w:p>
    <w:p w14:paraId="746EA9E7" w14:textId="00D79DF7" w:rsidR="002D699F" w:rsidRPr="00502FF8" w:rsidRDefault="002D699F" w:rsidP="002D699F">
      <w:pPr>
        <w:rPr>
          <w:rFonts w:ascii="Calibri" w:hAnsi="Calibri"/>
          <w:lang w:val="en-US"/>
        </w:rPr>
      </w:pPr>
      <w:r w:rsidRPr="00502FF8">
        <w:rPr>
          <w:rFonts w:ascii="Calibri" w:hAnsi="Calibri"/>
          <w:lang w:val="en-US"/>
        </w:rPr>
        <w:t>5. Financial posi</w:t>
      </w:r>
      <w:r w:rsidR="008B578B" w:rsidRPr="00502FF8">
        <w:rPr>
          <w:rFonts w:ascii="Calibri" w:hAnsi="Calibri"/>
          <w:lang w:val="en-US"/>
        </w:rPr>
        <w:t>tio</w:t>
      </w:r>
      <w:r w:rsidRPr="00502FF8">
        <w:rPr>
          <w:rFonts w:ascii="Calibri" w:hAnsi="Calibri"/>
          <w:lang w:val="en-US"/>
        </w:rPr>
        <w:t>n</w:t>
      </w:r>
    </w:p>
    <w:p w14:paraId="5478E812" w14:textId="77777777" w:rsidR="002D699F" w:rsidRPr="00502FF8" w:rsidRDefault="002D699F" w:rsidP="002D699F">
      <w:pPr>
        <w:rPr>
          <w:rFonts w:ascii="Calibri" w:hAnsi="Calibri"/>
          <w:lang w:val="en-US"/>
        </w:rPr>
      </w:pPr>
      <w:r w:rsidRPr="00502FF8">
        <w:rPr>
          <w:rFonts w:ascii="Calibri" w:hAnsi="Calibri"/>
          <w:lang w:val="en-US"/>
        </w:rPr>
        <w:t>6. Genetic personal data</w:t>
      </w:r>
    </w:p>
    <w:p w14:paraId="3D6BDCC5" w14:textId="77777777" w:rsidR="002D699F" w:rsidRPr="00502FF8" w:rsidRDefault="002D699F" w:rsidP="002D699F">
      <w:pPr>
        <w:rPr>
          <w:rFonts w:ascii="Calibri" w:hAnsi="Calibri"/>
          <w:lang w:val="en-US"/>
        </w:rPr>
      </w:pPr>
      <w:r w:rsidRPr="00502FF8">
        <w:rPr>
          <w:rFonts w:ascii="Calibri" w:hAnsi="Calibri"/>
          <w:lang w:val="en-US"/>
        </w:rPr>
        <w:t>7. Health data</w:t>
      </w:r>
    </w:p>
    <w:p w14:paraId="6E01506C" w14:textId="77777777" w:rsidR="002D699F" w:rsidRPr="00502FF8" w:rsidRDefault="002D699F" w:rsidP="002D699F">
      <w:pPr>
        <w:rPr>
          <w:rFonts w:ascii="Calibri" w:hAnsi="Calibri"/>
          <w:lang w:val="en-US"/>
        </w:rPr>
      </w:pPr>
      <w:r w:rsidRPr="00502FF8">
        <w:rPr>
          <w:rFonts w:ascii="Calibri" w:hAnsi="Calibri"/>
          <w:lang w:val="en-US"/>
        </w:rPr>
        <w:t>8. Partnerships</w:t>
      </w:r>
    </w:p>
    <w:p w14:paraId="43773DCA" w14:textId="77777777" w:rsidR="002D699F" w:rsidRPr="00502FF8" w:rsidRDefault="002D699F" w:rsidP="002D699F">
      <w:pPr>
        <w:rPr>
          <w:rFonts w:ascii="Calibri" w:hAnsi="Calibri"/>
          <w:lang w:val="en-US"/>
        </w:rPr>
      </w:pPr>
      <w:r w:rsidRPr="00502FF8">
        <w:rPr>
          <w:rFonts w:ascii="Calibri" w:hAnsi="Calibri"/>
          <w:lang w:val="en-US"/>
        </w:rPr>
        <w:t>9. Camera surveillance</w:t>
      </w:r>
    </w:p>
    <w:p w14:paraId="508A4047" w14:textId="77777777" w:rsidR="002D699F" w:rsidRPr="00502FF8" w:rsidRDefault="002D699F" w:rsidP="002D699F">
      <w:pPr>
        <w:rPr>
          <w:rFonts w:ascii="Calibri" w:hAnsi="Calibri"/>
          <w:lang w:val="en-US"/>
        </w:rPr>
      </w:pPr>
      <w:r w:rsidRPr="00502FF8">
        <w:rPr>
          <w:rFonts w:ascii="Calibri" w:hAnsi="Calibri"/>
          <w:lang w:val="en-US"/>
        </w:rPr>
        <w:t>10. Flexible camera surveillance</w:t>
      </w:r>
    </w:p>
    <w:p w14:paraId="62D0D216" w14:textId="5CFACC8F" w:rsidR="002D699F" w:rsidRPr="00502FF8" w:rsidRDefault="002D699F" w:rsidP="002D699F">
      <w:pPr>
        <w:rPr>
          <w:rFonts w:ascii="Calibri" w:hAnsi="Calibri"/>
          <w:lang w:val="en-US"/>
        </w:rPr>
      </w:pPr>
      <w:r w:rsidRPr="00502FF8">
        <w:rPr>
          <w:rFonts w:ascii="Calibri" w:hAnsi="Calibri"/>
          <w:lang w:val="en-US"/>
        </w:rPr>
        <w:t>11. Controlling of employees</w:t>
      </w:r>
    </w:p>
    <w:p w14:paraId="00187E39" w14:textId="77777777" w:rsidR="002D699F" w:rsidRPr="00502FF8" w:rsidRDefault="002D699F" w:rsidP="002D699F">
      <w:pPr>
        <w:rPr>
          <w:rFonts w:ascii="Calibri" w:hAnsi="Calibri"/>
          <w:lang w:val="en-US"/>
        </w:rPr>
      </w:pPr>
      <w:r w:rsidRPr="00502FF8">
        <w:rPr>
          <w:rFonts w:ascii="Calibri" w:hAnsi="Calibri"/>
          <w:lang w:val="en-US"/>
        </w:rPr>
        <w:t>12. Location information</w:t>
      </w:r>
    </w:p>
    <w:p w14:paraId="46AEF738" w14:textId="77777777" w:rsidR="002D699F" w:rsidRPr="00502FF8" w:rsidRDefault="002D699F" w:rsidP="002D699F">
      <w:pPr>
        <w:rPr>
          <w:rFonts w:ascii="Calibri" w:hAnsi="Calibri"/>
          <w:lang w:val="en-US"/>
        </w:rPr>
      </w:pPr>
      <w:r w:rsidRPr="00502FF8">
        <w:rPr>
          <w:rFonts w:ascii="Calibri" w:hAnsi="Calibri"/>
          <w:lang w:val="en-US"/>
        </w:rPr>
        <w:t>13. Communication data</w:t>
      </w:r>
    </w:p>
    <w:p w14:paraId="414F071F" w14:textId="77777777" w:rsidR="002D699F" w:rsidRPr="00502FF8" w:rsidRDefault="002D699F" w:rsidP="002D699F">
      <w:pPr>
        <w:rPr>
          <w:rFonts w:ascii="Calibri" w:hAnsi="Calibri"/>
          <w:lang w:val="en-US"/>
        </w:rPr>
      </w:pPr>
      <w:r w:rsidRPr="00502FF8">
        <w:rPr>
          <w:rFonts w:ascii="Calibri" w:hAnsi="Calibri"/>
          <w:lang w:val="en-US"/>
        </w:rPr>
        <w:t>14. Internet of things</w:t>
      </w:r>
    </w:p>
    <w:p w14:paraId="0FD10755" w14:textId="77777777" w:rsidR="002D699F" w:rsidRPr="00502FF8" w:rsidRDefault="002D699F" w:rsidP="002D699F">
      <w:pPr>
        <w:rPr>
          <w:rFonts w:ascii="Calibri" w:hAnsi="Calibri"/>
          <w:lang w:val="en-US"/>
        </w:rPr>
      </w:pPr>
      <w:r w:rsidRPr="00502FF8">
        <w:rPr>
          <w:rFonts w:ascii="Calibri" w:hAnsi="Calibri"/>
          <w:lang w:val="en-US"/>
        </w:rPr>
        <w:t>15. Profiling</w:t>
      </w:r>
    </w:p>
    <w:p w14:paraId="6112FDE7" w14:textId="77777777" w:rsidR="002D699F" w:rsidRPr="00502FF8" w:rsidRDefault="002D699F" w:rsidP="002D699F">
      <w:pPr>
        <w:rPr>
          <w:rFonts w:ascii="Calibri" w:hAnsi="Calibri"/>
          <w:lang w:val="en-US"/>
        </w:rPr>
      </w:pPr>
      <w:r w:rsidRPr="00502FF8">
        <w:rPr>
          <w:rFonts w:ascii="Calibri" w:hAnsi="Calibri"/>
          <w:lang w:val="en-US"/>
        </w:rPr>
        <w:t>16. Observation and influencing of behavior</w:t>
      </w:r>
    </w:p>
    <w:p w14:paraId="668BE9FE" w14:textId="30A35F56" w:rsidR="004D6A25" w:rsidRPr="00502FF8" w:rsidRDefault="002D699F" w:rsidP="002D699F">
      <w:pPr>
        <w:rPr>
          <w:rFonts w:ascii="Calibri" w:hAnsi="Calibri"/>
          <w:lang w:val="en-US"/>
        </w:rPr>
      </w:pPr>
      <w:r w:rsidRPr="00502FF8">
        <w:rPr>
          <w:rFonts w:ascii="Calibri" w:hAnsi="Calibri"/>
          <w:lang w:val="en-US"/>
        </w:rPr>
        <w:lastRenderedPageBreak/>
        <w:t>17. Biometric Information</w:t>
      </w:r>
    </w:p>
    <w:p w14:paraId="069FB3F5" w14:textId="77777777" w:rsidR="004D6A25" w:rsidRPr="00502FF8" w:rsidRDefault="004D6A25" w:rsidP="002D789E">
      <w:pPr>
        <w:rPr>
          <w:rFonts w:ascii="Calibri" w:hAnsi="Calibri"/>
          <w:lang w:val="en-US"/>
        </w:rPr>
      </w:pPr>
    </w:p>
    <w:p w14:paraId="1C272D0B" w14:textId="36F55C6F" w:rsidR="00C916C7" w:rsidRPr="00502FF8" w:rsidRDefault="00C916C7" w:rsidP="00C916C7">
      <w:pPr>
        <w:rPr>
          <w:rFonts w:ascii="Calibri" w:hAnsi="Calibri"/>
          <w:lang w:val="en-US"/>
        </w:rPr>
      </w:pPr>
      <w:r w:rsidRPr="00502FF8">
        <w:rPr>
          <w:rFonts w:ascii="Calibri" w:hAnsi="Calibri"/>
          <w:lang w:val="en-US"/>
        </w:rPr>
        <w:t xml:space="preserve">A DPIA is </w:t>
      </w:r>
      <w:r w:rsidR="002D699F" w:rsidRPr="00502FF8">
        <w:rPr>
          <w:rFonts w:ascii="Calibri" w:hAnsi="Calibri"/>
          <w:lang w:val="en-US"/>
        </w:rPr>
        <w:t>furthermore</w:t>
      </w:r>
      <w:r w:rsidRPr="00502FF8">
        <w:rPr>
          <w:rFonts w:ascii="Calibri" w:hAnsi="Calibri"/>
          <w:lang w:val="en-US"/>
        </w:rPr>
        <w:t xml:space="preserve"> mandatory when a processing activity will likely have a high risk to the rights and freedoms of the involved data subjects (the people whose personal data is processed). This is certainly the case when an organization:</w:t>
      </w:r>
    </w:p>
    <w:p w14:paraId="66DE7862" w14:textId="2BCD4662" w:rsidR="00C916C7" w:rsidRPr="00502FF8" w:rsidRDefault="00C916C7" w:rsidP="00C916C7">
      <w:pPr>
        <w:pStyle w:val="ListParagraph"/>
        <w:numPr>
          <w:ilvl w:val="0"/>
          <w:numId w:val="12"/>
        </w:numPr>
        <w:rPr>
          <w:rFonts w:ascii="Calibri" w:hAnsi="Calibri"/>
          <w:lang w:val="en-US"/>
        </w:rPr>
      </w:pPr>
      <w:r w:rsidRPr="00502FF8">
        <w:rPr>
          <w:rFonts w:ascii="Calibri" w:hAnsi="Calibri"/>
          <w:lang w:val="en-US"/>
        </w:rPr>
        <w:t>systematically and extensively evaluates personal data, such as profiling;</w:t>
      </w:r>
    </w:p>
    <w:p w14:paraId="67D5D3CE" w14:textId="349C43BE" w:rsidR="00C916C7" w:rsidRPr="00502FF8" w:rsidRDefault="00C916C7" w:rsidP="00C916C7">
      <w:pPr>
        <w:pStyle w:val="ListParagraph"/>
        <w:numPr>
          <w:ilvl w:val="0"/>
          <w:numId w:val="12"/>
        </w:numPr>
        <w:rPr>
          <w:rFonts w:ascii="Calibri" w:hAnsi="Calibri"/>
          <w:lang w:val="en-US"/>
        </w:rPr>
      </w:pPr>
      <w:r w:rsidRPr="00502FF8">
        <w:rPr>
          <w:rFonts w:ascii="Calibri" w:hAnsi="Calibri"/>
          <w:lang w:val="en-US"/>
        </w:rPr>
        <w:t>processes special categories of personal data on a large scale;</w:t>
      </w:r>
    </w:p>
    <w:p w14:paraId="1680FAC5" w14:textId="393DEC9A" w:rsidR="004D6A25" w:rsidRPr="00502FF8" w:rsidRDefault="00C916C7" w:rsidP="002D789E">
      <w:pPr>
        <w:pStyle w:val="ListParagraph"/>
        <w:numPr>
          <w:ilvl w:val="0"/>
          <w:numId w:val="12"/>
        </w:numPr>
        <w:rPr>
          <w:rFonts w:ascii="Calibri" w:hAnsi="Calibri"/>
          <w:lang w:val="en-US"/>
        </w:rPr>
      </w:pPr>
      <w:r w:rsidRPr="00502FF8">
        <w:rPr>
          <w:rFonts w:ascii="Calibri" w:hAnsi="Calibri"/>
          <w:lang w:val="en-US"/>
        </w:rPr>
        <w:t>systematically monitors data subjects in a publicly accessible area on a large scale.</w:t>
      </w:r>
    </w:p>
    <w:p w14:paraId="27EDD3F4" w14:textId="77777777" w:rsidR="004D6A25" w:rsidRPr="00502FF8" w:rsidRDefault="004D6A25" w:rsidP="002D789E">
      <w:pPr>
        <w:rPr>
          <w:rFonts w:ascii="Calibri" w:hAnsi="Calibri"/>
          <w:lang w:val="en-US"/>
        </w:rPr>
      </w:pPr>
    </w:p>
    <w:p w14:paraId="1E228163" w14:textId="33AD13FB" w:rsidR="00C916C7" w:rsidRPr="00502FF8" w:rsidRDefault="00C916C7" w:rsidP="002D789E">
      <w:pPr>
        <w:rPr>
          <w:rFonts w:ascii="Calibri" w:hAnsi="Calibri"/>
          <w:lang w:val="en-US"/>
        </w:rPr>
      </w:pPr>
      <w:r w:rsidRPr="00502FF8">
        <w:rPr>
          <w:rFonts w:ascii="Calibri" w:hAnsi="Calibri"/>
          <w:lang w:val="en-US"/>
        </w:rPr>
        <w:t>To determine whether there might be a high risk, the supervisory authorities use the following heuristics. There is a high risk to the rights and freedoms of data subjects when two or more of the following nine criteria apply:</w:t>
      </w:r>
    </w:p>
    <w:p w14:paraId="7C8B50CD" w14:textId="002499B6" w:rsidR="00C916C7" w:rsidRPr="00502FF8" w:rsidRDefault="007963A5" w:rsidP="002D789E">
      <w:pPr>
        <w:pStyle w:val="ListParagraph"/>
        <w:numPr>
          <w:ilvl w:val="0"/>
          <w:numId w:val="3"/>
        </w:numPr>
        <w:rPr>
          <w:rFonts w:ascii="Calibri" w:hAnsi="Calibri"/>
          <w:lang w:val="en-US"/>
        </w:rPr>
      </w:pPr>
      <w:r w:rsidRPr="00502FF8">
        <w:rPr>
          <w:rFonts w:ascii="Calibri" w:hAnsi="Calibri"/>
          <w:lang w:val="en-US"/>
        </w:rPr>
        <w:t>e</w:t>
      </w:r>
      <w:r w:rsidR="00C916C7" w:rsidRPr="00502FF8">
        <w:rPr>
          <w:rFonts w:ascii="Calibri" w:hAnsi="Calibri"/>
          <w:lang w:val="en-US"/>
        </w:rPr>
        <w:t>valuation of people or scoring;</w:t>
      </w:r>
    </w:p>
    <w:p w14:paraId="7B53E0C7" w14:textId="10AEE869" w:rsidR="00C916C7" w:rsidRPr="00502FF8" w:rsidRDefault="007963A5" w:rsidP="002D789E">
      <w:pPr>
        <w:pStyle w:val="ListParagraph"/>
        <w:numPr>
          <w:ilvl w:val="0"/>
          <w:numId w:val="3"/>
        </w:numPr>
        <w:rPr>
          <w:rFonts w:ascii="Calibri" w:hAnsi="Calibri"/>
          <w:lang w:val="en-US"/>
        </w:rPr>
      </w:pPr>
      <w:r w:rsidRPr="00502FF8">
        <w:rPr>
          <w:rFonts w:ascii="Calibri" w:hAnsi="Calibri"/>
          <w:lang w:val="en-US"/>
        </w:rPr>
        <w:t>a</w:t>
      </w:r>
      <w:r w:rsidR="00C916C7" w:rsidRPr="00502FF8">
        <w:rPr>
          <w:rFonts w:ascii="Calibri" w:hAnsi="Calibri"/>
          <w:lang w:val="en-US"/>
        </w:rPr>
        <w:t>utomated decision making with legal effect or comparable substantive effect;</w:t>
      </w:r>
    </w:p>
    <w:p w14:paraId="1BF06786" w14:textId="59E605E2" w:rsidR="00C916C7" w:rsidRPr="00502FF8" w:rsidRDefault="007963A5" w:rsidP="002D789E">
      <w:pPr>
        <w:pStyle w:val="ListParagraph"/>
        <w:numPr>
          <w:ilvl w:val="0"/>
          <w:numId w:val="3"/>
        </w:numPr>
        <w:rPr>
          <w:rFonts w:ascii="Calibri" w:hAnsi="Calibri"/>
          <w:lang w:val="en-US"/>
        </w:rPr>
      </w:pPr>
      <w:r w:rsidRPr="00502FF8">
        <w:rPr>
          <w:rFonts w:ascii="Calibri" w:hAnsi="Calibri"/>
          <w:lang w:val="en-US"/>
        </w:rPr>
        <w:t>s</w:t>
      </w:r>
      <w:r w:rsidR="00C916C7" w:rsidRPr="00502FF8">
        <w:rPr>
          <w:rFonts w:ascii="Calibri" w:hAnsi="Calibri"/>
          <w:lang w:val="en-US"/>
        </w:rPr>
        <w:t>ystematic monitoring;</w:t>
      </w:r>
    </w:p>
    <w:p w14:paraId="7C86F547" w14:textId="5D613DAD" w:rsidR="00C916C7" w:rsidRPr="00502FF8" w:rsidRDefault="007963A5" w:rsidP="002D789E">
      <w:pPr>
        <w:pStyle w:val="ListParagraph"/>
        <w:numPr>
          <w:ilvl w:val="0"/>
          <w:numId w:val="3"/>
        </w:numPr>
        <w:rPr>
          <w:rFonts w:ascii="Calibri" w:hAnsi="Calibri"/>
          <w:lang w:val="en-US"/>
        </w:rPr>
      </w:pPr>
      <w:r w:rsidRPr="00502FF8">
        <w:rPr>
          <w:rFonts w:ascii="Calibri" w:hAnsi="Calibri"/>
          <w:lang w:val="en-US"/>
        </w:rPr>
        <w:t>s</w:t>
      </w:r>
      <w:r w:rsidR="00C916C7" w:rsidRPr="00502FF8">
        <w:rPr>
          <w:rFonts w:ascii="Calibri" w:hAnsi="Calibri"/>
          <w:lang w:val="en-US"/>
        </w:rPr>
        <w:t>pecial categories of personal data or other sensitive data;</w:t>
      </w:r>
    </w:p>
    <w:p w14:paraId="4D814C83" w14:textId="59EA0913" w:rsidR="00C916C7" w:rsidRPr="00502FF8" w:rsidRDefault="007963A5" w:rsidP="002D789E">
      <w:pPr>
        <w:pStyle w:val="ListParagraph"/>
        <w:numPr>
          <w:ilvl w:val="0"/>
          <w:numId w:val="3"/>
        </w:numPr>
        <w:rPr>
          <w:rFonts w:ascii="Calibri" w:hAnsi="Calibri"/>
          <w:lang w:val="en-US"/>
        </w:rPr>
      </w:pPr>
      <w:r w:rsidRPr="00502FF8">
        <w:rPr>
          <w:rFonts w:ascii="Calibri" w:hAnsi="Calibri"/>
          <w:lang w:val="en-US"/>
        </w:rPr>
        <w:t>p</w:t>
      </w:r>
      <w:r w:rsidR="00C916C7" w:rsidRPr="00502FF8">
        <w:rPr>
          <w:rFonts w:ascii="Calibri" w:hAnsi="Calibri"/>
          <w:lang w:val="en-US"/>
        </w:rPr>
        <w:t>rocessing of personal data on a large scale;</w:t>
      </w:r>
    </w:p>
    <w:p w14:paraId="04EBA544" w14:textId="12D413DF" w:rsidR="00C916C7" w:rsidRPr="00502FF8" w:rsidRDefault="007963A5" w:rsidP="002D789E">
      <w:pPr>
        <w:pStyle w:val="ListParagraph"/>
        <w:numPr>
          <w:ilvl w:val="0"/>
          <w:numId w:val="3"/>
        </w:numPr>
        <w:rPr>
          <w:rFonts w:ascii="Calibri" w:hAnsi="Calibri"/>
          <w:lang w:val="en-US"/>
        </w:rPr>
      </w:pPr>
      <w:r w:rsidRPr="00502FF8">
        <w:rPr>
          <w:rFonts w:ascii="Calibri" w:hAnsi="Calibri"/>
          <w:lang w:val="en-US"/>
        </w:rPr>
        <w:t>m</w:t>
      </w:r>
      <w:r w:rsidR="00C916C7" w:rsidRPr="00502FF8">
        <w:rPr>
          <w:rFonts w:ascii="Calibri" w:hAnsi="Calibri"/>
          <w:lang w:val="en-US"/>
        </w:rPr>
        <w:t>atching or merging of data sets;</w:t>
      </w:r>
    </w:p>
    <w:p w14:paraId="59D4BB82" w14:textId="2F38E3E1" w:rsidR="00C916C7" w:rsidRPr="00502FF8" w:rsidRDefault="007963A5" w:rsidP="002D789E">
      <w:pPr>
        <w:pStyle w:val="ListParagraph"/>
        <w:numPr>
          <w:ilvl w:val="0"/>
          <w:numId w:val="3"/>
        </w:numPr>
        <w:rPr>
          <w:rFonts w:ascii="Calibri" w:hAnsi="Calibri"/>
          <w:lang w:val="en-US"/>
        </w:rPr>
      </w:pPr>
      <w:r w:rsidRPr="00502FF8">
        <w:rPr>
          <w:rFonts w:ascii="Calibri" w:hAnsi="Calibri"/>
          <w:lang w:val="en-US"/>
        </w:rPr>
        <w:t>p</w:t>
      </w:r>
      <w:r w:rsidR="00C916C7" w:rsidRPr="00502FF8">
        <w:rPr>
          <w:rFonts w:ascii="Calibri" w:hAnsi="Calibri"/>
          <w:lang w:val="en-US"/>
        </w:rPr>
        <w:t>ersonal data on vulnerable persons;</w:t>
      </w:r>
    </w:p>
    <w:p w14:paraId="34BF2A39" w14:textId="383DA463" w:rsidR="007963A5" w:rsidRPr="00502FF8" w:rsidRDefault="007963A5" w:rsidP="002D789E">
      <w:pPr>
        <w:pStyle w:val="ListParagraph"/>
        <w:numPr>
          <w:ilvl w:val="0"/>
          <w:numId w:val="3"/>
        </w:numPr>
        <w:rPr>
          <w:rFonts w:ascii="Calibri" w:hAnsi="Calibri"/>
          <w:lang w:val="en-US"/>
        </w:rPr>
      </w:pPr>
      <w:r w:rsidRPr="00502FF8">
        <w:rPr>
          <w:rFonts w:ascii="Calibri" w:hAnsi="Calibri"/>
          <w:lang w:val="en-US"/>
        </w:rPr>
        <w:t>innovative use of a new technological or organizational solution;</w:t>
      </w:r>
    </w:p>
    <w:p w14:paraId="323264FD" w14:textId="40DC905A" w:rsidR="007963A5" w:rsidRPr="00502FF8" w:rsidRDefault="007963A5" w:rsidP="002D789E">
      <w:pPr>
        <w:pStyle w:val="ListParagraph"/>
        <w:numPr>
          <w:ilvl w:val="0"/>
          <w:numId w:val="3"/>
        </w:numPr>
        <w:rPr>
          <w:rFonts w:ascii="Calibri" w:hAnsi="Calibri"/>
          <w:lang w:val="en-US"/>
        </w:rPr>
      </w:pPr>
      <w:r w:rsidRPr="00502FF8">
        <w:rPr>
          <w:rFonts w:ascii="Calibri" w:hAnsi="Calibri"/>
          <w:lang w:val="en-US"/>
        </w:rPr>
        <w:t>restricting or blocking access to a right, service, or contract</w:t>
      </w:r>
    </w:p>
    <w:p w14:paraId="553107F6" w14:textId="77777777" w:rsidR="00645185" w:rsidRPr="00502FF8" w:rsidRDefault="00645185" w:rsidP="002D789E">
      <w:pPr>
        <w:rPr>
          <w:rFonts w:ascii="Calibri" w:hAnsi="Calibri"/>
          <w:lang w:val="en-US"/>
        </w:rPr>
      </w:pPr>
    </w:p>
    <w:p w14:paraId="1E9E5AAE" w14:textId="5805480A" w:rsidR="006458E0" w:rsidRPr="00502FF8" w:rsidRDefault="007963A5" w:rsidP="002D789E">
      <w:pPr>
        <w:rPr>
          <w:rFonts w:ascii="Calibri" w:hAnsi="Calibri"/>
          <w:lang w:val="en-US"/>
        </w:rPr>
      </w:pPr>
      <w:r w:rsidRPr="00502FF8">
        <w:rPr>
          <w:rFonts w:ascii="Calibri" w:hAnsi="Calibri"/>
          <w:lang w:val="en-US"/>
        </w:rPr>
        <w:t>Which criteria apply to the processing activity? Indicate for each criterium whether it applies and why (not).</w:t>
      </w:r>
    </w:p>
    <w:p w14:paraId="548CD0E8" w14:textId="77777777" w:rsidR="006458E0" w:rsidRPr="001B1056" w:rsidRDefault="006458E0" w:rsidP="002D789E">
      <w:pPr>
        <w:rPr>
          <w:lang w:val="en-US"/>
        </w:rPr>
      </w:pPr>
    </w:p>
    <w:p w14:paraId="3937402E" w14:textId="77777777" w:rsidR="006458E0" w:rsidRPr="001B1056" w:rsidRDefault="006458E0" w:rsidP="002D789E">
      <w:pPr>
        <w:rPr>
          <w:lang w:val="en-US"/>
        </w:rPr>
      </w:pPr>
    </w:p>
    <w:p w14:paraId="550B547D" w14:textId="0C1C1312" w:rsidR="00E5350F" w:rsidRPr="001B1056" w:rsidRDefault="007963A5" w:rsidP="002D789E">
      <w:pPr>
        <w:pStyle w:val="Heading1"/>
        <w:rPr>
          <w:lang w:val="en-US"/>
        </w:rPr>
      </w:pPr>
      <w:r w:rsidRPr="001B1056">
        <w:rPr>
          <w:lang w:val="en-US"/>
        </w:rPr>
        <w:t>Systematic description of the processing activity</w:t>
      </w:r>
    </w:p>
    <w:p w14:paraId="2EB51D5F" w14:textId="77777777" w:rsidR="00E5350F" w:rsidRPr="001B1056" w:rsidRDefault="00E5350F" w:rsidP="002D789E">
      <w:pPr>
        <w:rPr>
          <w:lang w:val="en-US"/>
        </w:rPr>
      </w:pPr>
    </w:p>
    <w:p w14:paraId="753496CE" w14:textId="77777777" w:rsidR="00E5350F" w:rsidRPr="001B1056" w:rsidRDefault="00E5350F" w:rsidP="002D789E">
      <w:pPr>
        <w:rPr>
          <w:lang w:val="en-US"/>
        </w:rPr>
      </w:pPr>
    </w:p>
    <w:p w14:paraId="4B86F5A8" w14:textId="13AF18D1" w:rsidR="00823769" w:rsidRPr="00502FF8" w:rsidRDefault="007963A5" w:rsidP="002D789E">
      <w:pPr>
        <w:rPr>
          <w:rFonts w:ascii="Calibri" w:hAnsi="Calibri"/>
          <w:lang w:val="en-US"/>
        </w:rPr>
      </w:pPr>
      <w:r w:rsidRPr="00502FF8">
        <w:rPr>
          <w:rFonts w:ascii="Calibri" w:hAnsi="Calibri"/>
          <w:lang w:val="en-US"/>
        </w:rPr>
        <w:t>Describe in more detail how the processing activity works.</w:t>
      </w:r>
    </w:p>
    <w:p w14:paraId="110A94FC" w14:textId="062FF122" w:rsidR="00645185" w:rsidRPr="00502FF8" w:rsidRDefault="007963A5" w:rsidP="002D789E">
      <w:pPr>
        <w:rPr>
          <w:rFonts w:ascii="Calibri" w:hAnsi="Calibri"/>
          <w:lang w:val="en-US"/>
        </w:rPr>
      </w:pPr>
      <w:r w:rsidRPr="00502FF8">
        <w:rPr>
          <w:rFonts w:ascii="Calibri" w:hAnsi="Calibri"/>
          <w:lang w:val="en-US"/>
        </w:rPr>
        <w:br/>
        <w:t>How / where is the information collected? From the data subject, or other source?</w:t>
      </w:r>
    </w:p>
    <w:p w14:paraId="38D8ABF9" w14:textId="78424B0A" w:rsidR="00823769" w:rsidRPr="00502FF8" w:rsidRDefault="007963A5" w:rsidP="002D789E">
      <w:pPr>
        <w:rPr>
          <w:rFonts w:ascii="Calibri" w:hAnsi="Calibri"/>
          <w:lang w:val="en-US"/>
        </w:rPr>
      </w:pPr>
      <w:r w:rsidRPr="00502FF8">
        <w:rPr>
          <w:rFonts w:ascii="Calibri" w:hAnsi="Calibri"/>
          <w:lang w:val="en-US"/>
        </w:rPr>
        <w:br/>
        <w:t>Where is the data stored? Who can access it?</w:t>
      </w:r>
    </w:p>
    <w:p w14:paraId="7CCE271D" w14:textId="77777777" w:rsidR="007511FE" w:rsidRPr="00502FF8" w:rsidRDefault="007511FE" w:rsidP="002D789E">
      <w:pPr>
        <w:rPr>
          <w:rFonts w:ascii="Calibri" w:hAnsi="Calibri"/>
          <w:lang w:val="en-US"/>
        </w:rPr>
      </w:pPr>
    </w:p>
    <w:p w14:paraId="46522E93" w14:textId="50297600" w:rsidR="00823769" w:rsidRPr="00502FF8" w:rsidRDefault="007963A5" w:rsidP="002D789E">
      <w:pPr>
        <w:rPr>
          <w:rFonts w:ascii="Calibri" w:hAnsi="Calibri"/>
          <w:lang w:val="en-US"/>
        </w:rPr>
      </w:pPr>
      <w:r w:rsidRPr="00502FF8">
        <w:rPr>
          <w:rFonts w:ascii="Calibri" w:hAnsi="Calibri"/>
          <w:lang w:val="en-US"/>
        </w:rPr>
        <w:t>How is the data used? Is all collected data used?</w:t>
      </w:r>
    </w:p>
    <w:p w14:paraId="0BBF779A" w14:textId="77777777" w:rsidR="007511FE" w:rsidRPr="00502FF8" w:rsidRDefault="007511FE" w:rsidP="002D789E">
      <w:pPr>
        <w:rPr>
          <w:rFonts w:ascii="Calibri" w:hAnsi="Calibri"/>
          <w:lang w:val="en-US"/>
        </w:rPr>
      </w:pPr>
    </w:p>
    <w:p w14:paraId="6455B285" w14:textId="116CDC61" w:rsidR="00823769" w:rsidRPr="00502FF8" w:rsidRDefault="007963A5" w:rsidP="002D789E">
      <w:pPr>
        <w:rPr>
          <w:rFonts w:ascii="Calibri" w:hAnsi="Calibri"/>
          <w:lang w:val="en-US"/>
        </w:rPr>
      </w:pPr>
      <w:r w:rsidRPr="00502FF8">
        <w:rPr>
          <w:rFonts w:ascii="Calibri" w:hAnsi="Calibri"/>
          <w:lang w:val="en-US"/>
        </w:rPr>
        <w:t>What is the purpose of the processing? Can this goal be reached without processing the personal data?</w:t>
      </w:r>
    </w:p>
    <w:p w14:paraId="4B5C105B" w14:textId="77777777" w:rsidR="007511FE" w:rsidRPr="00502FF8" w:rsidRDefault="007511FE" w:rsidP="002D789E">
      <w:pPr>
        <w:rPr>
          <w:rFonts w:ascii="Calibri" w:hAnsi="Calibri"/>
          <w:lang w:val="en-US"/>
        </w:rPr>
      </w:pPr>
    </w:p>
    <w:p w14:paraId="46AE80EB" w14:textId="71B98997" w:rsidR="00823769" w:rsidRPr="00502FF8" w:rsidRDefault="007963A5" w:rsidP="002D789E">
      <w:pPr>
        <w:rPr>
          <w:rFonts w:ascii="Calibri" w:hAnsi="Calibri"/>
          <w:lang w:val="en-US"/>
        </w:rPr>
      </w:pPr>
      <w:r w:rsidRPr="00502FF8">
        <w:rPr>
          <w:rFonts w:ascii="Calibri" w:hAnsi="Calibri"/>
          <w:lang w:val="en-US"/>
        </w:rPr>
        <w:t>Is consent requested from the data subject in the process? Is there the ability to sign out/opt out of the service?</w:t>
      </w:r>
    </w:p>
    <w:p w14:paraId="2F2BE236" w14:textId="77777777" w:rsidR="00D14D3F" w:rsidRPr="00502FF8" w:rsidRDefault="00D14D3F" w:rsidP="002D789E">
      <w:pPr>
        <w:rPr>
          <w:rFonts w:ascii="Calibri" w:hAnsi="Calibri"/>
          <w:lang w:val="en-US"/>
        </w:rPr>
      </w:pPr>
    </w:p>
    <w:p w14:paraId="3773551F" w14:textId="32023AE8" w:rsidR="00823769" w:rsidRPr="00502FF8" w:rsidRDefault="007963A5" w:rsidP="002D789E">
      <w:pPr>
        <w:rPr>
          <w:rFonts w:ascii="Calibri" w:hAnsi="Calibri"/>
          <w:lang w:val="en-US"/>
        </w:rPr>
      </w:pPr>
      <w:r w:rsidRPr="00502FF8">
        <w:rPr>
          <w:rFonts w:ascii="Calibri" w:hAnsi="Calibri"/>
          <w:lang w:val="en-US"/>
        </w:rPr>
        <w:t xml:space="preserve">What is the envisioned storage term of the data? How and when will you delete the data afterwards? </w:t>
      </w:r>
    </w:p>
    <w:p w14:paraId="47F88DE0" w14:textId="77777777" w:rsidR="00D14D3F" w:rsidRPr="00502FF8" w:rsidRDefault="00D14D3F" w:rsidP="002D789E">
      <w:pPr>
        <w:rPr>
          <w:rFonts w:ascii="Calibri" w:hAnsi="Calibri"/>
          <w:lang w:val="en-US"/>
        </w:rPr>
      </w:pPr>
    </w:p>
    <w:p w14:paraId="2567A50A" w14:textId="24DA4708" w:rsidR="00D14D3F" w:rsidRPr="00502FF8" w:rsidRDefault="007963A5" w:rsidP="002D789E">
      <w:pPr>
        <w:rPr>
          <w:rFonts w:ascii="Calibri" w:hAnsi="Calibri"/>
          <w:lang w:val="en-US"/>
        </w:rPr>
      </w:pPr>
      <w:r w:rsidRPr="00502FF8">
        <w:rPr>
          <w:rFonts w:ascii="Calibri" w:hAnsi="Calibri"/>
          <w:lang w:val="en-US"/>
        </w:rPr>
        <w:t>What hardware and software are used during the processing?</w:t>
      </w:r>
    </w:p>
    <w:p w14:paraId="0D80A3DC" w14:textId="77777777" w:rsidR="00D14D3F" w:rsidRPr="001B1056" w:rsidRDefault="00D14D3F" w:rsidP="002D789E">
      <w:pPr>
        <w:rPr>
          <w:lang w:val="en-US"/>
        </w:rPr>
      </w:pPr>
    </w:p>
    <w:p w14:paraId="1433423C" w14:textId="023AC81D" w:rsidR="00D14D3F" w:rsidRPr="00502FF8" w:rsidRDefault="007963A5" w:rsidP="002D789E">
      <w:pPr>
        <w:rPr>
          <w:rFonts w:ascii="Calibri" w:hAnsi="Calibri"/>
          <w:lang w:val="en-US"/>
        </w:rPr>
      </w:pPr>
      <w:r w:rsidRPr="00502FF8">
        <w:rPr>
          <w:rFonts w:ascii="Calibri" w:hAnsi="Calibri"/>
          <w:lang w:val="en-US"/>
        </w:rPr>
        <w:lastRenderedPageBreak/>
        <w:t>Which departments, suppliers, and other parties are involved as processers in this processing activity?</w:t>
      </w:r>
    </w:p>
    <w:p w14:paraId="7F9544F6" w14:textId="77777777" w:rsidR="00D14D3F" w:rsidRPr="00502FF8" w:rsidRDefault="00D14D3F" w:rsidP="002D789E">
      <w:pPr>
        <w:rPr>
          <w:rFonts w:ascii="Calibri" w:hAnsi="Calibri"/>
          <w:lang w:val="en-US"/>
        </w:rPr>
      </w:pPr>
    </w:p>
    <w:p w14:paraId="2A1283EC" w14:textId="2A86696E" w:rsidR="00447D2D" w:rsidRPr="00502FF8" w:rsidRDefault="007963A5" w:rsidP="002D789E">
      <w:pPr>
        <w:rPr>
          <w:rFonts w:ascii="Calibri" w:hAnsi="Calibri"/>
          <w:lang w:val="en-US"/>
        </w:rPr>
      </w:pPr>
      <w:r w:rsidRPr="00502FF8">
        <w:rPr>
          <w:rFonts w:ascii="Calibri" w:hAnsi="Calibri"/>
          <w:lang w:val="en-US"/>
        </w:rPr>
        <w:t>Is the data transferred across borders? To and from which countries?</w:t>
      </w:r>
    </w:p>
    <w:p w14:paraId="235BC0DD" w14:textId="77777777" w:rsidR="00447D2D" w:rsidRPr="00502FF8" w:rsidRDefault="00447D2D" w:rsidP="002D789E">
      <w:pPr>
        <w:rPr>
          <w:rFonts w:ascii="Calibri" w:hAnsi="Calibri"/>
          <w:lang w:val="en-US"/>
        </w:rPr>
      </w:pPr>
    </w:p>
    <w:p w14:paraId="1C8384D6" w14:textId="1CD78641" w:rsidR="00D14D3F" w:rsidRPr="00502FF8" w:rsidRDefault="007963A5" w:rsidP="002D789E">
      <w:pPr>
        <w:rPr>
          <w:rFonts w:ascii="Calibri" w:hAnsi="Calibri"/>
          <w:lang w:val="en-US"/>
        </w:rPr>
      </w:pPr>
      <w:r w:rsidRPr="00502FF8">
        <w:rPr>
          <w:rFonts w:ascii="Calibri" w:hAnsi="Calibri"/>
          <w:lang w:val="en-US"/>
        </w:rPr>
        <w:t>Where are the data archived? Is this on paper or digital?</w:t>
      </w:r>
    </w:p>
    <w:p w14:paraId="1DF8CDA4" w14:textId="77777777" w:rsidR="00D14D3F" w:rsidRPr="00502FF8" w:rsidRDefault="00D14D3F" w:rsidP="002D789E">
      <w:pPr>
        <w:rPr>
          <w:rFonts w:ascii="Calibri" w:hAnsi="Calibri"/>
          <w:lang w:val="en-US"/>
        </w:rPr>
      </w:pPr>
    </w:p>
    <w:p w14:paraId="36B7B754" w14:textId="1EC5F4F3" w:rsidR="00D14D3F" w:rsidRPr="00502FF8" w:rsidRDefault="007963A5" w:rsidP="002D789E">
      <w:pPr>
        <w:rPr>
          <w:rFonts w:ascii="Calibri" w:hAnsi="Calibri"/>
          <w:lang w:val="en-US"/>
        </w:rPr>
      </w:pPr>
      <w:r w:rsidRPr="00502FF8">
        <w:rPr>
          <w:rFonts w:ascii="Calibri" w:hAnsi="Calibri"/>
          <w:lang w:val="en-US"/>
        </w:rPr>
        <w:t>What is the expected scope of processing? (amount of data subjects involved)</w:t>
      </w:r>
    </w:p>
    <w:p w14:paraId="5E0231E1" w14:textId="49A82011" w:rsidR="00E5350F" w:rsidRPr="001B1056" w:rsidRDefault="001B1056" w:rsidP="002D789E">
      <w:pPr>
        <w:pStyle w:val="Heading1"/>
        <w:rPr>
          <w:lang w:val="en-US"/>
        </w:rPr>
      </w:pPr>
      <w:r w:rsidRPr="001B1056">
        <w:rPr>
          <w:lang w:val="en-US"/>
        </w:rPr>
        <w:t>Judging necessity and proportionality</w:t>
      </w:r>
    </w:p>
    <w:p w14:paraId="154076A2" w14:textId="77777777" w:rsidR="00E5350F" w:rsidRPr="001B1056" w:rsidRDefault="00E5350F" w:rsidP="002D789E">
      <w:pPr>
        <w:rPr>
          <w:lang w:val="en-US"/>
        </w:rPr>
      </w:pPr>
    </w:p>
    <w:p w14:paraId="4191EFF5" w14:textId="2FA11AD4" w:rsidR="00D14D3F" w:rsidRPr="00502FF8" w:rsidRDefault="001B1056" w:rsidP="002D789E">
      <w:pPr>
        <w:rPr>
          <w:rFonts w:ascii="Calibri" w:hAnsi="Calibri"/>
          <w:lang w:val="en-US"/>
        </w:rPr>
      </w:pPr>
      <w:r w:rsidRPr="00502FF8">
        <w:rPr>
          <w:rFonts w:ascii="Calibri" w:hAnsi="Calibri"/>
          <w:lang w:val="en-US"/>
        </w:rPr>
        <w:t>Is there a clearly specified purpose? What is this goal, and why is it legitimate?</w:t>
      </w:r>
      <w:r w:rsidR="00D14D3F" w:rsidRPr="00502FF8">
        <w:rPr>
          <w:rFonts w:ascii="Calibri" w:hAnsi="Calibri"/>
          <w:lang w:val="en-US"/>
        </w:rPr>
        <w:t xml:space="preserve"> </w:t>
      </w:r>
    </w:p>
    <w:p w14:paraId="46723C09" w14:textId="77777777" w:rsidR="00D14D3F" w:rsidRPr="00502FF8" w:rsidRDefault="00D14D3F" w:rsidP="002D789E">
      <w:pPr>
        <w:rPr>
          <w:rFonts w:ascii="Calibri" w:hAnsi="Calibri"/>
          <w:lang w:val="en-US"/>
        </w:rPr>
      </w:pPr>
    </w:p>
    <w:p w14:paraId="746F8ADA" w14:textId="0836EB9A" w:rsidR="00D14D3F" w:rsidRPr="00502FF8" w:rsidRDefault="001B1056" w:rsidP="002D789E">
      <w:pPr>
        <w:rPr>
          <w:rFonts w:ascii="Calibri" w:hAnsi="Calibri"/>
          <w:lang w:val="en-US"/>
        </w:rPr>
      </w:pPr>
      <w:r w:rsidRPr="00502FF8">
        <w:rPr>
          <w:rFonts w:ascii="Calibri" w:hAnsi="Calibri"/>
          <w:lang w:val="en-US"/>
        </w:rPr>
        <w:t>Can this goal be achieved without using the personal data? Why not, or why is the other way not used?</w:t>
      </w:r>
    </w:p>
    <w:p w14:paraId="5707A662" w14:textId="77777777" w:rsidR="002D789E" w:rsidRPr="00502FF8" w:rsidRDefault="002D789E" w:rsidP="002D789E">
      <w:pPr>
        <w:rPr>
          <w:rFonts w:ascii="Calibri" w:hAnsi="Calibri"/>
          <w:lang w:val="en-US"/>
        </w:rPr>
      </w:pPr>
    </w:p>
    <w:p w14:paraId="62AFD16E" w14:textId="7069C8A0" w:rsidR="002D789E" w:rsidRPr="00502FF8" w:rsidRDefault="001B1056" w:rsidP="002D789E">
      <w:pPr>
        <w:rPr>
          <w:rFonts w:ascii="Calibri" w:hAnsi="Calibri"/>
          <w:lang w:val="en-US"/>
        </w:rPr>
      </w:pPr>
      <w:r w:rsidRPr="00502FF8">
        <w:rPr>
          <w:rFonts w:ascii="Calibri" w:hAnsi="Calibri"/>
          <w:lang w:val="en-US"/>
        </w:rPr>
        <w:t>Is there an envisioned maximum storage term?</w:t>
      </w:r>
    </w:p>
    <w:p w14:paraId="2B019A88" w14:textId="77777777" w:rsidR="002D789E" w:rsidRPr="00502FF8" w:rsidRDefault="002D789E" w:rsidP="002D789E">
      <w:pPr>
        <w:rPr>
          <w:rFonts w:ascii="Calibri" w:hAnsi="Calibri"/>
          <w:lang w:val="en-US"/>
        </w:rPr>
      </w:pPr>
    </w:p>
    <w:p w14:paraId="3C3DCE50" w14:textId="30E78029" w:rsidR="002D789E" w:rsidRPr="00502FF8" w:rsidRDefault="001B1056" w:rsidP="002D789E">
      <w:pPr>
        <w:rPr>
          <w:rFonts w:ascii="Calibri" w:hAnsi="Calibri"/>
          <w:lang w:val="en-US"/>
        </w:rPr>
      </w:pPr>
      <w:r w:rsidRPr="00502FF8">
        <w:rPr>
          <w:rFonts w:ascii="Calibri" w:hAnsi="Calibri"/>
          <w:lang w:val="en-US"/>
        </w:rPr>
        <w:t>Are data subject informed enough and correctly? Is it clear to the data subjects what rights they have and how they can execute these?</w:t>
      </w:r>
    </w:p>
    <w:p w14:paraId="25985A44" w14:textId="77777777" w:rsidR="002D789E" w:rsidRPr="00502FF8" w:rsidRDefault="002D789E" w:rsidP="002D789E">
      <w:pPr>
        <w:rPr>
          <w:rFonts w:ascii="Calibri" w:hAnsi="Calibri"/>
          <w:lang w:val="en-US"/>
        </w:rPr>
      </w:pPr>
    </w:p>
    <w:p w14:paraId="1A2B47FF" w14:textId="2D2762AF" w:rsidR="002D789E" w:rsidRPr="00502FF8" w:rsidRDefault="001B1056" w:rsidP="002D789E">
      <w:pPr>
        <w:rPr>
          <w:rFonts w:ascii="Calibri" w:hAnsi="Calibri"/>
          <w:lang w:val="en-US"/>
        </w:rPr>
      </w:pPr>
      <w:r w:rsidRPr="00502FF8">
        <w:rPr>
          <w:rFonts w:ascii="Calibri" w:hAnsi="Calibri"/>
          <w:lang w:val="en-US"/>
        </w:rPr>
        <w:t xml:space="preserve">How is the right of access guaranteed? </w:t>
      </w:r>
    </w:p>
    <w:p w14:paraId="5B01B125" w14:textId="6AF5C83B" w:rsidR="001B1056" w:rsidRPr="00502FF8" w:rsidRDefault="001B1056" w:rsidP="002D789E">
      <w:pPr>
        <w:rPr>
          <w:rFonts w:ascii="Calibri" w:hAnsi="Calibri"/>
          <w:lang w:val="en-US"/>
        </w:rPr>
      </w:pPr>
    </w:p>
    <w:p w14:paraId="0524BA87" w14:textId="01F01229" w:rsidR="002D789E" w:rsidRPr="00502FF8" w:rsidRDefault="001B1056" w:rsidP="002D789E">
      <w:pPr>
        <w:rPr>
          <w:rFonts w:ascii="Calibri" w:hAnsi="Calibri"/>
          <w:lang w:val="en-US"/>
        </w:rPr>
      </w:pPr>
      <w:r w:rsidRPr="00502FF8">
        <w:rPr>
          <w:rFonts w:ascii="Calibri" w:hAnsi="Calibri"/>
          <w:lang w:val="en-US"/>
        </w:rPr>
        <w:t>How is the right to rectification guaranteed?</w:t>
      </w:r>
    </w:p>
    <w:p w14:paraId="71F56092" w14:textId="6D86AB4A" w:rsidR="001B1056" w:rsidRPr="00502FF8" w:rsidRDefault="001B1056" w:rsidP="002D789E">
      <w:pPr>
        <w:rPr>
          <w:rFonts w:ascii="Calibri" w:hAnsi="Calibri"/>
          <w:lang w:val="en-US"/>
        </w:rPr>
      </w:pPr>
    </w:p>
    <w:p w14:paraId="6266162A" w14:textId="016D32D6" w:rsidR="001B1056" w:rsidRPr="00502FF8" w:rsidRDefault="001B1056" w:rsidP="002D789E">
      <w:pPr>
        <w:rPr>
          <w:rFonts w:ascii="Calibri" w:hAnsi="Calibri"/>
          <w:lang w:val="en-US"/>
        </w:rPr>
      </w:pPr>
      <w:r w:rsidRPr="00502FF8">
        <w:rPr>
          <w:rFonts w:ascii="Calibri" w:hAnsi="Calibri"/>
          <w:lang w:val="en-US"/>
        </w:rPr>
        <w:t>How is the right to erasure guaranteed?</w:t>
      </w:r>
    </w:p>
    <w:p w14:paraId="4F93EA67" w14:textId="77777777" w:rsidR="001B1056" w:rsidRPr="00502FF8" w:rsidRDefault="001B1056" w:rsidP="002D789E">
      <w:pPr>
        <w:rPr>
          <w:rFonts w:ascii="Calibri" w:hAnsi="Calibri"/>
          <w:lang w:val="en-US"/>
        </w:rPr>
      </w:pPr>
    </w:p>
    <w:p w14:paraId="4026F6C8" w14:textId="461CBE73" w:rsidR="001B1056" w:rsidRPr="00502FF8" w:rsidRDefault="001B1056" w:rsidP="002D789E">
      <w:pPr>
        <w:rPr>
          <w:rFonts w:ascii="Calibri" w:hAnsi="Calibri"/>
          <w:lang w:val="en-US"/>
        </w:rPr>
      </w:pPr>
      <w:r w:rsidRPr="00502FF8">
        <w:rPr>
          <w:rFonts w:ascii="Calibri" w:hAnsi="Calibri"/>
          <w:lang w:val="en-US"/>
        </w:rPr>
        <w:t>How is the right to restriction of processing guaranteed?</w:t>
      </w:r>
    </w:p>
    <w:p w14:paraId="3772B130" w14:textId="77777777" w:rsidR="00447D2D" w:rsidRPr="00502FF8" w:rsidRDefault="00447D2D" w:rsidP="002D789E">
      <w:pPr>
        <w:rPr>
          <w:rFonts w:ascii="Calibri" w:hAnsi="Calibri"/>
          <w:lang w:val="en-US"/>
        </w:rPr>
      </w:pPr>
    </w:p>
    <w:p w14:paraId="1E9614C7" w14:textId="538DCEC1" w:rsidR="001B1056" w:rsidRPr="00502FF8" w:rsidRDefault="001B1056" w:rsidP="002D789E">
      <w:pPr>
        <w:rPr>
          <w:rFonts w:ascii="Calibri" w:hAnsi="Calibri"/>
          <w:lang w:val="en-US"/>
        </w:rPr>
      </w:pPr>
      <w:r w:rsidRPr="00502FF8">
        <w:rPr>
          <w:rFonts w:ascii="Calibri" w:hAnsi="Calibri"/>
          <w:lang w:val="en-US"/>
        </w:rPr>
        <w:t>How is the right of data portability guaranteed?</w:t>
      </w:r>
    </w:p>
    <w:p w14:paraId="0241B150" w14:textId="2F17D79E" w:rsidR="008B47F8" w:rsidRPr="00502FF8" w:rsidRDefault="008B47F8" w:rsidP="002D789E">
      <w:pPr>
        <w:rPr>
          <w:rFonts w:ascii="Calibri" w:hAnsi="Calibri"/>
          <w:lang w:val="en-US"/>
        </w:rPr>
      </w:pPr>
    </w:p>
    <w:p w14:paraId="40B7A456" w14:textId="53F21107" w:rsidR="008B47F8" w:rsidRPr="00502FF8" w:rsidRDefault="008B47F8" w:rsidP="002D789E">
      <w:pPr>
        <w:rPr>
          <w:rFonts w:ascii="Calibri" w:hAnsi="Calibri"/>
          <w:lang w:val="en-US"/>
        </w:rPr>
      </w:pPr>
      <w:r w:rsidRPr="00502FF8">
        <w:rPr>
          <w:rFonts w:ascii="Calibri" w:hAnsi="Calibri"/>
          <w:lang w:val="en-US"/>
        </w:rPr>
        <w:t>How is the right to object guaranteed?</w:t>
      </w:r>
    </w:p>
    <w:p w14:paraId="0E57A0B7" w14:textId="52BD4C9E" w:rsidR="008B47F8" w:rsidRPr="00502FF8" w:rsidRDefault="008B47F8" w:rsidP="002D789E">
      <w:pPr>
        <w:rPr>
          <w:rFonts w:ascii="Calibri" w:hAnsi="Calibri"/>
          <w:lang w:val="en-US"/>
        </w:rPr>
      </w:pPr>
    </w:p>
    <w:p w14:paraId="433135D2" w14:textId="250F35C0" w:rsidR="008B47F8" w:rsidRPr="00502FF8" w:rsidRDefault="008B47F8" w:rsidP="002D789E">
      <w:pPr>
        <w:rPr>
          <w:rFonts w:ascii="Calibri" w:hAnsi="Calibri"/>
          <w:lang w:val="en-US"/>
        </w:rPr>
      </w:pPr>
      <w:r w:rsidRPr="00502FF8">
        <w:rPr>
          <w:rFonts w:ascii="Calibri" w:hAnsi="Calibri"/>
          <w:lang w:val="en-US"/>
        </w:rPr>
        <w:t>If automated individual decision-making is done during the processing activity, can data subjects execute their right to object to it?</w:t>
      </w:r>
    </w:p>
    <w:p w14:paraId="4439BBB1" w14:textId="77777777" w:rsidR="007113B2" w:rsidRPr="00502FF8" w:rsidRDefault="007113B2">
      <w:pPr>
        <w:rPr>
          <w:rFonts w:ascii="Calibri" w:eastAsiaTheme="majorEastAsia" w:hAnsi="Calibri" w:cstheme="majorBidi"/>
          <w:b/>
          <w:bCs/>
          <w:color w:val="345A8A" w:themeColor="accent1" w:themeShade="B5"/>
          <w:sz w:val="32"/>
          <w:szCs w:val="32"/>
          <w:lang w:val="en-US"/>
        </w:rPr>
      </w:pPr>
      <w:r w:rsidRPr="00502FF8">
        <w:rPr>
          <w:rFonts w:ascii="Calibri" w:hAnsi="Calibri"/>
          <w:lang w:val="en-US"/>
        </w:rPr>
        <w:br w:type="page"/>
      </w:r>
    </w:p>
    <w:p w14:paraId="6513DBEC" w14:textId="1FEC3854" w:rsidR="00E5350F" w:rsidRPr="008B47F8" w:rsidRDefault="008B47F8" w:rsidP="002D789E">
      <w:pPr>
        <w:pStyle w:val="Heading1"/>
        <w:rPr>
          <w:lang w:val="en-US"/>
        </w:rPr>
      </w:pPr>
      <w:r w:rsidRPr="008B47F8">
        <w:rPr>
          <w:lang w:val="en-US"/>
        </w:rPr>
        <w:lastRenderedPageBreak/>
        <w:t>Judging the privacy risks</w:t>
      </w:r>
    </w:p>
    <w:p w14:paraId="45E8D9FB" w14:textId="77777777" w:rsidR="00E5350F" w:rsidRPr="008B47F8" w:rsidRDefault="00E5350F" w:rsidP="002D789E">
      <w:pPr>
        <w:rPr>
          <w:lang w:val="en-US"/>
        </w:rPr>
      </w:pPr>
    </w:p>
    <w:p w14:paraId="6B2CC64F" w14:textId="2F2E2A73" w:rsidR="008C4D9D" w:rsidRPr="001B1056" w:rsidRDefault="008B47F8" w:rsidP="008C4D9D">
      <w:pPr>
        <w:pStyle w:val="Heading2"/>
        <w:rPr>
          <w:lang w:val="en-US"/>
        </w:rPr>
      </w:pPr>
      <w:r>
        <w:rPr>
          <w:lang w:val="en-US"/>
        </w:rPr>
        <w:t>Estimating the risks</w:t>
      </w:r>
    </w:p>
    <w:p w14:paraId="4E59A5F5" w14:textId="3ED61462" w:rsidR="002D789E" w:rsidRPr="00502FF8" w:rsidRDefault="008B47F8" w:rsidP="002D789E">
      <w:pPr>
        <w:rPr>
          <w:rFonts w:ascii="Calibri" w:hAnsi="Calibri"/>
          <w:lang w:val="en-US"/>
        </w:rPr>
      </w:pPr>
      <w:r w:rsidRPr="00502FF8">
        <w:rPr>
          <w:rFonts w:ascii="Calibri" w:hAnsi="Calibri"/>
          <w:lang w:val="en-US"/>
        </w:rPr>
        <w:t>How big do you estimate the change and impact of the following risks:</w:t>
      </w:r>
    </w:p>
    <w:tbl>
      <w:tblPr>
        <w:tblStyle w:val="TableGrid"/>
        <w:tblW w:w="0" w:type="auto"/>
        <w:tblLook w:val="04A0" w:firstRow="1" w:lastRow="0" w:firstColumn="1" w:lastColumn="0" w:noHBand="0" w:noVBand="1"/>
      </w:tblPr>
      <w:tblGrid>
        <w:gridCol w:w="2129"/>
        <w:gridCol w:w="2129"/>
        <w:gridCol w:w="2129"/>
        <w:gridCol w:w="2129"/>
      </w:tblGrid>
      <w:tr w:rsidR="002D789E" w:rsidRPr="00502FF8" w14:paraId="3FB196AB" w14:textId="77777777" w:rsidTr="002D789E">
        <w:tc>
          <w:tcPr>
            <w:tcW w:w="2129" w:type="dxa"/>
          </w:tcPr>
          <w:p w14:paraId="4A06DD1D" w14:textId="743E0AB8" w:rsidR="002D789E" w:rsidRPr="00502FF8" w:rsidRDefault="008B47F8" w:rsidP="002D789E">
            <w:pPr>
              <w:rPr>
                <w:rFonts w:ascii="Calibri" w:hAnsi="Calibri"/>
                <w:lang w:val="en-US"/>
              </w:rPr>
            </w:pPr>
            <w:r w:rsidRPr="00502FF8">
              <w:rPr>
                <w:rFonts w:ascii="Calibri" w:hAnsi="Calibri"/>
                <w:lang w:val="en-US"/>
              </w:rPr>
              <w:t>Risk</w:t>
            </w:r>
          </w:p>
        </w:tc>
        <w:tc>
          <w:tcPr>
            <w:tcW w:w="2129" w:type="dxa"/>
          </w:tcPr>
          <w:p w14:paraId="16A56455" w14:textId="2238E66B" w:rsidR="002D789E" w:rsidRPr="00502FF8" w:rsidRDefault="008B47F8" w:rsidP="002D789E">
            <w:pPr>
              <w:rPr>
                <w:rFonts w:ascii="Calibri" w:hAnsi="Calibri"/>
                <w:lang w:val="en-US"/>
              </w:rPr>
            </w:pPr>
            <w:r w:rsidRPr="00502FF8">
              <w:rPr>
                <w:rFonts w:ascii="Calibri" w:hAnsi="Calibri"/>
                <w:lang w:val="en-US"/>
              </w:rPr>
              <w:t>How can this risk happen?</w:t>
            </w:r>
          </w:p>
        </w:tc>
        <w:tc>
          <w:tcPr>
            <w:tcW w:w="2129" w:type="dxa"/>
          </w:tcPr>
          <w:p w14:paraId="045D705D" w14:textId="5A72CC8D" w:rsidR="008B47F8" w:rsidRPr="00502FF8" w:rsidRDefault="008B47F8" w:rsidP="002D789E">
            <w:pPr>
              <w:rPr>
                <w:rFonts w:ascii="Calibri" w:hAnsi="Calibri"/>
                <w:lang w:val="en-US"/>
              </w:rPr>
            </w:pPr>
            <w:r w:rsidRPr="00502FF8">
              <w:rPr>
                <w:rFonts w:ascii="Calibri" w:hAnsi="Calibri"/>
                <w:lang w:val="en-US"/>
              </w:rPr>
              <w:t>Chan</w:t>
            </w:r>
            <w:r w:rsidR="008B578B" w:rsidRPr="00502FF8">
              <w:rPr>
                <w:rFonts w:ascii="Calibri" w:hAnsi="Calibri"/>
                <w:lang w:val="en-US"/>
              </w:rPr>
              <w:t>c</w:t>
            </w:r>
            <w:r w:rsidRPr="00502FF8">
              <w:rPr>
                <w:rFonts w:ascii="Calibri" w:hAnsi="Calibri"/>
                <w:lang w:val="en-US"/>
              </w:rPr>
              <w:t>e it happens within one year</w:t>
            </w:r>
          </w:p>
        </w:tc>
        <w:tc>
          <w:tcPr>
            <w:tcW w:w="2129" w:type="dxa"/>
          </w:tcPr>
          <w:p w14:paraId="0FAC5690" w14:textId="2E6D0365" w:rsidR="008B47F8" w:rsidRPr="00502FF8" w:rsidRDefault="008B47F8" w:rsidP="002D789E">
            <w:pPr>
              <w:rPr>
                <w:rFonts w:ascii="Calibri" w:hAnsi="Calibri"/>
                <w:lang w:val="en-US"/>
              </w:rPr>
            </w:pPr>
            <w:r w:rsidRPr="00502FF8">
              <w:rPr>
                <w:rFonts w:ascii="Calibri" w:hAnsi="Calibri"/>
                <w:lang w:val="en-US"/>
              </w:rPr>
              <w:t>Impact on data subjects</w:t>
            </w:r>
          </w:p>
        </w:tc>
      </w:tr>
      <w:tr w:rsidR="002D789E" w:rsidRPr="00502FF8" w14:paraId="13F66799" w14:textId="77777777" w:rsidTr="002D789E">
        <w:tc>
          <w:tcPr>
            <w:tcW w:w="2129" w:type="dxa"/>
          </w:tcPr>
          <w:p w14:paraId="1AEDFCD5" w14:textId="7E3BA3A5" w:rsidR="008B47F8" w:rsidRPr="00502FF8" w:rsidRDefault="008B47F8" w:rsidP="002D789E">
            <w:pPr>
              <w:rPr>
                <w:rFonts w:ascii="Calibri" w:hAnsi="Calibri"/>
                <w:lang w:val="en-US"/>
              </w:rPr>
            </w:pPr>
            <w:r w:rsidRPr="00502FF8">
              <w:rPr>
                <w:rFonts w:ascii="Calibri" w:hAnsi="Calibri"/>
                <w:lang w:val="en-US"/>
              </w:rPr>
              <w:t>Unauthorized access – internal personnel</w:t>
            </w:r>
          </w:p>
        </w:tc>
        <w:tc>
          <w:tcPr>
            <w:tcW w:w="2129" w:type="dxa"/>
          </w:tcPr>
          <w:p w14:paraId="3BA72633" w14:textId="77777777" w:rsidR="002D789E" w:rsidRPr="00502FF8" w:rsidRDefault="002D789E" w:rsidP="002D789E">
            <w:pPr>
              <w:rPr>
                <w:rFonts w:ascii="Calibri" w:hAnsi="Calibri"/>
                <w:lang w:val="en-US"/>
              </w:rPr>
            </w:pPr>
          </w:p>
        </w:tc>
        <w:tc>
          <w:tcPr>
            <w:tcW w:w="2129" w:type="dxa"/>
          </w:tcPr>
          <w:p w14:paraId="370941A2" w14:textId="30F3BA84" w:rsidR="002D789E" w:rsidRPr="00502FF8" w:rsidRDefault="008B47F8" w:rsidP="002D789E">
            <w:pPr>
              <w:rPr>
                <w:rFonts w:ascii="Calibri" w:hAnsi="Calibri"/>
                <w:lang w:val="en-US"/>
              </w:rPr>
            </w:pPr>
            <w:r w:rsidRPr="00502FF8">
              <w:rPr>
                <w:rFonts w:ascii="Calibri" w:hAnsi="Calibri"/>
                <w:lang w:val="en-US"/>
              </w:rPr>
              <w:t>High because …</w:t>
            </w:r>
          </w:p>
        </w:tc>
        <w:tc>
          <w:tcPr>
            <w:tcW w:w="2129" w:type="dxa"/>
          </w:tcPr>
          <w:p w14:paraId="7927BDEA" w14:textId="6300BF34" w:rsidR="002D789E" w:rsidRPr="00502FF8" w:rsidRDefault="008B47F8" w:rsidP="002D789E">
            <w:pPr>
              <w:rPr>
                <w:rFonts w:ascii="Calibri" w:hAnsi="Calibri"/>
                <w:lang w:val="en-US"/>
              </w:rPr>
            </w:pPr>
            <w:r w:rsidRPr="00502FF8">
              <w:rPr>
                <w:rFonts w:ascii="Calibri" w:hAnsi="Calibri"/>
                <w:lang w:val="en-US"/>
              </w:rPr>
              <w:t>Low because…</w:t>
            </w:r>
          </w:p>
        </w:tc>
      </w:tr>
      <w:tr w:rsidR="002D789E" w:rsidRPr="00502FF8" w14:paraId="57180FA4" w14:textId="77777777" w:rsidTr="002D789E">
        <w:tc>
          <w:tcPr>
            <w:tcW w:w="2129" w:type="dxa"/>
          </w:tcPr>
          <w:p w14:paraId="6EF10889" w14:textId="54289A35" w:rsidR="002D789E" w:rsidRPr="00502FF8" w:rsidRDefault="008B47F8" w:rsidP="002D789E">
            <w:pPr>
              <w:rPr>
                <w:rFonts w:ascii="Calibri" w:hAnsi="Calibri"/>
                <w:lang w:val="en-US"/>
              </w:rPr>
            </w:pPr>
            <w:r w:rsidRPr="00502FF8">
              <w:rPr>
                <w:rFonts w:ascii="Calibri" w:hAnsi="Calibri"/>
                <w:lang w:val="en-US"/>
              </w:rPr>
              <w:t>Unauthorized access – external parties</w:t>
            </w:r>
          </w:p>
        </w:tc>
        <w:tc>
          <w:tcPr>
            <w:tcW w:w="2129" w:type="dxa"/>
          </w:tcPr>
          <w:p w14:paraId="154ECF85" w14:textId="77777777" w:rsidR="002D789E" w:rsidRPr="00502FF8" w:rsidRDefault="002D789E" w:rsidP="002D789E">
            <w:pPr>
              <w:rPr>
                <w:rFonts w:ascii="Calibri" w:hAnsi="Calibri"/>
                <w:lang w:val="en-US"/>
              </w:rPr>
            </w:pPr>
          </w:p>
        </w:tc>
        <w:tc>
          <w:tcPr>
            <w:tcW w:w="2129" w:type="dxa"/>
          </w:tcPr>
          <w:p w14:paraId="2FE15333" w14:textId="16715822" w:rsidR="002D789E" w:rsidRPr="00502FF8" w:rsidRDefault="002D789E" w:rsidP="002D789E">
            <w:pPr>
              <w:rPr>
                <w:rFonts w:ascii="Calibri" w:hAnsi="Calibri"/>
                <w:lang w:val="en-US"/>
              </w:rPr>
            </w:pPr>
          </w:p>
        </w:tc>
        <w:tc>
          <w:tcPr>
            <w:tcW w:w="2129" w:type="dxa"/>
          </w:tcPr>
          <w:p w14:paraId="7241A6DD" w14:textId="77777777" w:rsidR="002D789E" w:rsidRPr="00502FF8" w:rsidRDefault="002D789E" w:rsidP="002D789E">
            <w:pPr>
              <w:rPr>
                <w:rFonts w:ascii="Calibri" w:hAnsi="Calibri"/>
                <w:lang w:val="en-US"/>
              </w:rPr>
            </w:pPr>
          </w:p>
        </w:tc>
      </w:tr>
      <w:tr w:rsidR="002D789E" w:rsidRPr="00502FF8" w14:paraId="2660C865" w14:textId="77777777" w:rsidTr="002D789E">
        <w:tc>
          <w:tcPr>
            <w:tcW w:w="2129" w:type="dxa"/>
          </w:tcPr>
          <w:p w14:paraId="511CEA3B" w14:textId="22067425" w:rsidR="008B47F8" w:rsidRPr="00502FF8" w:rsidRDefault="008B47F8" w:rsidP="002D789E">
            <w:pPr>
              <w:rPr>
                <w:rFonts w:ascii="Calibri" w:hAnsi="Calibri"/>
                <w:lang w:val="en-US"/>
              </w:rPr>
            </w:pPr>
            <w:r w:rsidRPr="00502FF8">
              <w:rPr>
                <w:rFonts w:ascii="Calibri" w:hAnsi="Calibri"/>
                <w:lang w:val="en-US"/>
              </w:rPr>
              <w:t>Undesirable alteration of data – internal personnel</w:t>
            </w:r>
          </w:p>
        </w:tc>
        <w:tc>
          <w:tcPr>
            <w:tcW w:w="2129" w:type="dxa"/>
          </w:tcPr>
          <w:p w14:paraId="29545946" w14:textId="77777777" w:rsidR="002D789E" w:rsidRPr="00502FF8" w:rsidRDefault="002D789E" w:rsidP="002D789E">
            <w:pPr>
              <w:rPr>
                <w:rFonts w:ascii="Calibri" w:hAnsi="Calibri"/>
                <w:lang w:val="en-US"/>
              </w:rPr>
            </w:pPr>
          </w:p>
        </w:tc>
        <w:tc>
          <w:tcPr>
            <w:tcW w:w="2129" w:type="dxa"/>
          </w:tcPr>
          <w:p w14:paraId="5D52C99A" w14:textId="0B7BD984" w:rsidR="002D789E" w:rsidRPr="00502FF8" w:rsidRDefault="002D789E" w:rsidP="002D789E">
            <w:pPr>
              <w:rPr>
                <w:rFonts w:ascii="Calibri" w:hAnsi="Calibri"/>
                <w:lang w:val="en-US"/>
              </w:rPr>
            </w:pPr>
          </w:p>
        </w:tc>
        <w:tc>
          <w:tcPr>
            <w:tcW w:w="2129" w:type="dxa"/>
          </w:tcPr>
          <w:p w14:paraId="4C0CEF90" w14:textId="77777777" w:rsidR="002D789E" w:rsidRPr="00502FF8" w:rsidRDefault="002D789E" w:rsidP="002D789E">
            <w:pPr>
              <w:rPr>
                <w:rFonts w:ascii="Calibri" w:hAnsi="Calibri"/>
                <w:lang w:val="en-US"/>
              </w:rPr>
            </w:pPr>
          </w:p>
        </w:tc>
      </w:tr>
      <w:tr w:rsidR="002D789E" w:rsidRPr="00502FF8" w14:paraId="0FCA1334" w14:textId="77777777" w:rsidTr="002D789E">
        <w:tc>
          <w:tcPr>
            <w:tcW w:w="2129" w:type="dxa"/>
          </w:tcPr>
          <w:p w14:paraId="69F488CE" w14:textId="658413CF" w:rsidR="008B47F8" w:rsidRPr="00502FF8" w:rsidRDefault="008B47F8" w:rsidP="002D789E">
            <w:pPr>
              <w:rPr>
                <w:rFonts w:ascii="Calibri" w:hAnsi="Calibri"/>
                <w:lang w:val="en-US"/>
              </w:rPr>
            </w:pPr>
            <w:r w:rsidRPr="00502FF8">
              <w:rPr>
                <w:rFonts w:ascii="Calibri" w:hAnsi="Calibri"/>
                <w:lang w:val="en-US"/>
              </w:rPr>
              <w:t>Undesirable alteration of data – external parties</w:t>
            </w:r>
          </w:p>
        </w:tc>
        <w:tc>
          <w:tcPr>
            <w:tcW w:w="2129" w:type="dxa"/>
          </w:tcPr>
          <w:p w14:paraId="04EFB858" w14:textId="77777777" w:rsidR="002D789E" w:rsidRPr="00502FF8" w:rsidRDefault="002D789E" w:rsidP="002D789E">
            <w:pPr>
              <w:rPr>
                <w:rFonts w:ascii="Calibri" w:hAnsi="Calibri"/>
                <w:lang w:val="en-US"/>
              </w:rPr>
            </w:pPr>
          </w:p>
        </w:tc>
        <w:tc>
          <w:tcPr>
            <w:tcW w:w="2129" w:type="dxa"/>
          </w:tcPr>
          <w:p w14:paraId="653136ED" w14:textId="23F18E60" w:rsidR="002D789E" w:rsidRPr="00502FF8" w:rsidRDefault="002D789E" w:rsidP="002D789E">
            <w:pPr>
              <w:rPr>
                <w:rFonts w:ascii="Calibri" w:hAnsi="Calibri"/>
                <w:lang w:val="en-US"/>
              </w:rPr>
            </w:pPr>
          </w:p>
        </w:tc>
        <w:tc>
          <w:tcPr>
            <w:tcW w:w="2129" w:type="dxa"/>
          </w:tcPr>
          <w:p w14:paraId="2C15181C" w14:textId="77777777" w:rsidR="002D789E" w:rsidRPr="00502FF8" w:rsidRDefault="002D789E" w:rsidP="002D789E">
            <w:pPr>
              <w:rPr>
                <w:rFonts w:ascii="Calibri" w:hAnsi="Calibri"/>
                <w:lang w:val="en-US"/>
              </w:rPr>
            </w:pPr>
          </w:p>
        </w:tc>
      </w:tr>
      <w:tr w:rsidR="002D789E" w:rsidRPr="00502FF8" w14:paraId="5FE065F4" w14:textId="77777777" w:rsidTr="002D789E">
        <w:tc>
          <w:tcPr>
            <w:tcW w:w="2129" w:type="dxa"/>
          </w:tcPr>
          <w:p w14:paraId="1CC9D0F3" w14:textId="1D3736AC" w:rsidR="008B47F8" w:rsidRPr="00502FF8" w:rsidRDefault="008B47F8" w:rsidP="002D789E">
            <w:pPr>
              <w:rPr>
                <w:rFonts w:ascii="Calibri" w:hAnsi="Calibri"/>
                <w:lang w:val="en-US"/>
              </w:rPr>
            </w:pPr>
            <w:r w:rsidRPr="00502FF8">
              <w:rPr>
                <w:rFonts w:ascii="Calibri" w:hAnsi="Calibri"/>
                <w:lang w:val="en-US"/>
              </w:rPr>
              <w:t>Disappearance / loss of data</w:t>
            </w:r>
          </w:p>
        </w:tc>
        <w:tc>
          <w:tcPr>
            <w:tcW w:w="2129" w:type="dxa"/>
          </w:tcPr>
          <w:p w14:paraId="6D69800B" w14:textId="77777777" w:rsidR="002D789E" w:rsidRPr="00502FF8" w:rsidRDefault="002D789E" w:rsidP="002D789E">
            <w:pPr>
              <w:rPr>
                <w:rFonts w:ascii="Calibri" w:hAnsi="Calibri"/>
                <w:lang w:val="en-US"/>
              </w:rPr>
            </w:pPr>
          </w:p>
        </w:tc>
        <w:tc>
          <w:tcPr>
            <w:tcW w:w="2129" w:type="dxa"/>
          </w:tcPr>
          <w:p w14:paraId="0561B2C7" w14:textId="7B7FB5AC" w:rsidR="002D789E" w:rsidRPr="00502FF8" w:rsidRDefault="002D789E" w:rsidP="002D789E">
            <w:pPr>
              <w:rPr>
                <w:rFonts w:ascii="Calibri" w:hAnsi="Calibri"/>
                <w:lang w:val="en-US"/>
              </w:rPr>
            </w:pPr>
          </w:p>
        </w:tc>
        <w:tc>
          <w:tcPr>
            <w:tcW w:w="2129" w:type="dxa"/>
          </w:tcPr>
          <w:p w14:paraId="10142E20" w14:textId="77777777" w:rsidR="002D789E" w:rsidRPr="00502FF8" w:rsidRDefault="002D789E" w:rsidP="002D789E">
            <w:pPr>
              <w:rPr>
                <w:rFonts w:ascii="Calibri" w:hAnsi="Calibri"/>
                <w:lang w:val="en-US"/>
              </w:rPr>
            </w:pPr>
          </w:p>
        </w:tc>
      </w:tr>
    </w:tbl>
    <w:p w14:paraId="10FF4595" w14:textId="77777777" w:rsidR="00E5350F" w:rsidRPr="001B1056" w:rsidRDefault="00E5350F" w:rsidP="002D789E">
      <w:pPr>
        <w:rPr>
          <w:lang w:val="en-US"/>
        </w:rPr>
      </w:pPr>
    </w:p>
    <w:p w14:paraId="2F07DF9F" w14:textId="58C76B74" w:rsidR="008B47F8" w:rsidRPr="00502FF8" w:rsidRDefault="008B47F8" w:rsidP="002D789E">
      <w:pPr>
        <w:rPr>
          <w:rFonts w:ascii="Calibri" w:hAnsi="Calibri"/>
          <w:lang w:val="en-US"/>
        </w:rPr>
      </w:pPr>
      <w:r w:rsidRPr="00502FF8">
        <w:rPr>
          <w:rFonts w:ascii="Calibri" w:hAnsi="Calibri"/>
          <w:lang w:val="en-US"/>
        </w:rPr>
        <w:t>What is the exact impact of a personal data breach (data leak) on the involved data subjects?</w:t>
      </w:r>
    </w:p>
    <w:p w14:paraId="78AFF843" w14:textId="10996C0A" w:rsidR="00C0032D" w:rsidRPr="00502FF8" w:rsidRDefault="008B47F8" w:rsidP="00C0032D">
      <w:pPr>
        <w:pStyle w:val="ListParagraph"/>
        <w:numPr>
          <w:ilvl w:val="0"/>
          <w:numId w:val="5"/>
        </w:numPr>
        <w:rPr>
          <w:rFonts w:ascii="Calibri" w:hAnsi="Calibri"/>
          <w:lang w:val="en-US"/>
        </w:rPr>
      </w:pPr>
      <w:r w:rsidRPr="00502FF8">
        <w:rPr>
          <w:rFonts w:ascii="Calibri" w:hAnsi="Calibri"/>
          <w:lang w:val="en-US"/>
        </w:rPr>
        <w:t>Does it have negative consequences for these individuals?</w:t>
      </w:r>
      <w:r w:rsidR="00C676AC" w:rsidRPr="00502FF8">
        <w:rPr>
          <w:rFonts w:ascii="Calibri" w:hAnsi="Calibri"/>
          <w:lang w:val="en-US"/>
        </w:rPr>
        <w:t xml:space="preserve"> </w:t>
      </w:r>
    </w:p>
    <w:p w14:paraId="7F138D18" w14:textId="7E7823AA" w:rsidR="00C0032D" w:rsidRPr="00502FF8" w:rsidRDefault="008B47F8" w:rsidP="00C0032D">
      <w:pPr>
        <w:pStyle w:val="ListParagraph"/>
        <w:numPr>
          <w:ilvl w:val="0"/>
          <w:numId w:val="5"/>
        </w:numPr>
        <w:rPr>
          <w:rFonts w:ascii="Calibri" w:hAnsi="Calibri"/>
          <w:lang w:val="en-US"/>
        </w:rPr>
      </w:pPr>
      <w:r w:rsidRPr="00502FF8">
        <w:rPr>
          <w:rFonts w:ascii="Calibri" w:hAnsi="Calibri"/>
          <w:lang w:val="en-US"/>
        </w:rPr>
        <w:t>Is there a chance o</w:t>
      </w:r>
      <w:r w:rsidR="008B578B" w:rsidRPr="00502FF8">
        <w:rPr>
          <w:rFonts w:ascii="Calibri" w:hAnsi="Calibri"/>
          <w:lang w:val="en-US"/>
        </w:rPr>
        <w:t>f</w:t>
      </w:r>
      <w:r w:rsidRPr="00502FF8">
        <w:rPr>
          <w:rFonts w:ascii="Calibri" w:hAnsi="Calibri"/>
          <w:lang w:val="en-US"/>
        </w:rPr>
        <w:t xml:space="preserve"> financial damage?</w:t>
      </w:r>
    </w:p>
    <w:p w14:paraId="1D4B7010" w14:textId="49E1A3ED" w:rsidR="00C0032D" w:rsidRPr="00502FF8" w:rsidRDefault="008B47F8" w:rsidP="002D789E">
      <w:pPr>
        <w:pStyle w:val="ListParagraph"/>
        <w:numPr>
          <w:ilvl w:val="0"/>
          <w:numId w:val="5"/>
        </w:numPr>
        <w:rPr>
          <w:rFonts w:ascii="Calibri" w:hAnsi="Calibri"/>
          <w:lang w:val="en-US"/>
        </w:rPr>
      </w:pPr>
      <w:r w:rsidRPr="00502FF8">
        <w:rPr>
          <w:rFonts w:ascii="Calibri" w:hAnsi="Calibri"/>
          <w:lang w:val="en-US"/>
        </w:rPr>
        <w:t>Is there a chance o</w:t>
      </w:r>
      <w:r w:rsidR="008B578B" w:rsidRPr="00502FF8">
        <w:rPr>
          <w:rFonts w:ascii="Calibri" w:hAnsi="Calibri"/>
          <w:lang w:val="en-US"/>
        </w:rPr>
        <w:t>f</w:t>
      </w:r>
      <w:r w:rsidRPr="00502FF8">
        <w:rPr>
          <w:rFonts w:ascii="Calibri" w:hAnsi="Calibri"/>
          <w:lang w:val="en-US"/>
        </w:rPr>
        <w:t xml:space="preserve"> identity theft or fraud?</w:t>
      </w:r>
    </w:p>
    <w:p w14:paraId="2C1D1EFA" w14:textId="64619954" w:rsidR="00E5350F" w:rsidRPr="001B1056" w:rsidRDefault="008B47F8" w:rsidP="002D789E">
      <w:pPr>
        <w:pStyle w:val="Heading1"/>
        <w:rPr>
          <w:lang w:val="en-US"/>
        </w:rPr>
      </w:pPr>
      <w:r>
        <w:rPr>
          <w:lang w:val="en-US"/>
        </w:rPr>
        <w:t>Measures</w:t>
      </w:r>
    </w:p>
    <w:p w14:paraId="11D0760A" w14:textId="77777777" w:rsidR="002D789E" w:rsidRPr="001B1056" w:rsidRDefault="002D789E" w:rsidP="002D789E">
      <w:pPr>
        <w:rPr>
          <w:lang w:val="en-US"/>
        </w:rPr>
      </w:pPr>
    </w:p>
    <w:p w14:paraId="4A25CBE2" w14:textId="603ECD94" w:rsidR="002D789E" w:rsidRPr="00502FF8" w:rsidRDefault="005432CF" w:rsidP="002D789E">
      <w:pPr>
        <w:rPr>
          <w:rFonts w:ascii="Calibri" w:hAnsi="Calibri"/>
          <w:lang w:val="en-US"/>
        </w:rPr>
      </w:pPr>
      <w:r w:rsidRPr="00502FF8">
        <w:rPr>
          <w:rFonts w:ascii="Calibri" w:hAnsi="Calibri"/>
          <w:lang w:val="en-US"/>
        </w:rPr>
        <w:t>Please indicate per risk which measures you will take to protect the personal data:</w:t>
      </w:r>
    </w:p>
    <w:p w14:paraId="270B6A0E" w14:textId="77777777" w:rsidR="002D789E" w:rsidRPr="00502FF8" w:rsidRDefault="002D789E" w:rsidP="002D789E">
      <w:pPr>
        <w:rPr>
          <w:rFonts w:ascii="Calibri" w:hAnsi="Calibri"/>
          <w:lang w:val="en-US"/>
        </w:rPr>
      </w:pPr>
    </w:p>
    <w:p w14:paraId="054D202C" w14:textId="66353258" w:rsidR="002D789E" w:rsidRPr="00502FF8" w:rsidRDefault="005432CF" w:rsidP="002D789E">
      <w:pPr>
        <w:rPr>
          <w:rFonts w:ascii="Calibri" w:hAnsi="Calibri"/>
          <w:lang w:val="en-US"/>
        </w:rPr>
      </w:pPr>
      <w:r w:rsidRPr="00502FF8">
        <w:rPr>
          <w:rFonts w:ascii="Calibri" w:hAnsi="Calibri"/>
          <w:lang w:val="en-US"/>
        </w:rPr>
        <w:t>Are there any additional organizational measures you will take?</w:t>
      </w:r>
    </w:p>
    <w:p w14:paraId="2BAFF382" w14:textId="77777777" w:rsidR="002D789E" w:rsidRPr="00502FF8" w:rsidRDefault="002D789E" w:rsidP="002D789E">
      <w:pPr>
        <w:rPr>
          <w:rFonts w:ascii="Calibri" w:hAnsi="Calibri"/>
          <w:lang w:val="en-US"/>
        </w:rPr>
      </w:pPr>
    </w:p>
    <w:p w14:paraId="1B60C7C0" w14:textId="6802F7F2" w:rsidR="002D789E" w:rsidRPr="00502FF8" w:rsidRDefault="005432CF" w:rsidP="002D789E">
      <w:pPr>
        <w:rPr>
          <w:rFonts w:ascii="Calibri" w:hAnsi="Calibri"/>
          <w:lang w:val="en-US"/>
        </w:rPr>
      </w:pPr>
      <w:r w:rsidRPr="00502FF8">
        <w:rPr>
          <w:rFonts w:ascii="Calibri" w:hAnsi="Calibri"/>
          <w:lang w:val="en-US"/>
        </w:rPr>
        <w:t>Are there any additional technical measures you will take?</w:t>
      </w:r>
    </w:p>
    <w:p w14:paraId="2153C5D7" w14:textId="77777777" w:rsidR="002D789E" w:rsidRPr="00502FF8" w:rsidRDefault="002D789E" w:rsidP="002D789E">
      <w:pPr>
        <w:rPr>
          <w:rFonts w:ascii="Calibri" w:hAnsi="Calibri"/>
          <w:lang w:val="en-US"/>
        </w:rPr>
      </w:pPr>
    </w:p>
    <w:p w14:paraId="25D98A38" w14:textId="77777777" w:rsidR="002D789E" w:rsidRPr="00502FF8" w:rsidRDefault="002D789E" w:rsidP="002D789E">
      <w:pPr>
        <w:rPr>
          <w:rFonts w:ascii="Calibri" w:hAnsi="Calibri"/>
          <w:lang w:val="en-US"/>
        </w:rPr>
      </w:pPr>
    </w:p>
    <w:p w14:paraId="6A5A31A5" w14:textId="502F4328" w:rsidR="005432CF" w:rsidRPr="00502FF8" w:rsidRDefault="005432CF" w:rsidP="00C0032D">
      <w:pPr>
        <w:rPr>
          <w:rFonts w:ascii="Calibri" w:hAnsi="Calibri"/>
          <w:lang w:val="en-US"/>
        </w:rPr>
      </w:pPr>
      <w:r w:rsidRPr="00502FF8">
        <w:rPr>
          <w:rFonts w:ascii="Calibri" w:hAnsi="Calibri"/>
          <w:lang w:val="en-US"/>
        </w:rPr>
        <w:t>Is it clear who is responsible for keeping up and evaluating the taken measures after the project is over? Who is this?</w:t>
      </w:r>
    </w:p>
    <w:p w14:paraId="40B1841A" w14:textId="77777777" w:rsidR="002D789E" w:rsidRPr="001B1056" w:rsidRDefault="002D789E" w:rsidP="002D789E">
      <w:pPr>
        <w:rPr>
          <w:lang w:val="en-US"/>
        </w:rPr>
      </w:pPr>
    </w:p>
    <w:p w14:paraId="743A18FC" w14:textId="3032F40A" w:rsidR="00645185" w:rsidRPr="005432CF" w:rsidRDefault="005432CF" w:rsidP="002D789E">
      <w:pPr>
        <w:pStyle w:val="Heading1"/>
        <w:rPr>
          <w:lang w:val="en-US"/>
        </w:rPr>
      </w:pPr>
      <w:r w:rsidRPr="005432CF">
        <w:rPr>
          <w:lang w:val="en-US"/>
        </w:rPr>
        <w:t>Advice of the Data</w:t>
      </w:r>
      <w:r>
        <w:rPr>
          <w:lang w:val="en-US"/>
        </w:rPr>
        <w:t xml:space="preserve"> Protection Officer</w:t>
      </w:r>
    </w:p>
    <w:p w14:paraId="73DD7647" w14:textId="54934A80" w:rsidR="00E5350F" w:rsidRPr="00502FF8" w:rsidRDefault="005432CF" w:rsidP="002D789E">
      <w:pPr>
        <w:rPr>
          <w:rFonts w:ascii="Calibri" w:hAnsi="Calibri"/>
          <w:lang w:val="en-US"/>
        </w:rPr>
      </w:pPr>
      <w:r w:rsidRPr="00502FF8">
        <w:rPr>
          <w:rFonts w:ascii="Calibri" w:hAnsi="Calibri"/>
          <w:lang w:val="en-US"/>
        </w:rPr>
        <w:t>Have you appointed a Data Protection Officer (DPO)? In that case, it is mandatory to request this person’s advice on the situation. Document the DPO’s advice below:</w:t>
      </w:r>
    </w:p>
    <w:p w14:paraId="147E42E6" w14:textId="04A87E07" w:rsidR="005432CF" w:rsidRPr="00502FF8" w:rsidRDefault="00E5350F" w:rsidP="002D789E">
      <w:pPr>
        <w:rPr>
          <w:rFonts w:ascii="Calibri" w:hAnsi="Calibri"/>
          <w:lang w:val="en-US"/>
        </w:rPr>
      </w:pPr>
      <w:r w:rsidRPr="00502FF8">
        <w:rPr>
          <w:rFonts w:ascii="Calibri" w:hAnsi="Calibri"/>
          <w:lang w:val="en-US"/>
        </w:rPr>
        <w:t xml:space="preserve"> </w:t>
      </w:r>
      <w:r w:rsidR="00B0020A" w:rsidRPr="00502FF8">
        <w:rPr>
          <w:rFonts w:ascii="Calibri" w:hAnsi="Calibri"/>
          <w:lang w:val="en-US"/>
        </w:rPr>
        <w:br/>
      </w:r>
      <w:r w:rsidR="005432CF" w:rsidRPr="00502FF8">
        <w:rPr>
          <w:rFonts w:ascii="Calibri" w:hAnsi="Calibri"/>
          <w:lang w:val="en-US"/>
        </w:rPr>
        <w:t>Name DPO:</w:t>
      </w:r>
    </w:p>
    <w:p w14:paraId="75146436" w14:textId="0E7ED6E7" w:rsidR="00B0020A" w:rsidRPr="00502FF8" w:rsidRDefault="005432CF" w:rsidP="002D789E">
      <w:pPr>
        <w:rPr>
          <w:rFonts w:ascii="Calibri" w:hAnsi="Calibri"/>
          <w:lang w:val="en-US"/>
        </w:rPr>
      </w:pPr>
      <w:r w:rsidRPr="00502FF8">
        <w:rPr>
          <w:rFonts w:ascii="Calibri" w:hAnsi="Calibri"/>
          <w:lang w:val="en-US"/>
        </w:rPr>
        <w:t>Data of advice:</w:t>
      </w:r>
    </w:p>
    <w:p w14:paraId="277E26D6" w14:textId="77777777" w:rsidR="00B0020A" w:rsidRPr="00502FF8" w:rsidRDefault="00B0020A" w:rsidP="002D789E">
      <w:pPr>
        <w:rPr>
          <w:rFonts w:ascii="Calibri" w:hAnsi="Calibri"/>
          <w:lang w:val="en-US"/>
        </w:rPr>
      </w:pPr>
    </w:p>
    <w:p w14:paraId="7EDE5336" w14:textId="280532C4" w:rsidR="00447D2D" w:rsidRPr="00502FF8" w:rsidRDefault="005432CF" w:rsidP="002D789E">
      <w:pPr>
        <w:rPr>
          <w:rFonts w:ascii="Calibri" w:hAnsi="Calibri"/>
          <w:lang w:val="en-US"/>
        </w:rPr>
      </w:pPr>
      <w:r w:rsidRPr="00502FF8">
        <w:rPr>
          <w:rFonts w:ascii="Calibri" w:hAnsi="Calibri"/>
          <w:lang w:val="en-US"/>
        </w:rPr>
        <w:t>For the DPO to answer:</w:t>
      </w:r>
    </w:p>
    <w:p w14:paraId="322B4856" w14:textId="77777777" w:rsidR="00447D2D" w:rsidRPr="001B1056" w:rsidRDefault="00447D2D" w:rsidP="002D789E">
      <w:pPr>
        <w:rPr>
          <w:lang w:val="en-US"/>
        </w:rPr>
      </w:pPr>
    </w:p>
    <w:p w14:paraId="224E07DD" w14:textId="3FCCF81F" w:rsidR="00B0020A" w:rsidRPr="00502FF8" w:rsidRDefault="005432CF" w:rsidP="002D789E">
      <w:pPr>
        <w:rPr>
          <w:rFonts w:ascii="Calibri" w:hAnsi="Calibri"/>
          <w:lang w:val="en-US"/>
        </w:rPr>
      </w:pPr>
      <w:r w:rsidRPr="00502FF8">
        <w:rPr>
          <w:rFonts w:ascii="Calibri" w:hAnsi="Calibri"/>
          <w:lang w:val="en-US"/>
        </w:rPr>
        <w:lastRenderedPageBreak/>
        <w:t>Have the processing activity and the purposes of processing been described clearly enough?</w:t>
      </w:r>
    </w:p>
    <w:p w14:paraId="54CC319C" w14:textId="77777777" w:rsidR="00447D2D" w:rsidRPr="00502FF8" w:rsidRDefault="00447D2D" w:rsidP="002D789E">
      <w:pPr>
        <w:rPr>
          <w:rFonts w:ascii="Calibri" w:hAnsi="Calibri"/>
          <w:lang w:val="en-US"/>
        </w:rPr>
      </w:pPr>
    </w:p>
    <w:p w14:paraId="7DEA7F7E" w14:textId="72F92189" w:rsidR="005432CF" w:rsidRPr="00502FF8" w:rsidRDefault="005432CF" w:rsidP="002D789E">
      <w:pPr>
        <w:rPr>
          <w:rFonts w:ascii="Calibri" w:hAnsi="Calibri"/>
          <w:lang w:val="en-US"/>
        </w:rPr>
      </w:pPr>
      <w:r w:rsidRPr="00502FF8">
        <w:rPr>
          <w:rFonts w:ascii="Calibri" w:hAnsi="Calibri"/>
          <w:lang w:val="en-US"/>
        </w:rPr>
        <w:t>Is the processing of personal data necessary and/or proportional for the purposes?</w:t>
      </w:r>
    </w:p>
    <w:p w14:paraId="3898233C" w14:textId="77777777" w:rsidR="00447D2D" w:rsidRPr="00502FF8" w:rsidRDefault="00447D2D" w:rsidP="002D789E">
      <w:pPr>
        <w:rPr>
          <w:rFonts w:ascii="Calibri" w:hAnsi="Calibri"/>
          <w:lang w:val="en-US"/>
        </w:rPr>
      </w:pPr>
    </w:p>
    <w:p w14:paraId="015BB70C" w14:textId="705AAA4A" w:rsidR="00B0020A" w:rsidRPr="00502FF8" w:rsidRDefault="005432CF" w:rsidP="002D789E">
      <w:pPr>
        <w:rPr>
          <w:rFonts w:ascii="Calibri" w:hAnsi="Calibri"/>
          <w:lang w:val="en-US"/>
        </w:rPr>
      </w:pPr>
      <w:r w:rsidRPr="00502FF8">
        <w:rPr>
          <w:rFonts w:ascii="Calibri" w:hAnsi="Calibri"/>
          <w:lang w:val="en-US"/>
        </w:rPr>
        <w:t>Have the privacy risks been explored and document well enough? What risks are missing?</w:t>
      </w:r>
    </w:p>
    <w:p w14:paraId="3F8C8E69" w14:textId="77777777" w:rsidR="00447D2D" w:rsidRPr="001B1056" w:rsidRDefault="00447D2D" w:rsidP="002D789E">
      <w:pPr>
        <w:rPr>
          <w:lang w:val="en-US"/>
        </w:rPr>
      </w:pPr>
    </w:p>
    <w:p w14:paraId="7BCD2701" w14:textId="668F7821" w:rsidR="00447D2D" w:rsidRPr="005432CF" w:rsidRDefault="005432CF" w:rsidP="00447D2D">
      <w:pPr>
        <w:pStyle w:val="Heading1"/>
        <w:rPr>
          <w:lang w:val="en-US"/>
        </w:rPr>
      </w:pPr>
      <w:r w:rsidRPr="005432CF">
        <w:rPr>
          <w:lang w:val="en-US"/>
        </w:rPr>
        <w:t>Advice of data subjects and representatives</w:t>
      </w:r>
    </w:p>
    <w:p w14:paraId="18DC79AD" w14:textId="3094C70D" w:rsidR="00447D2D" w:rsidRPr="00502FF8" w:rsidRDefault="005432CF" w:rsidP="00447D2D">
      <w:pPr>
        <w:rPr>
          <w:rFonts w:ascii="Calibri" w:hAnsi="Calibri"/>
          <w:lang w:val="en-US"/>
        </w:rPr>
      </w:pPr>
      <w:r w:rsidRPr="00502FF8">
        <w:rPr>
          <w:rFonts w:ascii="Calibri" w:hAnsi="Calibri"/>
          <w:lang w:val="en-US"/>
        </w:rPr>
        <w:t>Has the processing activity been discussed with data subject or representatives before doing this DPIA? What was their reaction? How is this included in the DPIA?</w:t>
      </w:r>
    </w:p>
    <w:p w14:paraId="21E225B4" w14:textId="77777777" w:rsidR="00447D2D" w:rsidRPr="001B1056" w:rsidRDefault="00447D2D" w:rsidP="002D789E">
      <w:pPr>
        <w:rPr>
          <w:lang w:val="en-US"/>
        </w:rPr>
      </w:pPr>
    </w:p>
    <w:p w14:paraId="79745034" w14:textId="392F3383" w:rsidR="00CF31FB" w:rsidRPr="001B1056" w:rsidRDefault="005432CF" w:rsidP="002D789E">
      <w:pPr>
        <w:pStyle w:val="Heading1"/>
        <w:rPr>
          <w:lang w:val="en-US"/>
        </w:rPr>
      </w:pPr>
      <w:r>
        <w:rPr>
          <w:lang w:val="en-US"/>
        </w:rPr>
        <w:t>Prior consultation</w:t>
      </w:r>
    </w:p>
    <w:p w14:paraId="2F60224D" w14:textId="6CF0147E" w:rsidR="0000582F" w:rsidRPr="00502FF8" w:rsidRDefault="005432CF" w:rsidP="002D789E">
      <w:pPr>
        <w:rPr>
          <w:rFonts w:ascii="Calibri" w:hAnsi="Calibri"/>
          <w:lang w:val="en-US"/>
        </w:rPr>
      </w:pPr>
      <w:r w:rsidRPr="00502FF8">
        <w:rPr>
          <w:rFonts w:ascii="Calibri" w:hAnsi="Calibri"/>
          <w:lang w:val="en-US"/>
        </w:rPr>
        <w:t xml:space="preserve">Does the DPIA indicate that the planned measures do not completely mitigate the possible risks? </w:t>
      </w:r>
      <w:r w:rsidR="00134169" w:rsidRPr="00502FF8">
        <w:rPr>
          <w:rFonts w:ascii="Calibri" w:hAnsi="Calibri"/>
          <w:lang w:val="en-US"/>
        </w:rPr>
        <w:t>Answer with a clear yes or no below, and give a motivation.</w:t>
      </w:r>
    </w:p>
    <w:p w14:paraId="12441A42" w14:textId="77777777" w:rsidR="005432CF" w:rsidRPr="00502FF8" w:rsidRDefault="005432CF" w:rsidP="002D789E">
      <w:pPr>
        <w:rPr>
          <w:rFonts w:ascii="Calibri" w:hAnsi="Calibri"/>
          <w:lang w:val="en-US"/>
        </w:rPr>
      </w:pPr>
    </w:p>
    <w:p w14:paraId="0EB2F988" w14:textId="77777777" w:rsidR="0000582F" w:rsidRPr="00502FF8" w:rsidRDefault="0000582F" w:rsidP="002D789E">
      <w:pPr>
        <w:rPr>
          <w:rFonts w:ascii="Calibri" w:hAnsi="Calibri"/>
          <w:lang w:val="en-US"/>
        </w:rPr>
      </w:pPr>
    </w:p>
    <w:p w14:paraId="1923DF32" w14:textId="5B903AD1" w:rsidR="0000582F" w:rsidRPr="00502FF8" w:rsidRDefault="00134169" w:rsidP="002D789E">
      <w:pPr>
        <w:rPr>
          <w:rFonts w:ascii="Calibri" w:hAnsi="Calibri"/>
          <w:lang w:val="en-US"/>
        </w:rPr>
      </w:pPr>
      <w:r w:rsidRPr="00502FF8">
        <w:rPr>
          <w:rFonts w:ascii="Calibri" w:hAnsi="Calibri"/>
          <w:lang w:val="en-US"/>
        </w:rPr>
        <w:t>Yes / No, because …</w:t>
      </w:r>
    </w:p>
    <w:p w14:paraId="1036504B" w14:textId="77777777" w:rsidR="0000582F" w:rsidRPr="00502FF8" w:rsidRDefault="0000582F" w:rsidP="002D789E">
      <w:pPr>
        <w:rPr>
          <w:rFonts w:ascii="Calibri" w:hAnsi="Calibri"/>
          <w:lang w:val="en-US"/>
        </w:rPr>
      </w:pPr>
    </w:p>
    <w:p w14:paraId="4DEAB5DD" w14:textId="7F50D769" w:rsidR="00B0020A" w:rsidRPr="00502FF8" w:rsidRDefault="00134169" w:rsidP="002D789E">
      <w:pPr>
        <w:rPr>
          <w:rFonts w:ascii="Calibri" w:hAnsi="Calibri"/>
          <w:lang w:val="en-US"/>
        </w:rPr>
      </w:pPr>
      <w:r w:rsidRPr="00502FF8">
        <w:rPr>
          <w:rFonts w:ascii="Calibri" w:hAnsi="Calibri"/>
          <w:lang w:val="en-US"/>
        </w:rPr>
        <w:t xml:space="preserve">If you answered Yes, you should request a prior consultation with your Supervisory </w:t>
      </w:r>
      <w:r w:rsidR="00775A31" w:rsidRPr="00502FF8">
        <w:rPr>
          <w:rFonts w:ascii="Calibri" w:hAnsi="Calibri"/>
          <w:lang w:val="en-US"/>
        </w:rPr>
        <w:t>A</w:t>
      </w:r>
      <w:r w:rsidRPr="00502FF8">
        <w:rPr>
          <w:rFonts w:ascii="Calibri" w:hAnsi="Calibri"/>
          <w:lang w:val="en-US"/>
        </w:rPr>
        <w:t xml:space="preserve">uthority (the </w:t>
      </w:r>
      <w:proofErr w:type="spellStart"/>
      <w:r w:rsidRPr="00502FF8">
        <w:rPr>
          <w:rFonts w:ascii="Calibri" w:hAnsi="Calibri"/>
          <w:lang w:val="en-US"/>
        </w:rPr>
        <w:t>Autoriteit</w:t>
      </w:r>
      <w:proofErr w:type="spellEnd"/>
      <w:r w:rsidRPr="00502FF8">
        <w:rPr>
          <w:rFonts w:ascii="Calibri" w:hAnsi="Calibri"/>
          <w:lang w:val="en-US"/>
        </w:rPr>
        <w:t xml:space="preserve"> </w:t>
      </w:r>
      <w:proofErr w:type="spellStart"/>
      <w:r w:rsidRPr="00502FF8">
        <w:rPr>
          <w:rFonts w:ascii="Calibri" w:hAnsi="Calibri"/>
          <w:lang w:val="en-US"/>
        </w:rPr>
        <w:t>Persoonsgegevens</w:t>
      </w:r>
      <w:proofErr w:type="spellEnd"/>
      <w:r w:rsidRPr="00502FF8">
        <w:rPr>
          <w:rFonts w:ascii="Calibri" w:hAnsi="Calibri"/>
          <w:lang w:val="en-US"/>
        </w:rPr>
        <w:t xml:space="preserve"> in the Netherlands). For this, you must </w:t>
      </w:r>
      <w:r w:rsidR="00793D12" w:rsidRPr="00502FF8">
        <w:rPr>
          <w:rFonts w:ascii="Calibri" w:hAnsi="Calibri"/>
          <w:lang w:val="en-US"/>
        </w:rPr>
        <w:t>provide this DPIA to them.</w:t>
      </w:r>
    </w:p>
    <w:p w14:paraId="72C34B9E" w14:textId="76EA060E" w:rsidR="00CF31FB" w:rsidRPr="001B1056" w:rsidRDefault="00CF31FB" w:rsidP="002D789E">
      <w:pPr>
        <w:rPr>
          <w:lang w:val="en-US"/>
        </w:rPr>
      </w:pPr>
    </w:p>
    <w:p w14:paraId="56AB3039" w14:textId="77777777" w:rsidR="00446EA6" w:rsidRPr="001B1056" w:rsidRDefault="00446EA6" w:rsidP="002D789E">
      <w:pPr>
        <w:rPr>
          <w:lang w:val="en-US"/>
        </w:rPr>
      </w:pPr>
    </w:p>
    <w:p w14:paraId="4CA7F895" w14:textId="77777777" w:rsidR="007511FE" w:rsidRPr="001B1056" w:rsidRDefault="007511FE">
      <w:pPr>
        <w:rPr>
          <w:rFonts w:asciiTheme="majorHAnsi" w:eastAsiaTheme="majorEastAsia" w:hAnsiTheme="majorHAnsi" w:cstheme="majorBidi"/>
          <w:b/>
          <w:bCs/>
          <w:color w:val="4F81BD" w:themeColor="accent1"/>
          <w:sz w:val="26"/>
          <w:szCs w:val="26"/>
          <w:lang w:val="en-US"/>
        </w:rPr>
      </w:pPr>
      <w:r w:rsidRPr="001B1056">
        <w:rPr>
          <w:lang w:val="en-US"/>
        </w:rPr>
        <w:br w:type="page"/>
      </w:r>
    </w:p>
    <w:p w14:paraId="60ED8A1F" w14:textId="7FB4DCC6" w:rsidR="00446EA6" w:rsidRPr="001B1056" w:rsidRDefault="00446EA6" w:rsidP="00446EA6">
      <w:pPr>
        <w:pStyle w:val="Heading2"/>
        <w:rPr>
          <w:lang w:val="en-US"/>
        </w:rPr>
      </w:pPr>
      <w:r w:rsidRPr="001B1056">
        <w:rPr>
          <w:lang w:val="en-US"/>
        </w:rPr>
        <w:lastRenderedPageBreak/>
        <w:t xml:space="preserve">Appendix </w:t>
      </w:r>
      <w:r w:rsidR="00775A31">
        <w:rPr>
          <w:lang w:val="en-US"/>
        </w:rPr>
        <w:t>testing questions</w:t>
      </w:r>
      <w:r w:rsidRPr="001B1056">
        <w:rPr>
          <w:lang w:val="en-US"/>
        </w:rPr>
        <w:t xml:space="preserve"> impact NOREA</w:t>
      </w:r>
    </w:p>
    <w:p w14:paraId="13D8A454" w14:textId="77777777" w:rsidR="00446EA6" w:rsidRPr="001B1056" w:rsidRDefault="00446EA6" w:rsidP="00446EA6">
      <w:pPr>
        <w:rPr>
          <w:lang w:val="en-US"/>
        </w:rPr>
      </w:pPr>
    </w:p>
    <w:p w14:paraId="3C1FFDC6" w14:textId="0BD10BE4" w:rsidR="00775A31" w:rsidRPr="00502FF8" w:rsidRDefault="00775A31" w:rsidP="00446EA6">
      <w:pPr>
        <w:rPr>
          <w:rFonts w:ascii="Calibri" w:hAnsi="Calibri"/>
          <w:i/>
          <w:sz w:val="18"/>
          <w:lang w:val="en-US"/>
        </w:rPr>
      </w:pPr>
      <w:r w:rsidRPr="00502FF8">
        <w:rPr>
          <w:rFonts w:ascii="Calibri" w:hAnsi="Calibri"/>
          <w:i/>
          <w:sz w:val="18"/>
          <w:lang w:val="en-US"/>
        </w:rPr>
        <w:t>The use of this appendix is optional, and may be used to improve the assessment of privacy risks. New insights from these questions must be incorporated into the main document. We recommend answering these questions too, in order to test the data estimates above. The questions originate from the NOREA guide.</w:t>
      </w:r>
    </w:p>
    <w:p w14:paraId="163CECC2" w14:textId="77777777" w:rsidR="00446EA6" w:rsidRPr="00502FF8" w:rsidRDefault="00446EA6" w:rsidP="00446EA6">
      <w:pPr>
        <w:rPr>
          <w:rFonts w:ascii="Calibri" w:hAnsi="Calibri"/>
          <w:sz w:val="18"/>
          <w:lang w:val="en-US"/>
        </w:rPr>
      </w:pPr>
    </w:p>
    <w:p w14:paraId="33819EB9" w14:textId="44CBEDAD" w:rsidR="00446EA6" w:rsidRPr="00502FF8" w:rsidRDefault="00775A31" w:rsidP="00446EA6">
      <w:pPr>
        <w:rPr>
          <w:rFonts w:ascii="Calibri" w:hAnsi="Calibri"/>
          <w:sz w:val="18"/>
          <w:lang w:val="en-US"/>
        </w:rPr>
      </w:pPr>
      <w:r w:rsidRPr="00502FF8">
        <w:rPr>
          <w:rFonts w:ascii="Calibri" w:hAnsi="Calibri"/>
          <w:sz w:val="18"/>
          <w:lang w:val="en-US"/>
        </w:rPr>
        <w:t>Answering Yes indicates: You have an increased risk, the impact of your project on those involved and the way in which they will react is difficult to estimate. This could lead to an increased risk of image damage, disruption of business continuity, and actions by enforcers and supervisors.</w:t>
      </w:r>
    </w:p>
    <w:p w14:paraId="5E2EB429" w14:textId="40C277B7" w:rsidR="00775A31" w:rsidRPr="00502FF8" w:rsidRDefault="00775A31" w:rsidP="00446EA6">
      <w:pPr>
        <w:rPr>
          <w:rFonts w:ascii="Calibri" w:hAnsi="Calibri"/>
          <w:sz w:val="18"/>
          <w:lang w:val="en-US"/>
        </w:rPr>
      </w:pPr>
    </w:p>
    <w:p w14:paraId="402044AA" w14:textId="683AA059" w:rsidR="00775A31" w:rsidRPr="00502FF8" w:rsidRDefault="00775A31" w:rsidP="00775A31">
      <w:pPr>
        <w:rPr>
          <w:rFonts w:ascii="Calibri" w:hAnsi="Calibri"/>
          <w:sz w:val="18"/>
          <w:lang w:val="en-US"/>
        </w:rPr>
      </w:pPr>
      <w:r w:rsidRPr="00502FF8">
        <w:rPr>
          <w:rFonts w:ascii="Calibri" w:hAnsi="Calibri"/>
          <w:sz w:val="18"/>
          <w:lang w:val="en-US"/>
        </w:rPr>
        <w:t>Is new technology introduced? For example intelligent transport systems, location or tracking systems based on GPS, mobile technology, face recognition in conjunction with camera surveillance.</w:t>
      </w:r>
    </w:p>
    <w:p w14:paraId="30F716F5" w14:textId="77777777" w:rsidR="00775A31" w:rsidRPr="00502FF8" w:rsidRDefault="00775A31" w:rsidP="00775A31">
      <w:pPr>
        <w:rPr>
          <w:rFonts w:ascii="Calibri" w:hAnsi="Calibri"/>
          <w:sz w:val="18"/>
          <w:lang w:val="en-US"/>
        </w:rPr>
      </w:pPr>
    </w:p>
    <w:p w14:paraId="12388FBF" w14:textId="455AAD87" w:rsidR="00775A31" w:rsidRPr="00502FF8" w:rsidRDefault="00775A31" w:rsidP="00775A31">
      <w:pPr>
        <w:rPr>
          <w:rFonts w:ascii="Calibri" w:hAnsi="Calibri"/>
          <w:sz w:val="18"/>
          <w:lang w:val="en-US"/>
        </w:rPr>
      </w:pPr>
      <w:r w:rsidRPr="00502FF8">
        <w:rPr>
          <w:rFonts w:ascii="Calibri" w:hAnsi="Calibri"/>
          <w:sz w:val="18"/>
          <w:lang w:val="en-US"/>
        </w:rPr>
        <w:t>Is there any introduction of technology that can cause questions or resistance from the public? For example, biometrics, RFID, behavioral targeting (profiling).</w:t>
      </w:r>
    </w:p>
    <w:p w14:paraId="1EEF4497" w14:textId="77777777" w:rsidR="00775A31" w:rsidRPr="00502FF8" w:rsidRDefault="00775A31" w:rsidP="00775A31">
      <w:pPr>
        <w:rPr>
          <w:rFonts w:ascii="Calibri" w:hAnsi="Calibri"/>
          <w:sz w:val="18"/>
          <w:lang w:val="en-US"/>
        </w:rPr>
      </w:pPr>
    </w:p>
    <w:p w14:paraId="7F7773C1" w14:textId="7FE592F2" w:rsidR="00775A31" w:rsidRPr="00502FF8" w:rsidRDefault="00775A31" w:rsidP="00775A31">
      <w:pPr>
        <w:rPr>
          <w:rFonts w:ascii="Calibri" w:hAnsi="Calibri"/>
          <w:sz w:val="18"/>
          <w:lang w:val="en-US"/>
        </w:rPr>
      </w:pPr>
      <w:r w:rsidRPr="00502FF8">
        <w:rPr>
          <w:rFonts w:ascii="Calibri" w:hAnsi="Calibri"/>
          <w:sz w:val="18"/>
          <w:lang w:val="en-US"/>
        </w:rPr>
        <w:t>Is existing technology introduced in a new context? Such as camera surveillance or drug control in the workplace.</w:t>
      </w:r>
    </w:p>
    <w:p w14:paraId="5CC7B336" w14:textId="77777777" w:rsidR="00446EA6" w:rsidRPr="00502FF8" w:rsidRDefault="00446EA6" w:rsidP="00446EA6">
      <w:pPr>
        <w:rPr>
          <w:rFonts w:ascii="Calibri" w:hAnsi="Calibri"/>
          <w:sz w:val="18"/>
          <w:lang w:val="en-US"/>
        </w:rPr>
      </w:pPr>
    </w:p>
    <w:p w14:paraId="3088DC9F" w14:textId="4B2EEB2F" w:rsidR="00775A31" w:rsidRPr="00502FF8" w:rsidRDefault="00866305" w:rsidP="00446EA6">
      <w:pPr>
        <w:rPr>
          <w:rFonts w:ascii="Calibri" w:hAnsi="Calibri"/>
          <w:sz w:val="18"/>
          <w:lang w:val="en-US"/>
        </w:rPr>
      </w:pPr>
      <w:r w:rsidRPr="00502FF8">
        <w:rPr>
          <w:rFonts w:ascii="Calibri" w:hAnsi="Calibri"/>
          <w:sz w:val="18"/>
          <w:lang w:val="en-US"/>
        </w:rPr>
        <w:t>Are</w:t>
      </w:r>
      <w:r w:rsidR="00775A31" w:rsidRPr="00502FF8">
        <w:rPr>
          <w:rFonts w:ascii="Calibri" w:hAnsi="Calibri"/>
          <w:sz w:val="18"/>
          <w:lang w:val="en-US"/>
        </w:rPr>
        <w:t xml:space="preserve"> there any other major shifts in the way the organization works, the way in which personal data are processed and / or the technology that is used in that process? For example, merging or linking various government registrations, introducing new forms of identification or replacement of a system in which personal data is stored.</w:t>
      </w:r>
    </w:p>
    <w:p w14:paraId="62B76F12" w14:textId="77777777" w:rsidR="00446EA6" w:rsidRPr="00502FF8" w:rsidRDefault="00446EA6" w:rsidP="00446EA6">
      <w:pPr>
        <w:rPr>
          <w:rFonts w:ascii="Calibri" w:hAnsi="Calibri"/>
          <w:sz w:val="18"/>
          <w:lang w:val="en-US"/>
        </w:rPr>
      </w:pPr>
    </w:p>
    <w:p w14:paraId="699C6B54" w14:textId="12B2A1E2" w:rsidR="00775A31" w:rsidRPr="00502FF8" w:rsidRDefault="00775A31" w:rsidP="00775A31">
      <w:pPr>
        <w:rPr>
          <w:rFonts w:ascii="Calibri" w:hAnsi="Calibri"/>
          <w:sz w:val="18"/>
          <w:lang w:val="en-US"/>
        </w:rPr>
      </w:pPr>
      <w:r w:rsidRPr="00502FF8">
        <w:rPr>
          <w:rFonts w:ascii="Calibri" w:hAnsi="Calibri"/>
          <w:sz w:val="18"/>
          <w:lang w:val="en-US"/>
        </w:rPr>
        <w:t>Are there (in addition to the GDPR) many laws and regulations regarding personal data that the project has to deal with? Keep in mind when answering:</w:t>
      </w:r>
    </w:p>
    <w:p w14:paraId="015AC72C" w14:textId="30CE733F" w:rsidR="00775A31" w:rsidRPr="00502FF8" w:rsidRDefault="00775A31" w:rsidP="00775A31">
      <w:pPr>
        <w:rPr>
          <w:rFonts w:ascii="Calibri" w:hAnsi="Calibri"/>
          <w:sz w:val="18"/>
          <w:lang w:val="en-US"/>
        </w:rPr>
      </w:pPr>
      <w:r w:rsidRPr="00502FF8">
        <w:rPr>
          <w:rFonts w:ascii="Calibri" w:hAnsi="Calibri"/>
          <w:sz w:val="18"/>
          <w:lang w:val="en-US"/>
        </w:rPr>
        <w:t>1. Sectoral legislation. 2. Code of conduct. 3. General administrative measures. 4. Jurisprudence. 5. International aspects.</w:t>
      </w:r>
    </w:p>
    <w:p w14:paraId="00E3C27F" w14:textId="77777777" w:rsidR="00446EA6" w:rsidRPr="00502FF8" w:rsidRDefault="00446EA6" w:rsidP="00446EA6">
      <w:pPr>
        <w:rPr>
          <w:rFonts w:ascii="Calibri" w:hAnsi="Calibri"/>
          <w:sz w:val="18"/>
          <w:lang w:val="en-US"/>
        </w:rPr>
      </w:pPr>
    </w:p>
    <w:p w14:paraId="6621F3B4" w14:textId="19E12876" w:rsidR="00775A31" w:rsidRPr="00502FF8" w:rsidRDefault="00775A31" w:rsidP="00775A31">
      <w:pPr>
        <w:rPr>
          <w:rFonts w:ascii="Calibri" w:hAnsi="Calibri"/>
          <w:sz w:val="18"/>
          <w:lang w:val="en-US"/>
        </w:rPr>
      </w:pPr>
      <w:r w:rsidRPr="00502FF8">
        <w:rPr>
          <w:rFonts w:ascii="Calibri" w:hAnsi="Calibri"/>
          <w:sz w:val="18"/>
          <w:lang w:val="en-US"/>
        </w:rPr>
        <w:t xml:space="preserve">Are there many social stakeholders? Think of employees, customers, suppliers, interest groups, </w:t>
      </w:r>
      <w:r w:rsidR="00913711" w:rsidRPr="00502FF8">
        <w:rPr>
          <w:rFonts w:ascii="Calibri" w:hAnsi="Calibri"/>
          <w:sz w:val="18"/>
          <w:lang w:val="en-US"/>
        </w:rPr>
        <w:t>civilians</w:t>
      </w:r>
      <w:r w:rsidRPr="00502FF8">
        <w:rPr>
          <w:rFonts w:ascii="Calibri" w:hAnsi="Calibri"/>
          <w:sz w:val="18"/>
          <w:lang w:val="en-US"/>
        </w:rPr>
        <w:t>, clients and regulators.</w:t>
      </w:r>
    </w:p>
    <w:p w14:paraId="3203774B" w14:textId="3F8F2CE3" w:rsidR="00775A31" w:rsidRPr="00502FF8" w:rsidRDefault="00775A31" w:rsidP="00775A31">
      <w:pPr>
        <w:rPr>
          <w:rFonts w:ascii="Calibri" w:hAnsi="Calibri"/>
          <w:sz w:val="18"/>
          <w:lang w:val="en-US"/>
        </w:rPr>
      </w:pPr>
      <w:r w:rsidRPr="00502FF8">
        <w:rPr>
          <w:rFonts w:ascii="Calibri" w:hAnsi="Calibri"/>
          <w:sz w:val="18"/>
          <w:lang w:val="en-US"/>
        </w:rPr>
        <w:t>Which professional groups are involved in processing?</w:t>
      </w:r>
    </w:p>
    <w:p w14:paraId="43B6CB7B" w14:textId="77777777" w:rsidR="00446EA6" w:rsidRPr="00502FF8" w:rsidRDefault="00446EA6" w:rsidP="00446EA6">
      <w:pPr>
        <w:rPr>
          <w:rFonts w:ascii="Calibri" w:hAnsi="Calibri"/>
          <w:sz w:val="18"/>
          <w:lang w:val="en-US"/>
        </w:rPr>
      </w:pPr>
    </w:p>
    <w:p w14:paraId="455487F4" w14:textId="3312C68A" w:rsidR="00913711" w:rsidRPr="00502FF8" w:rsidRDefault="00913711" w:rsidP="00913711">
      <w:pPr>
        <w:rPr>
          <w:rFonts w:ascii="Calibri" w:hAnsi="Calibri"/>
          <w:sz w:val="18"/>
          <w:lang w:val="en-US"/>
        </w:rPr>
      </w:pPr>
      <w:r w:rsidRPr="00502FF8">
        <w:rPr>
          <w:rFonts w:ascii="Calibri" w:hAnsi="Calibri"/>
          <w:sz w:val="18"/>
          <w:lang w:val="en-US"/>
        </w:rPr>
        <w:t>Are many parties involved in the implementation of the project? Keep in mind: 1. Contractors and service providers 2. Hardware and software suppliers 3. IT Service providers.</w:t>
      </w:r>
    </w:p>
    <w:p w14:paraId="56F08178" w14:textId="77777777" w:rsidR="00913711" w:rsidRPr="00502FF8" w:rsidRDefault="00913711" w:rsidP="00913711">
      <w:pPr>
        <w:rPr>
          <w:rFonts w:ascii="Calibri" w:hAnsi="Calibri"/>
          <w:sz w:val="18"/>
          <w:lang w:val="en-US"/>
        </w:rPr>
      </w:pPr>
    </w:p>
    <w:p w14:paraId="4D1A42A6" w14:textId="65AB58C6" w:rsidR="00913711" w:rsidRPr="00502FF8" w:rsidRDefault="00913711" w:rsidP="00913711">
      <w:pPr>
        <w:rPr>
          <w:rFonts w:ascii="Calibri" w:hAnsi="Calibri"/>
          <w:sz w:val="18"/>
          <w:lang w:val="en-US"/>
        </w:rPr>
      </w:pPr>
      <w:r w:rsidRPr="00502FF8">
        <w:rPr>
          <w:rFonts w:ascii="Calibri" w:hAnsi="Calibri"/>
          <w:sz w:val="18"/>
          <w:lang w:val="en-US"/>
        </w:rPr>
        <w:t xml:space="preserve">Can the goal be achieved with </w:t>
      </w:r>
      <w:proofErr w:type="spellStart"/>
      <w:r w:rsidRPr="00502FF8">
        <w:rPr>
          <w:rFonts w:ascii="Calibri" w:hAnsi="Calibri"/>
          <w:sz w:val="18"/>
          <w:lang w:val="en-US"/>
        </w:rPr>
        <w:t>anonymi</w:t>
      </w:r>
      <w:r w:rsidR="00866305" w:rsidRPr="00502FF8">
        <w:rPr>
          <w:rFonts w:ascii="Calibri" w:hAnsi="Calibri"/>
          <w:sz w:val="18"/>
          <w:lang w:val="en-US"/>
        </w:rPr>
        <w:t>s</w:t>
      </w:r>
      <w:r w:rsidRPr="00502FF8">
        <w:rPr>
          <w:rFonts w:ascii="Calibri" w:hAnsi="Calibri"/>
          <w:sz w:val="18"/>
          <w:lang w:val="en-US"/>
        </w:rPr>
        <w:t>ed</w:t>
      </w:r>
      <w:proofErr w:type="spellEnd"/>
      <w:r w:rsidRPr="00502FF8">
        <w:rPr>
          <w:rFonts w:ascii="Calibri" w:hAnsi="Calibri"/>
          <w:sz w:val="18"/>
          <w:lang w:val="en-US"/>
        </w:rPr>
        <w:t xml:space="preserve"> or </w:t>
      </w:r>
      <w:proofErr w:type="spellStart"/>
      <w:r w:rsidRPr="00502FF8">
        <w:rPr>
          <w:rFonts w:ascii="Calibri" w:hAnsi="Calibri"/>
          <w:sz w:val="18"/>
          <w:lang w:val="en-US"/>
        </w:rPr>
        <w:t>pseudonymised</w:t>
      </w:r>
      <w:proofErr w:type="spellEnd"/>
      <w:r w:rsidRPr="00502FF8">
        <w:rPr>
          <w:rFonts w:ascii="Calibri" w:hAnsi="Calibri"/>
          <w:sz w:val="18"/>
          <w:lang w:val="en-US"/>
        </w:rPr>
        <w:t xml:space="preserve"> data (while this is not being used at the moment)?</w:t>
      </w:r>
    </w:p>
    <w:p w14:paraId="2BA49216" w14:textId="77777777" w:rsidR="00446EA6" w:rsidRPr="00502FF8" w:rsidRDefault="00446EA6" w:rsidP="00446EA6">
      <w:pPr>
        <w:rPr>
          <w:rFonts w:ascii="Calibri" w:hAnsi="Calibri"/>
          <w:sz w:val="18"/>
          <w:lang w:val="en-US"/>
        </w:rPr>
      </w:pPr>
    </w:p>
    <w:p w14:paraId="22726DC9" w14:textId="16B4D2EC" w:rsidR="00913711" w:rsidRPr="00502FF8" w:rsidRDefault="00913711" w:rsidP="00446EA6">
      <w:pPr>
        <w:rPr>
          <w:rFonts w:ascii="Calibri" w:hAnsi="Calibri"/>
          <w:sz w:val="18"/>
          <w:lang w:val="en-US"/>
        </w:rPr>
      </w:pPr>
      <w:r w:rsidRPr="00502FF8">
        <w:rPr>
          <w:rFonts w:ascii="Calibri" w:hAnsi="Calibri"/>
          <w:sz w:val="18"/>
          <w:lang w:val="en-US"/>
        </w:rPr>
        <w:t xml:space="preserve">Can the data be used to map and / or assess the behavior, presence or performance of people (even if this is not the goal)? Think, for example, of geolocation, personnel tracking systems, decision support </w:t>
      </w:r>
      <w:r w:rsidR="00263216" w:rsidRPr="00502FF8">
        <w:rPr>
          <w:rFonts w:ascii="Calibri" w:hAnsi="Calibri"/>
          <w:sz w:val="18"/>
          <w:lang w:val="en-US"/>
        </w:rPr>
        <w:t>for (</w:t>
      </w:r>
      <w:r w:rsidRPr="00502FF8">
        <w:rPr>
          <w:rFonts w:ascii="Calibri" w:hAnsi="Calibri"/>
          <w:sz w:val="18"/>
          <w:lang w:val="en-US"/>
        </w:rPr>
        <w:t>not</w:t>
      </w:r>
      <w:r w:rsidR="00263216" w:rsidRPr="00502FF8">
        <w:rPr>
          <w:rFonts w:ascii="Calibri" w:hAnsi="Calibri"/>
          <w:sz w:val="18"/>
          <w:lang w:val="en-US"/>
        </w:rPr>
        <w:t>)</w:t>
      </w:r>
      <w:r w:rsidRPr="00502FF8">
        <w:rPr>
          <w:rFonts w:ascii="Calibri" w:hAnsi="Calibri"/>
          <w:sz w:val="18"/>
          <w:lang w:val="en-US"/>
        </w:rPr>
        <w:t xml:space="preserve"> offering products or services</w:t>
      </w:r>
      <w:r w:rsidR="00263216" w:rsidRPr="00502FF8">
        <w:rPr>
          <w:rFonts w:ascii="Calibri" w:hAnsi="Calibri"/>
          <w:sz w:val="18"/>
          <w:lang w:val="en-US"/>
        </w:rPr>
        <w:t>?</w:t>
      </w:r>
    </w:p>
    <w:p w14:paraId="04B75084" w14:textId="77777777" w:rsidR="00446EA6" w:rsidRPr="00502FF8" w:rsidRDefault="00446EA6" w:rsidP="00446EA6">
      <w:pPr>
        <w:rPr>
          <w:rFonts w:ascii="Calibri" w:hAnsi="Calibri"/>
          <w:sz w:val="18"/>
          <w:lang w:val="en-US"/>
        </w:rPr>
      </w:pPr>
    </w:p>
    <w:p w14:paraId="7EC164D8" w14:textId="5B32A8B8" w:rsidR="00263216" w:rsidRPr="00502FF8" w:rsidRDefault="00263216" w:rsidP="00446EA6">
      <w:pPr>
        <w:rPr>
          <w:rFonts w:ascii="Calibri" w:hAnsi="Calibri"/>
          <w:sz w:val="18"/>
          <w:lang w:val="en-US"/>
        </w:rPr>
      </w:pPr>
      <w:r w:rsidRPr="00502FF8">
        <w:rPr>
          <w:rFonts w:ascii="Calibri" w:hAnsi="Calibri"/>
          <w:sz w:val="18"/>
          <w:lang w:val="en-US"/>
        </w:rPr>
        <w:t>Do you process special personal data, sensitive personal data, unique biometric identifiers, BSN-numbers or other data for which there is a (perceived) increased sensitivity? For example, fingerprints, DNA profiles, credit card information, financial information, inheritance aspects, work performance or data subject to confidentiality?</w:t>
      </w:r>
    </w:p>
    <w:p w14:paraId="4CE7306C" w14:textId="6763EEC9" w:rsidR="00263216" w:rsidRPr="00502FF8" w:rsidRDefault="00263216" w:rsidP="00263216">
      <w:pPr>
        <w:rPr>
          <w:rFonts w:ascii="Calibri" w:hAnsi="Calibri"/>
          <w:sz w:val="18"/>
          <w:lang w:val="en-US"/>
        </w:rPr>
      </w:pPr>
      <w:r w:rsidRPr="00502FF8">
        <w:rPr>
          <w:rFonts w:ascii="Calibri" w:hAnsi="Calibri"/>
          <w:sz w:val="18"/>
          <w:lang w:val="en-US"/>
        </w:rPr>
        <w:t>Do you process data on vulnerable groups or people? For example, minors, mentally handicapped, prisoners, supervised persons, people whose physical safety is at risk (see Appendix F).</w:t>
      </w:r>
    </w:p>
    <w:p w14:paraId="5C3984E9" w14:textId="77777777" w:rsidR="00263216" w:rsidRPr="00502FF8" w:rsidRDefault="00263216" w:rsidP="00263216">
      <w:pPr>
        <w:rPr>
          <w:rFonts w:ascii="Calibri" w:hAnsi="Calibri"/>
          <w:sz w:val="18"/>
          <w:lang w:val="en-US"/>
        </w:rPr>
      </w:pPr>
    </w:p>
    <w:p w14:paraId="25ACCB25" w14:textId="3E59410C" w:rsidR="00263216" w:rsidRPr="00502FF8" w:rsidRDefault="00263216" w:rsidP="00263216">
      <w:pPr>
        <w:rPr>
          <w:rFonts w:ascii="Calibri" w:hAnsi="Calibri"/>
          <w:sz w:val="18"/>
          <w:lang w:val="en-US"/>
        </w:rPr>
      </w:pPr>
      <w:r w:rsidRPr="00502FF8">
        <w:rPr>
          <w:rFonts w:ascii="Calibri" w:hAnsi="Calibri"/>
          <w:sz w:val="18"/>
          <w:lang w:val="en-US"/>
        </w:rPr>
        <w:t>Do the data relate to the entirety or large parts of the population of a country?</w:t>
      </w:r>
    </w:p>
    <w:p w14:paraId="70F9FE84" w14:textId="77777777" w:rsidR="00263216" w:rsidRPr="00502FF8" w:rsidRDefault="00263216" w:rsidP="00263216">
      <w:pPr>
        <w:rPr>
          <w:rFonts w:ascii="Calibri" w:hAnsi="Calibri"/>
          <w:sz w:val="18"/>
          <w:lang w:val="en-US"/>
        </w:rPr>
      </w:pPr>
    </w:p>
    <w:p w14:paraId="4B1F923D" w14:textId="41A5F102" w:rsidR="00446EA6" w:rsidRPr="00502FF8" w:rsidRDefault="00263216" w:rsidP="00263216">
      <w:pPr>
        <w:rPr>
          <w:rFonts w:ascii="Calibri" w:hAnsi="Calibri"/>
          <w:sz w:val="18"/>
          <w:lang w:val="en-US"/>
        </w:rPr>
      </w:pPr>
      <w:r w:rsidRPr="00502FF8">
        <w:rPr>
          <w:rFonts w:ascii="Calibri" w:hAnsi="Calibri"/>
          <w:sz w:val="18"/>
          <w:lang w:val="en-US"/>
        </w:rPr>
        <w:t>Are the data sold to third parties?</w:t>
      </w:r>
    </w:p>
    <w:p w14:paraId="54FD9C5E" w14:textId="62B32CF3" w:rsidR="00446EA6" w:rsidRPr="00263216" w:rsidRDefault="00263216" w:rsidP="007511FE">
      <w:pPr>
        <w:pStyle w:val="Heading2"/>
        <w:rPr>
          <w:lang w:val="en-US"/>
        </w:rPr>
      </w:pPr>
      <w:r w:rsidRPr="00263216">
        <w:rPr>
          <w:lang w:val="en-US"/>
        </w:rPr>
        <w:t>Appendix</w:t>
      </w:r>
      <w:r w:rsidR="00446EA6" w:rsidRPr="00263216">
        <w:rPr>
          <w:lang w:val="en-US"/>
        </w:rPr>
        <w:t xml:space="preserve"> 2 – </w:t>
      </w:r>
      <w:r w:rsidRPr="00263216">
        <w:rPr>
          <w:lang w:val="en-US"/>
        </w:rPr>
        <w:t>Criteria for an acceptable Data Protection Impact As</w:t>
      </w:r>
      <w:r>
        <w:rPr>
          <w:lang w:val="en-US"/>
        </w:rPr>
        <w:t>sessment</w:t>
      </w:r>
      <w:r w:rsidR="00446EA6" w:rsidRPr="00263216">
        <w:rPr>
          <w:lang w:val="en-US"/>
        </w:rPr>
        <w:t xml:space="preserve"> </w:t>
      </w:r>
    </w:p>
    <w:p w14:paraId="4CE7215E" w14:textId="77777777" w:rsidR="00446EA6" w:rsidRPr="00263216" w:rsidRDefault="00446EA6" w:rsidP="00446EA6">
      <w:pPr>
        <w:rPr>
          <w:lang w:val="en-US"/>
        </w:rPr>
      </w:pPr>
    </w:p>
    <w:p w14:paraId="28BD9493" w14:textId="16C9A6B3" w:rsidR="00263216" w:rsidRPr="00502FF8" w:rsidRDefault="00263216" w:rsidP="00263216">
      <w:pPr>
        <w:rPr>
          <w:rFonts w:ascii="Calibri" w:hAnsi="Calibri"/>
          <w:sz w:val="18"/>
          <w:lang w:val="en-US"/>
        </w:rPr>
      </w:pPr>
      <w:r w:rsidRPr="00502FF8">
        <w:rPr>
          <w:rFonts w:ascii="Calibri" w:hAnsi="Calibri"/>
          <w:sz w:val="18"/>
          <w:lang w:val="en-US"/>
        </w:rPr>
        <w:t>The European Working Party on Data Protection “Working Party Article 29”</w:t>
      </w:r>
    </w:p>
    <w:p w14:paraId="0BF98DB8" w14:textId="2E5C915F" w:rsidR="00263216" w:rsidRPr="00502FF8" w:rsidRDefault="00263216" w:rsidP="00263216">
      <w:pPr>
        <w:rPr>
          <w:rFonts w:ascii="Calibri" w:hAnsi="Calibri"/>
          <w:sz w:val="18"/>
          <w:lang w:val="en-US"/>
        </w:rPr>
      </w:pPr>
      <w:r w:rsidRPr="00502FF8">
        <w:rPr>
          <w:rFonts w:ascii="Calibri" w:hAnsi="Calibri"/>
          <w:sz w:val="18"/>
          <w:lang w:val="en-US"/>
        </w:rPr>
        <w:t> (abbreviated as WP29) has published a document ‘Guidelines on Data Protection Impact Assessment (DPIA) and determining whether processing is “likely to result in a high risk” for the purposes of Regulation 2016/679.’</w:t>
      </w:r>
    </w:p>
    <w:p w14:paraId="7FBE75CD" w14:textId="77777777" w:rsidR="00263216" w:rsidRPr="00502FF8" w:rsidRDefault="00263216" w:rsidP="00263216">
      <w:pPr>
        <w:rPr>
          <w:rFonts w:ascii="Calibri" w:hAnsi="Calibri"/>
          <w:sz w:val="18"/>
          <w:lang w:val="en-US"/>
        </w:rPr>
      </w:pPr>
    </w:p>
    <w:p w14:paraId="7369DD40" w14:textId="79D1E857" w:rsidR="00263216" w:rsidRPr="00502FF8" w:rsidRDefault="00263216" w:rsidP="00263216">
      <w:pPr>
        <w:rPr>
          <w:rFonts w:ascii="Calibri" w:hAnsi="Calibri"/>
          <w:sz w:val="18"/>
          <w:lang w:val="en-US"/>
        </w:rPr>
      </w:pPr>
      <w:r w:rsidRPr="00502FF8">
        <w:rPr>
          <w:rFonts w:ascii="Calibri" w:hAnsi="Calibri"/>
          <w:sz w:val="18"/>
          <w:lang w:val="en-US"/>
        </w:rPr>
        <w:t>This contains a list of criteria that you can use to assess whether a DPIA, or a method for performing a DPIA, is sufficient to comply with the GDPR.</w:t>
      </w:r>
    </w:p>
    <w:p w14:paraId="0C0B6064" w14:textId="77777777" w:rsidR="00446EA6" w:rsidRPr="00502FF8" w:rsidRDefault="00446EA6" w:rsidP="00446EA6">
      <w:pPr>
        <w:rPr>
          <w:rFonts w:ascii="Calibri" w:hAnsi="Calibri"/>
          <w:sz w:val="18"/>
          <w:lang w:val="en-US"/>
        </w:rPr>
      </w:pPr>
    </w:p>
    <w:p w14:paraId="0456985A" w14:textId="024823FA" w:rsidR="00427BCB" w:rsidRPr="00502FF8" w:rsidRDefault="00427BCB" w:rsidP="00446EA6">
      <w:pPr>
        <w:rPr>
          <w:rFonts w:ascii="Calibri" w:hAnsi="Calibri"/>
          <w:b/>
          <w:sz w:val="18"/>
          <w:lang w:val="en-US"/>
        </w:rPr>
      </w:pPr>
      <w:r w:rsidRPr="00502FF8">
        <w:rPr>
          <w:rFonts w:ascii="Calibri" w:hAnsi="Calibri"/>
          <w:b/>
          <w:sz w:val="18"/>
          <w:lang w:val="en-US"/>
        </w:rPr>
        <w:t>A systematic description of the processing is provided (Article 35(7)(a)):</w:t>
      </w:r>
    </w:p>
    <w:p w14:paraId="79E53EE6" w14:textId="2F47726C" w:rsidR="00427BCB" w:rsidRPr="00502FF8" w:rsidRDefault="00427BCB" w:rsidP="00446EA6">
      <w:pPr>
        <w:pStyle w:val="ListParagraph"/>
        <w:numPr>
          <w:ilvl w:val="0"/>
          <w:numId w:val="7"/>
        </w:numPr>
        <w:rPr>
          <w:rFonts w:ascii="Calibri" w:hAnsi="Calibri"/>
          <w:sz w:val="18"/>
          <w:lang w:val="en-US"/>
        </w:rPr>
      </w:pPr>
      <w:r w:rsidRPr="00502FF8">
        <w:rPr>
          <w:rFonts w:ascii="Calibri" w:hAnsi="Calibri"/>
          <w:sz w:val="18"/>
          <w:lang w:val="en-US"/>
        </w:rPr>
        <w:t xml:space="preserve">nature, scope, context and purposes of the processing are taken into account (recital 90); </w:t>
      </w:r>
    </w:p>
    <w:p w14:paraId="3AB685BE" w14:textId="6FDD9258" w:rsidR="00427BCB" w:rsidRPr="00502FF8" w:rsidRDefault="00427BCB" w:rsidP="00446EA6">
      <w:pPr>
        <w:pStyle w:val="ListParagraph"/>
        <w:numPr>
          <w:ilvl w:val="0"/>
          <w:numId w:val="7"/>
        </w:numPr>
        <w:rPr>
          <w:rFonts w:ascii="Calibri" w:hAnsi="Calibri"/>
          <w:sz w:val="18"/>
          <w:lang w:val="en-US"/>
        </w:rPr>
      </w:pPr>
      <w:r w:rsidRPr="00502FF8">
        <w:rPr>
          <w:rFonts w:ascii="Calibri" w:hAnsi="Calibri"/>
          <w:sz w:val="18"/>
          <w:lang w:val="en-US"/>
        </w:rPr>
        <w:lastRenderedPageBreak/>
        <w:t xml:space="preserve">personal data, recipients and period for which the personal data will be stored are recorded; </w:t>
      </w:r>
    </w:p>
    <w:p w14:paraId="2DDF5DD9" w14:textId="2CF5B6F3" w:rsidR="00427BCB" w:rsidRPr="00502FF8" w:rsidRDefault="00427BCB" w:rsidP="00446EA6">
      <w:pPr>
        <w:pStyle w:val="ListParagraph"/>
        <w:numPr>
          <w:ilvl w:val="0"/>
          <w:numId w:val="7"/>
        </w:numPr>
        <w:rPr>
          <w:rFonts w:ascii="Calibri" w:hAnsi="Calibri"/>
          <w:sz w:val="18"/>
          <w:lang w:val="en-US"/>
        </w:rPr>
      </w:pPr>
      <w:r w:rsidRPr="00502FF8">
        <w:rPr>
          <w:rFonts w:ascii="Calibri" w:hAnsi="Calibri"/>
          <w:sz w:val="18"/>
          <w:lang w:val="en-US"/>
        </w:rPr>
        <w:t xml:space="preserve">a functional description of the processing operation is provided; </w:t>
      </w:r>
    </w:p>
    <w:p w14:paraId="05A1A308" w14:textId="77777777" w:rsidR="00427BCB" w:rsidRPr="00502FF8" w:rsidRDefault="00427BCB" w:rsidP="00446EA6">
      <w:pPr>
        <w:pStyle w:val="ListParagraph"/>
        <w:numPr>
          <w:ilvl w:val="0"/>
          <w:numId w:val="7"/>
        </w:numPr>
        <w:rPr>
          <w:rFonts w:ascii="Calibri" w:hAnsi="Calibri"/>
          <w:sz w:val="18"/>
          <w:lang w:val="en-US"/>
        </w:rPr>
      </w:pPr>
      <w:r w:rsidRPr="00502FF8">
        <w:rPr>
          <w:rFonts w:ascii="Calibri" w:hAnsi="Calibri"/>
          <w:sz w:val="18"/>
          <w:lang w:val="en-US"/>
        </w:rPr>
        <w:t xml:space="preserve">the assets on which personal data rely (hardware, software, networks, people, paper or paper transmission channels) are identified; </w:t>
      </w:r>
    </w:p>
    <w:p w14:paraId="16A38253" w14:textId="5CDF9208" w:rsidR="00427BCB" w:rsidRPr="00502FF8" w:rsidRDefault="00427BCB" w:rsidP="00446EA6">
      <w:pPr>
        <w:pStyle w:val="ListParagraph"/>
        <w:numPr>
          <w:ilvl w:val="0"/>
          <w:numId w:val="7"/>
        </w:numPr>
        <w:rPr>
          <w:rFonts w:ascii="Calibri" w:hAnsi="Calibri"/>
          <w:sz w:val="18"/>
          <w:lang w:val="en-US"/>
        </w:rPr>
      </w:pPr>
      <w:r w:rsidRPr="00502FF8">
        <w:rPr>
          <w:rFonts w:ascii="Calibri" w:hAnsi="Calibri"/>
          <w:sz w:val="18"/>
          <w:lang w:val="en-US"/>
        </w:rPr>
        <w:t>compliance with approved codes of conduct is taken into account (Article 35(8));</w:t>
      </w:r>
    </w:p>
    <w:p w14:paraId="47ACC8D3" w14:textId="77777777" w:rsidR="00427BCB" w:rsidRPr="00502FF8" w:rsidRDefault="00427BCB" w:rsidP="00427BCB">
      <w:pPr>
        <w:rPr>
          <w:rFonts w:ascii="Calibri" w:hAnsi="Calibri"/>
          <w:sz w:val="18"/>
          <w:lang w:val="en-US"/>
        </w:rPr>
      </w:pPr>
    </w:p>
    <w:p w14:paraId="7CDD8A10" w14:textId="00C1E941" w:rsidR="00446EA6" w:rsidRPr="00502FF8" w:rsidRDefault="00427BCB" w:rsidP="00446EA6">
      <w:pPr>
        <w:rPr>
          <w:rFonts w:ascii="Calibri" w:hAnsi="Calibri"/>
          <w:b/>
          <w:sz w:val="18"/>
          <w:lang w:val="en-US"/>
        </w:rPr>
      </w:pPr>
      <w:r w:rsidRPr="00502FF8">
        <w:rPr>
          <w:rFonts w:ascii="Calibri" w:hAnsi="Calibri"/>
          <w:b/>
          <w:sz w:val="18"/>
          <w:lang w:val="en-US"/>
        </w:rPr>
        <w:t>Necessity and proportionality are assessed (Article 35(7)(b)):</w:t>
      </w:r>
    </w:p>
    <w:p w14:paraId="262F44FF" w14:textId="77777777" w:rsidR="00427BCB" w:rsidRPr="00502FF8" w:rsidRDefault="00427BCB" w:rsidP="00446EA6">
      <w:pPr>
        <w:rPr>
          <w:rFonts w:ascii="Calibri" w:hAnsi="Calibri"/>
          <w:sz w:val="18"/>
          <w:lang w:val="en-US"/>
        </w:rPr>
      </w:pPr>
      <w:r w:rsidRPr="00502FF8">
        <w:rPr>
          <w:rFonts w:ascii="Calibri" w:hAnsi="Calibri"/>
          <w:sz w:val="18"/>
          <w:lang w:val="en-US"/>
        </w:rPr>
        <w:t xml:space="preserve">Measures envisaged to comply with the Regulation are determined (Article 35(7)(d) and recital 90), taking into account: </w:t>
      </w:r>
    </w:p>
    <w:p w14:paraId="29F2754F" w14:textId="5BDD51BE" w:rsidR="00427BCB" w:rsidRPr="00502FF8" w:rsidRDefault="00427BCB" w:rsidP="00427BCB">
      <w:pPr>
        <w:pStyle w:val="ListParagraph"/>
        <w:numPr>
          <w:ilvl w:val="0"/>
          <w:numId w:val="14"/>
        </w:numPr>
        <w:rPr>
          <w:rFonts w:ascii="Calibri" w:hAnsi="Calibri"/>
          <w:sz w:val="18"/>
          <w:lang w:val="en-US"/>
        </w:rPr>
      </w:pPr>
      <w:r w:rsidRPr="00502FF8">
        <w:rPr>
          <w:rFonts w:ascii="Calibri" w:hAnsi="Calibri"/>
          <w:sz w:val="18"/>
          <w:lang w:val="en-US"/>
        </w:rPr>
        <w:t xml:space="preserve">measures contributing to the proportionality and the necessity of the processing on the basis of: </w:t>
      </w:r>
    </w:p>
    <w:p w14:paraId="55F2E415" w14:textId="5CBBB7AB" w:rsidR="00427BCB" w:rsidRPr="00502FF8" w:rsidRDefault="00427BCB" w:rsidP="00427BCB">
      <w:pPr>
        <w:pStyle w:val="ListParagraph"/>
        <w:numPr>
          <w:ilvl w:val="1"/>
          <w:numId w:val="14"/>
        </w:numPr>
        <w:rPr>
          <w:rFonts w:ascii="Calibri" w:hAnsi="Calibri"/>
          <w:sz w:val="18"/>
          <w:lang w:val="en-US"/>
        </w:rPr>
      </w:pPr>
      <w:r w:rsidRPr="00502FF8">
        <w:rPr>
          <w:rFonts w:ascii="Calibri" w:hAnsi="Calibri"/>
          <w:sz w:val="18"/>
          <w:lang w:val="en-US"/>
        </w:rPr>
        <w:t xml:space="preserve">specified, explicit and legitimate purpose(s) (Article 5(1)(b)); </w:t>
      </w:r>
    </w:p>
    <w:p w14:paraId="157F1E9B" w14:textId="0986848C" w:rsidR="00427BCB" w:rsidRPr="00502FF8" w:rsidRDefault="00427BCB" w:rsidP="00427BCB">
      <w:pPr>
        <w:pStyle w:val="ListParagraph"/>
        <w:numPr>
          <w:ilvl w:val="1"/>
          <w:numId w:val="14"/>
        </w:numPr>
        <w:rPr>
          <w:rFonts w:ascii="Calibri" w:hAnsi="Calibri"/>
          <w:sz w:val="18"/>
          <w:lang w:val="en-US"/>
        </w:rPr>
      </w:pPr>
      <w:r w:rsidRPr="00502FF8">
        <w:rPr>
          <w:rFonts w:ascii="Calibri" w:hAnsi="Calibri"/>
          <w:sz w:val="18"/>
          <w:lang w:val="en-US"/>
        </w:rPr>
        <w:t xml:space="preserve">lawfulness of processing (Article 6); </w:t>
      </w:r>
    </w:p>
    <w:p w14:paraId="3BAE9ECC" w14:textId="25D2D27D" w:rsidR="00427BCB" w:rsidRPr="00502FF8" w:rsidRDefault="00427BCB" w:rsidP="00427BCB">
      <w:pPr>
        <w:pStyle w:val="ListParagraph"/>
        <w:numPr>
          <w:ilvl w:val="1"/>
          <w:numId w:val="14"/>
        </w:numPr>
        <w:rPr>
          <w:rFonts w:ascii="Calibri" w:hAnsi="Calibri"/>
          <w:sz w:val="18"/>
          <w:lang w:val="en-US"/>
        </w:rPr>
      </w:pPr>
      <w:r w:rsidRPr="00502FF8">
        <w:rPr>
          <w:rFonts w:ascii="Calibri" w:hAnsi="Calibri"/>
          <w:sz w:val="18"/>
          <w:lang w:val="en-US"/>
        </w:rPr>
        <w:t xml:space="preserve">adequate, relevant and limited to what is necessary data (Article 5(1)(c)); </w:t>
      </w:r>
    </w:p>
    <w:p w14:paraId="6A9F3D91" w14:textId="618E98CB" w:rsidR="00427BCB" w:rsidRPr="00502FF8" w:rsidRDefault="00427BCB" w:rsidP="00427BCB">
      <w:pPr>
        <w:pStyle w:val="ListParagraph"/>
        <w:numPr>
          <w:ilvl w:val="1"/>
          <w:numId w:val="14"/>
        </w:numPr>
        <w:rPr>
          <w:rFonts w:ascii="Calibri" w:hAnsi="Calibri"/>
          <w:sz w:val="18"/>
          <w:lang w:val="en-US"/>
        </w:rPr>
      </w:pPr>
      <w:r w:rsidRPr="00502FF8">
        <w:rPr>
          <w:rFonts w:ascii="Calibri" w:hAnsi="Calibri"/>
          <w:sz w:val="18"/>
          <w:lang w:val="en-US"/>
        </w:rPr>
        <w:t xml:space="preserve">limited storage duration (Article 5(1)(e)); </w:t>
      </w:r>
    </w:p>
    <w:p w14:paraId="5B66D3EE" w14:textId="77777777" w:rsidR="00427BCB" w:rsidRPr="00502FF8" w:rsidRDefault="00427BCB" w:rsidP="00427BCB">
      <w:pPr>
        <w:pStyle w:val="ListParagraph"/>
        <w:numPr>
          <w:ilvl w:val="0"/>
          <w:numId w:val="14"/>
        </w:numPr>
        <w:rPr>
          <w:rFonts w:ascii="Calibri" w:hAnsi="Calibri"/>
          <w:sz w:val="18"/>
          <w:lang w:val="en-US"/>
        </w:rPr>
      </w:pPr>
      <w:r w:rsidRPr="00502FF8">
        <w:rPr>
          <w:rFonts w:ascii="Calibri" w:hAnsi="Calibri"/>
          <w:sz w:val="18"/>
          <w:lang w:val="en-US"/>
        </w:rPr>
        <w:t xml:space="preserve">measures contributing to the rights of the data subjects: </w:t>
      </w:r>
    </w:p>
    <w:p w14:paraId="6461AF7C" w14:textId="4B4E6993" w:rsidR="00427BCB" w:rsidRPr="00502FF8" w:rsidRDefault="00427BCB" w:rsidP="00427BCB">
      <w:pPr>
        <w:pStyle w:val="ListParagraph"/>
        <w:numPr>
          <w:ilvl w:val="1"/>
          <w:numId w:val="14"/>
        </w:numPr>
        <w:rPr>
          <w:rFonts w:ascii="Calibri" w:hAnsi="Calibri"/>
          <w:sz w:val="18"/>
          <w:lang w:val="en-US"/>
        </w:rPr>
      </w:pPr>
      <w:r w:rsidRPr="00502FF8">
        <w:rPr>
          <w:rFonts w:ascii="Calibri" w:hAnsi="Calibri"/>
          <w:sz w:val="18"/>
          <w:lang w:val="en-US"/>
        </w:rPr>
        <w:t xml:space="preserve">information provided to the data subject (Articles 12, 13 and 14); </w:t>
      </w:r>
    </w:p>
    <w:p w14:paraId="205D2CEE" w14:textId="2EE70742" w:rsidR="00427BCB" w:rsidRPr="00502FF8" w:rsidRDefault="00427BCB" w:rsidP="00427BCB">
      <w:pPr>
        <w:pStyle w:val="ListParagraph"/>
        <w:numPr>
          <w:ilvl w:val="1"/>
          <w:numId w:val="14"/>
        </w:numPr>
        <w:rPr>
          <w:rFonts w:ascii="Calibri" w:hAnsi="Calibri"/>
          <w:sz w:val="18"/>
          <w:lang w:val="en-US"/>
        </w:rPr>
      </w:pPr>
      <w:r w:rsidRPr="00502FF8">
        <w:rPr>
          <w:rFonts w:ascii="Calibri" w:hAnsi="Calibri"/>
          <w:sz w:val="18"/>
          <w:lang w:val="en-US"/>
        </w:rPr>
        <w:t xml:space="preserve">right of access and to data portability (Articles 15 and 20); </w:t>
      </w:r>
    </w:p>
    <w:p w14:paraId="1D5D3A3D" w14:textId="1A3D2316" w:rsidR="00427BCB" w:rsidRPr="00502FF8" w:rsidRDefault="00427BCB" w:rsidP="00427BCB">
      <w:pPr>
        <w:pStyle w:val="ListParagraph"/>
        <w:numPr>
          <w:ilvl w:val="1"/>
          <w:numId w:val="14"/>
        </w:numPr>
        <w:rPr>
          <w:rFonts w:ascii="Calibri" w:hAnsi="Calibri"/>
          <w:sz w:val="18"/>
          <w:lang w:val="en-US"/>
        </w:rPr>
      </w:pPr>
      <w:r w:rsidRPr="00502FF8">
        <w:rPr>
          <w:rFonts w:ascii="Calibri" w:hAnsi="Calibri"/>
          <w:sz w:val="18"/>
          <w:lang w:val="en-US"/>
        </w:rPr>
        <w:t xml:space="preserve">right to rectification and to erasure (Articles 16, 17 and 19); </w:t>
      </w:r>
    </w:p>
    <w:p w14:paraId="34FCA6C4" w14:textId="40002447" w:rsidR="00427BCB" w:rsidRPr="00502FF8" w:rsidRDefault="00427BCB" w:rsidP="00427BCB">
      <w:pPr>
        <w:pStyle w:val="ListParagraph"/>
        <w:numPr>
          <w:ilvl w:val="1"/>
          <w:numId w:val="14"/>
        </w:numPr>
        <w:rPr>
          <w:rFonts w:ascii="Calibri" w:hAnsi="Calibri"/>
          <w:sz w:val="18"/>
          <w:lang w:val="en-US"/>
        </w:rPr>
      </w:pPr>
      <w:r w:rsidRPr="00502FF8">
        <w:rPr>
          <w:rFonts w:ascii="Calibri" w:hAnsi="Calibri"/>
          <w:sz w:val="18"/>
          <w:lang w:val="en-US"/>
        </w:rPr>
        <w:t>right to object and to restriction of processing (Article 18, 19 and 21);</w:t>
      </w:r>
    </w:p>
    <w:p w14:paraId="3A14F3AB" w14:textId="60EE744C" w:rsidR="00427BCB" w:rsidRPr="00502FF8" w:rsidRDefault="00427BCB" w:rsidP="00427BCB">
      <w:pPr>
        <w:pStyle w:val="ListParagraph"/>
        <w:numPr>
          <w:ilvl w:val="1"/>
          <w:numId w:val="14"/>
        </w:numPr>
        <w:rPr>
          <w:rFonts w:ascii="Calibri" w:hAnsi="Calibri"/>
          <w:sz w:val="18"/>
          <w:lang w:val="en-US"/>
        </w:rPr>
      </w:pPr>
      <w:r w:rsidRPr="00502FF8">
        <w:rPr>
          <w:rFonts w:ascii="Calibri" w:hAnsi="Calibri"/>
          <w:sz w:val="18"/>
          <w:lang w:val="en-US"/>
        </w:rPr>
        <w:t xml:space="preserve">relationships with processors (Article 28); </w:t>
      </w:r>
    </w:p>
    <w:p w14:paraId="0A43CE57" w14:textId="3D68FD7A" w:rsidR="00427BCB" w:rsidRPr="00502FF8" w:rsidRDefault="00427BCB" w:rsidP="00427BCB">
      <w:pPr>
        <w:pStyle w:val="ListParagraph"/>
        <w:numPr>
          <w:ilvl w:val="1"/>
          <w:numId w:val="14"/>
        </w:numPr>
        <w:rPr>
          <w:rFonts w:ascii="Calibri" w:hAnsi="Calibri"/>
          <w:sz w:val="18"/>
          <w:lang w:val="en-US"/>
        </w:rPr>
      </w:pPr>
      <w:r w:rsidRPr="00502FF8">
        <w:rPr>
          <w:rFonts w:ascii="Calibri" w:hAnsi="Calibri"/>
          <w:sz w:val="18"/>
          <w:lang w:val="en-US"/>
        </w:rPr>
        <w:t xml:space="preserve">safeguards surrounding international transfer(s) (Chapter V); </w:t>
      </w:r>
    </w:p>
    <w:p w14:paraId="278B6777" w14:textId="28CF0ACF" w:rsidR="00427BCB" w:rsidRPr="00502FF8" w:rsidRDefault="00427BCB" w:rsidP="00446EA6">
      <w:pPr>
        <w:pStyle w:val="ListParagraph"/>
        <w:numPr>
          <w:ilvl w:val="1"/>
          <w:numId w:val="14"/>
        </w:numPr>
        <w:rPr>
          <w:rFonts w:ascii="Calibri" w:hAnsi="Calibri"/>
          <w:sz w:val="18"/>
          <w:lang w:val="en-US"/>
        </w:rPr>
      </w:pPr>
      <w:r w:rsidRPr="00502FF8">
        <w:rPr>
          <w:rFonts w:ascii="Calibri" w:hAnsi="Calibri"/>
          <w:sz w:val="18"/>
          <w:lang w:val="en-US"/>
        </w:rPr>
        <w:t>prior consultation (Article 36).</w:t>
      </w:r>
      <w:bookmarkStart w:id="0" w:name="_GoBack"/>
      <w:bookmarkEnd w:id="0"/>
    </w:p>
    <w:p w14:paraId="4F8F05AC" w14:textId="3CD98122" w:rsidR="00427BCB" w:rsidRPr="00502FF8" w:rsidRDefault="00427BCB" w:rsidP="00446EA6">
      <w:pPr>
        <w:rPr>
          <w:rFonts w:ascii="Calibri" w:hAnsi="Calibri"/>
          <w:sz w:val="18"/>
          <w:lang w:val="en-US"/>
        </w:rPr>
      </w:pPr>
    </w:p>
    <w:p w14:paraId="2C1B1EBF" w14:textId="77777777" w:rsidR="00427BCB" w:rsidRPr="00502FF8" w:rsidRDefault="00427BCB" w:rsidP="00446EA6">
      <w:pPr>
        <w:rPr>
          <w:rFonts w:ascii="Calibri" w:hAnsi="Calibri"/>
          <w:b/>
          <w:sz w:val="18"/>
          <w:lang w:val="en-US"/>
        </w:rPr>
      </w:pPr>
      <w:r w:rsidRPr="00502FF8">
        <w:rPr>
          <w:rFonts w:ascii="Calibri" w:hAnsi="Calibri"/>
          <w:b/>
          <w:sz w:val="18"/>
          <w:lang w:val="en-US"/>
        </w:rPr>
        <w:t xml:space="preserve">Risks to the rights and freedoms of data subjects are managed (Article 35(7)(c)): </w:t>
      </w:r>
    </w:p>
    <w:p w14:paraId="264002C5" w14:textId="62A9F9B3" w:rsidR="00427BCB" w:rsidRPr="00502FF8" w:rsidRDefault="00427BCB" w:rsidP="00CD68EF">
      <w:pPr>
        <w:pStyle w:val="ListParagraph"/>
        <w:numPr>
          <w:ilvl w:val="0"/>
          <w:numId w:val="16"/>
        </w:numPr>
        <w:rPr>
          <w:rFonts w:ascii="Calibri" w:hAnsi="Calibri"/>
          <w:sz w:val="18"/>
          <w:lang w:val="en-US"/>
        </w:rPr>
      </w:pPr>
      <w:r w:rsidRPr="00502FF8">
        <w:rPr>
          <w:rFonts w:ascii="Calibri" w:hAnsi="Calibri"/>
          <w:sz w:val="18"/>
          <w:lang w:val="en-US"/>
        </w:rPr>
        <w:t xml:space="preserve">origin, nature, particularity and severity of the risks are appreciated (cf. recital 84) or, more specifically, for each risk (illegitimate access, undesired modification, and disappearance of data) from the perspective of the data subjects: </w:t>
      </w:r>
    </w:p>
    <w:p w14:paraId="0782488F" w14:textId="765D5717" w:rsidR="00427BCB" w:rsidRPr="00502FF8" w:rsidRDefault="00427BCB" w:rsidP="00CD68EF">
      <w:pPr>
        <w:pStyle w:val="ListParagraph"/>
        <w:numPr>
          <w:ilvl w:val="1"/>
          <w:numId w:val="16"/>
        </w:numPr>
        <w:rPr>
          <w:rFonts w:ascii="Calibri" w:hAnsi="Calibri"/>
          <w:sz w:val="18"/>
          <w:lang w:val="en-US"/>
        </w:rPr>
      </w:pPr>
      <w:r w:rsidRPr="00502FF8">
        <w:rPr>
          <w:rFonts w:ascii="Calibri" w:hAnsi="Calibri"/>
          <w:sz w:val="18"/>
          <w:lang w:val="en-US"/>
        </w:rPr>
        <w:t xml:space="preserve">risks sources are taken into account (recital 90); </w:t>
      </w:r>
    </w:p>
    <w:p w14:paraId="51AB30FD" w14:textId="3C33050A" w:rsidR="00427BCB" w:rsidRPr="00502FF8" w:rsidRDefault="00427BCB" w:rsidP="00CD68EF">
      <w:pPr>
        <w:pStyle w:val="ListParagraph"/>
        <w:numPr>
          <w:ilvl w:val="1"/>
          <w:numId w:val="16"/>
        </w:numPr>
        <w:rPr>
          <w:rFonts w:ascii="Calibri" w:hAnsi="Calibri"/>
          <w:sz w:val="18"/>
          <w:lang w:val="en-US"/>
        </w:rPr>
      </w:pPr>
      <w:r w:rsidRPr="00502FF8">
        <w:rPr>
          <w:rFonts w:ascii="Calibri" w:hAnsi="Calibri"/>
          <w:sz w:val="18"/>
          <w:lang w:val="en-US"/>
        </w:rPr>
        <w:t xml:space="preserve">potential impacts to the rights and freedoms of data subjects are identified in case of events including illegitimate access, undesired modification and disappearance of data; </w:t>
      </w:r>
    </w:p>
    <w:p w14:paraId="0C38F25C" w14:textId="4DCA22DE" w:rsidR="00427BCB" w:rsidRPr="00502FF8" w:rsidRDefault="00427BCB" w:rsidP="00CD68EF">
      <w:pPr>
        <w:pStyle w:val="ListParagraph"/>
        <w:numPr>
          <w:ilvl w:val="1"/>
          <w:numId w:val="16"/>
        </w:numPr>
        <w:rPr>
          <w:rFonts w:ascii="Calibri" w:hAnsi="Calibri"/>
          <w:sz w:val="18"/>
          <w:lang w:val="en-US"/>
        </w:rPr>
      </w:pPr>
      <w:r w:rsidRPr="00502FF8">
        <w:rPr>
          <w:rFonts w:ascii="Calibri" w:hAnsi="Calibri"/>
          <w:sz w:val="18"/>
          <w:lang w:val="en-US"/>
        </w:rPr>
        <w:t xml:space="preserve">threats that could lead to illegitimate access, undesired modification and disappearance of data are identified; </w:t>
      </w:r>
    </w:p>
    <w:p w14:paraId="5938395E" w14:textId="6CAA15E9" w:rsidR="00427BCB" w:rsidRPr="00502FF8" w:rsidRDefault="00427BCB" w:rsidP="00CD68EF">
      <w:pPr>
        <w:pStyle w:val="ListParagraph"/>
        <w:numPr>
          <w:ilvl w:val="1"/>
          <w:numId w:val="16"/>
        </w:numPr>
        <w:rPr>
          <w:rFonts w:ascii="Calibri" w:hAnsi="Calibri"/>
          <w:sz w:val="18"/>
          <w:lang w:val="en-US"/>
        </w:rPr>
      </w:pPr>
      <w:r w:rsidRPr="00502FF8">
        <w:rPr>
          <w:rFonts w:ascii="Calibri" w:hAnsi="Calibri"/>
          <w:sz w:val="18"/>
          <w:lang w:val="en-US"/>
        </w:rPr>
        <w:t xml:space="preserve">likelihood and severity are estimated (recital 90); </w:t>
      </w:r>
    </w:p>
    <w:p w14:paraId="7F3BD388" w14:textId="7A6C8087" w:rsidR="00427BCB" w:rsidRPr="00502FF8" w:rsidRDefault="00427BCB" w:rsidP="00CD68EF">
      <w:pPr>
        <w:pStyle w:val="ListParagraph"/>
        <w:numPr>
          <w:ilvl w:val="0"/>
          <w:numId w:val="16"/>
        </w:numPr>
        <w:rPr>
          <w:rFonts w:ascii="Calibri" w:hAnsi="Calibri"/>
          <w:sz w:val="18"/>
          <w:lang w:val="en-US"/>
        </w:rPr>
      </w:pPr>
      <w:r w:rsidRPr="00502FF8">
        <w:rPr>
          <w:rFonts w:ascii="Calibri" w:hAnsi="Calibri"/>
          <w:sz w:val="18"/>
          <w:lang w:val="en-US"/>
        </w:rPr>
        <w:t>measures envisaged to treat those risks are determined (Article 35(7)(d) and recital 90);</w:t>
      </w:r>
    </w:p>
    <w:p w14:paraId="60F9A057" w14:textId="77777777" w:rsidR="00446EA6" w:rsidRPr="00502FF8" w:rsidRDefault="00446EA6" w:rsidP="00446EA6">
      <w:pPr>
        <w:rPr>
          <w:rFonts w:ascii="Calibri" w:hAnsi="Calibri"/>
          <w:sz w:val="18"/>
          <w:lang w:val="en-US"/>
        </w:rPr>
      </w:pPr>
    </w:p>
    <w:p w14:paraId="5938C584" w14:textId="3D96AA6D" w:rsidR="00CD68EF" w:rsidRPr="00502FF8" w:rsidRDefault="00CD68EF" w:rsidP="00446EA6">
      <w:pPr>
        <w:rPr>
          <w:rFonts w:ascii="Calibri" w:hAnsi="Calibri"/>
          <w:b/>
          <w:sz w:val="18"/>
          <w:lang w:val="en-US"/>
        </w:rPr>
      </w:pPr>
      <w:r w:rsidRPr="00502FF8">
        <w:rPr>
          <w:rFonts w:ascii="Calibri" w:hAnsi="Calibri"/>
          <w:b/>
          <w:sz w:val="18"/>
          <w:lang w:val="en-US"/>
        </w:rPr>
        <w:t xml:space="preserve">Interested parties are involved: </w:t>
      </w:r>
    </w:p>
    <w:p w14:paraId="41007B22" w14:textId="31B6141D" w:rsidR="00CD68EF" w:rsidRPr="00502FF8" w:rsidRDefault="00CD68EF" w:rsidP="00CD68EF">
      <w:pPr>
        <w:pStyle w:val="ListParagraph"/>
        <w:numPr>
          <w:ilvl w:val="0"/>
          <w:numId w:val="14"/>
        </w:numPr>
        <w:rPr>
          <w:rFonts w:ascii="Calibri" w:hAnsi="Calibri"/>
          <w:sz w:val="18"/>
          <w:lang w:val="en-US"/>
        </w:rPr>
      </w:pPr>
      <w:r w:rsidRPr="00502FF8">
        <w:rPr>
          <w:rFonts w:ascii="Calibri" w:hAnsi="Calibri"/>
          <w:sz w:val="18"/>
          <w:lang w:val="en-US"/>
        </w:rPr>
        <w:t xml:space="preserve">the advice of the DPO is sought (Article 35(2)); </w:t>
      </w:r>
    </w:p>
    <w:p w14:paraId="1D42DBE1" w14:textId="686EAC42" w:rsidR="007511FE" w:rsidRPr="00502FF8" w:rsidRDefault="00CD68EF" w:rsidP="00CD68EF">
      <w:pPr>
        <w:pStyle w:val="ListParagraph"/>
        <w:numPr>
          <w:ilvl w:val="0"/>
          <w:numId w:val="14"/>
        </w:numPr>
        <w:rPr>
          <w:rFonts w:ascii="Calibri" w:hAnsi="Calibri"/>
          <w:sz w:val="18"/>
          <w:lang w:val="en-US"/>
        </w:rPr>
      </w:pPr>
      <w:r w:rsidRPr="00502FF8">
        <w:rPr>
          <w:rFonts w:ascii="Calibri" w:hAnsi="Calibri"/>
          <w:sz w:val="18"/>
          <w:lang w:val="en-US"/>
        </w:rPr>
        <w:t>the views of data subjects or their representatives are sought, where appropriate (Article 35(9)).</w:t>
      </w:r>
    </w:p>
    <w:p w14:paraId="0C761AFC" w14:textId="77777777" w:rsidR="00CD68EF" w:rsidRPr="00502FF8" w:rsidRDefault="00CD68EF" w:rsidP="00446EA6">
      <w:pPr>
        <w:rPr>
          <w:rFonts w:ascii="Calibri" w:hAnsi="Calibri"/>
          <w:sz w:val="18"/>
          <w:lang w:val="en-US"/>
        </w:rPr>
      </w:pPr>
    </w:p>
    <w:p w14:paraId="3DFAE103" w14:textId="58DD3322" w:rsidR="00446EA6" w:rsidRPr="00502FF8" w:rsidRDefault="00446EA6" w:rsidP="00CD68EF">
      <w:pPr>
        <w:pStyle w:val="ListParagraph"/>
        <w:rPr>
          <w:rFonts w:ascii="Calibri" w:hAnsi="Calibri"/>
          <w:sz w:val="18"/>
          <w:lang w:val="en-US"/>
        </w:rPr>
      </w:pPr>
    </w:p>
    <w:sectPr w:rsidR="00446EA6" w:rsidRPr="00502FF8" w:rsidSect="006B3A85">
      <w:headerReference w:type="default" r:id="rId9"/>
      <w:footerReference w:type="even" r:id="rId10"/>
      <w:footerReference w:type="default" r:id="rId11"/>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F1712E" w14:textId="77777777" w:rsidR="0050755D" w:rsidRDefault="0050755D" w:rsidP="007511FE">
      <w:r>
        <w:separator/>
      </w:r>
    </w:p>
  </w:endnote>
  <w:endnote w:type="continuationSeparator" w:id="0">
    <w:p w14:paraId="4ACE22E4" w14:textId="77777777" w:rsidR="0050755D" w:rsidRDefault="0050755D" w:rsidP="007511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82264B" w14:textId="77777777" w:rsidR="007511FE" w:rsidRDefault="007511FE" w:rsidP="00343E1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DBDAC26" w14:textId="77777777" w:rsidR="007511FE" w:rsidRDefault="007511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9B6CC1" w14:textId="77777777" w:rsidR="007511FE" w:rsidRDefault="007511FE" w:rsidP="00343E1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F10E5B">
      <w:rPr>
        <w:rStyle w:val="PageNumber"/>
        <w:noProof/>
      </w:rPr>
      <w:t>1</w:t>
    </w:r>
    <w:r>
      <w:rPr>
        <w:rStyle w:val="PageNumber"/>
      </w:rPr>
      <w:fldChar w:fldCharType="end"/>
    </w:r>
  </w:p>
  <w:p w14:paraId="772B8BB4" w14:textId="77777777" w:rsidR="007511FE" w:rsidRDefault="007511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85F7C6" w14:textId="77777777" w:rsidR="0050755D" w:rsidRDefault="0050755D" w:rsidP="007511FE">
      <w:r>
        <w:separator/>
      </w:r>
    </w:p>
  </w:footnote>
  <w:footnote w:type="continuationSeparator" w:id="0">
    <w:p w14:paraId="336E9108" w14:textId="77777777" w:rsidR="0050755D" w:rsidRDefault="0050755D" w:rsidP="007511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CE4EB1" w14:textId="4352FD4E" w:rsidR="007511FE" w:rsidRDefault="007511FE">
    <w:pPr>
      <w:pStyle w:val="Header"/>
    </w:pPr>
    <w:r>
      <w:t>ICT Institute – template DPIA</w:t>
    </w:r>
    <w:r w:rsidR="006F7037">
      <w:t xml:space="preserve"> V1.</w:t>
    </w:r>
    <w:r w:rsidR="00502FF8">
      <w:t>2</w:t>
    </w:r>
    <w:r w:rsidR="00F10E5B">
      <w:tab/>
    </w:r>
    <w:r w:rsidR="00F10E5B">
      <w:tab/>
    </w:r>
    <w:hyperlink r:id="rId1" w:history="1">
      <w:r w:rsidR="007E0675" w:rsidRPr="00482276">
        <w:rPr>
          <w:rStyle w:val="Hyperlink"/>
        </w:rPr>
        <w:t>www.ictinstitute.nl</w:t>
      </w:r>
    </w:hyperlink>
  </w:p>
  <w:p w14:paraId="4C1E6D51" w14:textId="77777777" w:rsidR="007511FE" w:rsidRDefault="007511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B48066C"/>
    <w:multiLevelType w:val="hybridMultilevel"/>
    <w:tmpl w:val="28828502"/>
    <w:lvl w:ilvl="0" w:tplc="04090003">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1AC22ED"/>
    <w:multiLevelType w:val="hybridMultilevel"/>
    <w:tmpl w:val="31365DF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1">
      <w:start w:val="1"/>
      <w:numFmt w:val="bullet"/>
      <w:lvlText w:val=""/>
      <w:lvlJc w:val="left"/>
      <w:pPr>
        <w:ind w:left="2160" w:hanging="360"/>
      </w:pPr>
      <w:rPr>
        <w:rFonts w:ascii="Symbol" w:hAnsi="Symbol"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8B87E4A"/>
    <w:multiLevelType w:val="hybridMultilevel"/>
    <w:tmpl w:val="D2860EB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C8F5B91"/>
    <w:multiLevelType w:val="hybridMultilevel"/>
    <w:tmpl w:val="1E3C3C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6564C89"/>
    <w:multiLevelType w:val="hybridMultilevel"/>
    <w:tmpl w:val="F6EE9B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4317DD"/>
    <w:multiLevelType w:val="hybridMultilevel"/>
    <w:tmpl w:val="774E6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1B6D88"/>
    <w:multiLevelType w:val="hybridMultilevel"/>
    <w:tmpl w:val="7E865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804277"/>
    <w:multiLevelType w:val="hybridMultilevel"/>
    <w:tmpl w:val="44420A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50C13C59"/>
    <w:multiLevelType w:val="hybridMultilevel"/>
    <w:tmpl w:val="5B9246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951216"/>
    <w:multiLevelType w:val="hybridMultilevel"/>
    <w:tmpl w:val="5BB8306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B8AE6D96">
      <w:numFmt w:val="bullet"/>
      <w:lvlText w:val=""/>
      <w:lvlJc w:val="left"/>
      <w:pPr>
        <w:ind w:left="2160" w:hanging="360"/>
      </w:pPr>
      <w:rPr>
        <w:rFonts w:ascii="Symbol" w:eastAsiaTheme="minorEastAsia" w:hAnsi="Symbol" w:cs="Times New Roman"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57A34EFA"/>
    <w:multiLevelType w:val="hybridMultilevel"/>
    <w:tmpl w:val="FF840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1C3F56"/>
    <w:multiLevelType w:val="hybridMultilevel"/>
    <w:tmpl w:val="31084896"/>
    <w:lvl w:ilvl="0" w:tplc="15E6708E">
      <w:start w:val="1"/>
      <w:numFmt w:val="decimal"/>
      <w:lvlText w:val="%1."/>
      <w:lvlJc w:val="left"/>
      <w:pPr>
        <w:tabs>
          <w:tab w:val="num" w:pos="720"/>
        </w:tabs>
        <w:ind w:left="720" w:hanging="360"/>
      </w:pPr>
    </w:lvl>
    <w:lvl w:ilvl="1" w:tplc="648A6AE2" w:tentative="1">
      <w:start w:val="1"/>
      <w:numFmt w:val="decimal"/>
      <w:lvlText w:val="%2."/>
      <w:lvlJc w:val="left"/>
      <w:pPr>
        <w:tabs>
          <w:tab w:val="num" w:pos="1440"/>
        </w:tabs>
        <w:ind w:left="1440" w:hanging="360"/>
      </w:pPr>
    </w:lvl>
    <w:lvl w:ilvl="2" w:tplc="D08664BA" w:tentative="1">
      <w:start w:val="1"/>
      <w:numFmt w:val="decimal"/>
      <w:lvlText w:val="%3."/>
      <w:lvlJc w:val="left"/>
      <w:pPr>
        <w:tabs>
          <w:tab w:val="num" w:pos="2160"/>
        </w:tabs>
        <w:ind w:left="2160" w:hanging="360"/>
      </w:pPr>
    </w:lvl>
    <w:lvl w:ilvl="3" w:tplc="C6149730" w:tentative="1">
      <w:start w:val="1"/>
      <w:numFmt w:val="decimal"/>
      <w:lvlText w:val="%4."/>
      <w:lvlJc w:val="left"/>
      <w:pPr>
        <w:tabs>
          <w:tab w:val="num" w:pos="2880"/>
        </w:tabs>
        <w:ind w:left="2880" w:hanging="360"/>
      </w:pPr>
    </w:lvl>
    <w:lvl w:ilvl="4" w:tplc="8A402870" w:tentative="1">
      <w:start w:val="1"/>
      <w:numFmt w:val="decimal"/>
      <w:lvlText w:val="%5."/>
      <w:lvlJc w:val="left"/>
      <w:pPr>
        <w:tabs>
          <w:tab w:val="num" w:pos="3600"/>
        </w:tabs>
        <w:ind w:left="3600" w:hanging="360"/>
      </w:pPr>
    </w:lvl>
    <w:lvl w:ilvl="5" w:tplc="93A6BEAA" w:tentative="1">
      <w:start w:val="1"/>
      <w:numFmt w:val="decimal"/>
      <w:lvlText w:val="%6."/>
      <w:lvlJc w:val="left"/>
      <w:pPr>
        <w:tabs>
          <w:tab w:val="num" w:pos="4320"/>
        </w:tabs>
        <w:ind w:left="4320" w:hanging="360"/>
      </w:pPr>
    </w:lvl>
    <w:lvl w:ilvl="6" w:tplc="34F04268" w:tentative="1">
      <w:start w:val="1"/>
      <w:numFmt w:val="decimal"/>
      <w:lvlText w:val="%7."/>
      <w:lvlJc w:val="left"/>
      <w:pPr>
        <w:tabs>
          <w:tab w:val="num" w:pos="5040"/>
        </w:tabs>
        <w:ind w:left="5040" w:hanging="360"/>
      </w:pPr>
    </w:lvl>
    <w:lvl w:ilvl="7" w:tplc="FCF63278" w:tentative="1">
      <w:start w:val="1"/>
      <w:numFmt w:val="decimal"/>
      <w:lvlText w:val="%8."/>
      <w:lvlJc w:val="left"/>
      <w:pPr>
        <w:tabs>
          <w:tab w:val="num" w:pos="5760"/>
        </w:tabs>
        <w:ind w:left="5760" w:hanging="360"/>
      </w:pPr>
    </w:lvl>
    <w:lvl w:ilvl="8" w:tplc="AB66F3E2" w:tentative="1">
      <w:start w:val="1"/>
      <w:numFmt w:val="decimal"/>
      <w:lvlText w:val="%9."/>
      <w:lvlJc w:val="left"/>
      <w:pPr>
        <w:tabs>
          <w:tab w:val="num" w:pos="6480"/>
        </w:tabs>
        <w:ind w:left="6480" w:hanging="360"/>
      </w:pPr>
    </w:lvl>
  </w:abstractNum>
  <w:abstractNum w:abstractNumId="13" w15:restartNumberingAfterBreak="0">
    <w:nsid w:val="62812BC5"/>
    <w:multiLevelType w:val="hybridMultilevel"/>
    <w:tmpl w:val="A63E31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731E148E"/>
    <w:multiLevelType w:val="hybridMultilevel"/>
    <w:tmpl w:val="892CC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72A4C7A"/>
    <w:multiLevelType w:val="hybridMultilevel"/>
    <w:tmpl w:val="641C1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734B6D"/>
    <w:multiLevelType w:val="multilevel"/>
    <w:tmpl w:val="A6F0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4"/>
  </w:num>
  <w:num w:numId="3">
    <w:abstractNumId w:val="12"/>
  </w:num>
  <w:num w:numId="4">
    <w:abstractNumId w:val="6"/>
  </w:num>
  <w:num w:numId="5">
    <w:abstractNumId w:val="11"/>
  </w:num>
  <w:num w:numId="6">
    <w:abstractNumId w:val="0"/>
  </w:num>
  <w:num w:numId="7">
    <w:abstractNumId w:val="7"/>
  </w:num>
  <w:num w:numId="8">
    <w:abstractNumId w:val="9"/>
  </w:num>
  <w:num w:numId="9">
    <w:abstractNumId w:val="1"/>
  </w:num>
  <w:num w:numId="10">
    <w:abstractNumId w:val="5"/>
  </w:num>
  <w:num w:numId="11">
    <w:abstractNumId w:val="15"/>
  </w:num>
  <w:num w:numId="12">
    <w:abstractNumId w:val="3"/>
  </w:num>
  <w:num w:numId="13">
    <w:abstractNumId w:val="4"/>
  </w:num>
  <w:num w:numId="14">
    <w:abstractNumId w:val="10"/>
  </w:num>
  <w:num w:numId="15">
    <w:abstractNumId w:val="13"/>
  </w:num>
  <w:num w:numId="16">
    <w:abstractNumId w:val="2"/>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45185"/>
    <w:rsid w:val="0000582F"/>
    <w:rsid w:val="00134169"/>
    <w:rsid w:val="001772F9"/>
    <w:rsid w:val="00177D8F"/>
    <w:rsid w:val="001B1056"/>
    <w:rsid w:val="00263216"/>
    <w:rsid w:val="002B639F"/>
    <w:rsid w:val="002D699F"/>
    <w:rsid w:val="002D789E"/>
    <w:rsid w:val="00427BCB"/>
    <w:rsid w:val="00446EA6"/>
    <w:rsid w:val="00447D2D"/>
    <w:rsid w:val="004D6A25"/>
    <w:rsid w:val="00502FF8"/>
    <w:rsid w:val="0050755D"/>
    <w:rsid w:val="005422D5"/>
    <w:rsid w:val="005432CF"/>
    <w:rsid w:val="00645185"/>
    <w:rsid w:val="006458E0"/>
    <w:rsid w:val="0065615B"/>
    <w:rsid w:val="006B3A85"/>
    <w:rsid w:val="006F7037"/>
    <w:rsid w:val="007113B2"/>
    <w:rsid w:val="007511FE"/>
    <w:rsid w:val="00752A70"/>
    <w:rsid w:val="00775A31"/>
    <w:rsid w:val="00785C0B"/>
    <w:rsid w:val="00793D12"/>
    <w:rsid w:val="007963A5"/>
    <w:rsid w:val="007E0675"/>
    <w:rsid w:val="00823769"/>
    <w:rsid w:val="00866305"/>
    <w:rsid w:val="008947B9"/>
    <w:rsid w:val="008B47F8"/>
    <w:rsid w:val="008B578B"/>
    <w:rsid w:val="008C4D9D"/>
    <w:rsid w:val="00913711"/>
    <w:rsid w:val="00B0020A"/>
    <w:rsid w:val="00B32771"/>
    <w:rsid w:val="00C0032D"/>
    <w:rsid w:val="00C676AC"/>
    <w:rsid w:val="00C916C7"/>
    <w:rsid w:val="00CD68EF"/>
    <w:rsid w:val="00CF31FB"/>
    <w:rsid w:val="00D14D3F"/>
    <w:rsid w:val="00E5350F"/>
    <w:rsid w:val="00F10E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D3B7B34"/>
  <w14:defaultImageDpi w14:val="300"/>
  <w15:docId w15:val="{F1CB2152-9358-4711-BE76-9082CA359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D789E"/>
    <w:rPr>
      <w:rFonts w:ascii="Corbel" w:hAnsi="Corbel" w:cs="Times New Roman"/>
      <w:sz w:val="22"/>
      <w:lang w:val="nl-NL"/>
    </w:rPr>
  </w:style>
  <w:style w:type="paragraph" w:styleId="Heading1">
    <w:name w:val="heading 1"/>
    <w:basedOn w:val="Normal"/>
    <w:next w:val="Normal"/>
    <w:link w:val="Heading1Char"/>
    <w:uiPriority w:val="9"/>
    <w:qFormat/>
    <w:rsid w:val="00E5350F"/>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65615B"/>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45185"/>
    <w:rPr>
      <w:color w:val="0000FF" w:themeColor="hyperlink"/>
      <w:u w:val="single"/>
    </w:rPr>
  </w:style>
  <w:style w:type="paragraph" w:styleId="Title">
    <w:name w:val="Title"/>
    <w:basedOn w:val="Normal"/>
    <w:next w:val="Normal"/>
    <w:link w:val="TitleChar"/>
    <w:uiPriority w:val="10"/>
    <w:qFormat/>
    <w:rsid w:val="00E5350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E5350F"/>
    <w:rPr>
      <w:rFonts w:asciiTheme="majorHAnsi" w:eastAsiaTheme="majorEastAsia" w:hAnsiTheme="majorHAnsi" w:cstheme="majorBidi"/>
      <w:color w:val="17365D" w:themeColor="text2" w:themeShade="BF"/>
      <w:spacing w:val="5"/>
      <w:kern w:val="28"/>
      <w:sz w:val="40"/>
      <w:szCs w:val="52"/>
      <w:lang w:val="en-GB"/>
    </w:rPr>
  </w:style>
  <w:style w:type="character" w:customStyle="1" w:styleId="Heading1Char">
    <w:name w:val="Heading 1 Char"/>
    <w:basedOn w:val="DefaultParagraphFont"/>
    <w:link w:val="Heading1"/>
    <w:uiPriority w:val="9"/>
    <w:rsid w:val="00E5350F"/>
    <w:rPr>
      <w:rFonts w:asciiTheme="majorHAnsi" w:eastAsiaTheme="majorEastAsia" w:hAnsiTheme="majorHAnsi" w:cstheme="majorBidi"/>
      <w:b/>
      <w:bCs/>
      <w:color w:val="345A8A" w:themeColor="accent1" w:themeShade="B5"/>
      <w:sz w:val="32"/>
      <w:szCs w:val="32"/>
      <w:lang w:val="en-GB"/>
    </w:rPr>
  </w:style>
  <w:style w:type="character" w:styleId="FollowedHyperlink">
    <w:name w:val="FollowedHyperlink"/>
    <w:basedOn w:val="DefaultParagraphFont"/>
    <w:uiPriority w:val="99"/>
    <w:semiHidden/>
    <w:unhideWhenUsed/>
    <w:rsid w:val="00B0020A"/>
    <w:rPr>
      <w:color w:val="800080" w:themeColor="followedHyperlink"/>
      <w:u w:val="single"/>
    </w:rPr>
  </w:style>
  <w:style w:type="character" w:customStyle="1" w:styleId="Heading2Char">
    <w:name w:val="Heading 2 Char"/>
    <w:basedOn w:val="DefaultParagraphFont"/>
    <w:link w:val="Heading2"/>
    <w:uiPriority w:val="9"/>
    <w:rsid w:val="0065615B"/>
    <w:rPr>
      <w:rFonts w:asciiTheme="majorHAnsi" w:eastAsiaTheme="majorEastAsia" w:hAnsiTheme="majorHAnsi" w:cstheme="majorBidi"/>
      <w:b/>
      <w:bCs/>
      <w:color w:val="4F81BD" w:themeColor="accent1"/>
      <w:sz w:val="26"/>
      <w:szCs w:val="26"/>
      <w:lang w:val="en-GB"/>
    </w:rPr>
  </w:style>
  <w:style w:type="paragraph" w:styleId="ListParagraph">
    <w:name w:val="List Paragraph"/>
    <w:basedOn w:val="Normal"/>
    <w:uiPriority w:val="34"/>
    <w:qFormat/>
    <w:rsid w:val="00823769"/>
    <w:pPr>
      <w:ind w:left="720"/>
      <w:contextualSpacing/>
    </w:pPr>
  </w:style>
  <w:style w:type="table" w:styleId="TableGrid">
    <w:name w:val="Table Grid"/>
    <w:basedOn w:val="TableNormal"/>
    <w:uiPriority w:val="59"/>
    <w:rsid w:val="002D78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46EA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46EA6"/>
    <w:rPr>
      <w:rFonts w:ascii="Lucida Grande" w:hAnsi="Lucida Grande" w:cs="Lucida Grande"/>
      <w:sz w:val="18"/>
      <w:szCs w:val="18"/>
      <w:lang w:val="nl-NL"/>
    </w:rPr>
  </w:style>
  <w:style w:type="paragraph" w:styleId="Footer">
    <w:name w:val="footer"/>
    <w:basedOn w:val="Normal"/>
    <w:link w:val="FooterChar"/>
    <w:uiPriority w:val="99"/>
    <w:unhideWhenUsed/>
    <w:rsid w:val="007511FE"/>
    <w:pPr>
      <w:tabs>
        <w:tab w:val="center" w:pos="4320"/>
        <w:tab w:val="right" w:pos="8640"/>
      </w:tabs>
    </w:pPr>
  </w:style>
  <w:style w:type="character" w:customStyle="1" w:styleId="FooterChar">
    <w:name w:val="Footer Char"/>
    <w:basedOn w:val="DefaultParagraphFont"/>
    <w:link w:val="Footer"/>
    <w:uiPriority w:val="99"/>
    <w:rsid w:val="007511FE"/>
    <w:rPr>
      <w:rFonts w:ascii="Corbel" w:hAnsi="Corbel" w:cs="Times New Roman"/>
      <w:sz w:val="22"/>
      <w:lang w:val="nl-NL"/>
    </w:rPr>
  </w:style>
  <w:style w:type="character" w:styleId="PageNumber">
    <w:name w:val="page number"/>
    <w:basedOn w:val="DefaultParagraphFont"/>
    <w:uiPriority w:val="99"/>
    <w:semiHidden/>
    <w:unhideWhenUsed/>
    <w:rsid w:val="007511FE"/>
  </w:style>
  <w:style w:type="paragraph" w:styleId="Header">
    <w:name w:val="header"/>
    <w:basedOn w:val="Normal"/>
    <w:link w:val="HeaderChar"/>
    <w:uiPriority w:val="99"/>
    <w:unhideWhenUsed/>
    <w:rsid w:val="007511FE"/>
    <w:pPr>
      <w:tabs>
        <w:tab w:val="center" w:pos="4320"/>
        <w:tab w:val="right" w:pos="8640"/>
      </w:tabs>
    </w:pPr>
  </w:style>
  <w:style w:type="character" w:customStyle="1" w:styleId="HeaderChar">
    <w:name w:val="Header Char"/>
    <w:basedOn w:val="DefaultParagraphFont"/>
    <w:link w:val="Header"/>
    <w:uiPriority w:val="99"/>
    <w:rsid w:val="007511FE"/>
    <w:rPr>
      <w:rFonts w:ascii="Corbel" w:hAnsi="Corbel" w:cs="Times New Roman"/>
      <w:sz w:val="22"/>
      <w:lang w:val="nl-NL"/>
    </w:rPr>
  </w:style>
  <w:style w:type="character" w:styleId="UnresolvedMention">
    <w:name w:val="Unresolved Mention"/>
    <w:basedOn w:val="DefaultParagraphFont"/>
    <w:uiPriority w:val="99"/>
    <w:semiHidden/>
    <w:unhideWhenUsed/>
    <w:rsid w:val="007E06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936818">
      <w:bodyDiv w:val="1"/>
      <w:marLeft w:val="0"/>
      <w:marRight w:val="0"/>
      <w:marTop w:val="0"/>
      <w:marBottom w:val="0"/>
      <w:divBdr>
        <w:top w:val="none" w:sz="0" w:space="0" w:color="auto"/>
        <w:left w:val="none" w:sz="0" w:space="0" w:color="auto"/>
        <w:bottom w:val="none" w:sz="0" w:space="0" w:color="auto"/>
        <w:right w:val="none" w:sz="0" w:space="0" w:color="auto"/>
      </w:divBdr>
    </w:div>
    <w:div w:id="354696029">
      <w:bodyDiv w:val="1"/>
      <w:marLeft w:val="0"/>
      <w:marRight w:val="0"/>
      <w:marTop w:val="0"/>
      <w:marBottom w:val="0"/>
      <w:divBdr>
        <w:top w:val="none" w:sz="0" w:space="0" w:color="auto"/>
        <w:left w:val="none" w:sz="0" w:space="0" w:color="auto"/>
        <w:bottom w:val="none" w:sz="0" w:space="0" w:color="auto"/>
        <w:right w:val="none" w:sz="0" w:space="0" w:color="auto"/>
      </w:divBdr>
    </w:div>
    <w:div w:id="361441834">
      <w:bodyDiv w:val="1"/>
      <w:marLeft w:val="0"/>
      <w:marRight w:val="0"/>
      <w:marTop w:val="0"/>
      <w:marBottom w:val="0"/>
      <w:divBdr>
        <w:top w:val="none" w:sz="0" w:space="0" w:color="auto"/>
        <w:left w:val="none" w:sz="0" w:space="0" w:color="auto"/>
        <w:bottom w:val="none" w:sz="0" w:space="0" w:color="auto"/>
        <w:right w:val="none" w:sz="0" w:space="0" w:color="auto"/>
      </w:divBdr>
    </w:div>
    <w:div w:id="421486829">
      <w:bodyDiv w:val="1"/>
      <w:marLeft w:val="0"/>
      <w:marRight w:val="0"/>
      <w:marTop w:val="0"/>
      <w:marBottom w:val="0"/>
      <w:divBdr>
        <w:top w:val="none" w:sz="0" w:space="0" w:color="auto"/>
        <w:left w:val="none" w:sz="0" w:space="0" w:color="auto"/>
        <w:bottom w:val="none" w:sz="0" w:space="0" w:color="auto"/>
        <w:right w:val="none" w:sz="0" w:space="0" w:color="auto"/>
      </w:divBdr>
    </w:div>
    <w:div w:id="440151970">
      <w:bodyDiv w:val="1"/>
      <w:marLeft w:val="0"/>
      <w:marRight w:val="0"/>
      <w:marTop w:val="0"/>
      <w:marBottom w:val="0"/>
      <w:divBdr>
        <w:top w:val="none" w:sz="0" w:space="0" w:color="auto"/>
        <w:left w:val="none" w:sz="0" w:space="0" w:color="auto"/>
        <w:bottom w:val="none" w:sz="0" w:space="0" w:color="auto"/>
        <w:right w:val="none" w:sz="0" w:space="0" w:color="auto"/>
      </w:divBdr>
    </w:div>
    <w:div w:id="735781777">
      <w:bodyDiv w:val="1"/>
      <w:marLeft w:val="0"/>
      <w:marRight w:val="0"/>
      <w:marTop w:val="0"/>
      <w:marBottom w:val="0"/>
      <w:divBdr>
        <w:top w:val="none" w:sz="0" w:space="0" w:color="auto"/>
        <w:left w:val="none" w:sz="0" w:space="0" w:color="auto"/>
        <w:bottom w:val="none" w:sz="0" w:space="0" w:color="auto"/>
        <w:right w:val="none" w:sz="0" w:space="0" w:color="auto"/>
      </w:divBdr>
    </w:div>
    <w:div w:id="925115662">
      <w:bodyDiv w:val="1"/>
      <w:marLeft w:val="0"/>
      <w:marRight w:val="0"/>
      <w:marTop w:val="0"/>
      <w:marBottom w:val="0"/>
      <w:divBdr>
        <w:top w:val="none" w:sz="0" w:space="0" w:color="auto"/>
        <w:left w:val="none" w:sz="0" w:space="0" w:color="auto"/>
        <w:bottom w:val="none" w:sz="0" w:space="0" w:color="auto"/>
        <w:right w:val="none" w:sz="0" w:space="0" w:color="auto"/>
      </w:divBdr>
      <w:divsChild>
        <w:div w:id="101539530">
          <w:marLeft w:val="720"/>
          <w:marRight w:val="0"/>
          <w:marTop w:val="0"/>
          <w:marBottom w:val="0"/>
          <w:divBdr>
            <w:top w:val="none" w:sz="0" w:space="0" w:color="auto"/>
            <w:left w:val="none" w:sz="0" w:space="0" w:color="auto"/>
            <w:bottom w:val="none" w:sz="0" w:space="0" w:color="auto"/>
            <w:right w:val="none" w:sz="0" w:space="0" w:color="auto"/>
          </w:divBdr>
        </w:div>
        <w:div w:id="788703">
          <w:marLeft w:val="720"/>
          <w:marRight w:val="0"/>
          <w:marTop w:val="0"/>
          <w:marBottom w:val="0"/>
          <w:divBdr>
            <w:top w:val="none" w:sz="0" w:space="0" w:color="auto"/>
            <w:left w:val="none" w:sz="0" w:space="0" w:color="auto"/>
            <w:bottom w:val="none" w:sz="0" w:space="0" w:color="auto"/>
            <w:right w:val="none" w:sz="0" w:space="0" w:color="auto"/>
          </w:divBdr>
        </w:div>
        <w:div w:id="2074498581">
          <w:marLeft w:val="720"/>
          <w:marRight w:val="0"/>
          <w:marTop w:val="0"/>
          <w:marBottom w:val="0"/>
          <w:divBdr>
            <w:top w:val="none" w:sz="0" w:space="0" w:color="auto"/>
            <w:left w:val="none" w:sz="0" w:space="0" w:color="auto"/>
            <w:bottom w:val="none" w:sz="0" w:space="0" w:color="auto"/>
            <w:right w:val="none" w:sz="0" w:space="0" w:color="auto"/>
          </w:divBdr>
        </w:div>
        <w:div w:id="2045445525">
          <w:marLeft w:val="720"/>
          <w:marRight w:val="0"/>
          <w:marTop w:val="0"/>
          <w:marBottom w:val="0"/>
          <w:divBdr>
            <w:top w:val="none" w:sz="0" w:space="0" w:color="auto"/>
            <w:left w:val="none" w:sz="0" w:space="0" w:color="auto"/>
            <w:bottom w:val="none" w:sz="0" w:space="0" w:color="auto"/>
            <w:right w:val="none" w:sz="0" w:space="0" w:color="auto"/>
          </w:divBdr>
        </w:div>
        <w:div w:id="707679588">
          <w:marLeft w:val="720"/>
          <w:marRight w:val="0"/>
          <w:marTop w:val="0"/>
          <w:marBottom w:val="0"/>
          <w:divBdr>
            <w:top w:val="none" w:sz="0" w:space="0" w:color="auto"/>
            <w:left w:val="none" w:sz="0" w:space="0" w:color="auto"/>
            <w:bottom w:val="none" w:sz="0" w:space="0" w:color="auto"/>
            <w:right w:val="none" w:sz="0" w:space="0" w:color="auto"/>
          </w:divBdr>
        </w:div>
        <w:div w:id="888564919">
          <w:marLeft w:val="720"/>
          <w:marRight w:val="0"/>
          <w:marTop w:val="0"/>
          <w:marBottom w:val="0"/>
          <w:divBdr>
            <w:top w:val="none" w:sz="0" w:space="0" w:color="auto"/>
            <w:left w:val="none" w:sz="0" w:space="0" w:color="auto"/>
            <w:bottom w:val="none" w:sz="0" w:space="0" w:color="auto"/>
            <w:right w:val="none" w:sz="0" w:space="0" w:color="auto"/>
          </w:divBdr>
        </w:div>
        <w:div w:id="19211907">
          <w:marLeft w:val="720"/>
          <w:marRight w:val="0"/>
          <w:marTop w:val="0"/>
          <w:marBottom w:val="0"/>
          <w:divBdr>
            <w:top w:val="none" w:sz="0" w:space="0" w:color="auto"/>
            <w:left w:val="none" w:sz="0" w:space="0" w:color="auto"/>
            <w:bottom w:val="none" w:sz="0" w:space="0" w:color="auto"/>
            <w:right w:val="none" w:sz="0" w:space="0" w:color="auto"/>
          </w:divBdr>
        </w:div>
        <w:div w:id="1445659476">
          <w:marLeft w:val="720"/>
          <w:marRight w:val="0"/>
          <w:marTop w:val="0"/>
          <w:marBottom w:val="0"/>
          <w:divBdr>
            <w:top w:val="none" w:sz="0" w:space="0" w:color="auto"/>
            <w:left w:val="none" w:sz="0" w:space="0" w:color="auto"/>
            <w:bottom w:val="none" w:sz="0" w:space="0" w:color="auto"/>
            <w:right w:val="none" w:sz="0" w:space="0" w:color="auto"/>
          </w:divBdr>
        </w:div>
        <w:div w:id="21252453">
          <w:marLeft w:val="720"/>
          <w:marRight w:val="0"/>
          <w:marTop w:val="0"/>
          <w:marBottom w:val="0"/>
          <w:divBdr>
            <w:top w:val="none" w:sz="0" w:space="0" w:color="auto"/>
            <w:left w:val="none" w:sz="0" w:space="0" w:color="auto"/>
            <w:bottom w:val="none" w:sz="0" w:space="0" w:color="auto"/>
            <w:right w:val="none" w:sz="0" w:space="0" w:color="auto"/>
          </w:divBdr>
        </w:div>
      </w:divsChild>
    </w:div>
    <w:div w:id="1076780986">
      <w:bodyDiv w:val="1"/>
      <w:marLeft w:val="0"/>
      <w:marRight w:val="0"/>
      <w:marTop w:val="0"/>
      <w:marBottom w:val="0"/>
      <w:divBdr>
        <w:top w:val="none" w:sz="0" w:space="0" w:color="auto"/>
        <w:left w:val="none" w:sz="0" w:space="0" w:color="auto"/>
        <w:bottom w:val="none" w:sz="0" w:space="0" w:color="auto"/>
        <w:right w:val="none" w:sz="0" w:space="0" w:color="auto"/>
      </w:divBdr>
    </w:div>
    <w:div w:id="19824240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ctinstitute.n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hyperlink" Target="http://www.ictinstitute.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1FE4D5-0966-48C9-875C-61696EC4C2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2084</Words>
  <Characters>11468</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sieuwert van Otterloo</dc:creator>
  <cp:keywords/>
  <dc:description/>
  <cp:lastModifiedBy>Joost Krapels</cp:lastModifiedBy>
  <cp:revision>19</cp:revision>
  <dcterms:created xsi:type="dcterms:W3CDTF">2018-02-10T13:52:00Z</dcterms:created>
  <dcterms:modified xsi:type="dcterms:W3CDTF">2023-01-24T08:42:00Z</dcterms:modified>
</cp:coreProperties>
</file>