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0F8" w:rsidRPr="009360F8" w:rsidRDefault="009360F8" w:rsidP="009360F8">
      <w:pPr>
        <w:ind w:left="420" w:hanging="420"/>
        <w:jc w:val="center"/>
        <w:rPr>
          <w:rFonts w:ascii="思源宋体 CN Medium" w:eastAsia="思源宋体 CN Medium" w:hAnsi="思源宋体 CN Medium" w:hint="eastAsia"/>
          <w:b/>
          <w:sz w:val="36"/>
        </w:rPr>
      </w:pPr>
      <w:r w:rsidRPr="009360F8">
        <w:rPr>
          <w:rFonts w:ascii="思源宋体 CN Medium" w:eastAsia="思源宋体 CN Medium" w:hAnsi="思源宋体 CN Medium" w:hint="eastAsia"/>
          <w:b/>
          <w:sz w:val="36"/>
        </w:rPr>
        <w:t>投诉</w:t>
      </w:r>
    </w:p>
    <w:p w:rsidR="009360F8" w:rsidRPr="009360F8" w:rsidRDefault="009360F8" w:rsidP="009360F8">
      <w:pPr>
        <w:spacing w:line="360" w:lineRule="exact"/>
        <w:rPr>
          <w:rFonts w:ascii="思源宋体 CN Heavy" w:eastAsia="思源宋体 CN Heavy" w:hAnsi="思源宋体 CN Heavy" w:hint="eastAsia"/>
        </w:rPr>
      </w:pPr>
      <w:r w:rsidRPr="009360F8">
        <w:rPr>
          <w:rFonts w:ascii="思源宋体 CN Heavy" w:eastAsia="思源宋体 CN Heavy" w:hAnsi="思源宋体 CN Heavy" w:hint="eastAsia"/>
        </w:rPr>
        <w:t>本人向知行网水利水电学院投诉，要求三个工作日内予以有效答复，现已过去一个工作日尚未有任何音讯，回复效率不显著。鉴于投诉目标为学生工作办，现本人要求学生工作办予以答复。以下为投诉内容：</w:t>
      </w:r>
    </w:p>
    <w:p w:rsidR="009360F8" w:rsidRPr="009360F8" w:rsidRDefault="009360F8" w:rsidP="009360F8">
      <w:pPr>
        <w:rPr>
          <w:rFonts w:ascii="思源宋体 CN Medium" w:eastAsia="思源宋体 CN Medium" w:hAnsi="思源宋体 CN Medium"/>
        </w:rPr>
      </w:pPr>
      <w:r w:rsidRPr="009360F8">
        <w:rPr>
          <w:rFonts w:ascii="思源宋体 CN Medium" w:eastAsia="思源宋体 CN Medium" w:hAnsi="思源宋体 CN Medium"/>
        </w:rPr>
        <w:t>======================================================</w:t>
      </w:r>
    </w:p>
    <w:p w:rsidR="009360F8" w:rsidRPr="009360F8" w:rsidRDefault="009360F8" w:rsidP="009360F8">
      <w:pPr>
        <w:spacing w:line="260" w:lineRule="exact"/>
        <w:rPr>
          <w:rFonts w:ascii="思源宋体 CN Medium" w:eastAsia="思源宋体 CN Medium" w:hAnsi="思源宋体 CN Medium" w:hint="eastAsia"/>
        </w:rPr>
      </w:pPr>
      <w:r w:rsidRPr="009360F8">
        <w:rPr>
          <w:rFonts w:ascii="思源宋体 CN Medium" w:eastAsia="思源宋体 CN Medium" w:hAnsi="思源宋体 CN Medium" w:hint="eastAsia"/>
        </w:rPr>
        <w:t>声明：以下本人反映的问题请于三个工作日内给予有效答复，否则将向上级部门和媒体反映。以上所述上级部门包括但不限于学生工作部、省市效能办、省教育厅、教育部、共青团市委。</w:t>
      </w:r>
    </w:p>
    <w:p w:rsidR="009360F8" w:rsidRPr="009360F8" w:rsidRDefault="009360F8" w:rsidP="009360F8">
      <w:pPr>
        <w:spacing w:line="260" w:lineRule="exact"/>
        <w:rPr>
          <w:rFonts w:ascii="思源宋体 CN Medium" w:eastAsia="思源宋体 CN Medium" w:hAnsi="思源宋体 CN Medium"/>
        </w:rPr>
      </w:pPr>
    </w:p>
    <w:p w:rsidR="009360F8" w:rsidRPr="009360F8" w:rsidRDefault="009360F8" w:rsidP="009360F8">
      <w:pPr>
        <w:spacing w:line="260" w:lineRule="exact"/>
        <w:rPr>
          <w:rFonts w:ascii="思源宋体 CN Medium" w:eastAsia="思源宋体 CN Medium" w:hAnsi="思源宋体 CN Medium" w:hint="eastAsia"/>
        </w:rPr>
      </w:pPr>
      <w:r w:rsidRPr="009360F8">
        <w:rPr>
          <w:rFonts w:ascii="思源宋体 CN Medium" w:eastAsia="思源宋体 CN Medium" w:hAnsi="思源宋体 CN Medium" w:hint="eastAsia"/>
        </w:rPr>
        <w:t>接到辅导员通知，“……有挂科的同学，只要有一门及以上不及格课程，目前没有通过的同学，包括之前的和本学期的挂科，请大家没课时间（白天）在教10楼上自习……每天8点30/11点30/2点30/5点30/7点30/8点30点到考勤。有事找各自辅导员请假，自习纪律同上课纪律，点名三次不到者通报批评，五次以上者给予警告以上处分。各班教室和时间安排随后通知，自习从今晚开始。……”</w:t>
      </w:r>
    </w:p>
    <w:p w:rsidR="009360F8" w:rsidRPr="009360F8" w:rsidRDefault="009360F8" w:rsidP="009360F8">
      <w:pPr>
        <w:spacing w:line="260" w:lineRule="exact"/>
        <w:rPr>
          <w:rFonts w:ascii="思源宋体 CN Medium" w:eastAsia="思源宋体 CN Medium" w:hAnsi="思源宋体 CN Medium"/>
        </w:rPr>
      </w:pPr>
    </w:p>
    <w:p w:rsidR="009360F8" w:rsidRPr="009360F8" w:rsidRDefault="009360F8" w:rsidP="009360F8">
      <w:pPr>
        <w:spacing w:line="260" w:lineRule="exact"/>
        <w:rPr>
          <w:rFonts w:ascii="思源宋体 CN Medium" w:eastAsia="思源宋体 CN Medium" w:hAnsi="思源宋体 CN Medium" w:hint="eastAsia"/>
        </w:rPr>
      </w:pPr>
      <w:r w:rsidRPr="009360F8">
        <w:rPr>
          <w:rFonts w:ascii="思源宋体 CN Medium" w:eastAsia="思源宋体 CN Medium" w:hAnsi="思源宋体 CN Medium" w:hint="eastAsia"/>
        </w:rPr>
        <w:t>这一规定冠以帮助学生通过大课的名义，限制学生自由安排个人时间的权利，违背了大学生应综合发展各方面能力的宗旨，以简单粗暴缺乏科学的手段进行管理，缺乏合理的科学理论指导，也缺乏有效的民意调研，属于懒政、苛政，不从学生的思想指导教育出发，而是以限制的手段试图达到教育目的，违背教育的客观规律。尽管有消息称学校教代会上有提出学风下降的现象，但解决这一问题应该从学生思想指导出发，让学生切实走出人生的迷茫和困惑，学会对自己的人生负责，学会规划自己的人生路线，学会合理安排自己的时间。采取这种简单粗暴的方法不仅仅无助于建立良好的学风，还会对学生的情绪和心理健康造成消极的影响，影响学生的发展和成长，有违背教育的初衷。</w:t>
      </w:r>
    </w:p>
    <w:p w:rsidR="009360F8" w:rsidRPr="009360F8" w:rsidRDefault="009360F8" w:rsidP="009360F8">
      <w:pPr>
        <w:spacing w:line="260" w:lineRule="exact"/>
        <w:rPr>
          <w:rFonts w:ascii="思源宋体 CN Medium" w:eastAsia="思源宋体 CN Medium" w:hAnsi="思源宋体 CN Medium"/>
        </w:rPr>
      </w:pPr>
    </w:p>
    <w:p w:rsidR="009360F8" w:rsidRPr="009360F8" w:rsidRDefault="009360F8" w:rsidP="009360F8">
      <w:pPr>
        <w:spacing w:line="260" w:lineRule="exact"/>
        <w:rPr>
          <w:rFonts w:ascii="思源宋体 CN Medium" w:eastAsia="思源宋体 CN Medium" w:hAnsi="思源宋体 CN Medium" w:hint="eastAsia"/>
        </w:rPr>
      </w:pPr>
      <w:r w:rsidRPr="009360F8">
        <w:rPr>
          <w:rFonts w:ascii="思源宋体 CN Medium" w:eastAsia="思源宋体 CN Medium" w:hAnsi="思源宋体 CN Medium" w:hint="eastAsia"/>
        </w:rPr>
        <w:t xml:space="preserve">希望学院能好好分析本人提出的问题并给予有效答复，否则本人保留向上级部门投诉反映，以及向媒体曝光的权利。本人已保留相关证据和资料，不接受公关手段妥协。另外，新的一年招生即将开始，希望学校能在新的高中毕业生中建立良好的形象。 </w:t>
      </w:r>
    </w:p>
    <w:p w:rsidR="009360F8" w:rsidRPr="009360F8" w:rsidRDefault="009360F8" w:rsidP="009360F8">
      <w:pPr>
        <w:rPr>
          <w:rFonts w:ascii="思源宋体 CN Medium" w:eastAsia="思源宋体 CN Medium" w:hAnsi="思源宋体 CN Medium"/>
        </w:rPr>
      </w:pPr>
      <w:r w:rsidRPr="009360F8">
        <w:rPr>
          <w:rFonts w:ascii="思源宋体 CN Medium" w:eastAsia="思源宋体 CN Medium" w:hAnsi="思源宋体 CN Medium"/>
        </w:rPr>
        <w:t>======================================================</w:t>
      </w:r>
    </w:p>
    <w:p w:rsidR="009360F8" w:rsidRPr="009360F8" w:rsidRDefault="009360F8" w:rsidP="009360F8">
      <w:pPr>
        <w:spacing w:line="360" w:lineRule="exact"/>
        <w:rPr>
          <w:rFonts w:ascii="思源宋体 CN Heavy" w:eastAsia="思源宋体 CN Heavy" w:hAnsi="思源宋体 CN Heavy" w:hint="eastAsia"/>
        </w:rPr>
      </w:pPr>
      <w:r w:rsidRPr="009360F8">
        <w:rPr>
          <w:rFonts w:ascii="思源宋体 CN Heavy" w:eastAsia="思源宋体 CN Heavy" w:hAnsi="思源宋体 CN Heavy" w:hint="eastAsia"/>
        </w:rPr>
        <w:t>以上投诉内容及相关证据资料均已在境内和境外有备份，并且已安排好外省及境外人员，若在2017年6月20日之前未收到本人向其报告的投诉进展将会向国内外媒体同步曝光此事。希望学院及院学工办予以重视。如果能给予有效答复，将不会扩大传播范围。若未能给予有效答复，下一步将把相关情况投诉至教务处，若仍无有效答复，将向省教育厅学生处杜斌老师（40611679@qq.com）投诉此事。若在6月20日之前尚未收到有效答复，将同步在国内外媒体曝光。</w:t>
      </w:r>
    </w:p>
    <w:p w:rsidR="009360F8" w:rsidRPr="009360F8" w:rsidRDefault="009360F8" w:rsidP="009360F8">
      <w:pPr>
        <w:spacing w:line="360" w:lineRule="exact"/>
        <w:jc w:val="right"/>
        <w:rPr>
          <w:rFonts w:ascii="思源宋体 CN Medium" w:eastAsia="思源宋体 CN Medium" w:hAnsi="思源宋体 CN Medium"/>
        </w:rPr>
      </w:pPr>
      <w:bookmarkStart w:id="0" w:name="_GoBack"/>
      <w:bookmarkEnd w:id="0"/>
    </w:p>
    <w:p w:rsidR="009360F8" w:rsidRPr="009360F8" w:rsidRDefault="009360F8" w:rsidP="009360F8">
      <w:pPr>
        <w:spacing w:line="360" w:lineRule="exact"/>
        <w:jc w:val="right"/>
        <w:rPr>
          <w:rFonts w:ascii="思源宋体 CN Medium" w:eastAsia="思源宋体 CN Medium" w:hAnsi="思源宋体 CN Medium" w:hint="eastAsia"/>
        </w:rPr>
      </w:pPr>
      <w:r w:rsidRPr="009360F8">
        <w:rPr>
          <w:rFonts w:ascii="思源宋体 CN Medium" w:eastAsia="思源宋体 CN Medium" w:hAnsi="思源宋体 CN Medium" w:hint="eastAsia"/>
        </w:rPr>
        <w:t>张若岩</w:t>
      </w:r>
    </w:p>
    <w:p w:rsidR="00E41594" w:rsidRDefault="009360F8" w:rsidP="009360F8">
      <w:pPr>
        <w:spacing w:line="360" w:lineRule="exact"/>
        <w:jc w:val="right"/>
        <w:rPr>
          <w:rFonts w:ascii="思源宋体 CN Medium" w:eastAsia="思源宋体 CN Medium" w:hAnsi="思源宋体 CN Medium"/>
        </w:rPr>
      </w:pPr>
      <w:r w:rsidRPr="009360F8">
        <w:rPr>
          <w:rFonts w:ascii="思源宋体 CN Medium" w:eastAsia="思源宋体 CN Medium" w:hAnsi="思源宋体 CN Medium"/>
        </w:rPr>
        <w:t>2017.06.09</w:t>
      </w:r>
    </w:p>
    <w:p w:rsidR="009360F8" w:rsidRPr="009360F8" w:rsidRDefault="009360F8" w:rsidP="009360F8">
      <w:pPr>
        <w:spacing w:line="360" w:lineRule="exact"/>
        <w:jc w:val="right"/>
        <w:rPr>
          <w:rFonts w:ascii="思源宋体 CN Medium" w:eastAsia="思源宋体 CN Medium" w:hAnsi="思源宋体 CN Medium" w:hint="eastAsia"/>
        </w:rPr>
      </w:pPr>
      <w:r>
        <w:rPr>
          <w:rFonts w:ascii="思源宋体 CN Medium" w:eastAsia="思源宋体 CN Medium" w:hAnsi="思源宋体 CN Medium" w:hint="eastAsia"/>
        </w:rPr>
        <w:t>（签章）</w:t>
      </w:r>
    </w:p>
    <w:sectPr w:rsidR="009360F8" w:rsidRPr="00936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思源宋体 CN Medium">
    <w:panose1 w:val="020205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F8"/>
    <w:rsid w:val="00022E91"/>
    <w:rsid w:val="009360F8"/>
    <w:rsid w:val="00E41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BF4A"/>
  <w15:chartTrackingRefBased/>
  <w15:docId w15:val="{CB74D2AD-DCDA-4736-91F9-DFEA2330B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360F8"/>
    <w:pPr>
      <w:ind w:leftChars="2500" w:left="100"/>
    </w:pPr>
  </w:style>
  <w:style w:type="character" w:customStyle="1" w:styleId="a4">
    <w:name w:val="日期 字符"/>
    <w:basedOn w:val="a0"/>
    <w:link w:val="a3"/>
    <w:uiPriority w:val="99"/>
    <w:semiHidden/>
    <w:rsid w:val="009360F8"/>
  </w:style>
  <w:style w:type="paragraph" w:styleId="a5">
    <w:name w:val="Balloon Text"/>
    <w:basedOn w:val="a"/>
    <w:link w:val="a6"/>
    <w:uiPriority w:val="99"/>
    <w:semiHidden/>
    <w:unhideWhenUsed/>
    <w:rsid w:val="009360F8"/>
    <w:rPr>
      <w:sz w:val="18"/>
      <w:szCs w:val="18"/>
    </w:rPr>
  </w:style>
  <w:style w:type="character" w:customStyle="1" w:styleId="a6">
    <w:name w:val="批注框文本 字符"/>
    <w:basedOn w:val="a0"/>
    <w:link w:val="a5"/>
    <w:uiPriority w:val="99"/>
    <w:semiHidden/>
    <w:rsid w:val="009360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Ruoyan Zhang</dc:creator>
  <cp:keywords/>
  <dc:description/>
  <cp:lastModifiedBy>Ruoyan Zhang</cp:lastModifiedBy>
  <cp:revision>1</cp:revision>
  <cp:lastPrinted>2017-06-09T12:20:00Z</cp:lastPrinted>
  <dcterms:created xsi:type="dcterms:W3CDTF">2017-06-09T12:17:00Z</dcterms:created>
  <dcterms:modified xsi:type="dcterms:W3CDTF">2017-06-09T13:26:00Z</dcterms:modified>
</cp:coreProperties>
</file>